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CACB" w14:textId="246EC076" w:rsidR="00D66C85" w:rsidRPr="00367746" w:rsidRDefault="0051681B" w:rsidP="008B7944">
      <w:pPr>
        <w:spacing w:line="360" w:lineRule="auto"/>
        <w:jc w:val="center"/>
        <w:rPr>
          <w:rFonts w:ascii="黑体" w:eastAsia="黑体" w:hAnsi="黑体"/>
          <w:b/>
          <w:bCs/>
          <w:sz w:val="44"/>
          <w:szCs w:val="48"/>
        </w:rPr>
      </w:pPr>
      <w:r w:rsidRPr="00367746">
        <w:rPr>
          <w:rFonts w:ascii="黑体" w:eastAsia="黑体" w:hAnsi="黑体" w:hint="eastAsia"/>
          <w:b/>
          <w:bCs/>
          <w:sz w:val="44"/>
          <w:szCs w:val="48"/>
        </w:rPr>
        <w:t>全国市场监管数字化试验区（上海）基础建设</w:t>
      </w:r>
      <w:r w:rsidR="00661C82" w:rsidRPr="00367746">
        <w:rPr>
          <w:rFonts w:ascii="黑体" w:eastAsia="黑体" w:hAnsi="黑体" w:hint="eastAsia"/>
          <w:b/>
          <w:bCs/>
          <w:sz w:val="44"/>
          <w:szCs w:val="48"/>
        </w:rPr>
        <w:t>招标需求文件</w:t>
      </w:r>
    </w:p>
    <w:p w14:paraId="65473B70" w14:textId="47009838" w:rsidR="00661C82" w:rsidRPr="00367746" w:rsidRDefault="00FC691A" w:rsidP="008B7944">
      <w:pPr>
        <w:pStyle w:val="1"/>
        <w:spacing w:line="360" w:lineRule="auto"/>
        <w:rPr>
          <w:sz w:val="28"/>
          <w:szCs w:val="28"/>
        </w:rPr>
      </w:pPr>
      <w:r w:rsidRPr="00367746">
        <w:rPr>
          <w:rFonts w:hint="eastAsia"/>
          <w:sz w:val="28"/>
          <w:szCs w:val="28"/>
        </w:rPr>
        <w:t>项目概述</w:t>
      </w:r>
    </w:p>
    <w:p w14:paraId="313014ED" w14:textId="4FD747BC" w:rsidR="00FC691A" w:rsidRPr="00367746" w:rsidRDefault="002E0B3B" w:rsidP="008B7944">
      <w:pPr>
        <w:pStyle w:val="2"/>
        <w:spacing w:line="360" w:lineRule="auto"/>
        <w:rPr>
          <w:sz w:val="28"/>
          <w:szCs w:val="28"/>
        </w:rPr>
      </w:pPr>
      <w:r w:rsidRPr="00367746">
        <w:rPr>
          <w:sz w:val="28"/>
          <w:szCs w:val="28"/>
        </w:rPr>
        <w:t>建设目标</w:t>
      </w:r>
    </w:p>
    <w:p w14:paraId="2BDA6BF7" w14:textId="77777777" w:rsidR="00055DC4" w:rsidRPr="00367746" w:rsidRDefault="003726D6" w:rsidP="008B7944">
      <w:pPr>
        <w:spacing w:line="360" w:lineRule="auto"/>
        <w:ind w:firstLineChars="200" w:firstLine="420"/>
        <w:rPr>
          <w:rFonts w:ascii="宋体" w:eastAsia="宋体" w:hAnsi="宋体"/>
        </w:rPr>
      </w:pPr>
      <w:r w:rsidRPr="00367746">
        <w:rPr>
          <w:rFonts w:ascii="宋体" w:eastAsia="宋体" w:hAnsi="宋体" w:hint="eastAsia"/>
        </w:rPr>
        <w:t>作为全国市场监管数字化试验区（上海）建设工作的基础支撑工作，通过搭建指挥大厅硬件环境及配套基础设施，配合联动会议室改造、机房配套改造、大楼基础网络升级改造等，</w:t>
      </w:r>
      <w:proofErr w:type="gramStart"/>
      <w:r w:rsidRPr="00367746">
        <w:rPr>
          <w:rFonts w:ascii="宋体" w:eastAsia="宋体" w:hAnsi="宋体" w:hint="eastAsia"/>
        </w:rPr>
        <w:t>结合数智化</w:t>
      </w:r>
      <w:proofErr w:type="gramEnd"/>
      <w:r w:rsidRPr="00367746">
        <w:rPr>
          <w:rFonts w:ascii="宋体" w:eastAsia="宋体" w:hAnsi="宋体" w:hint="eastAsia"/>
        </w:rPr>
        <w:t>移动执法空间</w:t>
      </w:r>
      <w:r w:rsidR="00BC2A79" w:rsidRPr="00367746">
        <w:rPr>
          <w:rFonts w:ascii="宋体" w:eastAsia="宋体" w:hAnsi="宋体" w:hint="eastAsia"/>
        </w:rPr>
        <w:t>的建设</w:t>
      </w:r>
      <w:r w:rsidR="007B1A0C" w:rsidRPr="00367746">
        <w:rPr>
          <w:rFonts w:ascii="宋体" w:eastAsia="宋体" w:hAnsi="宋体" w:hint="eastAsia"/>
        </w:rPr>
        <w:t>，实现日常调度管理、应急联动处置、在线监督指挥和专家决策会商等多场景应用。</w:t>
      </w:r>
      <w:r w:rsidR="00055DC4" w:rsidRPr="00367746">
        <w:rPr>
          <w:rFonts w:ascii="宋体" w:eastAsia="宋体" w:hAnsi="宋体" w:hint="eastAsia"/>
        </w:rPr>
        <w:t>通过创新市场监管手段，提高政府治理能力，逐步形成相关工作建设标准规范化，为市、区两级“一盘棋”的融合通讯、指挥调度体系的建立打下坚实的基础。</w:t>
      </w:r>
    </w:p>
    <w:p w14:paraId="136A13D4" w14:textId="62705EFE" w:rsidR="00643F42" w:rsidRPr="00367746" w:rsidRDefault="00304BC1" w:rsidP="008B7944">
      <w:pPr>
        <w:spacing w:line="360" w:lineRule="auto"/>
        <w:ind w:firstLineChars="200" w:firstLine="420"/>
        <w:rPr>
          <w:rFonts w:ascii="宋体" w:eastAsia="宋体" w:hAnsi="宋体"/>
        </w:rPr>
      </w:pPr>
      <w:r w:rsidRPr="00367746">
        <w:rPr>
          <w:rFonts w:ascii="宋体" w:eastAsia="宋体" w:hAnsi="宋体" w:hint="eastAsia"/>
        </w:rPr>
        <w:t>“平战”结合，</w:t>
      </w:r>
      <w:r w:rsidR="00884395" w:rsidRPr="00367746">
        <w:rPr>
          <w:rFonts w:ascii="宋体" w:eastAsia="宋体" w:hAnsi="宋体" w:hint="eastAsia"/>
        </w:rPr>
        <w:t>通过</w:t>
      </w:r>
      <w:r w:rsidR="00643F42" w:rsidRPr="00367746">
        <w:rPr>
          <w:rFonts w:ascii="宋体" w:eastAsia="宋体" w:hAnsi="宋体" w:hint="eastAsia"/>
        </w:rPr>
        <w:t>将平时的日常管理和战时的应急管理相结合，以实现高效的市场监督管理工作。战时处置突发应急事件时，满足市、区两级指挥调度实时了解即时情况，掌控事态发展趋势，实现及时决策指挥，及时获取或发布指令，使得应急处置和指挥调度工作可突破时间、空间的限制。平时合理</w:t>
      </w:r>
      <w:r w:rsidR="00C446E8" w:rsidRPr="00367746">
        <w:rPr>
          <w:rFonts w:ascii="宋体" w:eastAsia="宋体" w:hAnsi="宋体" w:hint="eastAsia"/>
        </w:rPr>
        <w:t>安排</w:t>
      </w:r>
      <w:r w:rsidR="00643F42" w:rsidRPr="00367746">
        <w:rPr>
          <w:rFonts w:ascii="宋体" w:eastAsia="宋体" w:hAnsi="宋体" w:hint="eastAsia"/>
        </w:rPr>
        <w:t>日常值班值守工作，围绕市场监管综合管理工作需要，满足日常值班值守、工作任务接报、信息分发和工作调度等数字化监管工作</w:t>
      </w:r>
      <w:r w:rsidR="00CD7EE8" w:rsidRPr="00367746">
        <w:rPr>
          <w:rFonts w:ascii="宋体" w:eastAsia="宋体" w:hAnsi="宋体" w:hint="eastAsia"/>
        </w:rPr>
        <w:t>，加强对市场监管总体态势、业务专题</w:t>
      </w:r>
      <w:r w:rsidR="006B5A86" w:rsidRPr="00367746">
        <w:rPr>
          <w:rFonts w:ascii="宋体" w:eastAsia="宋体" w:hAnsi="宋体" w:hint="eastAsia"/>
        </w:rPr>
        <w:t>的</w:t>
      </w:r>
      <w:r w:rsidR="00CD7EE8" w:rsidRPr="00367746">
        <w:rPr>
          <w:rFonts w:ascii="宋体" w:eastAsia="宋体" w:hAnsi="宋体" w:hint="eastAsia"/>
        </w:rPr>
        <w:t>可视化全景呈现，实现横向联动协同、纵向穿透监管。</w:t>
      </w:r>
    </w:p>
    <w:p w14:paraId="11A067BA" w14:textId="77777777" w:rsidR="007B03AA" w:rsidRPr="00367746" w:rsidRDefault="007B03AA" w:rsidP="008B7944">
      <w:pPr>
        <w:spacing w:line="360" w:lineRule="auto"/>
        <w:ind w:firstLineChars="200" w:firstLine="420"/>
        <w:rPr>
          <w:rFonts w:ascii="宋体" w:eastAsia="宋体" w:hAnsi="宋体"/>
        </w:rPr>
      </w:pPr>
    </w:p>
    <w:p w14:paraId="2042C8E8" w14:textId="657BD55B" w:rsidR="002E0B3B" w:rsidRPr="00367746" w:rsidRDefault="002E0B3B" w:rsidP="008B7944">
      <w:pPr>
        <w:pStyle w:val="2"/>
        <w:spacing w:line="360" w:lineRule="auto"/>
        <w:rPr>
          <w:sz w:val="28"/>
          <w:szCs w:val="28"/>
        </w:rPr>
      </w:pPr>
      <w:r w:rsidRPr="00367746">
        <w:rPr>
          <w:rFonts w:hint="eastAsia"/>
          <w:sz w:val="28"/>
          <w:szCs w:val="28"/>
        </w:rPr>
        <w:t>建设内容</w:t>
      </w:r>
    </w:p>
    <w:p w14:paraId="1B1E01CB" w14:textId="382D5316" w:rsidR="00E1516D" w:rsidRPr="00367746" w:rsidRDefault="00C24D00" w:rsidP="008B7944">
      <w:pPr>
        <w:spacing w:line="360" w:lineRule="auto"/>
        <w:ind w:firstLineChars="200" w:firstLine="420"/>
        <w:rPr>
          <w:rFonts w:ascii="宋体" w:eastAsia="宋体" w:hAnsi="宋体"/>
        </w:rPr>
      </w:pPr>
      <w:r w:rsidRPr="00367746">
        <w:rPr>
          <w:rFonts w:ascii="宋体" w:eastAsia="宋体" w:hAnsi="宋体" w:hint="eastAsia"/>
        </w:rPr>
        <w:t>上海市市场监督管理全国市场监管数字化试验区（上海）基础建设</w:t>
      </w:r>
      <w:r w:rsidR="003726D6" w:rsidRPr="00367746">
        <w:rPr>
          <w:rFonts w:ascii="宋体" w:eastAsia="宋体" w:hAnsi="宋体" w:hint="eastAsia"/>
        </w:rPr>
        <w:t>，通过数字大屏显示系统、音频集控系统、视频会议系统等指挥调度</w:t>
      </w:r>
      <w:r w:rsidR="00082A8F" w:rsidRPr="00367746">
        <w:rPr>
          <w:rFonts w:ascii="宋体" w:eastAsia="宋体" w:hAnsi="宋体" w:hint="eastAsia"/>
        </w:rPr>
        <w:t>及</w:t>
      </w:r>
      <w:r w:rsidR="003726D6" w:rsidRPr="00367746">
        <w:rPr>
          <w:rFonts w:ascii="宋体" w:eastAsia="宋体" w:hAnsi="宋体" w:hint="eastAsia"/>
        </w:rPr>
        <w:t>会议沟通设备</w:t>
      </w:r>
      <w:r w:rsidR="00082A8F" w:rsidRPr="00367746">
        <w:rPr>
          <w:rFonts w:ascii="宋体" w:eastAsia="宋体" w:hAnsi="宋体" w:hint="eastAsia"/>
        </w:rPr>
        <w:t>，</w:t>
      </w:r>
      <w:r w:rsidR="00640B78" w:rsidRPr="00367746">
        <w:rPr>
          <w:rFonts w:ascii="宋体" w:eastAsia="宋体" w:hAnsi="宋体" w:hint="eastAsia"/>
        </w:rPr>
        <w:t>结合</w:t>
      </w:r>
      <w:r w:rsidR="008C670D" w:rsidRPr="00367746">
        <w:rPr>
          <w:rFonts w:ascii="宋体" w:eastAsia="宋体" w:hAnsi="宋体" w:hint="eastAsia"/>
        </w:rPr>
        <w:t>工商大厦</w:t>
      </w:r>
      <w:r w:rsidR="00082A8F" w:rsidRPr="00367746">
        <w:rPr>
          <w:rFonts w:ascii="宋体" w:eastAsia="宋体" w:hAnsi="宋体" w:hint="eastAsia"/>
        </w:rPr>
        <w:t>配套</w:t>
      </w:r>
      <w:r w:rsidR="008C670D" w:rsidRPr="00367746">
        <w:rPr>
          <w:rFonts w:ascii="宋体" w:eastAsia="宋体" w:hAnsi="宋体" w:hint="eastAsia"/>
        </w:rPr>
        <w:t>机房改造及</w:t>
      </w:r>
      <w:r w:rsidR="00082A8F" w:rsidRPr="00367746">
        <w:rPr>
          <w:rFonts w:ascii="宋体" w:eastAsia="宋体" w:hAnsi="宋体" w:hint="eastAsia"/>
        </w:rPr>
        <w:t>网络</w:t>
      </w:r>
      <w:r w:rsidR="008C670D" w:rsidRPr="00367746">
        <w:rPr>
          <w:rFonts w:ascii="宋体" w:eastAsia="宋体" w:hAnsi="宋体" w:hint="eastAsia"/>
        </w:rPr>
        <w:t>升级备份建设</w:t>
      </w:r>
      <w:r w:rsidR="003726D6" w:rsidRPr="00367746">
        <w:rPr>
          <w:rFonts w:ascii="宋体" w:eastAsia="宋体" w:hAnsi="宋体" w:hint="eastAsia"/>
        </w:rPr>
        <w:t>，联通外场各类无线单兵终端、执法记录仪、车载监控、无人机监控、现场采集设备等，实现日常调度管理、应急联动处置、在线监督指挥和专家决策会商等多场景应用。</w:t>
      </w:r>
    </w:p>
    <w:p w14:paraId="74C03504" w14:textId="6D5F4A6E" w:rsidR="007B03AA" w:rsidRPr="00367746" w:rsidRDefault="005A0FF4">
      <w:pPr>
        <w:pStyle w:val="a8"/>
        <w:numPr>
          <w:ilvl w:val="0"/>
          <w:numId w:val="2"/>
        </w:numPr>
        <w:spacing w:line="360" w:lineRule="auto"/>
        <w:ind w:firstLineChars="0"/>
        <w:rPr>
          <w:rFonts w:ascii="宋体" w:eastAsia="宋体" w:hAnsi="宋体"/>
          <w:b/>
          <w:bCs/>
        </w:rPr>
      </w:pPr>
      <w:r w:rsidRPr="00367746">
        <w:rPr>
          <w:rFonts w:ascii="宋体" w:eastAsia="宋体" w:hAnsi="宋体" w:hint="eastAsia"/>
          <w:b/>
          <w:bCs/>
        </w:rPr>
        <w:t>指挥调度大厅建造</w:t>
      </w:r>
    </w:p>
    <w:p w14:paraId="41FB01BB" w14:textId="45C1E484" w:rsidR="005A0FF4" w:rsidRPr="00367746" w:rsidRDefault="005A0FF4" w:rsidP="008B7944">
      <w:pPr>
        <w:spacing w:line="360" w:lineRule="auto"/>
        <w:ind w:firstLineChars="200" w:firstLine="420"/>
        <w:rPr>
          <w:rFonts w:ascii="宋体" w:eastAsia="宋体" w:hAnsi="宋体"/>
        </w:rPr>
      </w:pPr>
      <w:r w:rsidRPr="00367746">
        <w:rPr>
          <w:rFonts w:ascii="宋体" w:eastAsia="宋体" w:hAnsi="宋体" w:hint="eastAsia"/>
        </w:rPr>
        <w:t>在四楼建设数字化调度指挥大厅，</w:t>
      </w:r>
      <w:proofErr w:type="gramStart"/>
      <w:r w:rsidRPr="00367746">
        <w:rPr>
          <w:rFonts w:ascii="宋体" w:eastAsia="宋体" w:hAnsi="宋体" w:hint="eastAsia"/>
        </w:rPr>
        <w:t>实现集音视频</w:t>
      </w:r>
      <w:proofErr w:type="gramEnd"/>
      <w:r w:rsidRPr="00367746">
        <w:rPr>
          <w:rFonts w:ascii="宋体" w:eastAsia="宋体" w:hAnsi="宋体" w:hint="eastAsia"/>
        </w:rPr>
        <w:t>融合、视频会议、指挥调度等一体化管理，满足协同联动要求，强化应急指挥效能，增强应急突发处置能力，实现“</w:t>
      </w:r>
      <w:proofErr w:type="gramStart"/>
      <w:r w:rsidRPr="00367746">
        <w:rPr>
          <w:rFonts w:ascii="宋体" w:eastAsia="宋体" w:hAnsi="宋体" w:hint="eastAsia"/>
        </w:rPr>
        <w:t>一屏观</w:t>
      </w:r>
      <w:proofErr w:type="gramEnd"/>
      <w:r w:rsidRPr="00367746">
        <w:rPr>
          <w:rFonts w:ascii="宋体" w:eastAsia="宋体" w:hAnsi="宋体" w:hint="eastAsia"/>
        </w:rPr>
        <w:t>天下、</w:t>
      </w:r>
      <w:r w:rsidRPr="00367746">
        <w:rPr>
          <w:rFonts w:ascii="宋体" w:eastAsia="宋体" w:hAnsi="宋体" w:hint="eastAsia"/>
        </w:rPr>
        <w:lastRenderedPageBreak/>
        <w:t>一网管全城”的目标。</w:t>
      </w:r>
    </w:p>
    <w:p w14:paraId="356CE3B8" w14:textId="5D84A5E7" w:rsidR="005A0FF4" w:rsidRPr="00367746" w:rsidRDefault="000308A3">
      <w:pPr>
        <w:pStyle w:val="a8"/>
        <w:numPr>
          <w:ilvl w:val="0"/>
          <w:numId w:val="2"/>
        </w:numPr>
        <w:spacing w:line="360" w:lineRule="auto"/>
        <w:ind w:firstLineChars="0"/>
        <w:rPr>
          <w:rFonts w:ascii="宋体" w:eastAsia="宋体" w:hAnsi="宋体"/>
          <w:b/>
          <w:bCs/>
        </w:rPr>
      </w:pPr>
      <w:r w:rsidRPr="00367746">
        <w:rPr>
          <w:rFonts w:ascii="宋体" w:eastAsia="宋体" w:hAnsi="宋体" w:hint="eastAsia"/>
          <w:b/>
          <w:bCs/>
        </w:rPr>
        <w:t>联动</w:t>
      </w:r>
      <w:r w:rsidR="005A0FF4" w:rsidRPr="00367746">
        <w:rPr>
          <w:rFonts w:ascii="宋体" w:eastAsia="宋体" w:hAnsi="宋体" w:hint="eastAsia"/>
          <w:b/>
          <w:bCs/>
        </w:rPr>
        <w:t>会议室改造</w:t>
      </w:r>
    </w:p>
    <w:p w14:paraId="0601BF0E" w14:textId="2D353754" w:rsidR="005A0FF4" w:rsidRPr="00367746" w:rsidRDefault="00D179ED" w:rsidP="008B7944">
      <w:pPr>
        <w:spacing w:line="360" w:lineRule="auto"/>
        <w:ind w:firstLineChars="200" w:firstLine="420"/>
        <w:rPr>
          <w:rFonts w:ascii="宋体" w:eastAsia="宋体" w:hAnsi="宋体"/>
        </w:rPr>
      </w:pPr>
      <w:r w:rsidRPr="00367746">
        <w:rPr>
          <w:rFonts w:ascii="宋体" w:eastAsia="宋体" w:hAnsi="宋体" w:hint="eastAsia"/>
        </w:rPr>
        <w:t>针对既有会议室使用场景，升级会议室大屏、增加无纸化会议等系统，实现会议室的预约及展示系统，提升整个会议室的智能化水平。重新整合视频会议所需设备，通过会议室与指挥大厅视频信号打通，实现视频通讯的一体化建设。</w:t>
      </w:r>
    </w:p>
    <w:p w14:paraId="22D38881" w14:textId="37781115" w:rsidR="005A0FF4" w:rsidRPr="00367746" w:rsidRDefault="005A0FF4">
      <w:pPr>
        <w:pStyle w:val="a8"/>
        <w:numPr>
          <w:ilvl w:val="0"/>
          <w:numId w:val="2"/>
        </w:numPr>
        <w:spacing w:line="360" w:lineRule="auto"/>
        <w:ind w:firstLineChars="0"/>
        <w:rPr>
          <w:rFonts w:ascii="宋体" w:eastAsia="宋体" w:hAnsi="宋体"/>
          <w:b/>
          <w:bCs/>
        </w:rPr>
      </w:pPr>
      <w:r w:rsidRPr="00367746">
        <w:rPr>
          <w:rFonts w:ascii="宋体" w:eastAsia="宋体" w:hAnsi="宋体" w:hint="eastAsia"/>
          <w:b/>
          <w:bCs/>
        </w:rPr>
        <w:t>机房配套改造</w:t>
      </w:r>
    </w:p>
    <w:p w14:paraId="2BFA3504" w14:textId="78C88571" w:rsidR="005A0FF4" w:rsidRPr="00367746" w:rsidRDefault="00D179ED" w:rsidP="008B7944">
      <w:pPr>
        <w:spacing w:line="360" w:lineRule="auto"/>
        <w:ind w:firstLineChars="200" w:firstLine="420"/>
        <w:rPr>
          <w:rFonts w:ascii="宋体" w:eastAsia="宋体" w:hAnsi="宋体"/>
        </w:rPr>
      </w:pPr>
      <w:r w:rsidRPr="00367746">
        <w:rPr>
          <w:rFonts w:ascii="宋体" w:eastAsia="宋体" w:hAnsi="宋体" w:hint="eastAsia"/>
        </w:rPr>
        <w:t>针对性地提出</w:t>
      </w:r>
      <w:r w:rsidR="00F84E2D" w:rsidRPr="00367746">
        <w:rPr>
          <w:rFonts w:ascii="宋体" w:eastAsia="宋体" w:hAnsi="宋体" w:hint="eastAsia"/>
        </w:rPr>
        <w:t>工商大厦</w:t>
      </w:r>
      <w:r w:rsidRPr="00367746">
        <w:rPr>
          <w:rFonts w:ascii="宋体" w:eastAsia="宋体" w:hAnsi="宋体"/>
        </w:rPr>
        <w:t>10楼机房配套改造</w:t>
      </w:r>
      <w:r w:rsidR="004B53B3" w:rsidRPr="00367746">
        <w:rPr>
          <w:rFonts w:ascii="宋体" w:eastAsia="宋体" w:hAnsi="宋体" w:hint="eastAsia"/>
        </w:rPr>
        <w:t>方案</w:t>
      </w:r>
      <w:r w:rsidRPr="00367746">
        <w:rPr>
          <w:rFonts w:ascii="宋体" w:eastAsia="宋体" w:hAnsi="宋体"/>
        </w:rPr>
        <w:t>，涉及包括空调系统、UPS系统、安防门禁系统、灭火系统等配套改造工作，以保障相关重要设施设备的稳定运行。</w:t>
      </w:r>
    </w:p>
    <w:p w14:paraId="5488AD44" w14:textId="60267235" w:rsidR="005A0FF4" w:rsidRPr="00367746" w:rsidRDefault="005A0FF4">
      <w:pPr>
        <w:pStyle w:val="a8"/>
        <w:numPr>
          <w:ilvl w:val="0"/>
          <w:numId w:val="2"/>
        </w:numPr>
        <w:spacing w:line="360" w:lineRule="auto"/>
        <w:ind w:firstLineChars="0"/>
        <w:rPr>
          <w:rFonts w:ascii="宋体" w:eastAsia="宋体" w:hAnsi="宋体"/>
          <w:b/>
          <w:bCs/>
        </w:rPr>
      </w:pPr>
      <w:r w:rsidRPr="00367746">
        <w:rPr>
          <w:rFonts w:ascii="宋体" w:eastAsia="宋体" w:hAnsi="宋体" w:hint="eastAsia"/>
          <w:b/>
          <w:bCs/>
        </w:rPr>
        <w:t>网络升级项目及备份</w:t>
      </w:r>
    </w:p>
    <w:p w14:paraId="761C8B42" w14:textId="5CDFE401" w:rsidR="005A0FF4" w:rsidRPr="00367746" w:rsidRDefault="00D179ED" w:rsidP="008B7944">
      <w:pPr>
        <w:spacing w:line="360" w:lineRule="auto"/>
        <w:ind w:firstLineChars="200" w:firstLine="420"/>
        <w:rPr>
          <w:rFonts w:ascii="宋体" w:eastAsia="宋体" w:hAnsi="宋体"/>
        </w:rPr>
      </w:pPr>
      <w:r w:rsidRPr="00367746">
        <w:rPr>
          <w:rFonts w:ascii="宋体" w:eastAsia="宋体" w:hAnsi="宋体" w:hint="eastAsia"/>
        </w:rPr>
        <w:t>通过对</w:t>
      </w:r>
      <w:r w:rsidR="007544F0" w:rsidRPr="00367746">
        <w:rPr>
          <w:rFonts w:ascii="宋体" w:eastAsia="宋体" w:hAnsi="宋体" w:hint="eastAsia"/>
        </w:rPr>
        <w:t>工商大厦</w:t>
      </w:r>
      <w:r w:rsidRPr="00367746">
        <w:rPr>
          <w:rFonts w:ascii="宋体" w:eastAsia="宋体" w:hAnsi="宋体" w:hint="eastAsia"/>
        </w:rPr>
        <w:t>现有网络实现改造和升级，包括升级整合外网出口，实现运维统一，全网可视化管理；建设多层级网络备份保障机制，实现主干网络万兆承载能力，预留千兆网络到桌面；升级外网</w:t>
      </w:r>
      <w:r w:rsidRPr="00367746">
        <w:rPr>
          <w:rFonts w:ascii="宋体" w:eastAsia="宋体" w:hAnsi="宋体"/>
        </w:rPr>
        <w:t>WIFI系统，建设高速、稳定、安全的无线网络；清理旧有网络环境，减少安全风险，提升市场监管管理局信息化基础。</w:t>
      </w:r>
    </w:p>
    <w:p w14:paraId="5665D2E9" w14:textId="5A71D421" w:rsidR="005A0FF4" w:rsidRPr="00367746" w:rsidRDefault="005A0FF4">
      <w:pPr>
        <w:pStyle w:val="a8"/>
        <w:numPr>
          <w:ilvl w:val="0"/>
          <w:numId w:val="2"/>
        </w:numPr>
        <w:spacing w:line="360" w:lineRule="auto"/>
        <w:ind w:firstLineChars="0"/>
        <w:rPr>
          <w:rFonts w:ascii="宋体" w:eastAsia="宋体" w:hAnsi="宋体"/>
          <w:b/>
          <w:bCs/>
        </w:rPr>
      </w:pPr>
      <w:proofErr w:type="gramStart"/>
      <w:r w:rsidRPr="00367746">
        <w:rPr>
          <w:rFonts w:ascii="宋体" w:eastAsia="宋体" w:hAnsi="宋体" w:hint="eastAsia"/>
          <w:b/>
          <w:bCs/>
        </w:rPr>
        <w:t>数智化</w:t>
      </w:r>
      <w:proofErr w:type="gramEnd"/>
      <w:r w:rsidRPr="00367746">
        <w:rPr>
          <w:rFonts w:ascii="宋体" w:eastAsia="宋体" w:hAnsi="宋体" w:hint="eastAsia"/>
          <w:b/>
          <w:bCs/>
        </w:rPr>
        <w:t>移动执法空间</w:t>
      </w:r>
    </w:p>
    <w:p w14:paraId="43B30800" w14:textId="742EEA32" w:rsidR="005A0FF4" w:rsidRPr="00367746" w:rsidRDefault="00D179ED" w:rsidP="008B7944">
      <w:pPr>
        <w:spacing w:line="360" w:lineRule="auto"/>
        <w:ind w:firstLineChars="200" w:firstLine="420"/>
        <w:rPr>
          <w:rFonts w:ascii="宋体" w:eastAsia="宋体" w:hAnsi="宋体"/>
        </w:rPr>
      </w:pPr>
      <w:r w:rsidRPr="00367746">
        <w:rPr>
          <w:rFonts w:ascii="宋体" w:eastAsia="宋体" w:hAnsi="宋体" w:hint="eastAsia"/>
        </w:rPr>
        <w:t>通过改装智能化数字执法车，搭载各类手持执法终端、执法记录仪、对讲机、多旋翼无人机、</w:t>
      </w:r>
      <w:r w:rsidRPr="00367746">
        <w:rPr>
          <w:rFonts w:ascii="宋体" w:eastAsia="宋体" w:hAnsi="宋体"/>
        </w:rPr>
        <w:t>AI眼镜等数字终端设备，适时融合各类通讯手段，形成点面结合、多级联动的指挥调度执法整合，打造集执法、应急、通信、特检相融合的现代化市场监管</w:t>
      </w:r>
      <w:proofErr w:type="gramStart"/>
      <w:r w:rsidRPr="00367746">
        <w:rPr>
          <w:rFonts w:ascii="宋体" w:eastAsia="宋体" w:hAnsi="宋体"/>
        </w:rPr>
        <w:t>智执法</w:t>
      </w:r>
      <w:proofErr w:type="gramEnd"/>
      <w:r w:rsidRPr="00367746">
        <w:rPr>
          <w:rFonts w:ascii="宋体" w:eastAsia="宋体" w:hAnsi="宋体"/>
        </w:rPr>
        <w:t>体系，切实提高各类场景下的执法效率和精度。</w:t>
      </w:r>
    </w:p>
    <w:p w14:paraId="02E58EE5" w14:textId="77777777" w:rsidR="007C4CB4" w:rsidRPr="00367746" w:rsidRDefault="007C4CB4" w:rsidP="008B7944">
      <w:pPr>
        <w:spacing w:line="360" w:lineRule="auto"/>
        <w:rPr>
          <w:rFonts w:ascii="宋体" w:eastAsia="宋体" w:hAnsi="宋体"/>
        </w:rPr>
      </w:pPr>
    </w:p>
    <w:p w14:paraId="1DA14D1F" w14:textId="17CFFDBA" w:rsidR="004E19CF" w:rsidRPr="00367746" w:rsidRDefault="004E19CF" w:rsidP="008B7944">
      <w:pPr>
        <w:pStyle w:val="1"/>
        <w:spacing w:line="360" w:lineRule="auto"/>
        <w:rPr>
          <w:sz w:val="28"/>
          <w:szCs w:val="28"/>
        </w:rPr>
      </w:pPr>
      <w:r w:rsidRPr="00367746">
        <w:rPr>
          <w:rFonts w:hint="eastAsia"/>
          <w:sz w:val="28"/>
          <w:szCs w:val="28"/>
        </w:rPr>
        <w:t>建设内容需求</w:t>
      </w:r>
    </w:p>
    <w:p w14:paraId="5F24A075" w14:textId="77777777" w:rsidR="00B05A41" w:rsidRPr="00367746" w:rsidRDefault="00B05A41" w:rsidP="008B7944">
      <w:pPr>
        <w:pStyle w:val="2"/>
        <w:spacing w:line="360" w:lineRule="auto"/>
      </w:pPr>
      <w:r w:rsidRPr="00367746">
        <w:rPr>
          <w:rFonts w:hint="eastAsia"/>
        </w:rPr>
        <w:t>指挥调度大厅建造</w:t>
      </w:r>
    </w:p>
    <w:p w14:paraId="615783A5" w14:textId="69875438" w:rsidR="00C24637" w:rsidRPr="00367746" w:rsidRDefault="00B17656" w:rsidP="008B7944">
      <w:pPr>
        <w:pStyle w:val="3"/>
        <w:spacing w:line="360" w:lineRule="auto"/>
      </w:pPr>
      <w:r w:rsidRPr="00367746">
        <w:rPr>
          <w:rFonts w:hint="eastAsia"/>
        </w:rPr>
        <w:t>需求</w:t>
      </w:r>
      <w:r w:rsidR="00C24637" w:rsidRPr="00367746">
        <w:rPr>
          <w:rFonts w:hint="eastAsia"/>
        </w:rPr>
        <w:t>总体说明</w:t>
      </w:r>
    </w:p>
    <w:p w14:paraId="1879C1CC" w14:textId="251D5BA7" w:rsidR="00C24637" w:rsidRPr="00367746" w:rsidRDefault="00C24637" w:rsidP="008B7944">
      <w:pPr>
        <w:spacing w:line="360" w:lineRule="auto"/>
        <w:ind w:firstLineChars="200" w:firstLine="420"/>
        <w:rPr>
          <w:rFonts w:ascii="宋体" w:eastAsia="宋体" w:hAnsi="宋体"/>
        </w:rPr>
      </w:pPr>
      <w:r w:rsidRPr="00367746">
        <w:rPr>
          <w:rFonts w:ascii="宋体" w:eastAsia="宋体" w:hAnsi="宋体" w:hint="eastAsia"/>
        </w:rPr>
        <w:t>拟建的上海市市场监督管理局指挥大厅，坐落于工商</w:t>
      </w:r>
      <w:r w:rsidR="00A947CC" w:rsidRPr="00367746">
        <w:rPr>
          <w:rFonts w:ascii="宋体" w:eastAsia="宋体" w:hAnsi="宋体" w:hint="eastAsia"/>
        </w:rPr>
        <w:t>大厦</w:t>
      </w:r>
      <w:r w:rsidRPr="00367746">
        <w:rPr>
          <w:rFonts w:ascii="宋体" w:eastAsia="宋体" w:hAnsi="宋体"/>
        </w:rPr>
        <w:t>4楼，长约16.2米，宽约19.2米，面积约480平方米。</w:t>
      </w:r>
    </w:p>
    <w:p w14:paraId="275EBFE3" w14:textId="0DF32B9F" w:rsidR="00356D03" w:rsidRPr="00367746" w:rsidRDefault="00C24637" w:rsidP="008B7944">
      <w:pPr>
        <w:spacing w:line="360" w:lineRule="auto"/>
        <w:ind w:firstLineChars="200" w:firstLine="420"/>
        <w:rPr>
          <w:rFonts w:ascii="宋体" w:eastAsia="宋体" w:hAnsi="宋体"/>
        </w:rPr>
      </w:pPr>
      <w:r w:rsidRPr="00367746">
        <w:rPr>
          <w:rFonts w:ascii="宋体" w:eastAsia="宋体" w:hAnsi="宋体" w:hint="eastAsia"/>
        </w:rPr>
        <w:t>目前，上海市市场监督管理局没有领导现场指挥区域</w:t>
      </w:r>
      <w:r w:rsidRPr="00367746">
        <w:rPr>
          <w:rFonts w:ascii="宋体" w:eastAsia="宋体" w:hAnsi="宋体"/>
        </w:rPr>
        <w:t>,对于远程视频会商和视频指挥调度，应急处置及日常管理缺少有效办公环境，不利于发生突发事件时领导及涉及单位的负责</w:t>
      </w:r>
      <w:r w:rsidRPr="00367746">
        <w:rPr>
          <w:rFonts w:ascii="宋体" w:eastAsia="宋体" w:hAnsi="宋体"/>
        </w:rPr>
        <w:lastRenderedPageBreak/>
        <w:t>人员现场协同处置,无法满足日新月异的信息科技以及政府数字化转型等各种要求</w:t>
      </w:r>
      <w:r w:rsidR="00356D03" w:rsidRPr="00367746">
        <w:rPr>
          <w:rFonts w:ascii="宋体" w:eastAsia="宋体" w:hAnsi="宋体" w:hint="eastAsia"/>
        </w:rPr>
        <w:t>。通过本次建设，加强对市场监管总体态势、业务专题的可视化全景呈现和指挥调度，实现横向联动协同、纵向穿透监管。</w:t>
      </w:r>
    </w:p>
    <w:p w14:paraId="1AFB2CC9" w14:textId="540B2025" w:rsidR="00A91392" w:rsidRPr="00367746" w:rsidRDefault="00A91392" w:rsidP="008B7944">
      <w:pPr>
        <w:spacing w:line="360" w:lineRule="auto"/>
        <w:ind w:firstLine="420"/>
        <w:rPr>
          <w:rFonts w:ascii="宋体" w:eastAsia="宋体" w:hAnsi="宋体"/>
          <w:szCs w:val="21"/>
        </w:rPr>
      </w:pPr>
      <w:r w:rsidRPr="00367746">
        <w:rPr>
          <w:rFonts w:ascii="宋体" w:eastAsia="宋体" w:hAnsi="宋体" w:hint="eastAsia"/>
          <w:szCs w:val="21"/>
        </w:rPr>
        <w:t>供应商在</w:t>
      </w:r>
      <w:r w:rsidR="00DE3583" w:rsidRPr="00367746">
        <w:rPr>
          <w:rFonts w:ascii="宋体" w:eastAsia="宋体" w:hAnsi="宋体" w:hint="eastAsia"/>
          <w:szCs w:val="21"/>
        </w:rPr>
        <w:t>响应</w:t>
      </w:r>
      <w:r w:rsidRPr="00367746">
        <w:rPr>
          <w:rFonts w:ascii="宋体" w:eastAsia="宋体" w:hAnsi="宋体" w:hint="eastAsia"/>
          <w:szCs w:val="21"/>
        </w:rPr>
        <w:t>方案中，需满足如下要求：</w:t>
      </w:r>
    </w:p>
    <w:p w14:paraId="30F1E234" w14:textId="42BB2351" w:rsidR="00A91392" w:rsidRPr="00367746" w:rsidRDefault="00A91392" w:rsidP="008B7944">
      <w:pPr>
        <w:spacing w:line="360" w:lineRule="auto"/>
        <w:ind w:firstLine="420"/>
        <w:rPr>
          <w:rFonts w:ascii="宋体" w:eastAsia="宋体" w:hAnsi="宋体"/>
          <w:szCs w:val="21"/>
        </w:rPr>
      </w:pPr>
      <w:r w:rsidRPr="00367746">
        <w:rPr>
          <w:rFonts w:ascii="宋体" w:eastAsia="宋体" w:hAnsi="宋体" w:hint="eastAsia"/>
          <w:szCs w:val="21"/>
        </w:rPr>
        <w:t>1）提供</w:t>
      </w:r>
      <w:r w:rsidR="00DE3583" w:rsidRPr="00367746">
        <w:rPr>
          <w:rFonts w:ascii="宋体" w:eastAsia="宋体" w:hAnsi="宋体" w:hint="eastAsia"/>
          <w:szCs w:val="21"/>
        </w:rPr>
        <w:t>投标</w:t>
      </w:r>
      <w:r w:rsidRPr="00367746">
        <w:rPr>
          <w:rFonts w:ascii="宋体" w:eastAsia="宋体" w:hAnsi="宋体" w:hint="eastAsia"/>
          <w:szCs w:val="21"/>
        </w:rPr>
        <w:t>相关设备的品牌型号及详细参数指标</w:t>
      </w:r>
      <w:r w:rsidR="00DE3583" w:rsidRPr="00367746">
        <w:rPr>
          <w:rFonts w:ascii="宋体" w:eastAsia="宋体" w:hAnsi="宋体" w:hint="eastAsia"/>
          <w:szCs w:val="21"/>
        </w:rPr>
        <w:t>；</w:t>
      </w:r>
    </w:p>
    <w:p w14:paraId="4E7288E9" w14:textId="42FB5890" w:rsidR="00A91392" w:rsidRPr="00367746" w:rsidRDefault="00A91392" w:rsidP="008B7944">
      <w:pPr>
        <w:spacing w:line="360" w:lineRule="auto"/>
        <w:ind w:firstLine="420"/>
        <w:rPr>
          <w:rFonts w:ascii="宋体" w:eastAsia="宋体" w:hAnsi="宋体"/>
          <w:szCs w:val="21"/>
        </w:rPr>
      </w:pPr>
      <w:r w:rsidRPr="00367746">
        <w:rPr>
          <w:rFonts w:ascii="宋体" w:eastAsia="宋体" w:hAnsi="宋体" w:hint="eastAsia"/>
          <w:szCs w:val="21"/>
        </w:rPr>
        <w:t>2）</w:t>
      </w:r>
      <w:r w:rsidR="00DE3583" w:rsidRPr="00367746">
        <w:rPr>
          <w:rFonts w:ascii="宋体" w:eastAsia="宋体" w:hAnsi="宋体" w:hint="eastAsia"/>
          <w:szCs w:val="21"/>
        </w:rPr>
        <w:t>结合现状，提供需求分析及总体设计思路，提供</w:t>
      </w:r>
      <w:r w:rsidRPr="00367746">
        <w:rPr>
          <w:rFonts w:ascii="宋体" w:eastAsia="宋体" w:hAnsi="宋体" w:hint="eastAsia"/>
          <w:szCs w:val="21"/>
        </w:rPr>
        <w:t>总体架构设计及实施方案</w:t>
      </w:r>
      <w:r w:rsidR="00DE3583" w:rsidRPr="00367746">
        <w:rPr>
          <w:rFonts w:ascii="宋体" w:eastAsia="宋体" w:hAnsi="宋体" w:hint="eastAsia"/>
          <w:szCs w:val="21"/>
        </w:rPr>
        <w:t>细节。</w:t>
      </w:r>
    </w:p>
    <w:p w14:paraId="1B2C924E" w14:textId="77777777" w:rsidR="00B05A41" w:rsidRPr="00367746" w:rsidRDefault="00B05A41" w:rsidP="008B7944">
      <w:pPr>
        <w:pStyle w:val="3"/>
        <w:spacing w:line="360" w:lineRule="auto"/>
      </w:pPr>
      <w:r w:rsidRPr="00367746">
        <w:rPr>
          <w:rFonts w:hint="eastAsia"/>
        </w:rPr>
        <w:t>设备采购清单</w:t>
      </w:r>
    </w:p>
    <w:tbl>
      <w:tblPr>
        <w:tblW w:w="8180" w:type="dxa"/>
        <w:jc w:val="center"/>
        <w:tblLook w:val="04A0" w:firstRow="1" w:lastRow="0" w:firstColumn="1" w:lastColumn="0" w:noHBand="0" w:noVBand="1"/>
      </w:tblPr>
      <w:tblGrid>
        <w:gridCol w:w="960"/>
        <w:gridCol w:w="2460"/>
        <w:gridCol w:w="900"/>
        <w:gridCol w:w="900"/>
        <w:gridCol w:w="1300"/>
        <w:gridCol w:w="1660"/>
      </w:tblGrid>
      <w:tr w:rsidR="00B05A41" w:rsidRPr="00367746" w14:paraId="08DDC71F" w14:textId="77777777" w:rsidTr="00787B88">
        <w:trPr>
          <w:trHeight w:val="503"/>
          <w:jc w:val="center"/>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7F58019"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序号</w:t>
            </w:r>
          </w:p>
        </w:tc>
        <w:tc>
          <w:tcPr>
            <w:tcW w:w="24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03FF6AE"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设备名称</w:t>
            </w:r>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0E74281"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数量</w:t>
            </w:r>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2EF5223"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单位</w:t>
            </w:r>
          </w:p>
        </w:tc>
        <w:tc>
          <w:tcPr>
            <w:tcW w:w="13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22EEB8B" w14:textId="77777777" w:rsidR="00B05A41" w:rsidRPr="00367746" w:rsidRDefault="00B05A41" w:rsidP="008B7944">
            <w:pPr>
              <w:widowControl/>
              <w:spacing w:line="360" w:lineRule="auto"/>
              <w:jc w:val="center"/>
              <w:rPr>
                <w:rFonts w:ascii="宋体" w:eastAsia="宋体" w:hAnsi="宋体" w:cs="Courier New"/>
                <w:b/>
                <w:bCs/>
                <w:kern w:val="0"/>
                <w:sz w:val="18"/>
                <w:szCs w:val="18"/>
              </w:rPr>
            </w:pPr>
            <w:proofErr w:type="gramStart"/>
            <w:r w:rsidRPr="00367746">
              <w:rPr>
                <w:rFonts w:ascii="宋体" w:eastAsia="宋体" w:hAnsi="宋体" w:cs="Courier New"/>
                <w:b/>
                <w:bCs/>
                <w:kern w:val="0"/>
                <w:sz w:val="18"/>
                <w:szCs w:val="18"/>
              </w:rPr>
              <w:t>维保年限</w:t>
            </w:r>
            <w:proofErr w:type="gramEnd"/>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D0F23D0"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备注</w:t>
            </w:r>
          </w:p>
        </w:tc>
      </w:tr>
      <w:tr w:rsidR="00B05A41" w:rsidRPr="00367746" w14:paraId="6DBB5303"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2D28864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（一）</w:t>
            </w:r>
          </w:p>
        </w:tc>
        <w:tc>
          <w:tcPr>
            <w:tcW w:w="2460" w:type="dxa"/>
            <w:tcBorders>
              <w:top w:val="nil"/>
              <w:left w:val="nil"/>
              <w:bottom w:val="single" w:sz="4" w:space="0" w:color="auto"/>
              <w:right w:val="single" w:sz="4" w:space="0" w:color="auto"/>
            </w:tcBorders>
            <w:shd w:val="clear" w:color="000000" w:fill="D9D9D9"/>
            <w:vAlign w:val="center"/>
            <w:hideMark/>
          </w:tcPr>
          <w:p w14:paraId="06B4B2F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视频显示系统</w:t>
            </w:r>
          </w:p>
        </w:tc>
        <w:tc>
          <w:tcPr>
            <w:tcW w:w="900" w:type="dxa"/>
            <w:tcBorders>
              <w:top w:val="nil"/>
              <w:left w:val="nil"/>
              <w:bottom w:val="single" w:sz="4" w:space="0" w:color="auto"/>
              <w:right w:val="single" w:sz="4" w:space="0" w:color="auto"/>
            </w:tcBorders>
            <w:shd w:val="clear" w:color="000000" w:fill="D9D9D9"/>
            <w:noWrap/>
            <w:vAlign w:val="center"/>
            <w:hideMark/>
          </w:tcPr>
          <w:p w14:paraId="5D420DF6" w14:textId="62BB02A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noWrap/>
            <w:vAlign w:val="center"/>
            <w:hideMark/>
          </w:tcPr>
          <w:p w14:paraId="4A1E6F9B" w14:textId="3B62C8F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noWrap/>
            <w:vAlign w:val="center"/>
            <w:hideMark/>
          </w:tcPr>
          <w:p w14:paraId="0CAC73F7" w14:textId="57C594CF"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4EE9785C" w14:textId="51EAAF8D"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8E528D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C820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4BC4AAE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工作站</w:t>
            </w:r>
          </w:p>
        </w:tc>
        <w:tc>
          <w:tcPr>
            <w:tcW w:w="900" w:type="dxa"/>
            <w:tcBorders>
              <w:top w:val="nil"/>
              <w:left w:val="nil"/>
              <w:bottom w:val="single" w:sz="4" w:space="0" w:color="auto"/>
              <w:right w:val="single" w:sz="4" w:space="0" w:color="auto"/>
            </w:tcBorders>
            <w:shd w:val="clear" w:color="auto" w:fill="auto"/>
            <w:vAlign w:val="center"/>
            <w:hideMark/>
          </w:tcPr>
          <w:p w14:paraId="52DCEC0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058BF4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67AE2F9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0640A20" w14:textId="335D92B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4417D9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4A5BC6C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（二）</w:t>
            </w:r>
          </w:p>
        </w:tc>
        <w:tc>
          <w:tcPr>
            <w:tcW w:w="2460" w:type="dxa"/>
            <w:tcBorders>
              <w:top w:val="nil"/>
              <w:left w:val="nil"/>
              <w:bottom w:val="single" w:sz="4" w:space="0" w:color="auto"/>
              <w:right w:val="single" w:sz="4" w:space="0" w:color="auto"/>
            </w:tcBorders>
            <w:shd w:val="clear" w:color="000000" w:fill="D9D9D9"/>
            <w:vAlign w:val="center"/>
            <w:hideMark/>
          </w:tcPr>
          <w:p w14:paraId="3DE6570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音频扩声系统</w:t>
            </w:r>
          </w:p>
        </w:tc>
        <w:tc>
          <w:tcPr>
            <w:tcW w:w="900" w:type="dxa"/>
            <w:tcBorders>
              <w:top w:val="nil"/>
              <w:left w:val="nil"/>
              <w:bottom w:val="single" w:sz="4" w:space="0" w:color="auto"/>
              <w:right w:val="single" w:sz="4" w:space="0" w:color="auto"/>
            </w:tcBorders>
            <w:shd w:val="clear" w:color="000000" w:fill="D9D9D9"/>
            <w:vAlign w:val="center"/>
            <w:hideMark/>
          </w:tcPr>
          <w:p w14:paraId="48A575FE" w14:textId="27D2057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0EAC71EF" w14:textId="3F288CA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089B9D71" w14:textId="11A8EE7D"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54F3B3B1" w14:textId="18D1E2A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86D8BE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7CFAF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78B4335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壁挂音柱扬声器</w:t>
            </w:r>
          </w:p>
        </w:tc>
        <w:tc>
          <w:tcPr>
            <w:tcW w:w="900" w:type="dxa"/>
            <w:tcBorders>
              <w:top w:val="nil"/>
              <w:left w:val="nil"/>
              <w:bottom w:val="single" w:sz="4" w:space="0" w:color="auto"/>
              <w:right w:val="single" w:sz="4" w:space="0" w:color="auto"/>
            </w:tcBorders>
            <w:shd w:val="clear" w:color="auto" w:fill="auto"/>
            <w:vAlign w:val="center"/>
            <w:hideMark/>
          </w:tcPr>
          <w:p w14:paraId="34225C3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253841B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只</w:t>
            </w:r>
          </w:p>
        </w:tc>
        <w:tc>
          <w:tcPr>
            <w:tcW w:w="1300" w:type="dxa"/>
            <w:tcBorders>
              <w:top w:val="nil"/>
              <w:left w:val="nil"/>
              <w:bottom w:val="single" w:sz="4" w:space="0" w:color="auto"/>
              <w:right w:val="nil"/>
            </w:tcBorders>
            <w:shd w:val="clear" w:color="auto" w:fill="auto"/>
            <w:noWrap/>
            <w:vAlign w:val="center"/>
            <w:hideMark/>
          </w:tcPr>
          <w:p w14:paraId="7A3E930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D9B4331" w14:textId="46F06E0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B698ED8"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9E478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3C2C1CD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同轴吸顶音箱</w:t>
            </w:r>
          </w:p>
        </w:tc>
        <w:tc>
          <w:tcPr>
            <w:tcW w:w="900" w:type="dxa"/>
            <w:tcBorders>
              <w:top w:val="nil"/>
              <w:left w:val="nil"/>
              <w:bottom w:val="single" w:sz="4" w:space="0" w:color="auto"/>
              <w:right w:val="single" w:sz="4" w:space="0" w:color="auto"/>
            </w:tcBorders>
            <w:shd w:val="clear" w:color="auto" w:fill="auto"/>
            <w:vAlign w:val="center"/>
            <w:hideMark/>
          </w:tcPr>
          <w:p w14:paraId="035ACFC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8</w:t>
            </w:r>
          </w:p>
        </w:tc>
        <w:tc>
          <w:tcPr>
            <w:tcW w:w="900" w:type="dxa"/>
            <w:tcBorders>
              <w:top w:val="nil"/>
              <w:left w:val="nil"/>
              <w:bottom w:val="single" w:sz="4" w:space="0" w:color="auto"/>
              <w:right w:val="single" w:sz="4" w:space="0" w:color="auto"/>
            </w:tcBorders>
            <w:shd w:val="clear" w:color="auto" w:fill="auto"/>
            <w:vAlign w:val="center"/>
            <w:hideMark/>
          </w:tcPr>
          <w:p w14:paraId="4DE2BCB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只</w:t>
            </w:r>
          </w:p>
        </w:tc>
        <w:tc>
          <w:tcPr>
            <w:tcW w:w="1300" w:type="dxa"/>
            <w:tcBorders>
              <w:top w:val="nil"/>
              <w:left w:val="nil"/>
              <w:bottom w:val="single" w:sz="4" w:space="0" w:color="auto"/>
              <w:right w:val="nil"/>
            </w:tcBorders>
            <w:shd w:val="clear" w:color="auto" w:fill="auto"/>
            <w:noWrap/>
            <w:vAlign w:val="center"/>
            <w:hideMark/>
          </w:tcPr>
          <w:p w14:paraId="0E6DCE9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59BF743" w14:textId="10B9716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9A976B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99D59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67A351D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二通道功率放大器</w:t>
            </w:r>
          </w:p>
        </w:tc>
        <w:tc>
          <w:tcPr>
            <w:tcW w:w="900" w:type="dxa"/>
            <w:tcBorders>
              <w:top w:val="nil"/>
              <w:left w:val="nil"/>
              <w:bottom w:val="single" w:sz="4" w:space="0" w:color="auto"/>
              <w:right w:val="single" w:sz="4" w:space="0" w:color="auto"/>
            </w:tcBorders>
            <w:shd w:val="clear" w:color="auto" w:fill="auto"/>
            <w:vAlign w:val="center"/>
            <w:hideMark/>
          </w:tcPr>
          <w:p w14:paraId="7F86FB4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900" w:type="dxa"/>
            <w:tcBorders>
              <w:top w:val="nil"/>
              <w:left w:val="nil"/>
              <w:bottom w:val="single" w:sz="4" w:space="0" w:color="auto"/>
              <w:right w:val="single" w:sz="4" w:space="0" w:color="auto"/>
            </w:tcBorders>
            <w:shd w:val="clear" w:color="auto" w:fill="auto"/>
            <w:vAlign w:val="center"/>
            <w:hideMark/>
          </w:tcPr>
          <w:p w14:paraId="78635EC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739211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5B63204" w14:textId="353FA5F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45E3A0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BBA8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2460" w:type="dxa"/>
            <w:tcBorders>
              <w:top w:val="nil"/>
              <w:left w:val="nil"/>
              <w:bottom w:val="single" w:sz="4" w:space="0" w:color="auto"/>
              <w:right w:val="single" w:sz="4" w:space="0" w:color="auto"/>
            </w:tcBorders>
            <w:shd w:val="clear" w:color="auto" w:fill="auto"/>
            <w:vAlign w:val="center"/>
            <w:hideMark/>
          </w:tcPr>
          <w:p w14:paraId="4F6F661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16进16出数字音频处理器</w:t>
            </w:r>
          </w:p>
        </w:tc>
        <w:tc>
          <w:tcPr>
            <w:tcW w:w="900" w:type="dxa"/>
            <w:tcBorders>
              <w:top w:val="nil"/>
              <w:left w:val="nil"/>
              <w:bottom w:val="single" w:sz="4" w:space="0" w:color="auto"/>
              <w:right w:val="single" w:sz="4" w:space="0" w:color="auto"/>
            </w:tcBorders>
            <w:shd w:val="clear" w:color="auto" w:fill="auto"/>
            <w:vAlign w:val="center"/>
            <w:hideMark/>
          </w:tcPr>
          <w:p w14:paraId="7FAB8DA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7365A2E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D270EA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E68C519" w14:textId="65CE43F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42EDB47"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E518B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5</w:t>
            </w:r>
          </w:p>
        </w:tc>
        <w:tc>
          <w:tcPr>
            <w:tcW w:w="2460" w:type="dxa"/>
            <w:tcBorders>
              <w:top w:val="nil"/>
              <w:left w:val="nil"/>
              <w:bottom w:val="single" w:sz="4" w:space="0" w:color="auto"/>
              <w:right w:val="single" w:sz="4" w:space="0" w:color="auto"/>
            </w:tcBorders>
            <w:shd w:val="clear" w:color="auto" w:fill="auto"/>
            <w:vAlign w:val="center"/>
            <w:hideMark/>
          </w:tcPr>
          <w:p w14:paraId="58F3616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数字反馈抑制器</w:t>
            </w:r>
          </w:p>
        </w:tc>
        <w:tc>
          <w:tcPr>
            <w:tcW w:w="900" w:type="dxa"/>
            <w:tcBorders>
              <w:top w:val="nil"/>
              <w:left w:val="nil"/>
              <w:bottom w:val="single" w:sz="4" w:space="0" w:color="auto"/>
              <w:right w:val="single" w:sz="4" w:space="0" w:color="auto"/>
            </w:tcBorders>
            <w:shd w:val="clear" w:color="auto" w:fill="auto"/>
            <w:vAlign w:val="center"/>
            <w:hideMark/>
          </w:tcPr>
          <w:p w14:paraId="0BEC9CB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F45BCD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016AC7E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88367B7" w14:textId="3511B7F7"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D57A40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F2BA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6</w:t>
            </w:r>
          </w:p>
        </w:tc>
        <w:tc>
          <w:tcPr>
            <w:tcW w:w="2460" w:type="dxa"/>
            <w:tcBorders>
              <w:top w:val="nil"/>
              <w:left w:val="nil"/>
              <w:bottom w:val="single" w:sz="4" w:space="0" w:color="auto"/>
              <w:right w:val="single" w:sz="4" w:space="0" w:color="auto"/>
            </w:tcBorders>
            <w:shd w:val="clear" w:color="auto" w:fill="auto"/>
            <w:vAlign w:val="center"/>
            <w:hideMark/>
          </w:tcPr>
          <w:p w14:paraId="195A7EF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真分集一拖二无线手持话筒</w:t>
            </w:r>
          </w:p>
        </w:tc>
        <w:tc>
          <w:tcPr>
            <w:tcW w:w="900" w:type="dxa"/>
            <w:tcBorders>
              <w:top w:val="nil"/>
              <w:left w:val="nil"/>
              <w:bottom w:val="single" w:sz="4" w:space="0" w:color="auto"/>
              <w:right w:val="single" w:sz="4" w:space="0" w:color="auto"/>
            </w:tcBorders>
            <w:shd w:val="clear" w:color="auto" w:fill="auto"/>
            <w:vAlign w:val="center"/>
            <w:hideMark/>
          </w:tcPr>
          <w:p w14:paraId="3FC650C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3616BEB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219F17B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F5DD23F" w14:textId="03CB4DC9"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3FD960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3BDAF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7</w:t>
            </w:r>
          </w:p>
        </w:tc>
        <w:tc>
          <w:tcPr>
            <w:tcW w:w="2460" w:type="dxa"/>
            <w:tcBorders>
              <w:top w:val="nil"/>
              <w:left w:val="nil"/>
              <w:bottom w:val="single" w:sz="4" w:space="0" w:color="auto"/>
              <w:right w:val="single" w:sz="4" w:space="0" w:color="auto"/>
            </w:tcBorders>
            <w:shd w:val="clear" w:color="auto" w:fill="auto"/>
            <w:vAlign w:val="center"/>
            <w:hideMark/>
          </w:tcPr>
          <w:p w14:paraId="614AE68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智能天线分配器</w:t>
            </w:r>
          </w:p>
        </w:tc>
        <w:tc>
          <w:tcPr>
            <w:tcW w:w="900" w:type="dxa"/>
            <w:tcBorders>
              <w:top w:val="nil"/>
              <w:left w:val="nil"/>
              <w:bottom w:val="single" w:sz="4" w:space="0" w:color="auto"/>
              <w:right w:val="single" w:sz="4" w:space="0" w:color="auto"/>
            </w:tcBorders>
            <w:shd w:val="clear" w:color="auto" w:fill="auto"/>
            <w:vAlign w:val="center"/>
            <w:hideMark/>
          </w:tcPr>
          <w:p w14:paraId="117BA65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4FA9E9E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447FB5B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269E831" w14:textId="2973BD56"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615BE51"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71C96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8</w:t>
            </w:r>
          </w:p>
        </w:tc>
        <w:tc>
          <w:tcPr>
            <w:tcW w:w="2460" w:type="dxa"/>
            <w:tcBorders>
              <w:top w:val="nil"/>
              <w:left w:val="nil"/>
              <w:bottom w:val="single" w:sz="4" w:space="0" w:color="auto"/>
              <w:right w:val="single" w:sz="4" w:space="0" w:color="auto"/>
            </w:tcBorders>
            <w:shd w:val="clear" w:color="auto" w:fill="auto"/>
            <w:vAlign w:val="center"/>
            <w:hideMark/>
          </w:tcPr>
          <w:p w14:paraId="3247A6F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专用延长天线20米</w:t>
            </w:r>
          </w:p>
        </w:tc>
        <w:tc>
          <w:tcPr>
            <w:tcW w:w="900" w:type="dxa"/>
            <w:tcBorders>
              <w:top w:val="nil"/>
              <w:left w:val="nil"/>
              <w:bottom w:val="single" w:sz="4" w:space="0" w:color="auto"/>
              <w:right w:val="single" w:sz="4" w:space="0" w:color="auto"/>
            </w:tcBorders>
            <w:shd w:val="clear" w:color="auto" w:fill="auto"/>
            <w:vAlign w:val="center"/>
            <w:hideMark/>
          </w:tcPr>
          <w:p w14:paraId="01DC4C7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7B6D12D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根</w:t>
            </w:r>
          </w:p>
        </w:tc>
        <w:tc>
          <w:tcPr>
            <w:tcW w:w="1300" w:type="dxa"/>
            <w:tcBorders>
              <w:top w:val="nil"/>
              <w:left w:val="nil"/>
              <w:bottom w:val="single" w:sz="4" w:space="0" w:color="auto"/>
              <w:right w:val="nil"/>
            </w:tcBorders>
            <w:shd w:val="clear" w:color="auto" w:fill="auto"/>
            <w:noWrap/>
            <w:vAlign w:val="center"/>
            <w:hideMark/>
          </w:tcPr>
          <w:p w14:paraId="2278BE1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D22409F" w14:textId="5833514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9D2398C" w14:textId="77777777" w:rsidTr="00C147A3">
        <w:trPr>
          <w:trHeight w:val="117"/>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3B33303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（三）</w:t>
            </w:r>
          </w:p>
        </w:tc>
        <w:tc>
          <w:tcPr>
            <w:tcW w:w="2460" w:type="dxa"/>
            <w:tcBorders>
              <w:top w:val="nil"/>
              <w:left w:val="nil"/>
              <w:bottom w:val="single" w:sz="4" w:space="0" w:color="auto"/>
              <w:right w:val="single" w:sz="4" w:space="0" w:color="auto"/>
            </w:tcBorders>
            <w:shd w:val="clear" w:color="000000" w:fill="D9D9D9"/>
            <w:vAlign w:val="center"/>
            <w:hideMark/>
          </w:tcPr>
          <w:p w14:paraId="35CDCBD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会议发言系统</w:t>
            </w:r>
          </w:p>
        </w:tc>
        <w:tc>
          <w:tcPr>
            <w:tcW w:w="900" w:type="dxa"/>
            <w:tcBorders>
              <w:top w:val="nil"/>
              <w:left w:val="nil"/>
              <w:bottom w:val="single" w:sz="4" w:space="0" w:color="auto"/>
              <w:right w:val="single" w:sz="4" w:space="0" w:color="auto"/>
            </w:tcBorders>
            <w:shd w:val="clear" w:color="000000" w:fill="D9D9D9"/>
            <w:vAlign w:val="center"/>
            <w:hideMark/>
          </w:tcPr>
          <w:p w14:paraId="33125F89" w14:textId="43C0E941"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62E7CF7A" w14:textId="5AC136C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720F6AD0" w14:textId="415E89A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54819231" w14:textId="62D3384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8DFC403"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F657D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6595DFB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智能型会议主机</w:t>
            </w:r>
          </w:p>
        </w:tc>
        <w:tc>
          <w:tcPr>
            <w:tcW w:w="900" w:type="dxa"/>
            <w:tcBorders>
              <w:top w:val="nil"/>
              <w:left w:val="nil"/>
              <w:bottom w:val="single" w:sz="4" w:space="0" w:color="auto"/>
              <w:right w:val="single" w:sz="4" w:space="0" w:color="auto"/>
            </w:tcBorders>
            <w:shd w:val="clear" w:color="auto" w:fill="auto"/>
            <w:vAlign w:val="center"/>
            <w:hideMark/>
          </w:tcPr>
          <w:p w14:paraId="41B3C02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7DE6D4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B124A7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7BF16F0" w14:textId="5C223A7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AF0B506"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6F843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3030767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智能会议代表单元</w:t>
            </w:r>
          </w:p>
        </w:tc>
        <w:tc>
          <w:tcPr>
            <w:tcW w:w="900" w:type="dxa"/>
            <w:tcBorders>
              <w:top w:val="nil"/>
              <w:left w:val="nil"/>
              <w:bottom w:val="single" w:sz="4" w:space="0" w:color="auto"/>
              <w:right w:val="single" w:sz="4" w:space="0" w:color="auto"/>
            </w:tcBorders>
            <w:shd w:val="clear" w:color="auto" w:fill="auto"/>
            <w:vAlign w:val="center"/>
            <w:hideMark/>
          </w:tcPr>
          <w:p w14:paraId="4E3CB11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18</w:t>
            </w:r>
          </w:p>
        </w:tc>
        <w:tc>
          <w:tcPr>
            <w:tcW w:w="900" w:type="dxa"/>
            <w:tcBorders>
              <w:top w:val="nil"/>
              <w:left w:val="nil"/>
              <w:bottom w:val="single" w:sz="4" w:space="0" w:color="auto"/>
              <w:right w:val="single" w:sz="4" w:space="0" w:color="auto"/>
            </w:tcBorders>
            <w:shd w:val="clear" w:color="auto" w:fill="auto"/>
            <w:vAlign w:val="center"/>
            <w:hideMark/>
          </w:tcPr>
          <w:p w14:paraId="096238E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只</w:t>
            </w:r>
          </w:p>
        </w:tc>
        <w:tc>
          <w:tcPr>
            <w:tcW w:w="1300" w:type="dxa"/>
            <w:tcBorders>
              <w:top w:val="nil"/>
              <w:left w:val="nil"/>
              <w:bottom w:val="single" w:sz="4" w:space="0" w:color="auto"/>
              <w:right w:val="nil"/>
            </w:tcBorders>
            <w:shd w:val="clear" w:color="auto" w:fill="auto"/>
            <w:noWrap/>
            <w:vAlign w:val="center"/>
            <w:hideMark/>
          </w:tcPr>
          <w:p w14:paraId="182E2B0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E3539A1" w14:textId="2829655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C70D17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5D715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5ED2A98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30米专用公母延长线缆</w:t>
            </w:r>
          </w:p>
        </w:tc>
        <w:tc>
          <w:tcPr>
            <w:tcW w:w="900" w:type="dxa"/>
            <w:tcBorders>
              <w:top w:val="nil"/>
              <w:left w:val="nil"/>
              <w:bottom w:val="single" w:sz="4" w:space="0" w:color="auto"/>
              <w:right w:val="single" w:sz="4" w:space="0" w:color="auto"/>
            </w:tcBorders>
            <w:shd w:val="clear" w:color="auto" w:fill="auto"/>
            <w:vAlign w:val="center"/>
            <w:hideMark/>
          </w:tcPr>
          <w:p w14:paraId="52BE17A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619E2E5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根</w:t>
            </w:r>
          </w:p>
        </w:tc>
        <w:tc>
          <w:tcPr>
            <w:tcW w:w="1300" w:type="dxa"/>
            <w:tcBorders>
              <w:top w:val="nil"/>
              <w:left w:val="nil"/>
              <w:bottom w:val="single" w:sz="4" w:space="0" w:color="auto"/>
              <w:right w:val="nil"/>
            </w:tcBorders>
            <w:shd w:val="clear" w:color="auto" w:fill="auto"/>
            <w:noWrap/>
            <w:vAlign w:val="center"/>
            <w:hideMark/>
          </w:tcPr>
          <w:p w14:paraId="0C63D2A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C95732F" w14:textId="57223F81"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8E8E813"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2020E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2460" w:type="dxa"/>
            <w:tcBorders>
              <w:top w:val="nil"/>
              <w:left w:val="nil"/>
              <w:bottom w:val="single" w:sz="4" w:space="0" w:color="auto"/>
              <w:right w:val="single" w:sz="4" w:space="0" w:color="auto"/>
            </w:tcBorders>
            <w:shd w:val="clear" w:color="auto" w:fill="auto"/>
            <w:vAlign w:val="center"/>
            <w:hideMark/>
          </w:tcPr>
          <w:p w14:paraId="1E9A84D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智能电子墨水</w:t>
            </w:r>
            <w:proofErr w:type="gramStart"/>
            <w:r w:rsidRPr="00367746">
              <w:rPr>
                <w:rFonts w:ascii="宋体" w:eastAsia="宋体" w:hAnsi="宋体" w:cs="Courier New"/>
                <w:color w:val="000000"/>
                <w:kern w:val="0"/>
                <w:sz w:val="18"/>
                <w:szCs w:val="18"/>
              </w:rPr>
              <w:t>屏桌牌</w:t>
            </w:r>
            <w:proofErr w:type="gramEnd"/>
          </w:p>
        </w:tc>
        <w:tc>
          <w:tcPr>
            <w:tcW w:w="900" w:type="dxa"/>
            <w:tcBorders>
              <w:top w:val="nil"/>
              <w:left w:val="nil"/>
              <w:bottom w:val="single" w:sz="4" w:space="0" w:color="auto"/>
              <w:right w:val="single" w:sz="4" w:space="0" w:color="auto"/>
            </w:tcBorders>
            <w:shd w:val="clear" w:color="auto" w:fill="auto"/>
            <w:vAlign w:val="center"/>
            <w:hideMark/>
          </w:tcPr>
          <w:p w14:paraId="28E65CC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20</w:t>
            </w:r>
          </w:p>
        </w:tc>
        <w:tc>
          <w:tcPr>
            <w:tcW w:w="900" w:type="dxa"/>
            <w:tcBorders>
              <w:top w:val="nil"/>
              <w:left w:val="nil"/>
              <w:bottom w:val="single" w:sz="4" w:space="0" w:color="auto"/>
              <w:right w:val="single" w:sz="4" w:space="0" w:color="auto"/>
            </w:tcBorders>
            <w:shd w:val="clear" w:color="auto" w:fill="auto"/>
            <w:vAlign w:val="center"/>
            <w:hideMark/>
          </w:tcPr>
          <w:p w14:paraId="28814A9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0317E4C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6AFFF7B" w14:textId="57EB23D5"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2BCB365B"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4A1C224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lastRenderedPageBreak/>
              <w:t>（四）</w:t>
            </w:r>
          </w:p>
        </w:tc>
        <w:tc>
          <w:tcPr>
            <w:tcW w:w="2460" w:type="dxa"/>
            <w:tcBorders>
              <w:top w:val="nil"/>
              <w:left w:val="nil"/>
              <w:bottom w:val="single" w:sz="4" w:space="0" w:color="auto"/>
              <w:right w:val="single" w:sz="4" w:space="0" w:color="auto"/>
            </w:tcBorders>
            <w:shd w:val="clear" w:color="000000" w:fill="D9D9D9"/>
            <w:vAlign w:val="center"/>
            <w:hideMark/>
          </w:tcPr>
          <w:p w14:paraId="345CD86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视频会议系统</w:t>
            </w:r>
          </w:p>
        </w:tc>
        <w:tc>
          <w:tcPr>
            <w:tcW w:w="900" w:type="dxa"/>
            <w:tcBorders>
              <w:top w:val="nil"/>
              <w:left w:val="nil"/>
              <w:bottom w:val="single" w:sz="4" w:space="0" w:color="auto"/>
              <w:right w:val="single" w:sz="4" w:space="0" w:color="auto"/>
            </w:tcBorders>
            <w:shd w:val="clear" w:color="000000" w:fill="D9D9D9"/>
            <w:vAlign w:val="center"/>
            <w:hideMark/>
          </w:tcPr>
          <w:p w14:paraId="68E71852" w14:textId="72CA98C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049CFC60" w14:textId="615370B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158AA8A6" w14:textId="5919054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03749D82" w14:textId="2FEBA5D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EB2228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F1086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12DBBB2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视频会议终端</w:t>
            </w:r>
          </w:p>
        </w:tc>
        <w:tc>
          <w:tcPr>
            <w:tcW w:w="900" w:type="dxa"/>
            <w:tcBorders>
              <w:top w:val="nil"/>
              <w:left w:val="nil"/>
              <w:bottom w:val="single" w:sz="4" w:space="0" w:color="auto"/>
              <w:right w:val="single" w:sz="4" w:space="0" w:color="auto"/>
            </w:tcBorders>
            <w:shd w:val="clear" w:color="auto" w:fill="auto"/>
            <w:vAlign w:val="center"/>
            <w:hideMark/>
          </w:tcPr>
          <w:p w14:paraId="12A84E7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5DD7100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E8E025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8FC360B" w14:textId="7E4531E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2E9885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4844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73B3070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音视频采集卡</w:t>
            </w:r>
          </w:p>
        </w:tc>
        <w:tc>
          <w:tcPr>
            <w:tcW w:w="900" w:type="dxa"/>
            <w:tcBorders>
              <w:top w:val="nil"/>
              <w:left w:val="nil"/>
              <w:bottom w:val="single" w:sz="4" w:space="0" w:color="auto"/>
              <w:right w:val="single" w:sz="4" w:space="0" w:color="auto"/>
            </w:tcBorders>
            <w:shd w:val="clear" w:color="auto" w:fill="auto"/>
            <w:vAlign w:val="center"/>
            <w:hideMark/>
          </w:tcPr>
          <w:p w14:paraId="3620BD8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114C4B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34CC131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40585C5" w14:textId="3F97F86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22C95C1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1F7CA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06FD8B0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超高</w:t>
            </w:r>
            <w:proofErr w:type="gramStart"/>
            <w:r w:rsidRPr="00367746">
              <w:rPr>
                <w:rFonts w:ascii="宋体" w:eastAsia="宋体" w:hAnsi="宋体" w:cs="Courier New"/>
                <w:color w:val="000000"/>
                <w:kern w:val="0"/>
                <w:sz w:val="18"/>
                <w:szCs w:val="18"/>
              </w:rPr>
              <w:t>清会议</w:t>
            </w:r>
            <w:proofErr w:type="gramEnd"/>
            <w:r w:rsidRPr="00367746">
              <w:rPr>
                <w:rFonts w:ascii="宋体" w:eastAsia="宋体" w:hAnsi="宋体" w:cs="Courier New"/>
                <w:color w:val="000000"/>
                <w:kern w:val="0"/>
                <w:sz w:val="18"/>
                <w:szCs w:val="18"/>
              </w:rPr>
              <w:t>摄像机</w:t>
            </w:r>
          </w:p>
        </w:tc>
        <w:tc>
          <w:tcPr>
            <w:tcW w:w="900" w:type="dxa"/>
            <w:tcBorders>
              <w:top w:val="nil"/>
              <w:left w:val="nil"/>
              <w:bottom w:val="single" w:sz="4" w:space="0" w:color="auto"/>
              <w:right w:val="single" w:sz="4" w:space="0" w:color="auto"/>
            </w:tcBorders>
            <w:shd w:val="clear" w:color="auto" w:fill="auto"/>
            <w:vAlign w:val="center"/>
            <w:hideMark/>
          </w:tcPr>
          <w:p w14:paraId="47CB512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900" w:type="dxa"/>
            <w:tcBorders>
              <w:top w:val="nil"/>
              <w:left w:val="nil"/>
              <w:bottom w:val="single" w:sz="4" w:space="0" w:color="auto"/>
              <w:right w:val="single" w:sz="4" w:space="0" w:color="auto"/>
            </w:tcBorders>
            <w:shd w:val="clear" w:color="auto" w:fill="auto"/>
            <w:vAlign w:val="center"/>
            <w:hideMark/>
          </w:tcPr>
          <w:p w14:paraId="5DF5153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E3AD25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51A42FC4" w14:textId="44217BE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A855CDA" w14:textId="77777777" w:rsidTr="00D67873">
        <w:trPr>
          <w:trHeight w:val="499"/>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E37F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2460" w:type="dxa"/>
            <w:tcBorders>
              <w:top w:val="nil"/>
              <w:left w:val="nil"/>
              <w:bottom w:val="single" w:sz="4" w:space="0" w:color="auto"/>
              <w:right w:val="single" w:sz="4" w:space="0" w:color="auto"/>
            </w:tcBorders>
            <w:shd w:val="clear" w:color="auto" w:fill="auto"/>
            <w:vAlign w:val="center"/>
            <w:hideMark/>
          </w:tcPr>
          <w:p w14:paraId="6516E51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摄像机支架</w:t>
            </w:r>
          </w:p>
        </w:tc>
        <w:tc>
          <w:tcPr>
            <w:tcW w:w="900" w:type="dxa"/>
            <w:tcBorders>
              <w:top w:val="nil"/>
              <w:left w:val="nil"/>
              <w:bottom w:val="single" w:sz="4" w:space="0" w:color="auto"/>
              <w:right w:val="single" w:sz="4" w:space="0" w:color="auto"/>
            </w:tcBorders>
            <w:shd w:val="clear" w:color="auto" w:fill="auto"/>
            <w:vAlign w:val="center"/>
            <w:hideMark/>
          </w:tcPr>
          <w:p w14:paraId="3A605B3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900" w:type="dxa"/>
            <w:tcBorders>
              <w:top w:val="nil"/>
              <w:left w:val="nil"/>
              <w:bottom w:val="single" w:sz="4" w:space="0" w:color="auto"/>
              <w:right w:val="single" w:sz="4" w:space="0" w:color="auto"/>
            </w:tcBorders>
            <w:shd w:val="clear" w:color="auto" w:fill="auto"/>
            <w:vAlign w:val="center"/>
            <w:hideMark/>
          </w:tcPr>
          <w:p w14:paraId="1D97D9A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proofErr w:type="gramStart"/>
            <w:r w:rsidRPr="00367746">
              <w:rPr>
                <w:rFonts w:ascii="宋体" w:eastAsia="宋体" w:hAnsi="宋体" w:cs="Courier New"/>
                <w:color w:val="000000"/>
                <w:kern w:val="0"/>
                <w:sz w:val="18"/>
                <w:szCs w:val="18"/>
              </w:rPr>
              <w:t>个</w:t>
            </w:r>
            <w:proofErr w:type="gramEnd"/>
          </w:p>
        </w:tc>
        <w:tc>
          <w:tcPr>
            <w:tcW w:w="1300" w:type="dxa"/>
            <w:tcBorders>
              <w:top w:val="nil"/>
              <w:left w:val="nil"/>
              <w:bottom w:val="single" w:sz="4" w:space="0" w:color="auto"/>
              <w:right w:val="nil"/>
            </w:tcBorders>
            <w:shd w:val="clear" w:color="auto" w:fill="auto"/>
            <w:noWrap/>
            <w:vAlign w:val="center"/>
            <w:hideMark/>
          </w:tcPr>
          <w:p w14:paraId="65855D2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8540660" w14:textId="539C449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B89446D"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47F81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5</w:t>
            </w:r>
          </w:p>
        </w:tc>
        <w:tc>
          <w:tcPr>
            <w:tcW w:w="2460" w:type="dxa"/>
            <w:tcBorders>
              <w:top w:val="nil"/>
              <w:left w:val="nil"/>
              <w:bottom w:val="single" w:sz="4" w:space="0" w:color="auto"/>
              <w:right w:val="single" w:sz="4" w:space="0" w:color="auto"/>
            </w:tcBorders>
            <w:shd w:val="clear" w:color="auto" w:fill="auto"/>
            <w:vAlign w:val="center"/>
            <w:hideMark/>
          </w:tcPr>
          <w:p w14:paraId="6904EBC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高</w:t>
            </w:r>
            <w:proofErr w:type="gramStart"/>
            <w:r w:rsidRPr="00367746">
              <w:rPr>
                <w:rFonts w:ascii="宋体" w:eastAsia="宋体" w:hAnsi="宋体" w:cs="Courier New"/>
                <w:color w:val="000000"/>
                <w:kern w:val="0"/>
                <w:sz w:val="18"/>
                <w:szCs w:val="18"/>
              </w:rPr>
              <w:t>清会议</w:t>
            </w:r>
            <w:proofErr w:type="gramEnd"/>
            <w:r w:rsidRPr="00367746">
              <w:rPr>
                <w:rFonts w:ascii="宋体" w:eastAsia="宋体" w:hAnsi="宋体" w:cs="Courier New"/>
                <w:color w:val="000000"/>
                <w:kern w:val="0"/>
                <w:sz w:val="18"/>
                <w:szCs w:val="18"/>
              </w:rPr>
              <w:t>录播主机</w:t>
            </w:r>
          </w:p>
        </w:tc>
        <w:tc>
          <w:tcPr>
            <w:tcW w:w="900" w:type="dxa"/>
            <w:tcBorders>
              <w:top w:val="nil"/>
              <w:left w:val="nil"/>
              <w:bottom w:val="single" w:sz="4" w:space="0" w:color="auto"/>
              <w:right w:val="single" w:sz="4" w:space="0" w:color="auto"/>
            </w:tcBorders>
            <w:shd w:val="clear" w:color="auto" w:fill="auto"/>
            <w:vAlign w:val="center"/>
            <w:hideMark/>
          </w:tcPr>
          <w:p w14:paraId="7CD653A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45546BD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52B9CAE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CA90749" w14:textId="2D00E4C6"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3B4E955"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12D95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6</w:t>
            </w:r>
          </w:p>
        </w:tc>
        <w:tc>
          <w:tcPr>
            <w:tcW w:w="2460" w:type="dxa"/>
            <w:tcBorders>
              <w:top w:val="nil"/>
              <w:left w:val="nil"/>
              <w:bottom w:val="single" w:sz="4" w:space="0" w:color="auto"/>
              <w:right w:val="single" w:sz="4" w:space="0" w:color="auto"/>
            </w:tcBorders>
            <w:shd w:val="clear" w:color="auto" w:fill="auto"/>
            <w:vAlign w:val="center"/>
            <w:hideMark/>
          </w:tcPr>
          <w:p w14:paraId="1A2802D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摄像机控制键盘</w:t>
            </w:r>
          </w:p>
        </w:tc>
        <w:tc>
          <w:tcPr>
            <w:tcW w:w="900" w:type="dxa"/>
            <w:tcBorders>
              <w:top w:val="nil"/>
              <w:left w:val="nil"/>
              <w:bottom w:val="single" w:sz="4" w:space="0" w:color="auto"/>
              <w:right w:val="single" w:sz="4" w:space="0" w:color="auto"/>
            </w:tcBorders>
            <w:shd w:val="clear" w:color="auto" w:fill="auto"/>
            <w:vAlign w:val="center"/>
            <w:hideMark/>
          </w:tcPr>
          <w:p w14:paraId="0C00F89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1C4CE16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4C707A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2117B53" w14:textId="16553A1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25FA31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0E6834F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（五）</w:t>
            </w:r>
          </w:p>
        </w:tc>
        <w:tc>
          <w:tcPr>
            <w:tcW w:w="2460" w:type="dxa"/>
            <w:tcBorders>
              <w:top w:val="nil"/>
              <w:left w:val="nil"/>
              <w:bottom w:val="single" w:sz="4" w:space="0" w:color="auto"/>
              <w:right w:val="single" w:sz="4" w:space="0" w:color="auto"/>
            </w:tcBorders>
            <w:shd w:val="clear" w:color="000000" w:fill="D9D9D9"/>
            <w:vAlign w:val="center"/>
            <w:hideMark/>
          </w:tcPr>
          <w:p w14:paraId="4EC51F2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可视化分布式系统</w:t>
            </w:r>
          </w:p>
        </w:tc>
        <w:tc>
          <w:tcPr>
            <w:tcW w:w="900" w:type="dxa"/>
            <w:tcBorders>
              <w:top w:val="nil"/>
              <w:left w:val="nil"/>
              <w:bottom w:val="single" w:sz="4" w:space="0" w:color="auto"/>
              <w:right w:val="single" w:sz="4" w:space="0" w:color="auto"/>
            </w:tcBorders>
            <w:shd w:val="clear" w:color="000000" w:fill="D9D9D9"/>
            <w:vAlign w:val="center"/>
            <w:hideMark/>
          </w:tcPr>
          <w:p w14:paraId="7B490E2E" w14:textId="5EA1C2F1"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3CB1F3F2" w14:textId="7EC081C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11E860DC" w14:textId="3A405EA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1AD89883" w14:textId="527CFE85"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3FE2CAD"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00B0D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778C781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云平台管理中心</w:t>
            </w:r>
          </w:p>
        </w:tc>
        <w:tc>
          <w:tcPr>
            <w:tcW w:w="900" w:type="dxa"/>
            <w:tcBorders>
              <w:top w:val="nil"/>
              <w:left w:val="nil"/>
              <w:bottom w:val="single" w:sz="4" w:space="0" w:color="auto"/>
              <w:right w:val="single" w:sz="4" w:space="0" w:color="auto"/>
            </w:tcBorders>
            <w:shd w:val="clear" w:color="auto" w:fill="auto"/>
            <w:vAlign w:val="center"/>
            <w:hideMark/>
          </w:tcPr>
          <w:p w14:paraId="62E7778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4E21F6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51DCBC8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C39E475" w14:textId="203D0ED5"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0B0C1D3"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04D05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48B8D42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云平台管理中心软件</w:t>
            </w:r>
          </w:p>
        </w:tc>
        <w:tc>
          <w:tcPr>
            <w:tcW w:w="900" w:type="dxa"/>
            <w:tcBorders>
              <w:top w:val="nil"/>
              <w:left w:val="nil"/>
              <w:bottom w:val="single" w:sz="4" w:space="0" w:color="auto"/>
              <w:right w:val="single" w:sz="4" w:space="0" w:color="auto"/>
            </w:tcBorders>
            <w:shd w:val="clear" w:color="auto" w:fill="auto"/>
            <w:vAlign w:val="center"/>
            <w:hideMark/>
          </w:tcPr>
          <w:p w14:paraId="75AF811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8F8D7B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2D77E7A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BFE2A7C" w14:textId="616EC50A"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26FCF996"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0868F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25B0614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系统状态监控平台服务器</w:t>
            </w:r>
          </w:p>
        </w:tc>
        <w:tc>
          <w:tcPr>
            <w:tcW w:w="900" w:type="dxa"/>
            <w:tcBorders>
              <w:top w:val="nil"/>
              <w:left w:val="nil"/>
              <w:bottom w:val="single" w:sz="4" w:space="0" w:color="auto"/>
              <w:right w:val="single" w:sz="4" w:space="0" w:color="auto"/>
            </w:tcBorders>
            <w:shd w:val="clear" w:color="auto" w:fill="auto"/>
            <w:vAlign w:val="center"/>
            <w:hideMark/>
          </w:tcPr>
          <w:p w14:paraId="7A903FB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AEA7E9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6108538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77963F9" w14:textId="7189EB4B"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5865B66"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FFB6D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2460" w:type="dxa"/>
            <w:tcBorders>
              <w:top w:val="nil"/>
              <w:left w:val="nil"/>
              <w:bottom w:val="single" w:sz="4" w:space="0" w:color="auto"/>
              <w:right w:val="single" w:sz="4" w:space="0" w:color="auto"/>
            </w:tcBorders>
            <w:shd w:val="clear" w:color="auto" w:fill="auto"/>
            <w:vAlign w:val="center"/>
            <w:hideMark/>
          </w:tcPr>
          <w:p w14:paraId="5A15937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系统状态监控平台软件</w:t>
            </w:r>
          </w:p>
        </w:tc>
        <w:tc>
          <w:tcPr>
            <w:tcW w:w="900" w:type="dxa"/>
            <w:tcBorders>
              <w:top w:val="nil"/>
              <w:left w:val="nil"/>
              <w:bottom w:val="single" w:sz="4" w:space="0" w:color="auto"/>
              <w:right w:val="single" w:sz="4" w:space="0" w:color="auto"/>
            </w:tcBorders>
            <w:shd w:val="clear" w:color="auto" w:fill="auto"/>
            <w:vAlign w:val="center"/>
            <w:hideMark/>
          </w:tcPr>
          <w:p w14:paraId="08C8369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3E4302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641913F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11F36CE" w14:textId="53149435"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7103AC1"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6D145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5</w:t>
            </w:r>
          </w:p>
        </w:tc>
        <w:tc>
          <w:tcPr>
            <w:tcW w:w="2460" w:type="dxa"/>
            <w:tcBorders>
              <w:top w:val="nil"/>
              <w:left w:val="nil"/>
              <w:bottom w:val="single" w:sz="4" w:space="0" w:color="auto"/>
              <w:right w:val="single" w:sz="4" w:space="0" w:color="auto"/>
            </w:tcBorders>
            <w:shd w:val="clear" w:color="auto" w:fill="auto"/>
            <w:vAlign w:val="center"/>
            <w:hideMark/>
          </w:tcPr>
          <w:p w14:paraId="19B362D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高清分布式一体化节点</w:t>
            </w:r>
          </w:p>
        </w:tc>
        <w:tc>
          <w:tcPr>
            <w:tcW w:w="900" w:type="dxa"/>
            <w:tcBorders>
              <w:top w:val="nil"/>
              <w:left w:val="nil"/>
              <w:bottom w:val="single" w:sz="4" w:space="0" w:color="auto"/>
              <w:right w:val="single" w:sz="4" w:space="0" w:color="auto"/>
            </w:tcBorders>
            <w:shd w:val="clear" w:color="auto" w:fill="auto"/>
            <w:vAlign w:val="center"/>
            <w:hideMark/>
          </w:tcPr>
          <w:p w14:paraId="11E2D1C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14</w:t>
            </w:r>
          </w:p>
        </w:tc>
        <w:tc>
          <w:tcPr>
            <w:tcW w:w="900" w:type="dxa"/>
            <w:tcBorders>
              <w:top w:val="nil"/>
              <w:left w:val="nil"/>
              <w:bottom w:val="single" w:sz="4" w:space="0" w:color="auto"/>
              <w:right w:val="single" w:sz="4" w:space="0" w:color="auto"/>
            </w:tcBorders>
            <w:shd w:val="clear" w:color="auto" w:fill="auto"/>
            <w:vAlign w:val="center"/>
            <w:hideMark/>
          </w:tcPr>
          <w:p w14:paraId="4595AD2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A21B64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A5A58E0" w14:textId="578687C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09BF17B"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AACC7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6</w:t>
            </w:r>
          </w:p>
        </w:tc>
        <w:tc>
          <w:tcPr>
            <w:tcW w:w="2460" w:type="dxa"/>
            <w:tcBorders>
              <w:top w:val="nil"/>
              <w:left w:val="nil"/>
              <w:bottom w:val="single" w:sz="4" w:space="0" w:color="auto"/>
              <w:right w:val="single" w:sz="4" w:space="0" w:color="auto"/>
            </w:tcBorders>
            <w:shd w:val="clear" w:color="auto" w:fill="auto"/>
            <w:vAlign w:val="center"/>
            <w:hideMark/>
          </w:tcPr>
          <w:p w14:paraId="0773B11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超高清分布式输入节点</w:t>
            </w:r>
          </w:p>
        </w:tc>
        <w:tc>
          <w:tcPr>
            <w:tcW w:w="900" w:type="dxa"/>
            <w:tcBorders>
              <w:top w:val="nil"/>
              <w:left w:val="nil"/>
              <w:bottom w:val="single" w:sz="4" w:space="0" w:color="auto"/>
              <w:right w:val="single" w:sz="4" w:space="0" w:color="auto"/>
            </w:tcBorders>
            <w:shd w:val="clear" w:color="auto" w:fill="auto"/>
            <w:vAlign w:val="center"/>
            <w:hideMark/>
          </w:tcPr>
          <w:p w14:paraId="7C5DF62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22</w:t>
            </w:r>
          </w:p>
        </w:tc>
        <w:tc>
          <w:tcPr>
            <w:tcW w:w="900" w:type="dxa"/>
            <w:tcBorders>
              <w:top w:val="nil"/>
              <w:left w:val="nil"/>
              <w:bottom w:val="single" w:sz="4" w:space="0" w:color="auto"/>
              <w:right w:val="single" w:sz="4" w:space="0" w:color="auto"/>
            </w:tcBorders>
            <w:shd w:val="clear" w:color="auto" w:fill="auto"/>
            <w:vAlign w:val="center"/>
            <w:hideMark/>
          </w:tcPr>
          <w:p w14:paraId="3BBA245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6F11118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CD9F514" w14:textId="5F12AA1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5B6E6C8"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8BE73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7</w:t>
            </w:r>
          </w:p>
        </w:tc>
        <w:tc>
          <w:tcPr>
            <w:tcW w:w="2460" w:type="dxa"/>
            <w:tcBorders>
              <w:top w:val="nil"/>
              <w:left w:val="nil"/>
              <w:bottom w:val="single" w:sz="4" w:space="0" w:color="auto"/>
              <w:right w:val="single" w:sz="4" w:space="0" w:color="auto"/>
            </w:tcBorders>
            <w:shd w:val="clear" w:color="auto" w:fill="auto"/>
            <w:vAlign w:val="center"/>
            <w:hideMark/>
          </w:tcPr>
          <w:p w14:paraId="5731A8D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超高清分布式输出节点</w:t>
            </w:r>
          </w:p>
        </w:tc>
        <w:tc>
          <w:tcPr>
            <w:tcW w:w="900" w:type="dxa"/>
            <w:tcBorders>
              <w:top w:val="nil"/>
              <w:left w:val="nil"/>
              <w:bottom w:val="single" w:sz="4" w:space="0" w:color="auto"/>
              <w:right w:val="single" w:sz="4" w:space="0" w:color="auto"/>
            </w:tcBorders>
            <w:shd w:val="clear" w:color="auto" w:fill="auto"/>
            <w:vAlign w:val="center"/>
            <w:hideMark/>
          </w:tcPr>
          <w:p w14:paraId="2726BF4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15</w:t>
            </w:r>
          </w:p>
        </w:tc>
        <w:tc>
          <w:tcPr>
            <w:tcW w:w="900" w:type="dxa"/>
            <w:tcBorders>
              <w:top w:val="nil"/>
              <w:left w:val="nil"/>
              <w:bottom w:val="single" w:sz="4" w:space="0" w:color="auto"/>
              <w:right w:val="single" w:sz="4" w:space="0" w:color="auto"/>
            </w:tcBorders>
            <w:shd w:val="clear" w:color="auto" w:fill="auto"/>
            <w:vAlign w:val="center"/>
            <w:hideMark/>
          </w:tcPr>
          <w:p w14:paraId="1485071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4E6D162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9F8B7FB" w14:textId="6A13156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24728F8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C0754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8</w:t>
            </w:r>
          </w:p>
        </w:tc>
        <w:tc>
          <w:tcPr>
            <w:tcW w:w="2460" w:type="dxa"/>
            <w:tcBorders>
              <w:top w:val="nil"/>
              <w:left w:val="nil"/>
              <w:bottom w:val="single" w:sz="4" w:space="0" w:color="auto"/>
              <w:right w:val="single" w:sz="4" w:space="0" w:color="auto"/>
            </w:tcBorders>
            <w:shd w:val="clear" w:color="auto" w:fill="auto"/>
            <w:vAlign w:val="center"/>
            <w:hideMark/>
          </w:tcPr>
          <w:p w14:paraId="565EF5F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高清节点嵌入式软件</w:t>
            </w:r>
          </w:p>
        </w:tc>
        <w:tc>
          <w:tcPr>
            <w:tcW w:w="900" w:type="dxa"/>
            <w:tcBorders>
              <w:top w:val="nil"/>
              <w:left w:val="nil"/>
              <w:bottom w:val="single" w:sz="4" w:space="0" w:color="auto"/>
              <w:right w:val="single" w:sz="4" w:space="0" w:color="auto"/>
            </w:tcBorders>
            <w:shd w:val="clear" w:color="auto" w:fill="auto"/>
            <w:vAlign w:val="center"/>
            <w:hideMark/>
          </w:tcPr>
          <w:p w14:paraId="140FA74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51</w:t>
            </w:r>
          </w:p>
        </w:tc>
        <w:tc>
          <w:tcPr>
            <w:tcW w:w="900" w:type="dxa"/>
            <w:tcBorders>
              <w:top w:val="nil"/>
              <w:left w:val="nil"/>
              <w:bottom w:val="single" w:sz="4" w:space="0" w:color="auto"/>
              <w:right w:val="single" w:sz="4" w:space="0" w:color="auto"/>
            </w:tcBorders>
            <w:shd w:val="clear" w:color="auto" w:fill="auto"/>
            <w:vAlign w:val="center"/>
            <w:hideMark/>
          </w:tcPr>
          <w:p w14:paraId="37921E3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7B9F389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64AF3AA" w14:textId="792A133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D7C1A57"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F8446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9</w:t>
            </w:r>
          </w:p>
        </w:tc>
        <w:tc>
          <w:tcPr>
            <w:tcW w:w="2460" w:type="dxa"/>
            <w:tcBorders>
              <w:top w:val="nil"/>
              <w:left w:val="nil"/>
              <w:bottom w:val="single" w:sz="4" w:space="0" w:color="auto"/>
              <w:right w:val="single" w:sz="4" w:space="0" w:color="auto"/>
            </w:tcBorders>
            <w:shd w:val="clear" w:color="auto" w:fill="auto"/>
            <w:vAlign w:val="center"/>
            <w:hideMark/>
          </w:tcPr>
          <w:p w14:paraId="2464AC3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接口机机柜支架</w:t>
            </w:r>
          </w:p>
        </w:tc>
        <w:tc>
          <w:tcPr>
            <w:tcW w:w="900" w:type="dxa"/>
            <w:tcBorders>
              <w:top w:val="nil"/>
              <w:left w:val="nil"/>
              <w:bottom w:val="single" w:sz="4" w:space="0" w:color="auto"/>
              <w:right w:val="single" w:sz="4" w:space="0" w:color="auto"/>
            </w:tcBorders>
            <w:shd w:val="clear" w:color="auto" w:fill="auto"/>
            <w:vAlign w:val="center"/>
            <w:hideMark/>
          </w:tcPr>
          <w:p w14:paraId="452E6A9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900" w:type="dxa"/>
            <w:tcBorders>
              <w:top w:val="nil"/>
              <w:left w:val="nil"/>
              <w:bottom w:val="single" w:sz="4" w:space="0" w:color="auto"/>
              <w:right w:val="single" w:sz="4" w:space="0" w:color="auto"/>
            </w:tcBorders>
            <w:shd w:val="clear" w:color="auto" w:fill="auto"/>
            <w:vAlign w:val="center"/>
            <w:hideMark/>
          </w:tcPr>
          <w:p w14:paraId="20BB920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proofErr w:type="gramStart"/>
            <w:r w:rsidRPr="00367746">
              <w:rPr>
                <w:rFonts w:ascii="宋体" w:eastAsia="宋体" w:hAnsi="宋体" w:cs="Courier New"/>
                <w:color w:val="000000"/>
                <w:kern w:val="0"/>
                <w:sz w:val="18"/>
                <w:szCs w:val="18"/>
              </w:rPr>
              <w:t>个</w:t>
            </w:r>
            <w:proofErr w:type="gramEnd"/>
          </w:p>
        </w:tc>
        <w:tc>
          <w:tcPr>
            <w:tcW w:w="1300" w:type="dxa"/>
            <w:tcBorders>
              <w:top w:val="nil"/>
              <w:left w:val="nil"/>
              <w:bottom w:val="single" w:sz="4" w:space="0" w:color="auto"/>
              <w:right w:val="nil"/>
            </w:tcBorders>
            <w:shd w:val="clear" w:color="auto" w:fill="auto"/>
            <w:noWrap/>
            <w:vAlign w:val="center"/>
            <w:hideMark/>
          </w:tcPr>
          <w:p w14:paraId="56DCC27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E1E5A53" w14:textId="5E2F5721"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7F81D4C"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B3C9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10</w:t>
            </w:r>
          </w:p>
        </w:tc>
        <w:tc>
          <w:tcPr>
            <w:tcW w:w="2460" w:type="dxa"/>
            <w:tcBorders>
              <w:top w:val="nil"/>
              <w:left w:val="nil"/>
              <w:bottom w:val="single" w:sz="4" w:space="0" w:color="auto"/>
              <w:right w:val="single" w:sz="4" w:space="0" w:color="auto"/>
            </w:tcBorders>
            <w:shd w:val="clear" w:color="auto" w:fill="auto"/>
            <w:vAlign w:val="center"/>
            <w:hideMark/>
          </w:tcPr>
          <w:p w14:paraId="731F730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无线可视化控制终端</w:t>
            </w:r>
          </w:p>
        </w:tc>
        <w:tc>
          <w:tcPr>
            <w:tcW w:w="900" w:type="dxa"/>
            <w:tcBorders>
              <w:top w:val="nil"/>
              <w:left w:val="nil"/>
              <w:bottom w:val="single" w:sz="4" w:space="0" w:color="auto"/>
              <w:right w:val="single" w:sz="4" w:space="0" w:color="auto"/>
            </w:tcBorders>
            <w:shd w:val="clear" w:color="auto" w:fill="auto"/>
            <w:vAlign w:val="center"/>
            <w:hideMark/>
          </w:tcPr>
          <w:p w14:paraId="188C79A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024F39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04A1802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2BD6C7F" w14:textId="592E7177"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E63F796"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88F2A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11</w:t>
            </w:r>
          </w:p>
        </w:tc>
        <w:tc>
          <w:tcPr>
            <w:tcW w:w="2460" w:type="dxa"/>
            <w:tcBorders>
              <w:top w:val="nil"/>
              <w:left w:val="nil"/>
              <w:bottom w:val="single" w:sz="4" w:space="0" w:color="auto"/>
              <w:right w:val="single" w:sz="4" w:space="0" w:color="auto"/>
            </w:tcBorders>
            <w:shd w:val="clear" w:color="auto" w:fill="auto"/>
            <w:vAlign w:val="center"/>
            <w:hideMark/>
          </w:tcPr>
          <w:p w14:paraId="14D1EF3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平板支架</w:t>
            </w:r>
          </w:p>
        </w:tc>
        <w:tc>
          <w:tcPr>
            <w:tcW w:w="900" w:type="dxa"/>
            <w:tcBorders>
              <w:top w:val="nil"/>
              <w:left w:val="nil"/>
              <w:bottom w:val="single" w:sz="4" w:space="0" w:color="auto"/>
              <w:right w:val="single" w:sz="4" w:space="0" w:color="auto"/>
            </w:tcBorders>
            <w:shd w:val="clear" w:color="auto" w:fill="auto"/>
            <w:vAlign w:val="center"/>
            <w:hideMark/>
          </w:tcPr>
          <w:p w14:paraId="54D32F8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44D3355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proofErr w:type="gramStart"/>
            <w:r w:rsidRPr="00367746">
              <w:rPr>
                <w:rFonts w:ascii="宋体" w:eastAsia="宋体" w:hAnsi="宋体" w:cs="Courier New"/>
                <w:color w:val="000000"/>
                <w:kern w:val="0"/>
                <w:sz w:val="18"/>
                <w:szCs w:val="18"/>
              </w:rPr>
              <w:t>个</w:t>
            </w:r>
            <w:proofErr w:type="gramEnd"/>
          </w:p>
        </w:tc>
        <w:tc>
          <w:tcPr>
            <w:tcW w:w="1300" w:type="dxa"/>
            <w:tcBorders>
              <w:top w:val="nil"/>
              <w:left w:val="nil"/>
              <w:bottom w:val="single" w:sz="4" w:space="0" w:color="auto"/>
              <w:right w:val="nil"/>
            </w:tcBorders>
            <w:shd w:val="clear" w:color="auto" w:fill="auto"/>
            <w:noWrap/>
            <w:vAlign w:val="center"/>
            <w:hideMark/>
          </w:tcPr>
          <w:p w14:paraId="75B3437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9312BA3" w14:textId="65C3D25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0EF719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1E1A9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12</w:t>
            </w:r>
          </w:p>
        </w:tc>
        <w:tc>
          <w:tcPr>
            <w:tcW w:w="2460" w:type="dxa"/>
            <w:tcBorders>
              <w:top w:val="nil"/>
              <w:left w:val="nil"/>
              <w:bottom w:val="single" w:sz="4" w:space="0" w:color="auto"/>
              <w:right w:val="single" w:sz="4" w:space="0" w:color="auto"/>
            </w:tcBorders>
            <w:shd w:val="clear" w:color="auto" w:fill="auto"/>
            <w:vAlign w:val="center"/>
            <w:hideMark/>
          </w:tcPr>
          <w:p w14:paraId="79EE2E3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Android可视化控制软件</w:t>
            </w:r>
          </w:p>
        </w:tc>
        <w:tc>
          <w:tcPr>
            <w:tcW w:w="900" w:type="dxa"/>
            <w:tcBorders>
              <w:top w:val="nil"/>
              <w:left w:val="nil"/>
              <w:bottom w:val="single" w:sz="4" w:space="0" w:color="auto"/>
              <w:right w:val="single" w:sz="4" w:space="0" w:color="auto"/>
            </w:tcBorders>
            <w:shd w:val="clear" w:color="auto" w:fill="auto"/>
            <w:vAlign w:val="center"/>
            <w:hideMark/>
          </w:tcPr>
          <w:p w14:paraId="4170431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ACA589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0FB487A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BC49E09" w14:textId="246889C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292663A"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E6BCF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13</w:t>
            </w:r>
          </w:p>
        </w:tc>
        <w:tc>
          <w:tcPr>
            <w:tcW w:w="2460" w:type="dxa"/>
            <w:tcBorders>
              <w:top w:val="nil"/>
              <w:left w:val="nil"/>
              <w:bottom w:val="single" w:sz="4" w:space="0" w:color="auto"/>
              <w:right w:val="single" w:sz="4" w:space="0" w:color="auto"/>
            </w:tcBorders>
            <w:shd w:val="clear" w:color="auto" w:fill="auto"/>
            <w:vAlign w:val="center"/>
            <w:hideMark/>
          </w:tcPr>
          <w:p w14:paraId="1AED737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Windows可视化控制软件</w:t>
            </w:r>
          </w:p>
        </w:tc>
        <w:tc>
          <w:tcPr>
            <w:tcW w:w="900" w:type="dxa"/>
            <w:tcBorders>
              <w:top w:val="nil"/>
              <w:left w:val="nil"/>
              <w:bottom w:val="single" w:sz="4" w:space="0" w:color="auto"/>
              <w:right w:val="single" w:sz="4" w:space="0" w:color="auto"/>
            </w:tcBorders>
            <w:shd w:val="clear" w:color="auto" w:fill="auto"/>
            <w:vAlign w:val="center"/>
            <w:hideMark/>
          </w:tcPr>
          <w:p w14:paraId="2273FE4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56EF371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3221883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4B742A95" w14:textId="597B5A8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68B14C0"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689F9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14</w:t>
            </w:r>
          </w:p>
        </w:tc>
        <w:tc>
          <w:tcPr>
            <w:tcW w:w="2460" w:type="dxa"/>
            <w:tcBorders>
              <w:top w:val="nil"/>
              <w:left w:val="nil"/>
              <w:bottom w:val="single" w:sz="4" w:space="0" w:color="auto"/>
              <w:right w:val="single" w:sz="4" w:space="0" w:color="auto"/>
            </w:tcBorders>
            <w:shd w:val="clear" w:color="auto" w:fill="auto"/>
            <w:vAlign w:val="center"/>
            <w:hideMark/>
          </w:tcPr>
          <w:p w14:paraId="19BEC8C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环境智能控制中心</w:t>
            </w:r>
          </w:p>
        </w:tc>
        <w:tc>
          <w:tcPr>
            <w:tcW w:w="900" w:type="dxa"/>
            <w:tcBorders>
              <w:top w:val="nil"/>
              <w:left w:val="nil"/>
              <w:bottom w:val="single" w:sz="4" w:space="0" w:color="auto"/>
              <w:right w:val="single" w:sz="4" w:space="0" w:color="auto"/>
            </w:tcBorders>
            <w:shd w:val="clear" w:color="auto" w:fill="auto"/>
            <w:vAlign w:val="center"/>
            <w:hideMark/>
          </w:tcPr>
          <w:p w14:paraId="472A711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4241223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57C9C3C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267E362" w14:textId="6C4D042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649A316"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A7BDD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15</w:t>
            </w:r>
          </w:p>
        </w:tc>
        <w:tc>
          <w:tcPr>
            <w:tcW w:w="2460" w:type="dxa"/>
            <w:tcBorders>
              <w:top w:val="nil"/>
              <w:left w:val="nil"/>
              <w:bottom w:val="single" w:sz="4" w:space="0" w:color="auto"/>
              <w:right w:val="single" w:sz="4" w:space="0" w:color="auto"/>
            </w:tcBorders>
            <w:shd w:val="clear" w:color="auto" w:fill="auto"/>
            <w:vAlign w:val="center"/>
            <w:hideMark/>
          </w:tcPr>
          <w:p w14:paraId="6E2A2AB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8通道电源管理器</w:t>
            </w:r>
          </w:p>
        </w:tc>
        <w:tc>
          <w:tcPr>
            <w:tcW w:w="900" w:type="dxa"/>
            <w:tcBorders>
              <w:top w:val="nil"/>
              <w:left w:val="nil"/>
              <w:bottom w:val="single" w:sz="4" w:space="0" w:color="auto"/>
              <w:right w:val="single" w:sz="4" w:space="0" w:color="auto"/>
            </w:tcBorders>
            <w:shd w:val="clear" w:color="auto" w:fill="auto"/>
            <w:vAlign w:val="center"/>
            <w:hideMark/>
          </w:tcPr>
          <w:p w14:paraId="62B540B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900" w:type="dxa"/>
            <w:tcBorders>
              <w:top w:val="nil"/>
              <w:left w:val="nil"/>
              <w:bottom w:val="single" w:sz="4" w:space="0" w:color="auto"/>
              <w:right w:val="single" w:sz="4" w:space="0" w:color="auto"/>
            </w:tcBorders>
            <w:shd w:val="clear" w:color="auto" w:fill="auto"/>
            <w:vAlign w:val="center"/>
            <w:hideMark/>
          </w:tcPr>
          <w:p w14:paraId="5E7F7F2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5C3E8FA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719DD3F" w14:textId="61A5F3F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51D2AE7"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025DB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16</w:t>
            </w:r>
          </w:p>
        </w:tc>
        <w:tc>
          <w:tcPr>
            <w:tcW w:w="2460" w:type="dxa"/>
            <w:tcBorders>
              <w:top w:val="nil"/>
              <w:left w:val="nil"/>
              <w:bottom w:val="single" w:sz="4" w:space="0" w:color="auto"/>
              <w:right w:val="single" w:sz="4" w:space="0" w:color="auto"/>
            </w:tcBorders>
            <w:shd w:val="clear" w:color="auto" w:fill="auto"/>
            <w:vAlign w:val="center"/>
            <w:hideMark/>
          </w:tcPr>
          <w:p w14:paraId="1FD2A78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48口PoE千兆交换机</w:t>
            </w:r>
          </w:p>
        </w:tc>
        <w:tc>
          <w:tcPr>
            <w:tcW w:w="900" w:type="dxa"/>
            <w:tcBorders>
              <w:top w:val="nil"/>
              <w:left w:val="nil"/>
              <w:bottom w:val="single" w:sz="4" w:space="0" w:color="auto"/>
              <w:right w:val="single" w:sz="4" w:space="0" w:color="auto"/>
            </w:tcBorders>
            <w:shd w:val="clear" w:color="auto" w:fill="auto"/>
            <w:vAlign w:val="center"/>
            <w:hideMark/>
          </w:tcPr>
          <w:p w14:paraId="6F70A7C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4FE2363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3445E40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8497512" w14:textId="368DE8E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7281938"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03A10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lastRenderedPageBreak/>
              <w:t>17</w:t>
            </w:r>
          </w:p>
        </w:tc>
        <w:tc>
          <w:tcPr>
            <w:tcW w:w="2460" w:type="dxa"/>
            <w:tcBorders>
              <w:top w:val="nil"/>
              <w:left w:val="nil"/>
              <w:bottom w:val="single" w:sz="4" w:space="0" w:color="auto"/>
              <w:right w:val="single" w:sz="4" w:space="0" w:color="auto"/>
            </w:tcBorders>
            <w:shd w:val="clear" w:color="auto" w:fill="auto"/>
            <w:vAlign w:val="center"/>
            <w:hideMark/>
          </w:tcPr>
          <w:p w14:paraId="154583D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万兆光模块</w:t>
            </w:r>
          </w:p>
        </w:tc>
        <w:tc>
          <w:tcPr>
            <w:tcW w:w="900" w:type="dxa"/>
            <w:tcBorders>
              <w:top w:val="nil"/>
              <w:left w:val="nil"/>
              <w:bottom w:val="single" w:sz="4" w:space="0" w:color="auto"/>
              <w:right w:val="single" w:sz="4" w:space="0" w:color="auto"/>
            </w:tcBorders>
            <w:shd w:val="clear" w:color="auto" w:fill="auto"/>
            <w:vAlign w:val="center"/>
            <w:hideMark/>
          </w:tcPr>
          <w:p w14:paraId="26DF204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58E6097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proofErr w:type="gramStart"/>
            <w:r w:rsidRPr="00367746">
              <w:rPr>
                <w:rFonts w:ascii="宋体" w:eastAsia="宋体" w:hAnsi="宋体" w:cs="Courier New"/>
                <w:color w:val="000000"/>
                <w:kern w:val="0"/>
                <w:sz w:val="18"/>
                <w:szCs w:val="18"/>
              </w:rPr>
              <w:t>个</w:t>
            </w:r>
            <w:proofErr w:type="gramEnd"/>
          </w:p>
        </w:tc>
        <w:tc>
          <w:tcPr>
            <w:tcW w:w="1300" w:type="dxa"/>
            <w:tcBorders>
              <w:top w:val="nil"/>
              <w:left w:val="nil"/>
              <w:bottom w:val="single" w:sz="4" w:space="0" w:color="auto"/>
              <w:right w:val="nil"/>
            </w:tcBorders>
            <w:shd w:val="clear" w:color="auto" w:fill="auto"/>
            <w:noWrap/>
            <w:vAlign w:val="center"/>
            <w:hideMark/>
          </w:tcPr>
          <w:p w14:paraId="0C06645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C43267A" w14:textId="7D2BF3E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17671C8"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5C5FC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18</w:t>
            </w:r>
          </w:p>
        </w:tc>
        <w:tc>
          <w:tcPr>
            <w:tcW w:w="2460" w:type="dxa"/>
            <w:tcBorders>
              <w:top w:val="nil"/>
              <w:left w:val="nil"/>
              <w:bottom w:val="single" w:sz="4" w:space="0" w:color="auto"/>
              <w:right w:val="single" w:sz="4" w:space="0" w:color="auto"/>
            </w:tcBorders>
            <w:shd w:val="clear" w:color="auto" w:fill="auto"/>
            <w:vAlign w:val="center"/>
            <w:hideMark/>
          </w:tcPr>
          <w:p w14:paraId="5AD2EE0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高速专用堆叠电缆</w:t>
            </w:r>
          </w:p>
        </w:tc>
        <w:tc>
          <w:tcPr>
            <w:tcW w:w="900" w:type="dxa"/>
            <w:tcBorders>
              <w:top w:val="nil"/>
              <w:left w:val="nil"/>
              <w:bottom w:val="single" w:sz="4" w:space="0" w:color="auto"/>
              <w:right w:val="single" w:sz="4" w:space="0" w:color="auto"/>
            </w:tcBorders>
            <w:shd w:val="clear" w:color="auto" w:fill="auto"/>
            <w:vAlign w:val="center"/>
            <w:hideMark/>
          </w:tcPr>
          <w:p w14:paraId="69020D6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EC9359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根</w:t>
            </w:r>
          </w:p>
        </w:tc>
        <w:tc>
          <w:tcPr>
            <w:tcW w:w="1300" w:type="dxa"/>
            <w:tcBorders>
              <w:top w:val="nil"/>
              <w:left w:val="nil"/>
              <w:bottom w:val="single" w:sz="4" w:space="0" w:color="auto"/>
              <w:right w:val="nil"/>
            </w:tcBorders>
            <w:shd w:val="clear" w:color="auto" w:fill="auto"/>
            <w:noWrap/>
            <w:vAlign w:val="center"/>
            <w:hideMark/>
          </w:tcPr>
          <w:p w14:paraId="5819770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3F963CC" w14:textId="1A37C70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23CF071E"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F7FC5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19</w:t>
            </w:r>
          </w:p>
        </w:tc>
        <w:tc>
          <w:tcPr>
            <w:tcW w:w="2460" w:type="dxa"/>
            <w:tcBorders>
              <w:top w:val="nil"/>
              <w:left w:val="nil"/>
              <w:bottom w:val="single" w:sz="4" w:space="0" w:color="auto"/>
              <w:right w:val="single" w:sz="4" w:space="0" w:color="auto"/>
            </w:tcBorders>
            <w:shd w:val="clear" w:color="auto" w:fill="auto"/>
            <w:vAlign w:val="center"/>
            <w:hideMark/>
          </w:tcPr>
          <w:p w14:paraId="2F988B0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无线AP控制器</w:t>
            </w:r>
          </w:p>
        </w:tc>
        <w:tc>
          <w:tcPr>
            <w:tcW w:w="900" w:type="dxa"/>
            <w:tcBorders>
              <w:top w:val="nil"/>
              <w:left w:val="nil"/>
              <w:bottom w:val="single" w:sz="4" w:space="0" w:color="auto"/>
              <w:right w:val="single" w:sz="4" w:space="0" w:color="auto"/>
            </w:tcBorders>
            <w:shd w:val="clear" w:color="auto" w:fill="auto"/>
            <w:vAlign w:val="center"/>
            <w:hideMark/>
          </w:tcPr>
          <w:p w14:paraId="0A1A0A7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4116F2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4BE1C37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F13C08F" w14:textId="68DBD5C6"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8C612AB"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50C33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20</w:t>
            </w:r>
          </w:p>
        </w:tc>
        <w:tc>
          <w:tcPr>
            <w:tcW w:w="2460" w:type="dxa"/>
            <w:tcBorders>
              <w:top w:val="nil"/>
              <w:left w:val="nil"/>
              <w:bottom w:val="single" w:sz="4" w:space="0" w:color="auto"/>
              <w:right w:val="single" w:sz="4" w:space="0" w:color="auto"/>
            </w:tcBorders>
            <w:shd w:val="clear" w:color="auto" w:fill="auto"/>
            <w:vAlign w:val="center"/>
            <w:hideMark/>
          </w:tcPr>
          <w:p w14:paraId="2D5E137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无线AP</w:t>
            </w:r>
          </w:p>
        </w:tc>
        <w:tc>
          <w:tcPr>
            <w:tcW w:w="900" w:type="dxa"/>
            <w:tcBorders>
              <w:top w:val="nil"/>
              <w:left w:val="nil"/>
              <w:bottom w:val="single" w:sz="4" w:space="0" w:color="auto"/>
              <w:right w:val="single" w:sz="4" w:space="0" w:color="auto"/>
            </w:tcBorders>
            <w:shd w:val="clear" w:color="auto" w:fill="auto"/>
            <w:vAlign w:val="center"/>
            <w:hideMark/>
          </w:tcPr>
          <w:p w14:paraId="0D1D60B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900" w:type="dxa"/>
            <w:tcBorders>
              <w:top w:val="nil"/>
              <w:left w:val="nil"/>
              <w:bottom w:val="single" w:sz="4" w:space="0" w:color="auto"/>
              <w:right w:val="single" w:sz="4" w:space="0" w:color="auto"/>
            </w:tcBorders>
            <w:shd w:val="clear" w:color="auto" w:fill="auto"/>
            <w:vAlign w:val="center"/>
            <w:hideMark/>
          </w:tcPr>
          <w:p w14:paraId="3B145E4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177228D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1962996" w14:textId="54A4F28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3B8B7A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71C7064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（六）</w:t>
            </w:r>
          </w:p>
        </w:tc>
        <w:tc>
          <w:tcPr>
            <w:tcW w:w="2460" w:type="dxa"/>
            <w:tcBorders>
              <w:top w:val="nil"/>
              <w:left w:val="nil"/>
              <w:bottom w:val="single" w:sz="4" w:space="0" w:color="auto"/>
              <w:right w:val="single" w:sz="4" w:space="0" w:color="auto"/>
            </w:tcBorders>
            <w:shd w:val="clear" w:color="000000" w:fill="D9D9D9"/>
            <w:vAlign w:val="center"/>
            <w:hideMark/>
          </w:tcPr>
          <w:p w14:paraId="7B48E20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操作席</w:t>
            </w:r>
          </w:p>
        </w:tc>
        <w:tc>
          <w:tcPr>
            <w:tcW w:w="900" w:type="dxa"/>
            <w:tcBorders>
              <w:top w:val="nil"/>
              <w:left w:val="nil"/>
              <w:bottom w:val="single" w:sz="4" w:space="0" w:color="auto"/>
              <w:right w:val="single" w:sz="4" w:space="0" w:color="auto"/>
            </w:tcBorders>
            <w:shd w:val="clear" w:color="000000" w:fill="D9D9D9"/>
            <w:vAlign w:val="center"/>
            <w:hideMark/>
          </w:tcPr>
          <w:p w14:paraId="361419B5" w14:textId="56F930EF"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3C2B15A3" w14:textId="30D71F6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5BE9E2BC" w14:textId="47DBD54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36AC1BF1" w14:textId="57920D76"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CCE118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69757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48CCA8E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图形渲染设备</w:t>
            </w:r>
          </w:p>
        </w:tc>
        <w:tc>
          <w:tcPr>
            <w:tcW w:w="900" w:type="dxa"/>
            <w:tcBorders>
              <w:top w:val="nil"/>
              <w:left w:val="nil"/>
              <w:bottom w:val="single" w:sz="4" w:space="0" w:color="auto"/>
              <w:right w:val="single" w:sz="4" w:space="0" w:color="auto"/>
            </w:tcBorders>
            <w:shd w:val="clear" w:color="auto" w:fill="auto"/>
            <w:vAlign w:val="center"/>
            <w:hideMark/>
          </w:tcPr>
          <w:p w14:paraId="6E79839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900" w:type="dxa"/>
            <w:tcBorders>
              <w:top w:val="nil"/>
              <w:left w:val="nil"/>
              <w:bottom w:val="single" w:sz="4" w:space="0" w:color="auto"/>
              <w:right w:val="single" w:sz="4" w:space="0" w:color="auto"/>
            </w:tcBorders>
            <w:shd w:val="clear" w:color="auto" w:fill="auto"/>
            <w:vAlign w:val="center"/>
            <w:hideMark/>
          </w:tcPr>
          <w:p w14:paraId="46BAC6A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0663932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5118953" w14:textId="191B4DB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0D60B6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83B38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3F8BE89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三联屏</w:t>
            </w:r>
          </w:p>
        </w:tc>
        <w:tc>
          <w:tcPr>
            <w:tcW w:w="900" w:type="dxa"/>
            <w:tcBorders>
              <w:top w:val="nil"/>
              <w:left w:val="nil"/>
              <w:bottom w:val="single" w:sz="4" w:space="0" w:color="auto"/>
              <w:right w:val="single" w:sz="4" w:space="0" w:color="auto"/>
            </w:tcBorders>
            <w:shd w:val="clear" w:color="auto" w:fill="auto"/>
            <w:vAlign w:val="center"/>
            <w:hideMark/>
          </w:tcPr>
          <w:p w14:paraId="75669D7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900" w:type="dxa"/>
            <w:tcBorders>
              <w:top w:val="nil"/>
              <w:left w:val="nil"/>
              <w:bottom w:val="single" w:sz="4" w:space="0" w:color="auto"/>
              <w:right w:val="single" w:sz="4" w:space="0" w:color="auto"/>
            </w:tcBorders>
            <w:shd w:val="clear" w:color="auto" w:fill="auto"/>
            <w:vAlign w:val="center"/>
            <w:hideMark/>
          </w:tcPr>
          <w:p w14:paraId="7CB3589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075B410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52DB443F" w14:textId="478079B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6B44F67"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7FC16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362AC67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多媒体</w:t>
            </w:r>
            <w:proofErr w:type="gramStart"/>
            <w:r w:rsidRPr="00367746">
              <w:rPr>
                <w:rFonts w:ascii="宋体" w:eastAsia="宋体" w:hAnsi="宋体" w:cs="Courier New"/>
                <w:color w:val="000000"/>
                <w:kern w:val="0"/>
                <w:sz w:val="18"/>
                <w:szCs w:val="18"/>
              </w:rPr>
              <w:t>信息桌插</w:t>
            </w:r>
            <w:proofErr w:type="gramEnd"/>
          </w:p>
        </w:tc>
        <w:tc>
          <w:tcPr>
            <w:tcW w:w="900" w:type="dxa"/>
            <w:tcBorders>
              <w:top w:val="nil"/>
              <w:left w:val="nil"/>
              <w:bottom w:val="single" w:sz="4" w:space="0" w:color="auto"/>
              <w:right w:val="single" w:sz="4" w:space="0" w:color="auto"/>
            </w:tcBorders>
            <w:shd w:val="clear" w:color="auto" w:fill="auto"/>
            <w:vAlign w:val="center"/>
            <w:hideMark/>
          </w:tcPr>
          <w:p w14:paraId="220B77A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10</w:t>
            </w:r>
          </w:p>
        </w:tc>
        <w:tc>
          <w:tcPr>
            <w:tcW w:w="900" w:type="dxa"/>
            <w:tcBorders>
              <w:top w:val="nil"/>
              <w:left w:val="nil"/>
              <w:bottom w:val="single" w:sz="4" w:space="0" w:color="auto"/>
              <w:right w:val="single" w:sz="4" w:space="0" w:color="auto"/>
            </w:tcBorders>
            <w:shd w:val="clear" w:color="auto" w:fill="auto"/>
            <w:vAlign w:val="center"/>
            <w:hideMark/>
          </w:tcPr>
          <w:p w14:paraId="2CFA07A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0F045E2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59D82EB" w14:textId="26CAF37F"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11D43A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7E57210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（七）</w:t>
            </w:r>
          </w:p>
        </w:tc>
        <w:tc>
          <w:tcPr>
            <w:tcW w:w="2460" w:type="dxa"/>
            <w:tcBorders>
              <w:top w:val="nil"/>
              <w:left w:val="nil"/>
              <w:bottom w:val="single" w:sz="4" w:space="0" w:color="auto"/>
              <w:right w:val="single" w:sz="4" w:space="0" w:color="auto"/>
            </w:tcBorders>
            <w:shd w:val="clear" w:color="000000" w:fill="D9D9D9"/>
            <w:vAlign w:val="center"/>
            <w:hideMark/>
          </w:tcPr>
          <w:p w14:paraId="6F9BA24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指挥大厅会议室系统</w:t>
            </w:r>
          </w:p>
        </w:tc>
        <w:tc>
          <w:tcPr>
            <w:tcW w:w="900" w:type="dxa"/>
            <w:tcBorders>
              <w:top w:val="nil"/>
              <w:left w:val="nil"/>
              <w:bottom w:val="single" w:sz="4" w:space="0" w:color="auto"/>
              <w:right w:val="single" w:sz="4" w:space="0" w:color="auto"/>
            </w:tcBorders>
            <w:shd w:val="clear" w:color="000000" w:fill="D9D9D9"/>
            <w:vAlign w:val="center"/>
            <w:hideMark/>
          </w:tcPr>
          <w:p w14:paraId="40AE2ED4" w14:textId="52EC0C9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7547402C" w14:textId="44AB618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4975CAED" w14:textId="7DC88699"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46F6B226" w14:textId="10E09BA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EF78717"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B9546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12E8D5F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智慧会议屏</w:t>
            </w:r>
          </w:p>
        </w:tc>
        <w:tc>
          <w:tcPr>
            <w:tcW w:w="900" w:type="dxa"/>
            <w:tcBorders>
              <w:top w:val="nil"/>
              <w:left w:val="nil"/>
              <w:bottom w:val="single" w:sz="4" w:space="0" w:color="auto"/>
              <w:right w:val="single" w:sz="4" w:space="0" w:color="auto"/>
            </w:tcBorders>
            <w:shd w:val="clear" w:color="auto" w:fill="auto"/>
            <w:vAlign w:val="center"/>
            <w:hideMark/>
          </w:tcPr>
          <w:p w14:paraId="0965D13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2179B9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7EB9F38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EC0A144" w14:textId="13BF8007"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3D7DA82" w14:textId="77777777" w:rsidTr="00D67873">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0671F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074E1CA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视频会议终端</w:t>
            </w:r>
          </w:p>
        </w:tc>
        <w:tc>
          <w:tcPr>
            <w:tcW w:w="900" w:type="dxa"/>
            <w:tcBorders>
              <w:top w:val="nil"/>
              <w:left w:val="nil"/>
              <w:bottom w:val="single" w:sz="4" w:space="0" w:color="auto"/>
              <w:right w:val="single" w:sz="4" w:space="0" w:color="auto"/>
            </w:tcBorders>
            <w:shd w:val="clear" w:color="auto" w:fill="auto"/>
            <w:vAlign w:val="center"/>
            <w:hideMark/>
          </w:tcPr>
          <w:p w14:paraId="5AAE982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7710B7D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57695D2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027042D" w14:textId="349F4EC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DEB964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E694D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3AE95F8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超高</w:t>
            </w:r>
            <w:proofErr w:type="gramStart"/>
            <w:r w:rsidRPr="00367746">
              <w:rPr>
                <w:rFonts w:ascii="宋体" w:eastAsia="宋体" w:hAnsi="宋体" w:cs="Courier New"/>
                <w:color w:val="000000"/>
                <w:kern w:val="0"/>
                <w:sz w:val="18"/>
                <w:szCs w:val="18"/>
              </w:rPr>
              <w:t>清会议</w:t>
            </w:r>
            <w:proofErr w:type="gramEnd"/>
            <w:r w:rsidRPr="00367746">
              <w:rPr>
                <w:rFonts w:ascii="宋体" w:eastAsia="宋体" w:hAnsi="宋体" w:cs="Courier New"/>
                <w:color w:val="000000"/>
                <w:kern w:val="0"/>
                <w:sz w:val="18"/>
                <w:szCs w:val="18"/>
              </w:rPr>
              <w:t>摄像机</w:t>
            </w:r>
          </w:p>
        </w:tc>
        <w:tc>
          <w:tcPr>
            <w:tcW w:w="900" w:type="dxa"/>
            <w:tcBorders>
              <w:top w:val="nil"/>
              <w:left w:val="nil"/>
              <w:bottom w:val="single" w:sz="4" w:space="0" w:color="auto"/>
              <w:right w:val="single" w:sz="4" w:space="0" w:color="auto"/>
            </w:tcBorders>
            <w:shd w:val="clear" w:color="auto" w:fill="auto"/>
            <w:vAlign w:val="center"/>
            <w:hideMark/>
          </w:tcPr>
          <w:p w14:paraId="2602092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3725A12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39A3AD9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5747F0BE" w14:textId="5E9E180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8665286"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F0A87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2460" w:type="dxa"/>
            <w:tcBorders>
              <w:top w:val="nil"/>
              <w:left w:val="nil"/>
              <w:bottom w:val="single" w:sz="4" w:space="0" w:color="auto"/>
              <w:right w:val="single" w:sz="4" w:space="0" w:color="auto"/>
            </w:tcBorders>
            <w:shd w:val="clear" w:color="auto" w:fill="auto"/>
            <w:vAlign w:val="center"/>
            <w:hideMark/>
          </w:tcPr>
          <w:p w14:paraId="187B972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摄像机支架</w:t>
            </w:r>
          </w:p>
        </w:tc>
        <w:tc>
          <w:tcPr>
            <w:tcW w:w="900" w:type="dxa"/>
            <w:tcBorders>
              <w:top w:val="nil"/>
              <w:left w:val="nil"/>
              <w:bottom w:val="single" w:sz="4" w:space="0" w:color="auto"/>
              <w:right w:val="single" w:sz="4" w:space="0" w:color="auto"/>
            </w:tcBorders>
            <w:shd w:val="clear" w:color="auto" w:fill="auto"/>
            <w:vAlign w:val="center"/>
            <w:hideMark/>
          </w:tcPr>
          <w:p w14:paraId="5862764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54615E9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3676689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7969F33" w14:textId="720BFE4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A853B8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78C73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5</w:t>
            </w:r>
          </w:p>
        </w:tc>
        <w:tc>
          <w:tcPr>
            <w:tcW w:w="2460" w:type="dxa"/>
            <w:tcBorders>
              <w:top w:val="nil"/>
              <w:left w:val="nil"/>
              <w:bottom w:val="single" w:sz="4" w:space="0" w:color="auto"/>
              <w:right w:val="single" w:sz="4" w:space="0" w:color="auto"/>
            </w:tcBorders>
            <w:shd w:val="clear" w:color="auto" w:fill="auto"/>
            <w:vAlign w:val="center"/>
            <w:hideMark/>
          </w:tcPr>
          <w:p w14:paraId="0C7EFEA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音视频采集卡</w:t>
            </w:r>
          </w:p>
        </w:tc>
        <w:tc>
          <w:tcPr>
            <w:tcW w:w="900" w:type="dxa"/>
            <w:tcBorders>
              <w:top w:val="nil"/>
              <w:left w:val="nil"/>
              <w:bottom w:val="single" w:sz="4" w:space="0" w:color="auto"/>
              <w:right w:val="single" w:sz="4" w:space="0" w:color="auto"/>
            </w:tcBorders>
            <w:shd w:val="clear" w:color="auto" w:fill="auto"/>
            <w:vAlign w:val="center"/>
            <w:hideMark/>
          </w:tcPr>
          <w:p w14:paraId="7EFBB0D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18BD25F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2B655A9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A51ADCB" w14:textId="51261BA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9EEB61A"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48C03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6</w:t>
            </w:r>
          </w:p>
        </w:tc>
        <w:tc>
          <w:tcPr>
            <w:tcW w:w="2460" w:type="dxa"/>
            <w:tcBorders>
              <w:top w:val="nil"/>
              <w:left w:val="nil"/>
              <w:bottom w:val="single" w:sz="4" w:space="0" w:color="auto"/>
              <w:right w:val="single" w:sz="4" w:space="0" w:color="auto"/>
            </w:tcBorders>
            <w:shd w:val="clear" w:color="auto" w:fill="auto"/>
            <w:vAlign w:val="center"/>
            <w:hideMark/>
          </w:tcPr>
          <w:p w14:paraId="3603F87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工作站</w:t>
            </w:r>
          </w:p>
        </w:tc>
        <w:tc>
          <w:tcPr>
            <w:tcW w:w="900" w:type="dxa"/>
            <w:tcBorders>
              <w:top w:val="nil"/>
              <w:left w:val="nil"/>
              <w:bottom w:val="single" w:sz="4" w:space="0" w:color="auto"/>
              <w:right w:val="single" w:sz="4" w:space="0" w:color="auto"/>
            </w:tcBorders>
            <w:shd w:val="clear" w:color="auto" w:fill="auto"/>
            <w:vAlign w:val="center"/>
            <w:hideMark/>
          </w:tcPr>
          <w:p w14:paraId="515EF2C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42955D9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77344FC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CE4A084" w14:textId="3DFF518C"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346580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CCEE9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7</w:t>
            </w:r>
          </w:p>
        </w:tc>
        <w:tc>
          <w:tcPr>
            <w:tcW w:w="2460" w:type="dxa"/>
            <w:tcBorders>
              <w:top w:val="nil"/>
              <w:left w:val="nil"/>
              <w:bottom w:val="single" w:sz="4" w:space="0" w:color="auto"/>
              <w:right w:val="single" w:sz="4" w:space="0" w:color="auto"/>
            </w:tcBorders>
            <w:shd w:val="clear" w:color="auto" w:fill="auto"/>
            <w:vAlign w:val="center"/>
            <w:hideMark/>
          </w:tcPr>
          <w:p w14:paraId="11EA0D5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同轴吸顶音箱</w:t>
            </w:r>
          </w:p>
        </w:tc>
        <w:tc>
          <w:tcPr>
            <w:tcW w:w="900" w:type="dxa"/>
            <w:tcBorders>
              <w:top w:val="nil"/>
              <w:left w:val="nil"/>
              <w:bottom w:val="single" w:sz="4" w:space="0" w:color="auto"/>
              <w:right w:val="single" w:sz="4" w:space="0" w:color="auto"/>
            </w:tcBorders>
            <w:shd w:val="clear" w:color="auto" w:fill="auto"/>
            <w:vAlign w:val="center"/>
            <w:hideMark/>
          </w:tcPr>
          <w:p w14:paraId="5B0DBCE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900" w:type="dxa"/>
            <w:tcBorders>
              <w:top w:val="nil"/>
              <w:left w:val="nil"/>
              <w:bottom w:val="single" w:sz="4" w:space="0" w:color="auto"/>
              <w:right w:val="single" w:sz="4" w:space="0" w:color="auto"/>
            </w:tcBorders>
            <w:shd w:val="clear" w:color="auto" w:fill="auto"/>
            <w:vAlign w:val="center"/>
            <w:hideMark/>
          </w:tcPr>
          <w:p w14:paraId="3915F4D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只</w:t>
            </w:r>
          </w:p>
        </w:tc>
        <w:tc>
          <w:tcPr>
            <w:tcW w:w="1300" w:type="dxa"/>
            <w:tcBorders>
              <w:top w:val="nil"/>
              <w:left w:val="nil"/>
              <w:bottom w:val="single" w:sz="4" w:space="0" w:color="auto"/>
              <w:right w:val="nil"/>
            </w:tcBorders>
            <w:shd w:val="clear" w:color="auto" w:fill="auto"/>
            <w:noWrap/>
            <w:vAlign w:val="center"/>
            <w:hideMark/>
          </w:tcPr>
          <w:p w14:paraId="1A5FAC8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36ACCF9" w14:textId="06E84214"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DE87C90"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CE4A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8</w:t>
            </w:r>
          </w:p>
        </w:tc>
        <w:tc>
          <w:tcPr>
            <w:tcW w:w="2460" w:type="dxa"/>
            <w:tcBorders>
              <w:top w:val="nil"/>
              <w:left w:val="nil"/>
              <w:bottom w:val="single" w:sz="4" w:space="0" w:color="auto"/>
              <w:right w:val="single" w:sz="4" w:space="0" w:color="auto"/>
            </w:tcBorders>
            <w:shd w:val="clear" w:color="auto" w:fill="auto"/>
            <w:vAlign w:val="center"/>
            <w:hideMark/>
          </w:tcPr>
          <w:p w14:paraId="5FCBE2A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二通道功率放大器</w:t>
            </w:r>
          </w:p>
        </w:tc>
        <w:tc>
          <w:tcPr>
            <w:tcW w:w="900" w:type="dxa"/>
            <w:tcBorders>
              <w:top w:val="nil"/>
              <w:left w:val="nil"/>
              <w:bottom w:val="single" w:sz="4" w:space="0" w:color="auto"/>
              <w:right w:val="single" w:sz="4" w:space="0" w:color="auto"/>
            </w:tcBorders>
            <w:shd w:val="clear" w:color="auto" w:fill="auto"/>
            <w:vAlign w:val="center"/>
            <w:hideMark/>
          </w:tcPr>
          <w:p w14:paraId="2BC23B2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5563A93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6B5ECA3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E7F8A46" w14:textId="173BA10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26CA97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FF980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9</w:t>
            </w:r>
          </w:p>
        </w:tc>
        <w:tc>
          <w:tcPr>
            <w:tcW w:w="2460" w:type="dxa"/>
            <w:tcBorders>
              <w:top w:val="nil"/>
              <w:left w:val="nil"/>
              <w:bottom w:val="single" w:sz="4" w:space="0" w:color="auto"/>
              <w:right w:val="single" w:sz="4" w:space="0" w:color="auto"/>
            </w:tcBorders>
            <w:shd w:val="clear" w:color="auto" w:fill="auto"/>
            <w:vAlign w:val="center"/>
            <w:hideMark/>
          </w:tcPr>
          <w:p w14:paraId="0A78E86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真分集一拖二无线手持话筒</w:t>
            </w:r>
          </w:p>
        </w:tc>
        <w:tc>
          <w:tcPr>
            <w:tcW w:w="900" w:type="dxa"/>
            <w:tcBorders>
              <w:top w:val="nil"/>
              <w:left w:val="nil"/>
              <w:bottom w:val="single" w:sz="4" w:space="0" w:color="auto"/>
              <w:right w:val="single" w:sz="4" w:space="0" w:color="auto"/>
            </w:tcBorders>
            <w:shd w:val="clear" w:color="auto" w:fill="auto"/>
            <w:vAlign w:val="center"/>
            <w:hideMark/>
          </w:tcPr>
          <w:p w14:paraId="5B780A9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73BEB0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40B5062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BBAA584" w14:textId="659E5AD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45C091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F406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10</w:t>
            </w:r>
          </w:p>
        </w:tc>
        <w:tc>
          <w:tcPr>
            <w:tcW w:w="2460" w:type="dxa"/>
            <w:tcBorders>
              <w:top w:val="nil"/>
              <w:left w:val="nil"/>
              <w:bottom w:val="single" w:sz="4" w:space="0" w:color="auto"/>
              <w:right w:val="single" w:sz="4" w:space="0" w:color="auto"/>
            </w:tcBorders>
            <w:shd w:val="clear" w:color="auto" w:fill="auto"/>
            <w:vAlign w:val="center"/>
            <w:hideMark/>
          </w:tcPr>
          <w:p w14:paraId="2745C1E0"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智能天线分配器</w:t>
            </w:r>
          </w:p>
        </w:tc>
        <w:tc>
          <w:tcPr>
            <w:tcW w:w="900" w:type="dxa"/>
            <w:tcBorders>
              <w:top w:val="nil"/>
              <w:left w:val="nil"/>
              <w:bottom w:val="single" w:sz="4" w:space="0" w:color="auto"/>
              <w:right w:val="single" w:sz="4" w:space="0" w:color="auto"/>
            </w:tcBorders>
            <w:shd w:val="clear" w:color="auto" w:fill="auto"/>
            <w:vAlign w:val="center"/>
            <w:hideMark/>
          </w:tcPr>
          <w:p w14:paraId="3A2B72C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FDF5CA4"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26F1CE5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258542AF" w14:textId="0710ED1D"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B13CF90"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D4B4A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11</w:t>
            </w:r>
          </w:p>
        </w:tc>
        <w:tc>
          <w:tcPr>
            <w:tcW w:w="2460" w:type="dxa"/>
            <w:tcBorders>
              <w:top w:val="nil"/>
              <w:left w:val="nil"/>
              <w:bottom w:val="single" w:sz="4" w:space="0" w:color="auto"/>
              <w:right w:val="single" w:sz="4" w:space="0" w:color="auto"/>
            </w:tcBorders>
            <w:shd w:val="clear" w:color="auto" w:fill="auto"/>
            <w:vAlign w:val="center"/>
            <w:hideMark/>
          </w:tcPr>
          <w:p w14:paraId="5024597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专用延长天线20米</w:t>
            </w:r>
          </w:p>
        </w:tc>
        <w:tc>
          <w:tcPr>
            <w:tcW w:w="900" w:type="dxa"/>
            <w:tcBorders>
              <w:top w:val="nil"/>
              <w:left w:val="nil"/>
              <w:bottom w:val="single" w:sz="4" w:space="0" w:color="auto"/>
              <w:right w:val="single" w:sz="4" w:space="0" w:color="auto"/>
            </w:tcBorders>
            <w:shd w:val="clear" w:color="auto" w:fill="auto"/>
            <w:vAlign w:val="center"/>
            <w:hideMark/>
          </w:tcPr>
          <w:p w14:paraId="1D8822E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14:paraId="0AB01CD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根</w:t>
            </w:r>
          </w:p>
        </w:tc>
        <w:tc>
          <w:tcPr>
            <w:tcW w:w="1300" w:type="dxa"/>
            <w:tcBorders>
              <w:top w:val="nil"/>
              <w:left w:val="nil"/>
              <w:bottom w:val="single" w:sz="4" w:space="0" w:color="auto"/>
              <w:right w:val="nil"/>
            </w:tcBorders>
            <w:shd w:val="clear" w:color="auto" w:fill="auto"/>
            <w:noWrap/>
            <w:vAlign w:val="center"/>
            <w:hideMark/>
          </w:tcPr>
          <w:p w14:paraId="214F0F9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114EEA3" w14:textId="2F652BA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412F59DF"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0E93F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12</w:t>
            </w:r>
          </w:p>
        </w:tc>
        <w:tc>
          <w:tcPr>
            <w:tcW w:w="2460" w:type="dxa"/>
            <w:tcBorders>
              <w:top w:val="nil"/>
              <w:left w:val="nil"/>
              <w:bottom w:val="single" w:sz="4" w:space="0" w:color="auto"/>
              <w:right w:val="single" w:sz="4" w:space="0" w:color="auto"/>
            </w:tcBorders>
            <w:shd w:val="clear" w:color="auto" w:fill="auto"/>
            <w:vAlign w:val="center"/>
            <w:hideMark/>
          </w:tcPr>
          <w:p w14:paraId="144F3D9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高清分布式一体化节点</w:t>
            </w:r>
          </w:p>
        </w:tc>
        <w:tc>
          <w:tcPr>
            <w:tcW w:w="900" w:type="dxa"/>
            <w:tcBorders>
              <w:top w:val="nil"/>
              <w:left w:val="nil"/>
              <w:bottom w:val="single" w:sz="4" w:space="0" w:color="auto"/>
              <w:right w:val="single" w:sz="4" w:space="0" w:color="auto"/>
            </w:tcBorders>
            <w:shd w:val="clear" w:color="auto" w:fill="auto"/>
            <w:vAlign w:val="center"/>
            <w:hideMark/>
          </w:tcPr>
          <w:p w14:paraId="3EFB12B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7</w:t>
            </w:r>
          </w:p>
        </w:tc>
        <w:tc>
          <w:tcPr>
            <w:tcW w:w="900" w:type="dxa"/>
            <w:tcBorders>
              <w:top w:val="nil"/>
              <w:left w:val="nil"/>
              <w:bottom w:val="single" w:sz="4" w:space="0" w:color="auto"/>
              <w:right w:val="single" w:sz="4" w:space="0" w:color="auto"/>
            </w:tcBorders>
            <w:shd w:val="clear" w:color="auto" w:fill="auto"/>
            <w:vAlign w:val="center"/>
            <w:hideMark/>
          </w:tcPr>
          <w:p w14:paraId="410AB5A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52E87F9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C73CA94" w14:textId="57498A4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20ED24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978C2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13</w:t>
            </w:r>
          </w:p>
        </w:tc>
        <w:tc>
          <w:tcPr>
            <w:tcW w:w="2460" w:type="dxa"/>
            <w:tcBorders>
              <w:top w:val="nil"/>
              <w:left w:val="nil"/>
              <w:bottom w:val="single" w:sz="4" w:space="0" w:color="auto"/>
              <w:right w:val="single" w:sz="4" w:space="0" w:color="auto"/>
            </w:tcBorders>
            <w:shd w:val="clear" w:color="auto" w:fill="auto"/>
            <w:vAlign w:val="center"/>
            <w:hideMark/>
          </w:tcPr>
          <w:p w14:paraId="60E8098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超高清分布式输入节点</w:t>
            </w:r>
          </w:p>
        </w:tc>
        <w:tc>
          <w:tcPr>
            <w:tcW w:w="900" w:type="dxa"/>
            <w:tcBorders>
              <w:top w:val="nil"/>
              <w:left w:val="nil"/>
              <w:bottom w:val="single" w:sz="4" w:space="0" w:color="auto"/>
              <w:right w:val="single" w:sz="4" w:space="0" w:color="auto"/>
            </w:tcBorders>
            <w:shd w:val="clear" w:color="auto" w:fill="auto"/>
            <w:vAlign w:val="center"/>
            <w:hideMark/>
          </w:tcPr>
          <w:p w14:paraId="40C2990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47637C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4645AB2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9C3A7F1" w14:textId="3B49A38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021893BB"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A5758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14</w:t>
            </w:r>
          </w:p>
        </w:tc>
        <w:tc>
          <w:tcPr>
            <w:tcW w:w="2460" w:type="dxa"/>
            <w:tcBorders>
              <w:top w:val="nil"/>
              <w:left w:val="nil"/>
              <w:bottom w:val="single" w:sz="4" w:space="0" w:color="auto"/>
              <w:right w:val="single" w:sz="4" w:space="0" w:color="auto"/>
            </w:tcBorders>
            <w:shd w:val="clear" w:color="auto" w:fill="auto"/>
            <w:vAlign w:val="center"/>
            <w:hideMark/>
          </w:tcPr>
          <w:p w14:paraId="7F99F14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高清节点嵌入式软件</w:t>
            </w:r>
          </w:p>
        </w:tc>
        <w:tc>
          <w:tcPr>
            <w:tcW w:w="900" w:type="dxa"/>
            <w:tcBorders>
              <w:top w:val="nil"/>
              <w:left w:val="nil"/>
              <w:bottom w:val="single" w:sz="4" w:space="0" w:color="auto"/>
              <w:right w:val="single" w:sz="4" w:space="0" w:color="auto"/>
            </w:tcBorders>
            <w:shd w:val="clear" w:color="auto" w:fill="auto"/>
            <w:vAlign w:val="center"/>
            <w:hideMark/>
          </w:tcPr>
          <w:p w14:paraId="4FC98D0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8</w:t>
            </w:r>
          </w:p>
        </w:tc>
        <w:tc>
          <w:tcPr>
            <w:tcW w:w="900" w:type="dxa"/>
            <w:tcBorders>
              <w:top w:val="nil"/>
              <w:left w:val="nil"/>
              <w:bottom w:val="single" w:sz="4" w:space="0" w:color="auto"/>
              <w:right w:val="single" w:sz="4" w:space="0" w:color="auto"/>
            </w:tcBorders>
            <w:shd w:val="clear" w:color="auto" w:fill="auto"/>
            <w:vAlign w:val="center"/>
            <w:hideMark/>
          </w:tcPr>
          <w:p w14:paraId="0235135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49341F3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F9D56D1" w14:textId="13122EB5"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7A3F32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E80D8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15</w:t>
            </w:r>
          </w:p>
        </w:tc>
        <w:tc>
          <w:tcPr>
            <w:tcW w:w="2460" w:type="dxa"/>
            <w:tcBorders>
              <w:top w:val="nil"/>
              <w:left w:val="nil"/>
              <w:bottom w:val="single" w:sz="4" w:space="0" w:color="auto"/>
              <w:right w:val="single" w:sz="4" w:space="0" w:color="auto"/>
            </w:tcBorders>
            <w:shd w:val="clear" w:color="auto" w:fill="auto"/>
            <w:vAlign w:val="center"/>
            <w:hideMark/>
          </w:tcPr>
          <w:p w14:paraId="785BCE6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无线可视化控制终端</w:t>
            </w:r>
          </w:p>
        </w:tc>
        <w:tc>
          <w:tcPr>
            <w:tcW w:w="900" w:type="dxa"/>
            <w:tcBorders>
              <w:top w:val="nil"/>
              <w:left w:val="nil"/>
              <w:bottom w:val="single" w:sz="4" w:space="0" w:color="auto"/>
              <w:right w:val="single" w:sz="4" w:space="0" w:color="auto"/>
            </w:tcBorders>
            <w:shd w:val="clear" w:color="auto" w:fill="auto"/>
            <w:vAlign w:val="center"/>
            <w:hideMark/>
          </w:tcPr>
          <w:p w14:paraId="750A5ED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9E60EF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79D9DD7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61325F5" w14:textId="3B969AFD"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72F5973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B4267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lastRenderedPageBreak/>
              <w:t>16</w:t>
            </w:r>
          </w:p>
        </w:tc>
        <w:tc>
          <w:tcPr>
            <w:tcW w:w="2460" w:type="dxa"/>
            <w:tcBorders>
              <w:top w:val="nil"/>
              <w:left w:val="nil"/>
              <w:bottom w:val="single" w:sz="4" w:space="0" w:color="auto"/>
              <w:right w:val="single" w:sz="4" w:space="0" w:color="auto"/>
            </w:tcBorders>
            <w:shd w:val="clear" w:color="auto" w:fill="auto"/>
            <w:vAlign w:val="center"/>
            <w:hideMark/>
          </w:tcPr>
          <w:p w14:paraId="253564E6"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平板支架</w:t>
            </w:r>
          </w:p>
        </w:tc>
        <w:tc>
          <w:tcPr>
            <w:tcW w:w="900" w:type="dxa"/>
            <w:tcBorders>
              <w:top w:val="nil"/>
              <w:left w:val="nil"/>
              <w:bottom w:val="single" w:sz="4" w:space="0" w:color="auto"/>
              <w:right w:val="single" w:sz="4" w:space="0" w:color="auto"/>
            </w:tcBorders>
            <w:shd w:val="clear" w:color="auto" w:fill="auto"/>
            <w:vAlign w:val="center"/>
            <w:hideMark/>
          </w:tcPr>
          <w:p w14:paraId="0C6C9D1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3DD2D3B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proofErr w:type="gramStart"/>
            <w:r w:rsidRPr="00367746">
              <w:rPr>
                <w:rFonts w:ascii="宋体" w:eastAsia="宋体" w:hAnsi="宋体" w:cs="Courier New"/>
                <w:color w:val="000000"/>
                <w:kern w:val="0"/>
                <w:sz w:val="18"/>
                <w:szCs w:val="18"/>
              </w:rPr>
              <w:t>个</w:t>
            </w:r>
            <w:proofErr w:type="gramEnd"/>
          </w:p>
        </w:tc>
        <w:tc>
          <w:tcPr>
            <w:tcW w:w="1300" w:type="dxa"/>
            <w:tcBorders>
              <w:top w:val="nil"/>
              <w:left w:val="nil"/>
              <w:bottom w:val="single" w:sz="4" w:space="0" w:color="auto"/>
              <w:right w:val="nil"/>
            </w:tcBorders>
            <w:shd w:val="clear" w:color="auto" w:fill="auto"/>
            <w:noWrap/>
            <w:vAlign w:val="center"/>
            <w:hideMark/>
          </w:tcPr>
          <w:p w14:paraId="5C11104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15AB9812" w14:textId="1BC4AF75"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3AD41A4"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B63CE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17</w:t>
            </w:r>
          </w:p>
        </w:tc>
        <w:tc>
          <w:tcPr>
            <w:tcW w:w="2460" w:type="dxa"/>
            <w:tcBorders>
              <w:top w:val="nil"/>
              <w:left w:val="nil"/>
              <w:bottom w:val="single" w:sz="4" w:space="0" w:color="auto"/>
              <w:right w:val="single" w:sz="4" w:space="0" w:color="auto"/>
            </w:tcBorders>
            <w:shd w:val="clear" w:color="auto" w:fill="auto"/>
            <w:vAlign w:val="center"/>
            <w:hideMark/>
          </w:tcPr>
          <w:p w14:paraId="344AEE0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Android可视化控制软件</w:t>
            </w:r>
          </w:p>
        </w:tc>
        <w:tc>
          <w:tcPr>
            <w:tcW w:w="900" w:type="dxa"/>
            <w:tcBorders>
              <w:top w:val="nil"/>
              <w:left w:val="nil"/>
              <w:bottom w:val="single" w:sz="4" w:space="0" w:color="auto"/>
              <w:right w:val="single" w:sz="4" w:space="0" w:color="auto"/>
            </w:tcBorders>
            <w:shd w:val="clear" w:color="auto" w:fill="auto"/>
            <w:vAlign w:val="center"/>
            <w:hideMark/>
          </w:tcPr>
          <w:p w14:paraId="399ACF19"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307C748"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5C74B66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4873FF5" w14:textId="638BE349"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D2A2D8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38BC0DC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（八）</w:t>
            </w:r>
          </w:p>
        </w:tc>
        <w:tc>
          <w:tcPr>
            <w:tcW w:w="2460" w:type="dxa"/>
            <w:tcBorders>
              <w:top w:val="nil"/>
              <w:left w:val="nil"/>
              <w:bottom w:val="single" w:sz="4" w:space="0" w:color="auto"/>
              <w:right w:val="single" w:sz="4" w:space="0" w:color="auto"/>
            </w:tcBorders>
            <w:shd w:val="clear" w:color="000000" w:fill="D9D9D9"/>
            <w:vAlign w:val="center"/>
            <w:hideMark/>
          </w:tcPr>
          <w:p w14:paraId="2169D6BA"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hint="eastAsia"/>
                <w:color w:val="000000"/>
                <w:kern w:val="0"/>
                <w:sz w:val="18"/>
                <w:szCs w:val="18"/>
              </w:rPr>
              <w:t>机房信息化</w:t>
            </w:r>
            <w:r w:rsidRPr="00367746">
              <w:rPr>
                <w:rFonts w:ascii="宋体" w:eastAsia="宋体" w:hAnsi="宋体" w:cs="Courier New"/>
                <w:color w:val="000000"/>
                <w:kern w:val="0"/>
                <w:sz w:val="18"/>
                <w:szCs w:val="18"/>
              </w:rPr>
              <w:t>&amp;</w:t>
            </w:r>
            <w:r w:rsidRPr="00367746">
              <w:rPr>
                <w:rFonts w:ascii="宋体" w:eastAsia="宋体" w:hAnsi="宋体" w:cs="Courier New" w:hint="eastAsia"/>
                <w:color w:val="000000"/>
                <w:kern w:val="0"/>
                <w:sz w:val="18"/>
                <w:szCs w:val="18"/>
              </w:rPr>
              <w:t>安防系统</w:t>
            </w:r>
          </w:p>
        </w:tc>
        <w:tc>
          <w:tcPr>
            <w:tcW w:w="900" w:type="dxa"/>
            <w:tcBorders>
              <w:top w:val="nil"/>
              <w:left w:val="nil"/>
              <w:bottom w:val="single" w:sz="4" w:space="0" w:color="auto"/>
              <w:right w:val="single" w:sz="4" w:space="0" w:color="auto"/>
            </w:tcBorders>
            <w:shd w:val="clear" w:color="000000" w:fill="D9D9D9"/>
            <w:vAlign w:val="center"/>
            <w:hideMark/>
          </w:tcPr>
          <w:p w14:paraId="745F56F6" w14:textId="089B41D0"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900" w:type="dxa"/>
            <w:tcBorders>
              <w:top w:val="nil"/>
              <w:left w:val="nil"/>
              <w:bottom w:val="single" w:sz="4" w:space="0" w:color="auto"/>
              <w:right w:val="single" w:sz="4" w:space="0" w:color="auto"/>
            </w:tcBorders>
            <w:shd w:val="clear" w:color="000000" w:fill="D9D9D9"/>
            <w:vAlign w:val="center"/>
            <w:hideMark/>
          </w:tcPr>
          <w:p w14:paraId="089820D1" w14:textId="47387751"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300" w:type="dxa"/>
            <w:tcBorders>
              <w:top w:val="nil"/>
              <w:left w:val="nil"/>
              <w:bottom w:val="single" w:sz="4" w:space="0" w:color="auto"/>
              <w:right w:val="single" w:sz="4" w:space="0" w:color="auto"/>
            </w:tcBorders>
            <w:shd w:val="clear" w:color="000000" w:fill="D9D9D9"/>
            <w:vAlign w:val="center"/>
            <w:hideMark/>
          </w:tcPr>
          <w:p w14:paraId="4F2FB8BB" w14:textId="5C46457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c>
          <w:tcPr>
            <w:tcW w:w="1660" w:type="dxa"/>
            <w:tcBorders>
              <w:top w:val="nil"/>
              <w:left w:val="nil"/>
              <w:bottom w:val="single" w:sz="4" w:space="0" w:color="auto"/>
              <w:right w:val="single" w:sz="4" w:space="0" w:color="auto"/>
            </w:tcBorders>
            <w:shd w:val="clear" w:color="000000" w:fill="D9D9D9"/>
            <w:vAlign w:val="center"/>
            <w:hideMark/>
          </w:tcPr>
          <w:p w14:paraId="74CED0B9" w14:textId="0EE3439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58DD12EE" w14:textId="77777777" w:rsidTr="00D67873">
        <w:trPr>
          <w:trHeight w:val="60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1C30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2460" w:type="dxa"/>
            <w:tcBorders>
              <w:top w:val="nil"/>
              <w:left w:val="nil"/>
              <w:bottom w:val="single" w:sz="4" w:space="0" w:color="auto"/>
              <w:right w:val="single" w:sz="4" w:space="0" w:color="auto"/>
            </w:tcBorders>
            <w:shd w:val="clear" w:color="auto" w:fill="auto"/>
            <w:vAlign w:val="center"/>
            <w:hideMark/>
          </w:tcPr>
          <w:p w14:paraId="2842B5D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42U机柜</w:t>
            </w:r>
          </w:p>
        </w:tc>
        <w:tc>
          <w:tcPr>
            <w:tcW w:w="900" w:type="dxa"/>
            <w:tcBorders>
              <w:top w:val="nil"/>
              <w:left w:val="nil"/>
              <w:bottom w:val="single" w:sz="4" w:space="0" w:color="auto"/>
              <w:right w:val="single" w:sz="4" w:space="0" w:color="auto"/>
            </w:tcBorders>
            <w:shd w:val="clear" w:color="auto" w:fill="auto"/>
            <w:vAlign w:val="center"/>
            <w:hideMark/>
          </w:tcPr>
          <w:p w14:paraId="2247911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6</w:t>
            </w:r>
          </w:p>
        </w:tc>
        <w:tc>
          <w:tcPr>
            <w:tcW w:w="900" w:type="dxa"/>
            <w:tcBorders>
              <w:top w:val="nil"/>
              <w:left w:val="nil"/>
              <w:bottom w:val="single" w:sz="4" w:space="0" w:color="auto"/>
              <w:right w:val="single" w:sz="4" w:space="0" w:color="auto"/>
            </w:tcBorders>
            <w:shd w:val="clear" w:color="auto" w:fill="auto"/>
            <w:vAlign w:val="center"/>
            <w:hideMark/>
          </w:tcPr>
          <w:p w14:paraId="2E96D75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台</w:t>
            </w:r>
          </w:p>
        </w:tc>
        <w:tc>
          <w:tcPr>
            <w:tcW w:w="1300" w:type="dxa"/>
            <w:tcBorders>
              <w:top w:val="nil"/>
              <w:left w:val="nil"/>
              <w:bottom w:val="single" w:sz="4" w:space="0" w:color="auto"/>
              <w:right w:val="nil"/>
            </w:tcBorders>
            <w:shd w:val="clear" w:color="auto" w:fill="auto"/>
            <w:noWrap/>
            <w:vAlign w:val="center"/>
            <w:hideMark/>
          </w:tcPr>
          <w:p w14:paraId="6BD0A56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3E658CF3" w14:textId="3FA5BB06"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117F792A" w14:textId="77777777" w:rsidTr="00D67873">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C0755"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2</w:t>
            </w:r>
          </w:p>
        </w:tc>
        <w:tc>
          <w:tcPr>
            <w:tcW w:w="2460" w:type="dxa"/>
            <w:tcBorders>
              <w:top w:val="nil"/>
              <w:left w:val="nil"/>
              <w:bottom w:val="single" w:sz="4" w:space="0" w:color="auto"/>
              <w:right w:val="single" w:sz="4" w:space="0" w:color="auto"/>
            </w:tcBorders>
            <w:shd w:val="clear" w:color="auto" w:fill="auto"/>
            <w:vAlign w:val="center"/>
            <w:hideMark/>
          </w:tcPr>
          <w:p w14:paraId="18221DA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中控</w:t>
            </w:r>
            <w:proofErr w:type="gramStart"/>
            <w:r w:rsidRPr="00367746">
              <w:rPr>
                <w:rFonts w:ascii="宋体" w:eastAsia="宋体" w:hAnsi="宋体" w:cs="宋体" w:hint="eastAsia"/>
                <w:color w:val="000000"/>
                <w:kern w:val="0"/>
                <w:sz w:val="18"/>
                <w:szCs w:val="18"/>
              </w:rPr>
              <w:t>智能电</w:t>
            </w:r>
            <w:proofErr w:type="gramEnd"/>
            <w:r w:rsidRPr="00367746">
              <w:rPr>
                <w:rFonts w:ascii="宋体" w:eastAsia="宋体" w:hAnsi="宋体" w:cs="宋体" w:hint="eastAsia"/>
                <w:color w:val="000000"/>
                <w:kern w:val="0"/>
                <w:sz w:val="18"/>
                <w:szCs w:val="18"/>
              </w:rPr>
              <w:t>箱</w:t>
            </w:r>
          </w:p>
        </w:tc>
        <w:tc>
          <w:tcPr>
            <w:tcW w:w="900" w:type="dxa"/>
            <w:tcBorders>
              <w:top w:val="nil"/>
              <w:left w:val="nil"/>
              <w:bottom w:val="single" w:sz="4" w:space="0" w:color="auto"/>
              <w:right w:val="single" w:sz="4" w:space="0" w:color="auto"/>
            </w:tcBorders>
            <w:shd w:val="clear" w:color="auto" w:fill="auto"/>
            <w:vAlign w:val="center"/>
            <w:hideMark/>
          </w:tcPr>
          <w:p w14:paraId="6FD9287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78F3883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31BEB9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7CD84FEF" w14:textId="5404989D"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7ECB971" w14:textId="77777777" w:rsidTr="00D67873">
        <w:trPr>
          <w:trHeight w:val="5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58051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3</w:t>
            </w:r>
          </w:p>
        </w:tc>
        <w:tc>
          <w:tcPr>
            <w:tcW w:w="2460" w:type="dxa"/>
            <w:tcBorders>
              <w:top w:val="nil"/>
              <w:left w:val="nil"/>
              <w:bottom w:val="single" w:sz="4" w:space="0" w:color="auto"/>
              <w:right w:val="single" w:sz="4" w:space="0" w:color="auto"/>
            </w:tcBorders>
            <w:shd w:val="clear" w:color="auto" w:fill="auto"/>
            <w:vAlign w:val="center"/>
            <w:hideMark/>
          </w:tcPr>
          <w:p w14:paraId="65C926F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UPS备用电源系统</w:t>
            </w:r>
          </w:p>
        </w:tc>
        <w:tc>
          <w:tcPr>
            <w:tcW w:w="900" w:type="dxa"/>
            <w:tcBorders>
              <w:top w:val="nil"/>
              <w:left w:val="nil"/>
              <w:bottom w:val="single" w:sz="4" w:space="0" w:color="auto"/>
              <w:right w:val="single" w:sz="4" w:space="0" w:color="auto"/>
            </w:tcBorders>
            <w:shd w:val="clear" w:color="auto" w:fill="auto"/>
            <w:vAlign w:val="center"/>
            <w:hideMark/>
          </w:tcPr>
          <w:p w14:paraId="70E8AE1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96C8D5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44761CC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23B4C5A" w14:textId="4F5FAB28"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2AB1DE85"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92E5F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4</w:t>
            </w:r>
          </w:p>
        </w:tc>
        <w:tc>
          <w:tcPr>
            <w:tcW w:w="2460" w:type="dxa"/>
            <w:tcBorders>
              <w:top w:val="nil"/>
              <w:left w:val="nil"/>
              <w:bottom w:val="single" w:sz="4" w:space="0" w:color="auto"/>
              <w:right w:val="single" w:sz="4" w:space="0" w:color="auto"/>
            </w:tcBorders>
            <w:shd w:val="clear" w:color="auto" w:fill="auto"/>
            <w:vAlign w:val="center"/>
            <w:hideMark/>
          </w:tcPr>
          <w:p w14:paraId="118E05C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机房高频空调系统</w:t>
            </w:r>
          </w:p>
        </w:tc>
        <w:tc>
          <w:tcPr>
            <w:tcW w:w="900" w:type="dxa"/>
            <w:tcBorders>
              <w:top w:val="nil"/>
              <w:left w:val="nil"/>
              <w:bottom w:val="single" w:sz="4" w:space="0" w:color="auto"/>
              <w:right w:val="single" w:sz="4" w:space="0" w:color="auto"/>
            </w:tcBorders>
            <w:shd w:val="clear" w:color="auto" w:fill="auto"/>
            <w:vAlign w:val="center"/>
            <w:hideMark/>
          </w:tcPr>
          <w:p w14:paraId="107FBE11"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0FAB5CCF"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3C14216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6B515835" w14:textId="2435FB7E"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65379062"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B2522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5</w:t>
            </w:r>
          </w:p>
        </w:tc>
        <w:tc>
          <w:tcPr>
            <w:tcW w:w="2460" w:type="dxa"/>
            <w:tcBorders>
              <w:top w:val="nil"/>
              <w:left w:val="nil"/>
              <w:bottom w:val="single" w:sz="4" w:space="0" w:color="auto"/>
              <w:right w:val="single" w:sz="4" w:space="0" w:color="auto"/>
            </w:tcBorders>
            <w:shd w:val="clear" w:color="auto" w:fill="auto"/>
            <w:vAlign w:val="center"/>
            <w:hideMark/>
          </w:tcPr>
          <w:p w14:paraId="4805B692"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门禁安防监控系统</w:t>
            </w:r>
          </w:p>
        </w:tc>
        <w:tc>
          <w:tcPr>
            <w:tcW w:w="900" w:type="dxa"/>
            <w:tcBorders>
              <w:top w:val="nil"/>
              <w:left w:val="nil"/>
              <w:bottom w:val="single" w:sz="4" w:space="0" w:color="auto"/>
              <w:right w:val="single" w:sz="4" w:space="0" w:color="auto"/>
            </w:tcBorders>
            <w:shd w:val="clear" w:color="auto" w:fill="auto"/>
            <w:vAlign w:val="center"/>
            <w:hideMark/>
          </w:tcPr>
          <w:p w14:paraId="1E39DF2D"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2D33768C"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2A57B15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13B9108" w14:textId="45FDE212"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r w:rsidR="00B05A41" w:rsidRPr="00367746" w14:paraId="3EF1CA69" w14:textId="77777777" w:rsidTr="00D67873">
        <w:trPr>
          <w:trHeight w:val="563"/>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AAED73"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6</w:t>
            </w:r>
          </w:p>
        </w:tc>
        <w:tc>
          <w:tcPr>
            <w:tcW w:w="2460" w:type="dxa"/>
            <w:tcBorders>
              <w:top w:val="nil"/>
              <w:left w:val="nil"/>
              <w:bottom w:val="single" w:sz="4" w:space="0" w:color="auto"/>
              <w:right w:val="single" w:sz="4" w:space="0" w:color="auto"/>
            </w:tcBorders>
            <w:shd w:val="clear" w:color="auto" w:fill="auto"/>
            <w:vAlign w:val="center"/>
            <w:hideMark/>
          </w:tcPr>
          <w:p w14:paraId="7B641EA7"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指挥中心综合布线系统</w:t>
            </w:r>
          </w:p>
        </w:tc>
        <w:tc>
          <w:tcPr>
            <w:tcW w:w="900" w:type="dxa"/>
            <w:tcBorders>
              <w:top w:val="nil"/>
              <w:left w:val="nil"/>
              <w:bottom w:val="single" w:sz="4" w:space="0" w:color="auto"/>
              <w:right w:val="single" w:sz="4" w:space="0" w:color="auto"/>
            </w:tcBorders>
            <w:shd w:val="clear" w:color="auto" w:fill="auto"/>
            <w:vAlign w:val="center"/>
            <w:hideMark/>
          </w:tcPr>
          <w:p w14:paraId="4AF8F09E"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4B33B24B" w14:textId="77777777" w:rsidR="00B05A41" w:rsidRPr="00367746" w:rsidRDefault="00B05A41" w:rsidP="008B7944">
            <w:pPr>
              <w:widowControl/>
              <w:spacing w:line="360" w:lineRule="auto"/>
              <w:jc w:val="center"/>
              <w:rPr>
                <w:rFonts w:ascii="宋体" w:eastAsia="宋体" w:hAnsi="宋体" w:cs="Courier New"/>
                <w:color w:val="000000"/>
                <w:kern w:val="0"/>
                <w:sz w:val="18"/>
                <w:szCs w:val="18"/>
              </w:rPr>
            </w:pPr>
            <w:r w:rsidRPr="00367746">
              <w:rPr>
                <w:rFonts w:ascii="宋体" w:eastAsia="宋体" w:hAnsi="宋体" w:cs="Courier New"/>
                <w:color w:val="000000"/>
                <w:kern w:val="0"/>
                <w:sz w:val="18"/>
                <w:szCs w:val="18"/>
              </w:rPr>
              <w:t>套</w:t>
            </w:r>
          </w:p>
        </w:tc>
        <w:tc>
          <w:tcPr>
            <w:tcW w:w="1300" w:type="dxa"/>
            <w:tcBorders>
              <w:top w:val="nil"/>
              <w:left w:val="nil"/>
              <w:bottom w:val="single" w:sz="4" w:space="0" w:color="auto"/>
              <w:right w:val="nil"/>
            </w:tcBorders>
            <w:shd w:val="clear" w:color="auto" w:fill="auto"/>
            <w:noWrap/>
            <w:vAlign w:val="center"/>
            <w:hideMark/>
          </w:tcPr>
          <w:p w14:paraId="194BB95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14:paraId="091327FD" w14:textId="37D6A973" w:rsidR="00B05A41" w:rsidRPr="00367746" w:rsidRDefault="00B05A41" w:rsidP="008B7944">
            <w:pPr>
              <w:widowControl/>
              <w:spacing w:line="360" w:lineRule="auto"/>
              <w:jc w:val="center"/>
              <w:rPr>
                <w:rFonts w:ascii="宋体" w:eastAsia="宋体" w:hAnsi="宋体" w:cs="Courier New"/>
                <w:color w:val="000000"/>
                <w:kern w:val="0"/>
                <w:sz w:val="18"/>
                <w:szCs w:val="18"/>
              </w:rPr>
            </w:pPr>
          </w:p>
        </w:tc>
      </w:tr>
    </w:tbl>
    <w:p w14:paraId="54E624A7" w14:textId="259FA2E8"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说明：</w:t>
      </w:r>
      <w:r w:rsidRPr="00367746">
        <w:rPr>
          <w:rFonts w:ascii="宋体" w:eastAsia="宋体" w:hAnsi="宋体"/>
          <w:szCs w:val="21"/>
        </w:rPr>
        <w:t>如无特别指明，上表中“维保”</w:t>
      </w:r>
      <w:r w:rsidR="00487E7A" w:rsidRPr="00487E7A">
        <w:rPr>
          <w:rFonts w:ascii="宋体" w:eastAsia="宋体" w:hAnsi="宋体" w:hint="eastAsia"/>
          <w:szCs w:val="21"/>
        </w:rPr>
        <w:t>应由原厂提供，中标人</w:t>
      </w:r>
      <w:proofErr w:type="gramStart"/>
      <w:r w:rsidR="00487E7A" w:rsidRPr="00487E7A">
        <w:rPr>
          <w:rFonts w:ascii="宋体" w:eastAsia="宋体" w:hAnsi="宋体" w:hint="eastAsia"/>
          <w:szCs w:val="21"/>
        </w:rPr>
        <w:t>不</w:t>
      </w:r>
      <w:proofErr w:type="gramEnd"/>
      <w:r w:rsidR="00487E7A" w:rsidRPr="00487E7A">
        <w:rPr>
          <w:rFonts w:ascii="宋体" w:eastAsia="宋体" w:hAnsi="宋体" w:hint="eastAsia"/>
          <w:szCs w:val="21"/>
        </w:rPr>
        <w:t>另行</w:t>
      </w:r>
      <w:r w:rsidR="00487E7A">
        <w:rPr>
          <w:rFonts w:ascii="宋体" w:eastAsia="宋体" w:hAnsi="宋体" w:hint="eastAsia"/>
          <w:szCs w:val="21"/>
        </w:rPr>
        <w:t>收取费用</w:t>
      </w:r>
      <w:r w:rsidRPr="00367746">
        <w:rPr>
          <w:rFonts w:ascii="宋体" w:eastAsia="宋体" w:hAnsi="宋体"/>
          <w:szCs w:val="21"/>
        </w:rPr>
        <w:t>。在保修期内，发现由于材料、设计或工艺不良造成的设备故障时，中标人应研究其故障原因，并迅速修复或免费进行更换，直至采购人满意为止。</w:t>
      </w:r>
    </w:p>
    <w:p w14:paraId="1C18F303" w14:textId="77777777" w:rsidR="00B05A41" w:rsidRPr="00367746" w:rsidRDefault="00B05A41" w:rsidP="008B7944">
      <w:pPr>
        <w:spacing w:line="360" w:lineRule="auto"/>
      </w:pPr>
    </w:p>
    <w:p w14:paraId="042F737D" w14:textId="77777777" w:rsidR="00B05A41" w:rsidRPr="00367746" w:rsidRDefault="00B05A41" w:rsidP="008B7944">
      <w:pPr>
        <w:pStyle w:val="3"/>
        <w:spacing w:line="360" w:lineRule="auto"/>
      </w:pPr>
      <w:r w:rsidRPr="00367746">
        <w:rPr>
          <w:rFonts w:hint="eastAsia"/>
        </w:rPr>
        <w:t>视频显示系统配套设备</w:t>
      </w:r>
    </w:p>
    <w:p w14:paraId="2B6E3B2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根据指挥中心业务使用需求，结合现有数字展示大屏系统，建设视频显示系统的设备配置。由于展示的音视频画面、指挥调度等应用系统接入的信息较多，包括指挥系统、值班信息系统、多画面高清视频、外部信息接入、其他信息接入等，对给到大屏的分辨率和清晰度都有非常高的要求，因此所配工作站应满足以下要求。</w:t>
      </w:r>
    </w:p>
    <w:tbl>
      <w:tblPr>
        <w:tblW w:w="5000" w:type="pct"/>
        <w:tblLook w:val="04A0" w:firstRow="1" w:lastRow="0" w:firstColumn="1" w:lastColumn="0" w:noHBand="0" w:noVBand="1"/>
      </w:tblPr>
      <w:tblGrid>
        <w:gridCol w:w="704"/>
        <w:gridCol w:w="2127"/>
        <w:gridCol w:w="5465"/>
      </w:tblGrid>
      <w:tr w:rsidR="00B05A41" w:rsidRPr="00367746" w14:paraId="32D785DA" w14:textId="77777777" w:rsidTr="00405AD3">
        <w:trPr>
          <w:trHeight w:val="510"/>
        </w:trPr>
        <w:tc>
          <w:tcPr>
            <w:tcW w:w="42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3EDF4E16"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282" w:type="pct"/>
            <w:tcBorders>
              <w:top w:val="single" w:sz="4" w:space="0" w:color="auto"/>
              <w:left w:val="nil"/>
              <w:bottom w:val="single" w:sz="4" w:space="0" w:color="auto"/>
              <w:right w:val="single" w:sz="4" w:space="0" w:color="auto"/>
            </w:tcBorders>
            <w:shd w:val="clear" w:color="000000" w:fill="D7D7D7"/>
            <w:vAlign w:val="center"/>
            <w:hideMark/>
          </w:tcPr>
          <w:p w14:paraId="17C36774"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294" w:type="pct"/>
            <w:tcBorders>
              <w:top w:val="single" w:sz="4" w:space="0" w:color="auto"/>
              <w:left w:val="nil"/>
              <w:bottom w:val="single" w:sz="4" w:space="0" w:color="auto"/>
              <w:right w:val="single" w:sz="4" w:space="0" w:color="auto"/>
            </w:tcBorders>
            <w:shd w:val="clear" w:color="000000" w:fill="D7D7D7"/>
            <w:vAlign w:val="center"/>
            <w:hideMark/>
          </w:tcPr>
          <w:p w14:paraId="3E648F3A"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1E240630" w14:textId="77777777" w:rsidTr="00405AD3">
        <w:trPr>
          <w:trHeight w:val="687"/>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1136D79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282" w:type="pct"/>
            <w:tcBorders>
              <w:top w:val="nil"/>
              <w:left w:val="nil"/>
              <w:bottom w:val="single" w:sz="4" w:space="0" w:color="auto"/>
              <w:right w:val="single" w:sz="4" w:space="0" w:color="auto"/>
            </w:tcBorders>
            <w:shd w:val="clear" w:color="auto" w:fill="auto"/>
            <w:vAlign w:val="center"/>
            <w:hideMark/>
          </w:tcPr>
          <w:p w14:paraId="7FFA463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CPU</w:t>
            </w:r>
          </w:p>
        </w:tc>
        <w:tc>
          <w:tcPr>
            <w:tcW w:w="3294" w:type="pct"/>
            <w:tcBorders>
              <w:top w:val="nil"/>
              <w:left w:val="nil"/>
              <w:bottom w:val="single" w:sz="4" w:space="0" w:color="auto"/>
              <w:right w:val="single" w:sz="4" w:space="0" w:color="auto"/>
            </w:tcBorders>
            <w:shd w:val="clear" w:color="auto" w:fill="auto"/>
            <w:vAlign w:val="center"/>
            <w:hideMark/>
          </w:tcPr>
          <w:p w14:paraId="3F64EEA5"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物理核心数≥8，</w:t>
            </w:r>
            <w:proofErr w:type="gramStart"/>
            <w:r w:rsidRPr="00367746">
              <w:rPr>
                <w:rFonts w:ascii="宋体" w:eastAsia="宋体" w:hAnsi="宋体" w:cs="宋体" w:hint="eastAsia"/>
                <w:color w:val="000000"/>
                <w:kern w:val="0"/>
                <w:sz w:val="18"/>
                <w:szCs w:val="18"/>
              </w:rPr>
              <w:t>线程数</w:t>
            </w:r>
            <w:proofErr w:type="gramEnd"/>
            <w:r w:rsidRPr="00367746">
              <w:rPr>
                <w:rFonts w:ascii="宋体" w:eastAsia="宋体" w:hAnsi="宋体" w:cs="宋体" w:hint="eastAsia"/>
                <w:color w:val="000000"/>
                <w:kern w:val="0"/>
                <w:sz w:val="18"/>
                <w:szCs w:val="18"/>
              </w:rPr>
              <w:t>≥16，最大</w:t>
            </w:r>
            <w:proofErr w:type="gramStart"/>
            <w:r w:rsidRPr="00367746">
              <w:rPr>
                <w:rFonts w:ascii="宋体" w:eastAsia="宋体" w:hAnsi="宋体" w:cs="宋体" w:hint="eastAsia"/>
                <w:color w:val="000000"/>
                <w:kern w:val="0"/>
                <w:sz w:val="18"/>
                <w:szCs w:val="18"/>
              </w:rPr>
              <w:t>睿</w:t>
            </w:r>
            <w:proofErr w:type="gramEnd"/>
            <w:r w:rsidRPr="00367746">
              <w:rPr>
                <w:rFonts w:ascii="宋体" w:eastAsia="宋体" w:hAnsi="宋体" w:cs="宋体" w:hint="eastAsia"/>
                <w:color w:val="000000"/>
                <w:kern w:val="0"/>
                <w:sz w:val="18"/>
                <w:szCs w:val="18"/>
              </w:rPr>
              <w:t>频频率≥4.8GHz,缓存≥16M，总线速度≥8GT/s</w:t>
            </w:r>
          </w:p>
        </w:tc>
      </w:tr>
      <w:tr w:rsidR="00B05A41" w:rsidRPr="00367746" w14:paraId="5A876144" w14:textId="77777777" w:rsidTr="00405AD3">
        <w:trPr>
          <w:trHeight w:val="687"/>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70E158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282" w:type="pct"/>
            <w:tcBorders>
              <w:top w:val="nil"/>
              <w:left w:val="nil"/>
              <w:bottom w:val="single" w:sz="4" w:space="0" w:color="auto"/>
              <w:right w:val="single" w:sz="4" w:space="0" w:color="auto"/>
            </w:tcBorders>
            <w:shd w:val="clear" w:color="auto" w:fill="auto"/>
            <w:vAlign w:val="center"/>
            <w:hideMark/>
          </w:tcPr>
          <w:p w14:paraId="225D082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内存配置容量</w:t>
            </w:r>
          </w:p>
        </w:tc>
        <w:tc>
          <w:tcPr>
            <w:tcW w:w="3294" w:type="pct"/>
            <w:tcBorders>
              <w:top w:val="nil"/>
              <w:left w:val="nil"/>
              <w:bottom w:val="single" w:sz="4" w:space="0" w:color="auto"/>
              <w:right w:val="single" w:sz="4" w:space="0" w:color="auto"/>
            </w:tcBorders>
            <w:shd w:val="clear" w:color="auto" w:fill="auto"/>
            <w:vAlign w:val="center"/>
            <w:hideMark/>
          </w:tcPr>
          <w:p w14:paraId="660EA2C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≥32G</w:t>
            </w:r>
          </w:p>
        </w:tc>
      </w:tr>
      <w:tr w:rsidR="00B05A41" w:rsidRPr="00367746" w14:paraId="581294E9" w14:textId="77777777" w:rsidTr="00405AD3">
        <w:trPr>
          <w:trHeight w:val="687"/>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16AB57A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282" w:type="pct"/>
            <w:tcBorders>
              <w:top w:val="nil"/>
              <w:left w:val="nil"/>
              <w:bottom w:val="single" w:sz="4" w:space="0" w:color="auto"/>
              <w:right w:val="single" w:sz="4" w:space="0" w:color="auto"/>
            </w:tcBorders>
            <w:shd w:val="clear" w:color="auto" w:fill="auto"/>
            <w:vAlign w:val="center"/>
            <w:hideMark/>
          </w:tcPr>
          <w:p w14:paraId="464E755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存储容量</w:t>
            </w:r>
          </w:p>
        </w:tc>
        <w:tc>
          <w:tcPr>
            <w:tcW w:w="3294" w:type="pct"/>
            <w:tcBorders>
              <w:top w:val="nil"/>
              <w:left w:val="nil"/>
              <w:bottom w:val="single" w:sz="4" w:space="0" w:color="auto"/>
              <w:right w:val="single" w:sz="4" w:space="0" w:color="auto"/>
            </w:tcBorders>
            <w:shd w:val="clear" w:color="auto" w:fill="auto"/>
            <w:vAlign w:val="center"/>
            <w:hideMark/>
          </w:tcPr>
          <w:p w14:paraId="4AF9468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不低于2T机械硬盘容量，不低于1T固态硬盘容量</w:t>
            </w:r>
          </w:p>
        </w:tc>
      </w:tr>
      <w:tr w:rsidR="00B05A41" w:rsidRPr="00367746" w14:paraId="23BB2B47" w14:textId="77777777" w:rsidTr="00405AD3">
        <w:trPr>
          <w:trHeight w:val="687"/>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5BE7848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282" w:type="pct"/>
            <w:tcBorders>
              <w:top w:val="nil"/>
              <w:left w:val="nil"/>
              <w:bottom w:val="single" w:sz="4" w:space="0" w:color="auto"/>
              <w:right w:val="single" w:sz="4" w:space="0" w:color="auto"/>
            </w:tcBorders>
            <w:shd w:val="clear" w:color="auto" w:fill="auto"/>
            <w:vAlign w:val="center"/>
            <w:hideMark/>
          </w:tcPr>
          <w:p w14:paraId="5BD3759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独立</w:t>
            </w:r>
            <w:proofErr w:type="gramStart"/>
            <w:r w:rsidRPr="00367746">
              <w:rPr>
                <w:rFonts w:ascii="宋体" w:eastAsia="宋体" w:hAnsi="宋体" w:cs="宋体" w:hint="eastAsia"/>
                <w:color w:val="000000"/>
                <w:kern w:val="0"/>
                <w:sz w:val="18"/>
                <w:szCs w:val="18"/>
              </w:rPr>
              <w:t>显卡显存</w:t>
            </w:r>
            <w:proofErr w:type="gramEnd"/>
            <w:r w:rsidRPr="00367746">
              <w:rPr>
                <w:rFonts w:ascii="宋体" w:eastAsia="宋体" w:hAnsi="宋体" w:cs="宋体" w:hint="eastAsia"/>
                <w:color w:val="000000"/>
                <w:kern w:val="0"/>
                <w:sz w:val="18"/>
                <w:szCs w:val="18"/>
              </w:rPr>
              <w:t>容量</w:t>
            </w:r>
          </w:p>
        </w:tc>
        <w:tc>
          <w:tcPr>
            <w:tcW w:w="3294" w:type="pct"/>
            <w:tcBorders>
              <w:top w:val="nil"/>
              <w:left w:val="nil"/>
              <w:bottom w:val="single" w:sz="4" w:space="0" w:color="auto"/>
              <w:right w:val="single" w:sz="4" w:space="0" w:color="auto"/>
            </w:tcBorders>
            <w:shd w:val="clear" w:color="auto" w:fill="auto"/>
            <w:vAlign w:val="center"/>
            <w:hideMark/>
          </w:tcPr>
          <w:p w14:paraId="5A525607"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不低于6G</w:t>
            </w:r>
          </w:p>
        </w:tc>
      </w:tr>
      <w:tr w:rsidR="00B05A41" w:rsidRPr="00367746" w14:paraId="66CDD6A7" w14:textId="77777777" w:rsidTr="00405AD3">
        <w:trPr>
          <w:trHeight w:val="687"/>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5E78096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5</w:t>
            </w:r>
          </w:p>
        </w:tc>
        <w:tc>
          <w:tcPr>
            <w:tcW w:w="1282" w:type="pct"/>
            <w:tcBorders>
              <w:top w:val="nil"/>
              <w:left w:val="nil"/>
              <w:bottom w:val="single" w:sz="4" w:space="0" w:color="auto"/>
              <w:right w:val="single" w:sz="4" w:space="0" w:color="auto"/>
            </w:tcBorders>
            <w:shd w:val="clear" w:color="auto" w:fill="auto"/>
            <w:vAlign w:val="center"/>
            <w:hideMark/>
          </w:tcPr>
          <w:p w14:paraId="3E0C85C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其他要求</w:t>
            </w:r>
          </w:p>
        </w:tc>
        <w:tc>
          <w:tcPr>
            <w:tcW w:w="3294" w:type="pct"/>
            <w:tcBorders>
              <w:top w:val="nil"/>
              <w:left w:val="nil"/>
              <w:bottom w:val="single" w:sz="4" w:space="0" w:color="auto"/>
              <w:right w:val="single" w:sz="4" w:space="0" w:color="auto"/>
            </w:tcBorders>
            <w:shd w:val="clear" w:color="auto" w:fill="auto"/>
            <w:vAlign w:val="center"/>
            <w:hideMark/>
          </w:tcPr>
          <w:p w14:paraId="0174542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需搭配1台显示器</w:t>
            </w:r>
          </w:p>
        </w:tc>
      </w:tr>
    </w:tbl>
    <w:p w14:paraId="01B0A721" w14:textId="77777777" w:rsidR="00B05A41" w:rsidRPr="00367746" w:rsidRDefault="00B05A41" w:rsidP="008B7944">
      <w:pPr>
        <w:pStyle w:val="3"/>
        <w:spacing w:line="360" w:lineRule="auto"/>
      </w:pPr>
      <w:r w:rsidRPr="00367746">
        <w:rPr>
          <w:rFonts w:hint="eastAsia"/>
        </w:rPr>
        <w:t>音频扩声系统配套设备</w:t>
      </w:r>
    </w:p>
    <w:p w14:paraId="71084F7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频扩声系统主要包括音频信号源、音频处理器、功放、音箱等内容，通过先进的设计理念及高品质的设备配置，营造完美的音响效果，满足指挥中心的作战指挥，观摩发言，首长讲话，重大行动指挥等，能达到清晰反馈人声讲话的目的。</w:t>
      </w:r>
    </w:p>
    <w:p w14:paraId="66DE5895"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壁挂音柱扬声器</w:t>
      </w:r>
    </w:p>
    <w:tbl>
      <w:tblPr>
        <w:tblW w:w="5000" w:type="pct"/>
        <w:jc w:val="center"/>
        <w:tblLook w:val="04A0" w:firstRow="1" w:lastRow="0" w:firstColumn="1" w:lastColumn="0" w:noHBand="0" w:noVBand="1"/>
      </w:tblPr>
      <w:tblGrid>
        <w:gridCol w:w="953"/>
        <w:gridCol w:w="2019"/>
        <w:gridCol w:w="5324"/>
      </w:tblGrid>
      <w:tr w:rsidR="00B05A41" w:rsidRPr="00367746" w14:paraId="4C605F61" w14:textId="77777777" w:rsidTr="00C147A3">
        <w:trPr>
          <w:trHeight w:val="50"/>
          <w:jc w:val="center"/>
        </w:trPr>
        <w:tc>
          <w:tcPr>
            <w:tcW w:w="57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7AF94BBA"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217" w:type="pct"/>
            <w:tcBorders>
              <w:top w:val="single" w:sz="4" w:space="0" w:color="auto"/>
              <w:left w:val="nil"/>
              <w:bottom w:val="single" w:sz="4" w:space="0" w:color="auto"/>
              <w:right w:val="single" w:sz="4" w:space="0" w:color="auto"/>
            </w:tcBorders>
            <w:shd w:val="clear" w:color="000000" w:fill="D7D7D7"/>
            <w:vAlign w:val="center"/>
            <w:hideMark/>
          </w:tcPr>
          <w:p w14:paraId="48DB2B96"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209" w:type="pct"/>
            <w:tcBorders>
              <w:top w:val="single" w:sz="4" w:space="0" w:color="auto"/>
              <w:left w:val="nil"/>
              <w:bottom w:val="single" w:sz="4" w:space="0" w:color="auto"/>
              <w:right w:val="single" w:sz="4" w:space="0" w:color="auto"/>
            </w:tcBorders>
            <w:shd w:val="clear" w:color="000000" w:fill="D7D7D7"/>
            <w:vAlign w:val="center"/>
            <w:hideMark/>
          </w:tcPr>
          <w:p w14:paraId="1B23EDA4"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5EC0C9CE" w14:textId="77777777" w:rsidTr="009162A3">
        <w:trPr>
          <w:trHeight w:val="503"/>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2837EBE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217" w:type="pct"/>
            <w:tcBorders>
              <w:top w:val="nil"/>
              <w:left w:val="nil"/>
              <w:bottom w:val="single" w:sz="4" w:space="0" w:color="auto"/>
              <w:right w:val="single" w:sz="4" w:space="0" w:color="auto"/>
            </w:tcBorders>
            <w:shd w:val="clear" w:color="auto" w:fill="auto"/>
            <w:vAlign w:val="center"/>
            <w:hideMark/>
          </w:tcPr>
          <w:p w14:paraId="046294D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技术分析要求</w:t>
            </w:r>
          </w:p>
        </w:tc>
        <w:tc>
          <w:tcPr>
            <w:tcW w:w="3209" w:type="pct"/>
            <w:tcBorders>
              <w:top w:val="nil"/>
              <w:left w:val="nil"/>
              <w:bottom w:val="single" w:sz="4" w:space="0" w:color="auto"/>
              <w:right w:val="single" w:sz="4" w:space="0" w:color="auto"/>
            </w:tcBorders>
            <w:shd w:val="clear" w:color="auto" w:fill="auto"/>
            <w:vAlign w:val="center"/>
            <w:hideMark/>
          </w:tcPr>
          <w:p w14:paraId="54F53A0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▲需要对指挥大厅场景做声场分析，提供场地模型图、扬声器覆盖图、扬声器布置图、房间混响时间图、声压图等</w:t>
            </w:r>
          </w:p>
        </w:tc>
      </w:tr>
      <w:tr w:rsidR="00B05A41" w:rsidRPr="00367746" w14:paraId="034CE90D" w14:textId="77777777" w:rsidTr="00C147A3">
        <w:trPr>
          <w:trHeight w:val="5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250ACFC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217" w:type="pct"/>
            <w:tcBorders>
              <w:top w:val="nil"/>
              <w:left w:val="nil"/>
              <w:bottom w:val="single" w:sz="4" w:space="0" w:color="auto"/>
              <w:right w:val="single" w:sz="4" w:space="0" w:color="auto"/>
            </w:tcBorders>
            <w:shd w:val="clear" w:color="auto" w:fill="auto"/>
            <w:vAlign w:val="center"/>
            <w:hideMark/>
          </w:tcPr>
          <w:p w14:paraId="2AD3083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单元数量</w:t>
            </w:r>
          </w:p>
        </w:tc>
        <w:tc>
          <w:tcPr>
            <w:tcW w:w="3209" w:type="pct"/>
            <w:tcBorders>
              <w:top w:val="nil"/>
              <w:left w:val="nil"/>
              <w:bottom w:val="single" w:sz="4" w:space="0" w:color="auto"/>
              <w:right w:val="single" w:sz="4" w:space="0" w:color="auto"/>
            </w:tcBorders>
            <w:shd w:val="clear" w:color="auto" w:fill="auto"/>
            <w:vAlign w:val="center"/>
            <w:hideMark/>
          </w:tcPr>
          <w:p w14:paraId="7CEF4C3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16个50mm全频喇叭</w:t>
            </w:r>
          </w:p>
        </w:tc>
      </w:tr>
      <w:tr w:rsidR="00B05A41" w:rsidRPr="00367746" w14:paraId="3EB6AFB1" w14:textId="77777777" w:rsidTr="00C147A3">
        <w:trPr>
          <w:trHeight w:val="155"/>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8955B6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217" w:type="pct"/>
            <w:tcBorders>
              <w:top w:val="nil"/>
              <w:left w:val="nil"/>
              <w:bottom w:val="single" w:sz="4" w:space="0" w:color="auto"/>
              <w:right w:val="single" w:sz="4" w:space="0" w:color="auto"/>
            </w:tcBorders>
            <w:shd w:val="clear" w:color="auto" w:fill="auto"/>
            <w:vAlign w:val="center"/>
            <w:hideMark/>
          </w:tcPr>
          <w:p w14:paraId="54DF994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频率范围</w:t>
            </w:r>
          </w:p>
        </w:tc>
        <w:tc>
          <w:tcPr>
            <w:tcW w:w="3209" w:type="pct"/>
            <w:tcBorders>
              <w:top w:val="nil"/>
              <w:left w:val="nil"/>
              <w:bottom w:val="single" w:sz="4" w:space="0" w:color="auto"/>
              <w:right w:val="single" w:sz="4" w:space="0" w:color="auto"/>
            </w:tcBorders>
            <w:shd w:val="clear" w:color="auto" w:fill="auto"/>
            <w:vAlign w:val="center"/>
            <w:hideMark/>
          </w:tcPr>
          <w:p w14:paraId="2107AE4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不劣于120Hz–20KHz</w:t>
            </w:r>
          </w:p>
        </w:tc>
      </w:tr>
      <w:tr w:rsidR="00B05A41" w:rsidRPr="00367746" w14:paraId="7CC044CB" w14:textId="77777777" w:rsidTr="00C147A3">
        <w:trPr>
          <w:trHeight w:val="91"/>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17EEC7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217" w:type="pct"/>
            <w:tcBorders>
              <w:top w:val="nil"/>
              <w:left w:val="nil"/>
              <w:bottom w:val="single" w:sz="4" w:space="0" w:color="auto"/>
              <w:right w:val="single" w:sz="4" w:space="0" w:color="auto"/>
            </w:tcBorders>
            <w:shd w:val="clear" w:color="auto" w:fill="auto"/>
            <w:vAlign w:val="center"/>
            <w:hideMark/>
          </w:tcPr>
          <w:p w14:paraId="7D42A9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覆盖角度</w:t>
            </w:r>
          </w:p>
        </w:tc>
        <w:tc>
          <w:tcPr>
            <w:tcW w:w="3209" w:type="pct"/>
            <w:tcBorders>
              <w:top w:val="nil"/>
              <w:left w:val="nil"/>
              <w:bottom w:val="single" w:sz="4" w:space="0" w:color="auto"/>
              <w:right w:val="single" w:sz="4" w:space="0" w:color="auto"/>
            </w:tcBorders>
            <w:shd w:val="clear" w:color="auto" w:fill="auto"/>
            <w:vAlign w:val="center"/>
            <w:hideMark/>
          </w:tcPr>
          <w:p w14:paraId="016437E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垂直：可切换，窄模式：15° （±10°），宽模式：40° （±10°），水平：150° （±20°）</w:t>
            </w:r>
          </w:p>
        </w:tc>
      </w:tr>
      <w:tr w:rsidR="00B05A41" w:rsidRPr="00367746" w14:paraId="370F3F10" w14:textId="77777777" w:rsidTr="00C147A3">
        <w:trPr>
          <w:trHeight w:val="5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71C175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217" w:type="pct"/>
            <w:tcBorders>
              <w:top w:val="nil"/>
              <w:left w:val="nil"/>
              <w:bottom w:val="single" w:sz="4" w:space="0" w:color="auto"/>
              <w:right w:val="single" w:sz="4" w:space="0" w:color="auto"/>
            </w:tcBorders>
            <w:shd w:val="clear" w:color="auto" w:fill="auto"/>
            <w:vAlign w:val="center"/>
            <w:hideMark/>
          </w:tcPr>
          <w:p w14:paraId="0BB7F95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灵敏度</w:t>
            </w:r>
          </w:p>
        </w:tc>
        <w:tc>
          <w:tcPr>
            <w:tcW w:w="3209" w:type="pct"/>
            <w:tcBorders>
              <w:top w:val="nil"/>
              <w:left w:val="nil"/>
              <w:bottom w:val="single" w:sz="4" w:space="0" w:color="auto"/>
              <w:right w:val="single" w:sz="4" w:space="0" w:color="auto"/>
            </w:tcBorders>
            <w:shd w:val="clear" w:color="auto" w:fill="auto"/>
            <w:vAlign w:val="center"/>
            <w:hideMark/>
          </w:tcPr>
          <w:p w14:paraId="2BE62467"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≥96 dB （2 kHz - 14 kHz）</w:t>
            </w:r>
          </w:p>
        </w:tc>
      </w:tr>
      <w:tr w:rsidR="00B05A41" w:rsidRPr="00367746" w14:paraId="4C71F5E0" w14:textId="77777777" w:rsidTr="00C147A3">
        <w:trPr>
          <w:trHeight w:val="98"/>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EF312C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217" w:type="pct"/>
            <w:tcBorders>
              <w:top w:val="nil"/>
              <w:left w:val="nil"/>
              <w:bottom w:val="single" w:sz="4" w:space="0" w:color="auto"/>
              <w:right w:val="single" w:sz="4" w:space="0" w:color="auto"/>
            </w:tcBorders>
            <w:shd w:val="clear" w:color="auto" w:fill="auto"/>
            <w:vAlign w:val="center"/>
            <w:hideMark/>
          </w:tcPr>
          <w:p w14:paraId="2E23CDC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阻抗</w:t>
            </w:r>
          </w:p>
        </w:tc>
        <w:tc>
          <w:tcPr>
            <w:tcW w:w="3209" w:type="pct"/>
            <w:tcBorders>
              <w:top w:val="nil"/>
              <w:left w:val="nil"/>
              <w:bottom w:val="single" w:sz="4" w:space="0" w:color="auto"/>
              <w:right w:val="single" w:sz="4" w:space="0" w:color="auto"/>
            </w:tcBorders>
            <w:shd w:val="clear" w:color="auto" w:fill="auto"/>
            <w:vAlign w:val="center"/>
            <w:hideMark/>
          </w:tcPr>
          <w:p w14:paraId="2E995C2D"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8欧姆</w:t>
            </w:r>
          </w:p>
        </w:tc>
      </w:tr>
      <w:tr w:rsidR="00B05A41" w:rsidRPr="00367746" w14:paraId="15185A69" w14:textId="77777777" w:rsidTr="00C147A3">
        <w:trPr>
          <w:trHeight w:val="5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AF26FC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217" w:type="pct"/>
            <w:tcBorders>
              <w:top w:val="nil"/>
              <w:left w:val="nil"/>
              <w:bottom w:val="single" w:sz="4" w:space="0" w:color="auto"/>
              <w:right w:val="single" w:sz="4" w:space="0" w:color="auto"/>
            </w:tcBorders>
            <w:shd w:val="clear" w:color="auto" w:fill="auto"/>
            <w:vAlign w:val="center"/>
            <w:hideMark/>
          </w:tcPr>
          <w:p w14:paraId="51B8457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峰值功率</w:t>
            </w:r>
          </w:p>
        </w:tc>
        <w:tc>
          <w:tcPr>
            <w:tcW w:w="3209" w:type="pct"/>
            <w:tcBorders>
              <w:top w:val="nil"/>
              <w:left w:val="nil"/>
              <w:bottom w:val="single" w:sz="4" w:space="0" w:color="auto"/>
              <w:right w:val="single" w:sz="4" w:space="0" w:color="auto"/>
            </w:tcBorders>
            <w:shd w:val="clear" w:color="auto" w:fill="auto"/>
            <w:vAlign w:val="center"/>
            <w:hideMark/>
          </w:tcPr>
          <w:p w14:paraId="254CF9D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≥1300W</w:t>
            </w:r>
          </w:p>
        </w:tc>
      </w:tr>
      <w:tr w:rsidR="00B05A41" w:rsidRPr="00367746" w14:paraId="4CA8733A" w14:textId="77777777" w:rsidTr="00C147A3">
        <w:trPr>
          <w:trHeight w:val="5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2512A4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217" w:type="pct"/>
            <w:tcBorders>
              <w:top w:val="nil"/>
              <w:left w:val="nil"/>
              <w:bottom w:val="single" w:sz="4" w:space="0" w:color="auto"/>
              <w:right w:val="single" w:sz="4" w:space="0" w:color="auto"/>
            </w:tcBorders>
            <w:shd w:val="clear" w:color="auto" w:fill="auto"/>
            <w:vAlign w:val="center"/>
            <w:hideMark/>
          </w:tcPr>
          <w:p w14:paraId="5ED1136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最大声压级（1米）</w:t>
            </w:r>
          </w:p>
        </w:tc>
        <w:tc>
          <w:tcPr>
            <w:tcW w:w="3209" w:type="pct"/>
            <w:tcBorders>
              <w:top w:val="nil"/>
              <w:left w:val="nil"/>
              <w:bottom w:val="single" w:sz="4" w:space="0" w:color="auto"/>
              <w:right w:val="single" w:sz="4" w:space="0" w:color="auto"/>
            </w:tcBorders>
            <w:shd w:val="clear" w:color="auto" w:fill="auto"/>
            <w:vAlign w:val="center"/>
            <w:hideMark/>
          </w:tcPr>
          <w:p w14:paraId="15E3510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≥124 峰值</w:t>
            </w:r>
          </w:p>
        </w:tc>
      </w:tr>
      <w:tr w:rsidR="00B05A41" w:rsidRPr="00367746" w14:paraId="3D981B58" w14:textId="77777777" w:rsidTr="00C147A3">
        <w:trPr>
          <w:trHeight w:val="5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559514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217" w:type="pct"/>
            <w:tcBorders>
              <w:top w:val="nil"/>
              <w:left w:val="nil"/>
              <w:bottom w:val="single" w:sz="4" w:space="0" w:color="auto"/>
              <w:right w:val="single" w:sz="4" w:space="0" w:color="auto"/>
            </w:tcBorders>
            <w:shd w:val="clear" w:color="auto" w:fill="auto"/>
            <w:vAlign w:val="center"/>
            <w:hideMark/>
          </w:tcPr>
          <w:p w14:paraId="7E912A5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户外能力</w:t>
            </w:r>
          </w:p>
        </w:tc>
        <w:tc>
          <w:tcPr>
            <w:tcW w:w="3209" w:type="pct"/>
            <w:tcBorders>
              <w:top w:val="nil"/>
              <w:left w:val="nil"/>
              <w:bottom w:val="single" w:sz="4" w:space="0" w:color="auto"/>
              <w:right w:val="single" w:sz="4" w:space="0" w:color="auto"/>
            </w:tcBorders>
            <w:shd w:val="clear" w:color="auto" w:fill="auto"/>
            <w:vAlign w:val="center"/>
            <w:hideMark/>
          </w:tcPr>
          <w:p w14:paraId="221292D8"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≥IP-55 等级，符合 IEC529 标准</w:t>
            </w:r>
          </w:p>
        </w:tc>
      </w:tr>
      <w:tr w:rsidR="00B05A41" w:rsidRPr="00367746" w14:paraId="0EFAC252" w14:textId="77777777" w:rsidTr="00C147A3">
        <w:trPr>
          <w:trHeight w:val="5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F5DE5A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217" w:type="pct"/>
            <w:tcBorders>
              <w:top w:val="nil"/>
              <w:left w:val="nil"/>
              <w:bottom w:val="single" w:sz="4" w:space="0" w:color="auto"/>
              <w:right w:val="single" w:sz="4" w:space="0" w:color="auto"/>
            </w:tcBorders>
            <w:shd w:val="clear" w:color="auto" w:fill="auto"/>
            <w:vAlign w:val="center"/>
            <w:hideMark/>
          </w:tcPr>
          <w:p w14:paraId="203ED8C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认证要求</w:t>
            </w:r>
          </w:p>
        </w:tc>
        <w:tc>
          <w:tcPr>
            <w:tcW w:w="3209" w:type="pct"/>
            <w:tcBorders>
              <w:top w:val="nil"/>
              <w:left w:val="nil"/>
              <w:bottom w:val="single" w:sz="4" w:space="0" w:color="auto"/>
              <w:right w:val="single" w:sz="4" w:space="0" w:color="auto"/>
            </w:tcBorders>
            <w:shd w:val="clear" w:color="auto" w:fill="auto"/>
            <w:vAlign w:val="center"/>
            <w:hideMark/>
          </w:tcPr>
          <w:p w14:paraId="260E55B5" w14:textId="472DA7F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具有EN54-24安全认证</w:t>
            </w:r>
          </w:p>
        </w:tc>
      </w:tr>
    </w:tbl>
    <w:p w14:paraId="44FD74CB"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同轴吸顶音响</w:t>
      </w:r>
    </w:p>
    <w:p w14:paraId="4A7661A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设备配置应满足如下要求：</w:t>
      </w:r>
    </w:p>
    <w:p w14:paraId="3A8CBEE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中低音单元</w:t>
      </w:r>
      <w:r w:rsidRPr="00367746">
        <w:rPr>
          <w:rFonts w:ascii="宋体" w:eastAsia="宋体" w:hAnsi="宋体"/>
          <w:szCs w:val="21"/>
        </w:rPr>
        <w:t xml:space="preserve"> ≥200 毫米（8.0 英寸）</w:t>
      </w:r>
    </w:p>
    <w:p w14:paraId="4483593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高音扬声器</w:t>
      </w:r>
      <w:r w:rsidRPr="00367746">
        <w:rPr>
          <w:rFonts w:ascii="宋体" w:eastAsia="宋体" w:hAnsi="宋体"/>
          <w:szCs w:val="21"/>
        </w:rPr>
        <w:t xml:space="preserve"> ≥25 毫米（1.0 英寸）</w:t>
      </w:r>
    </w:p>
    <w:p w14:paraId="7E03460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安装要求</w:t>
      </w:r>
      <w:r w:rsidRPr="00367746">
        <w:rPr>
          <w:rFonts w:ascii="宋体" w:eastAsia="宋体" w:hAnsi="宋体"/>
          <w:szCs w:val="21"/>
        </w:rPr>
        <w:t xml:space="preserve"> </w:t>
      </w:r>
      <w:proofErr w:type="gramStart"/>
      <w:r w:rsidRPr="00367746">
        <w:rPr>
          <w:rFonts w:ascii="宋体" w:eastAsia="宋体" w:hAnsi="宋体"/>
          <w:szCs w:val="21"/>
        </w:rPr>
        <w:t>盲装后盖</w:t>
      </w:r>
      <w:proofErr w:type="gramEnd"/>
      <w:r w:rsidRPr="00367746">
        <w:rPr>
          <w:rFonts w:ascii="宋体" w:eastAsia="宋体" w:hAnsi="宋体"/>
          <w:szCs w:val="21"/>
        </w:rPr>
        <w:t>，安装快捷方便</w:t>
      </w:r>
    </w:p>
    <w:p w14:paraId="5EA2AF0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功率</w:t>
      </w:r>
      <w:r w:rsidRPr="00367746">
        <w:rPr>
          <w:rFonts w:ascii="宋体" w:eastAsia="宋体" w:hAnsi="宋体"/>
          <w:szCs w:val="21"/>
        </w:rPr>
        <w:t xml:space="preserve"> ≥90 瓦</w:t>
      </w:r>
    </w:p>
    <w:p w14:paraId="222228D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带宽</w:t>
      </w:r>
      <w:r w:rsidRPr="00367746">
        <w:rPr>
          <w:rFonts w:ascii="宋体" w:eastAsia="宋体" w:hAnsi="宋体"/>
          <w:szCs w:val="21"/>
        </w:rPr>
        <w:t xml:space="preserve"> 不劣于58 Hz – 20 kHz </w:t>
      </w:r>
    </w:p>
    <w:p w14:paraId="1386876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覆盖角度</w:t>
      </w:r>
      <w:r w:rsidRPr="00367746">
        <w:rPr>
          <w:rFonts w:ascii="宋体" w:eastAsia="宋体" w:hAnsi="宋体"/>
          <w:szCs w:val="21"/>
        </w:rPr>
        <w:t xml:space="preserve"> 不低于90° </w:t>
      </w:r>
    </w:p>
    <w:p w14:paraId="2B04F0C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lastRenderedPageBreak/>
        <w:t>灵敏度≥</w:t>
      </w:r>
      <w:r w:rsidRPr="00367746">
        <w:rPr>
          <w:rFonts w:ascii="宋体" w:eastAsia="宋体" w:hAnsi="宋体"/>
          <w:szCs w:val="21"/>
        </w:rPr>
        <w:t>92 dB</w:t>
      </w:r>
    </w:p>
    <w:p w14:paraId="7794E564"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二通道功率放大器</w:t>
      </w:r>
    </w:p>
    <w:p w14:paraId="26311FE5" w14:textId="77777777" w:rsidR="00B05A41" w:rsidRPr="00367746" w:rsidRDefault="00B05A41" w:rsidP="008B7944">
      <w:pPr>
        <w:pStyle w:val="a8"/>
        <w:spacing w:line="360" w:lineRule="auto"/>
        <w:rPr>
          <w:rFonts w:ascii="宋体" w:eastAsia="宋体" w:hAnsi="宋体"/>
          <w:szCs w:val="21"/>
        </w:rPr>
      </w:pPr>
      <w:bookmarkStart w:id="0" w:name="_Hlk148598733"/>
      <w:r w:rsidRPr="00367746">
        <w:rPr>
          <w:rFonts w:ascii="宋体" w:eastAsia="宋体" w:hAnsi="宋体" w:hint="eastAsia"/>
          <w:szCs w:val="21"/>
        </w:rPr>
        <w:t>设备配置应满足如下要求：</w:t>
      </w:r>
    </w:p>
    <w:p w14:paraId="45A163B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8Ω，1 kHz）≥500 W * 4</w:t>
      </w:r>
    </w:p>
    <w:p w14:paraId="5B7A4C6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4Ω，1 kHz）≥750 W * 4</w:t>
      </w:r>
    </w:p>
    <w:p w14:paraId="7DD2C43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频率响应</w:t>
      </w:r>
      <w:r w:rsidRPr="00367746">
        <w:rPr>
          <w:rFonts w:ascii="宋体" w:eastAsia="宋体" w:hAnsi="宋体"/>
          <w:szCs w:val="21"/>
        </w:rPr>
        <w:t xml:space="preserve"> (20-20 kHz,1W@8Ω)-1 dB 至 +1 dB</w:t>
      </w:r>
    </w:p>
    <w:p w14:paraId="19BF65C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信噪比（参考</w:t>
      </w:r>
      <w:r w:rsidRPr="00367746">
        <w:rPr>
          <w:rFonts w:ascii="宋体" w:eastAsia="宋体" w:hAnsi="宋体"/>
          <w:szCs w:val="21"/>
        </w:rPr>
        <w:t xml:space="preserve"> 8Ω 额定输出功率，A 加权）&gt; 100 dB</w:t>
      </w:r>
    </w:p>
    <w:p w14:paraId="5EB0427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THD+N（全额定功率 @1 kHz）&lt; 1%</w:t>
      </w:r>
    </w:p>
    <w:p w14:paraId="2AF2611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互调失真</w:t>
      </w:r>
      <w:r w:rsidRPr="00367746">
        <w:rPr>
          <w:rFonts w:ascii="宋体" w:eastAsia="宋体" w:hAnsi="宋体"/>
          <w:szCs w:val="21"/>
        </w:rPr>
        <w:t xml:space="preserve"> (IMD)（60 Hz 和 7 kHz @ 4:1）</w:t>
      </w:r>
    </w:p>
    <w:p w14:paraId="2F82857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从全额定输出至</w:t>
      </w:r>
      <w:r w:rsidRPr="00367746">
        <w:rPr>
          <w:rFonts w:ascii="宋体" w:eastAsia="宋体" w:hAnsi="宋体"/>
          <w:szCs w:val="21"/>
        </w:rPr>
        <w:t xml:space="preserve"> -40 dB lt;0.35%</w:t>
      </w:r>
    </w:p>
    <w:p w14:paraId="3D48151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串音（参考</w:t>
      </w:r>
      <w:r w:rsidRPr="00367746">
        <w:rPr>
          <w:rFonts w:ascii="宋体" w:eastAsia="宋体" w:hAnsi="宋体"/>
          <w:szCs w:val="21"/>
        </w:rPr>
        <w:t xml:space="preserve"> 8Ω 额定输出功率）@ 1 kHz &gt; 70 </w:t>
      </w:r>
      <w:proofErr w:type="spellStart"/>
      <w:r w:rsidRPr="00367746">
        <w:rPr>
          <w:rFonts w:ascii="宋体" w:eastAsia="宋体" w:hAnsi="宋体"/>
          <w:szCs w:val="21"/>
        </w:rPr>
        <w:t>dB,dB</w:t>
      </w:r>
      <w:proofErr w:type="spellEnd"/>
    </w:p>
    <w:p w14:paraId="115D861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输入阻抗不低于</w:t>
      </w:r>
      <w:r w:rsidRPr="00367746">
        <w:rPr>
          <w:rFonts w:ascii="宋体" w:eastAsia="宋体" w:hAnsi="宋体"/>
          <w:szCs w:val="21"/>
        </w:rPr>
        <w:t>20 KΩ 平衡</w:t>
      </w:r>
    </w:p>
    <w:p w14:paraId="4BEE1AC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功能开关后面板带有</w:t>
      </w:r>
      <w:r w:rsidRPr="00367746">
        <w:rPr>
          <w:rFonts w:ascii="宋体" w:eastAsia="宋体" w:hAnsi="宋体"/>
          <w:szCs w:val="21"/>
        </w:rPr>
        <w:t xml:space="preserve"> HPF、桥接、路由模式</w:t>
      </w:r>
    </w:p>
    <w:p w14:paraId="0886899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LED 指示灯信号、热/削波、故障、桥接、电源</w:t>
      </w:r>
    </w:p>
    <w:p w14:paraId="2C58D69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故障、电源</w:t>
      </w:r>
    </w:p>
    <w:p w14:paraId="672C76C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功能开关后面板带有</w:t>
      </w:r>
      <w:r w:rsidRPr="00367746">
        <w:rPr>
          <w:rFonts w:ascii="宋体" w:eastAsia="宋体" w:hAnsi="宋体"/>
          <w:szCs w:val="21"/>
        </w:rPr>
        <w:t xml:space="preserve"> HPF、桥接、路由模式开关</w:t>
      </w:r>
    </w:p>
    <w:bookmarkEnd w:id="0"/>
    <w:p w14:paraId="2FD5A508"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b/>
          <w:bCs/>
          <w:szCs w:val="21"/>
        </w:rPr>
        <w:t>16进16出数字音频处理器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43"/>
        <w:gridCol w:w="5749"/>
      </w:tblGrid>
      <w:tr w:rsidR="00B05A41" w:rsidRPr="00367746" w14:paraId="690BC7EC" w14:textId="77777777" w:rsidTr="00F4109F">
        <w:trPr>
          <w:trHeight w:val="177"/>
          <w:jc w:val="center"/>
        </w:trPr>
        <w:tc>
          <w:tcPr>
            <w:tcW w:w="424" w:type="pct"/>
            <w:shd w:val="clear" w:color="000000" w:fill="D7D7D7"/>
            <w:vAlign w:val="center"/>
            <w:hideMark/>
          </w:tcPr>
          <w:p w14:paraId="3228FD99"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111" w:type="pct"/>
            <w:shd w:val="clear" w:color="000000" w:fill="D7D7D7"/>
            <w:vAlign w:val="center"/>
            <w:hideMark/>
          </w:tcPr>
          <w:p w14:paraId="69959A51"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465" w:type="pct"/>
            <w:shd w:val="clear" w:color="000000" w:fill="D7D7D7"/>
            <w:vAlign w:val="center"/>
            <w:hideMark/>
          </w:tcPr>
          <w:p w14:paraId="2B4DF70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7DFB9539" w14:textId="77777777" w:rsidTr="00F4109F">
        <w:trPr>
          <w:trHeight w:val="188"/>
          <w:jc w:val="center"/>
        </w:trPr>
        <w:tc>
          <w:tcPr>
            <w:tcW w:w="424" w:type="pct"/>
            <w:shd w:val="clear" w:color="auto" w:fill="auto"/>
            <w:vAlign w:val="center"/>
            <w:hideMark/>
          </w:tcPr>
          <w:p w14:paraId="0401A1E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111" w:type="pct"/>
            <w:shd w:val="clear" w:color="auto" w:fill="auto"/>
            <w:vAlign w:val="center"/>
            <w:hideMark/>
          </w:tcPr>
          <w:p w14:paraId="4DAC9D0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输入&amp;输出</w:t>
            </w:r>
          </w:p>
        </w:tc>
        <w:tc>
          <w:tcPr>
            <w:tcW w:w="3465" w:type="pct"/>
            <w:shd w:val="clear" w:color="auto" w:fill="auto"/>
            <w:vAlign w:val="center"/>
            <w:hideMark/>
          </w:tcPr>
          <w:p w14:paraId="72107F9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≥16路平衡式话筒\线路输入，≥16路平衡式音频输出</w:t>
            </w:r>
          </w:p>
        </w:tc>
      </w:tr>
      <w:tr w:rsidR="00B05A41" w:rsidRPr="00367746" w14:paraId="7E52A4C4" w14:textId="77777777" w:rsidTr="00F4109F">
        <w:trPr>
          <w:trHeight w:val="205"/>
          <w:jc w:val="center"/>
        </w:trPr>
        <w:tc>
          <w:tcPr>
            <w:tcW w:w="424" w:type="pct"/>
            <w:shd w:val="clear" w:color="auto" w:fill="auto"/>
            <w:vAlign w:val="center"/>
            <w:hideMark/>
          </w:tcPr>
          <w:p w14:paraId="3798B61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111" w:type="pct"/>
            <w:shd w:val="clear" w:color="auto" w:fill="auto"/>
            <w:vAlign w:val="center"/>
            <w:hideMark/>
          </w:tcPr>
          <w:p w14:paraId="788EC9C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自定义功能</w:t>
            </w:r>
          </w:p>
        </w:tc>
        <w:tc>
          <w:tcPr>
            <w:tcW w:w="3465" w:type="pct"/>
            <w:shd w:val="clear" w:color="auto" w:fill="auto"/>
            <w:vAlign w:val="center"/>
            <w:hideMark/>
          </w:tcPr>
          <w:p w14:paraId="18E0ACD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自定义操作软件，让配置变更加灵活，可控制不同规格的DSP；</w:t>
            </w:r>
          </w:p>
        </w:tc>
      </w:tr>
      <w:tr w:rsidR="00B05A41" w:rsidRPr="00367746" w14:paraId="113A4EBD" w14:textId="77777777" w:rsidTr="00F4109F">
        <w:trPr>
          <w:trHeight w:val="229"/>
          <w:jc w:val="center"/>
        </w:trPr>
        <w:tc>
          <w:tcPr>
            <w:tcW w:w="424" w:type="pct"/>
            <w:shd w:val="clear" w:color="auto" w:fill="auto"/>
            <w:vAlign w:val="center"/>
            <w:hideMark/>
          </w:tcPr>
          <w:p w14:paraId="4387E10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111" w:type="pct"/>
            <w:shd w:val="clear" w:color="auto" w:fill="auto"/>
            <w:vAlign w:val="center"/>
            <w:hideMark/>
          </w:tcPr>
          <w:p w14:paraId="4ED16E4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声卡</w:t>
            </w:r>
          </w:p>
        </w:tc>
        <w:tc>
          <w:tcPr>
            <w:tcW w:w="3465" w:type="pct"/>
            <w:shd w:val="clear" w:color="auto" w:fill="auto"/>
            <w:vAlign w:val="center"/>
            <w:hideMark/>
          </w:tcPr>
          <w:p w14:paraId="5380DA0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内置USB声卡，连接电脑可实现音频信号的传输，支持录播和远程会议</w:t>
            </w:r>
          </w:p>
        </w:tc>
      </w:tr>
      <w:tr w:rsidR="00B05A41" w:rsidRPr="00367746" w14:paraId="545D3F16" w14:textId="77777777" w:rsidTr="00F4109F">
        <w:trPr>
          <w:trHeight w:val="687"/>
          <w:jc w:val="center"/>
        </w:trPr>
        <w:tc>
          <w:tcPr>
            <w:tcW w:w="424" w:type="pct"/>
            <w:shd w:val="clear" w:color="auto" w:fill="auto"/>
            <w:vAlign w:val="center"/>
            <w:hideMark/>
          </w:tcPr>
          <w:p w14:paraId="04EB619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111" w:type="pct"/>
            <w:shd w:val="clear" w:color="auto" w:fill="auto"/>
            <w:vAlign w:val="center"/>
            <w:hideMark/>
          </w:tcPr>
          <w:p w14:paraId="550C52F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第三方控制</w:t>
            </w:r>
          </w:p>
        </w:tc>
        <w:tc>
          <w:tcPr>
            <w:tcW w:w="3465" w:type="pct"/>
            <w:shd w:val="clear" w:color="auto" w:fill="auto"/>
            <w:vAlign w:val="center"/>
            <w:hideMark/>
          </w:tcPr>
          <w:p w14:paraId="54D6ED5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提供终端用户作界面，实现多台设备集中控制，可通过本机的UDP、RS232、RS485控制第三方设备；</w:t>
            </w:r>
          </w:p>
        </w:tc>
      </w:tr>
      <w:tr w:rsidR="00B05A41" w:rsidRPr="00367746" w14:paraId="76A5D8CF" w14:textId="77777777" w:rsidTr="00F4109F">
        <w:trPr>
          <w:trHeight w:val="687"/>
          <w:jc w:val="center"/>
        </w:trPr>
        <w:tc>
          <w:tcPr>
            <w:tcW w:w="424" w:type="pct"/>
            <w:shd w:val="clear" w:color="auto" w:fill="auto"/>
            <w:vAlign w:val="center"/>
            <w:hideMark/>
          </w:tcPr>
          <w:p w14:paraId="184A063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111" w:type="pct"/>
            <w:shd w:val="clear" w:color="auto" w:fill="auto"/>
            <w:vAlign w:val="center"/>
            <w:hideMark/>
          </w:tcPr>
          <w:p w14:paraId="6ADD099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降噪功能</w:t>
            </w:r>
          </w:p>
        </w:tc>
        <w:tc>
          <w:tcPr>
            <w:tcW w:w="3465" w:type="pct"/>
            <w:shd w:val="clear" w:color="auto" w:fill="auto"/>
            <w:vAlign w:val="center"/>
            <w:hideMark/>
          </w:tcPr>
          <w:p w14:paraId="3CC542F0"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拥有AFC(反馈抑制) AEC回声消除、ANS(噪声抑制)、AGC(自动増益)増益共享门限自动混音、闪避器等处理模块；</w:t>
            </w:r>
          </w:p>
        </w:tc>
      </w:tr>
      <w:tr w:rsidR="00B05A41" w:rsidRPr="00367746" w14:paraId="5EE68016" w14:textId="77777777" w:rsidTr="00F4109F">
        <w:trPr>
          <w:trHeight w:val="50"/>
          <w:jc w:val="center"/>
        </w:trPr>
        <w:tc>
          <w:tcPr>
            <w:tcW w:w="424" w:type="pct"/>
            <w:shd w:val="clear" w:color="auto" w:fill="auto"/>
            <w:vAlign w:val="center"/>
            <w:hideMark/>
          </w:tcPr>
          <w:p w14:paraId="537B856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111" w:type="pct"/>
            <w:shd w:val="clear" w:color="auto" w:fill="auto"/>
            <w:vAlign w:val="center"/>
            <w:hideMark/>
          </w:tcPr>
          <w:p w14:paraId="44BA3C6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反馈抑制</w:t>
            </w:r>
          </w:p>
        </w:tc>
        <w:tc>
          <w:tcPr>
            <w:tcW w:w="3465" w:type="pct"/>
            <w:shd w:val="clear" w:color="auto" w:fill="auto"/>
            <w:vAlign w:val="center"/>
            <w:hideMark/>
          </w:tcPr>
          <w:p w14:paraId="37AC0FCA"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每通道拥有独立的自适应反馈抑制，自动发现反馈点，并自动抑制；</w:t>
            </w:r>
          </w:p>
        </w:tc>
      </w:tr>
      <w:tr w:rsidR="00B05A41" w:rsidRPr="00367746" w14:paraId="56FB06EF" w14:textId="77777777" w:rsidTr="00F4109F">
        <w:trPr>
          <w:trHeight w:val="50"/>
          <w:jc w:val="center"/>
        </w:trPr>
        <w:tc>
          <w:tcPr>
            <w:tcW w:w="424" w:type="pct"/>
            <w:shd w:val="clear" w:color="auto" w:fill="auto"/>
            <w:vAlign w:val="center"/>
            <w:hideMark/>
          </w:tcPr>
          <w:p w14:paraId="4BCCC5A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111" w:type="pct"/>
            <w:shd w:val="clear" w:color="auto" w:fill="auto"/>
            <w:vAlign w:val="center"/>
            <w:hideMark/>
          </w:tcPr>
          <w:p w14:paraId="09C8571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矩阵功能</w:t>
            </w:r>
          </w:p>
        </w:tc>
        <w:tc>
          <w:tcPr>
            <w:tcW w:w="3465" w:type="pct"/>
            <w:shd w:val="clear" w:color="auto" w:fill="auto"/>
            <w:vAlign w:val="center"/>
            <w:hideMark/>
          </w:tcPr>
          <w:p w14:paraId="65C1CDA4"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具有20 x 17矩阵；</w:t>
            </w:r>
          </w:p>
        </w:tc>
      </w:tr>
      <w:tr w:rsidR="00B05A41" w:rsidRPr="00367746" w14:paraId="5D6F7711" w14:textId="77777777" w:rsidTr="00F4109F">
        <w:trPr>
          <w:trHeight w:val="50"/>
          <w:jc w:val="center"/>
        </w:trPr>
        <w:tc>
          <w:tcPr>
            <w:tcW w:w="424" w:type="pct"/>
            <w:shd w:val="clear" w:color="auto" w:fill="auto"/>
            <w:vAlign w:val="center"/>
            <w:hideMark/>
          </w:tcPr>
          <w:p w14:paraId="7745F06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111" w:type="pct"/>
            <w:shd w:val="clear" w:color="auto" w:fill="auto"/>
            <w:vAlign w:val="center"/>
            <w:hideMark/>
          </w:tcPr>
          <w:p w14:paraId="5124FA6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混音</w:t>
            </w:r>
          </w:p>
        </w:tc>
        <w:tc>
          <w:tcPr>
            <w:tcW w:w="3465" w:type="pct"/>
            <w:shd w:val="clear" w:color="auto" w:fill="auto"/>
            <w:vAlign w:val="center"/>
            <w:hideMark/>
          </w:tcPr>
          <w:p w14:paraId="12A84BC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全功能矩阵混音，输入混音电平可调节;</w:t>
            </w:r>
          </w:p>
        </w:tc>
      </w:tr>
      <w:tr w:rsidR="00B05A41" w:rsidRPr="00367746" w14:paraId="7A56CCE1" w14:textId="77777777" w:rsidTr="00F4109F">
        <w:trPr>
          <w:trHeight w:val="50"/>
          <w:jc w:val="center"/>
        </w:trPr>
        <w:tc>
          <w:tcPr>
            <w:tcW w:w="424" w:type="pct"/>
            <w:shd w:val="clear" w:color="auto" w:fill="auto"/>
            <w:vAlign w:val="center"/>
            <w:hideMark/>
          </w:tcPr>
          <w:p w14:paraId="1837B15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111" w:type="pct"/>
            <w:shd w:val="clear" w:color="auto" w:fill="auto"/>
            <w:vAlign w:val="center"/>
            <w:hideMark/>
          </w:tcPr>
          <w:p w14:paraId="2B9B8BE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预约</w:t>
            </w:r>
          </w:p>
        </w:tc>
        <w:tc>
          <w:tcPr>
            <w:tcW w:w="3465" w:type="pct"/>
            <w:shd w:val="clear" w:color="auto" w:fill="auto"/>
            <w:vAlign w:val="center"/>
            <w:hideMark/>
          </w:tcPr>
          <w:p w14:paraId="0954192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16组预设，每个预设独立工作</w:t>
            </w:r>
          </w:p>
        </w:tc>
      </w:tr>
      <w:tr w:rsidR="00B05A41" w:rsidRPr="00367746" w14:paraId="00D329BC" w14:textId="77777777" w:rsidTr="00F4109F">
        <w:trPr>
          <w:trHeight w:val="687"/>
          <w:jc w:val="center"/>
        </w:trPr>
        <w:tc>
          <w:tcPr>
            <w:tcW w:w="424" w:type="pct"/>
            <w:shd w:val="clear" w:color="auto" w:fill="auto"/>
            <w:vAlign w:val="center"/>
            <w:hideMark/>
          </w:tcPr>
          <w:p w14:paraId="6EFEC56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10</w:t>
            </w:r>
          </w:p>
        </w:tc>
        <w:tc>
          <w:tcPr>
            <w:tcW w:w="1111" w:type="pct"/>
            <w:shd w:val="clear" w:color="auto" w:fill="auto"/>
            <w:vAlign w:val="center"/>
            <w:hideMark/>
          </w:tcPr>
          <w:p w14:paraId="3EE7EF6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GPIO输入输出</w:t>
            </w:r>
          </w:p>
        </w:tc>
        <w:tc>
          <w:tcPr>
            <w:tcW w:w="3465" w:type="pct"/>
            <w:shd w:val="clear" w:color="auto" w:fill="auto"/>
            <w:vAlign w:val="center"/>
            <w:hideMark/>
          </w:tcPr>
          <w:p w14:paraId="62D78340"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8个GPIO可独立配置输入输出，配置输入时可用作独立ADC;</w:t>
            </w:r>
          </w:p>
        </w:tc>
      </w:tr>
      <w:tr w:rsidR="00B05A41" w:rsidRPr="00367746" w14:paraId="0D10B35F" w14:textId="77777777" w:rsidTr="00F4109F">
        <w:trPr>
          <w:trHeight w:val="50"/>
          <w:jc w:val="center"/>
        </w:trPr>
        <w:tc>
          <w:tcPr>
            <w:tcW w:w="424" w:type="pct"/>
            <w:shd w:val="clear" w:color="auto" w:fill="auto"/>
            <w:vAlign w:val="center"/>
            <w:hideMark/>
          </w:tcPr>
          <w:p w14:paraId="3FF4D1F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111" w:type="pct"/>
            <w:shd w:val="clear" w:color="auto" w:fill="auto"/>
            <w:vAlign w:val="center"/>
            <w:hideMark/>
          </w:tcPr>
          <w:p w14:paraId="2E279AD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其他扩展功能</w:t>
            </w:r>
          </w:p>
        </w:tc>
        <w:tc>
          <w:tcPr>
            <w:tcW w:w="3465" w:type="pct"/>
            <w:shd w:val="clear" w:color="auto" w:fill="auto"/>
            <w:vAlign w:val="center"/>
            <w:hideMark/>
          </w:tcPr>
          <w:p w14:paraId="406C128E"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支持通道贝、LINK和分组功能；</w:t>
            </w:r>
          </w:p>
        </w:tc>
      </w:tr>
      <w:tr w:rsidR="00B05A41" w:rsidRPr="00367746" w14:paraId="1AA24ACD" w14:textId="77777777" w:rsidTr="00F4109F">
        <w:trPr>
          <w:trHeight w:val="50"/>
          <w:jc w:val="center"/>
        </w:trPr>
        <w:tc>
          <w:tcPr>
            <w:tcW w:w="424" w:type="pct"/>
            <w:shd w:val="clear" w:color="auto" w:fill="auto"/>
            <w:vAlign w:val="center"/>
            <w:hideMark/>
          </w:tcPr>
          <w:p w14:paraId="54BDF88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111" w:type="pct"/>
            <w:shd w:val="clear" w:color="auto" w:fill="auto"/>
            <w:vAlign w:val="center"/>
            <w:hideMark/>
          </w:tcPr>
          <w:p w14:paraId="16F576D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是否支持中控</w:t>
            </w:r>
          </w:p>
        </w:tc>
        <w:tc>
          <w:tcPr>
            <w:tcW w:w="3465" w:type="pct"/>
            <w:shd w:val="clear" w:color="auto" w:fill="auto"/>
            <w:vAlign w:val="center"/>
            <w:hideMark/>
          </w:tcPr>
          <w:p w14:paraId="61DDF23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支持R232＆UDP中控，UDP端口可自由设定，可查看控制软件代码;</w:t>
            </w:r>
          </w:p>
        </w:tc>
      </w:tr>
      <w:tr w:rsidR="00B05A41" w:rsidRPr="00367746" w14:paraId="1886B28C" w14:textId="77777777" w:rsidTr="00F4109F">
        <w:trPr>
          <w:trHeight w:val="687"/>
          <w:jc w:val="center"/>
        </w:trPr>
        <w:tc>
          <w:tcPr>
            <w:tcW w:w="424" w:type="pct"/>
            <w:shd w:val="clear" w:color="auto" w:fill="auto"/>
            <w:vAlign w:val="center"/>
            <w:hideMark/>
          </w:tcPr>
          <w:p w14:paraId="5F1C68F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111" w:type="pct"/>
            <w:shd w:val="clear" w:color="auto" w:fill="auto"/>
            <w:vAlign w:val="center"/>
            <w:hideMark/>
          </w:tcPr>
          <w:p w14:paraId="5FF4E64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处理器芯片</w:t>
            </w:r>
          </w:p>
        </w:tc>
        <w:tc>
          <w:tcPr>
            <w:tcW w:w="3465" w:type="pct"/>
            <w:shd w:val="clear" w:color="auto" w:fill="auto"/>
            <w:vAlign w:val="center"/>
            <w:hideMark/>
          </w:tcPr>
          <w:p w14:paraId="51327A32" w14:textId="38E15CB9" w:rsidR="00F4109F"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处理器芯片采用ADI 架构，不低于40bit DSP浮点运算引擎，提供自由配制软件架构；</w:t>
            </w:r>
          </w:p>
        </w:tc>
      </w:tr>
      <w:tr w:rsidR="00B05A41" w:rsidRPr="00367746" w14:paraId="20EB7FA9" w14:textId="77777777" w:rsidTr="00F4109F">
        <w:trPr>
          <w:trHeight w:val="50"/>
          <w:jc w:val="center"/>
        </w:trPr>
        <w:tc>
          <w:tcPr>
            <w:tcW w:w="424" w:type="pct"/>
            <w:shd w:val="clear" w:color="auto" w:fill="auto"/>
            <w:vAlign w:val="center"/>
            <w:hideMark/>
          </w:tcPr>
          <w:p w14:paraId="027C6B4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111" w:type="pct"/>
            <w:shd w:val="clear" w:color="auto" w:fill="auto"/>
            <w:vAlign w:val="center"/>
            <w:hideMark/>
          </w:tcPr>
          <w:p w14:paraId="7A2CEC3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消防</w:t>
            </w:r>
          </w:p>
        </w:tc>
        <w:tc>
          <w:tcPr>
            <w:tcW w:w="3465" w:type="pct"/>
            <w:shd w:val="clear" w:color="auto" w:fill="auto"/>
            <w:vAlign w:val="center"/>
            <w:hideMark/>
          </w:tcPr>
          <w:p w14:paraId="286E0CB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消防联动功能；</w:t>
            </w:r>
          </w:p>
        </w:tc>
      </w:tr>
      <w:tr w:rsidR="00B05A41" w:rsidRPr="00367746" w14:paraId="0666F9A9" w14:textId="77777777" w:rsidTr="00F4109F">
        <w:trPr>
          <w:trHeight w:val="50"/>
          <w:jc w:val="center"/>
        </w:trPr>
        <w:tc>
          <w:tcPr>
            <w:tcW w:w="424" w:type="pct"/>
            <w:shd w:val="clear" w:color="auto" w:fill="auto"/>
            <w:vAlign w:val="center"/>
            <w:hideMark/>
          </w:tcPr>
          <w:p w14:paraId="058D377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1111" w:type="pct"/>
            <w:shd w:val="clear" w:color="auto" w:fill="auto"/>
            <w:vAlign w:val="center"/>
            <w:hideMark/>
          </w:tcPr>
          <w:p w14:paraId="15946A4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控制方式</w:t>
            </w:r>
          </w:p>
        </w:tc>
        <w:tc>
          <w:tcPr>
            <w:tcW w:w="3465" w:type="pct"/>
            <w:shd w:val="clear" w:color="auto" w:fill="auto"/>
            <w:vAlign w:val="center"/>
            <w:hideMark/>
          </w:tcPr>
          <w:p w14:paraId="79BDEE2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多种控制方式，可通过网页、手机、平板、按键面板、触摸面板等方式管理。</w:t>
            </w:r>
          </w:p>
        </w:tc>
      </w:tr>
    </w:tbl>
    <w:p w14:paraId="37847C9F"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数字反馈抑制器</w:t>
      </w:r>
    </w:p>
    <w:p w14:paraId="70ADAA6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20D16D69" w14:textId="77777777" w:rsidTr="006E6773">
        <w:trPr>
          <w:trHeight w:val="50"/>
          <w:jc w:val="center"/>
        </w:trPr>
        <w:tc>
          <w:tcPr>
            <w:tcW w:w="574" w:type="pct"/>
            <w:shd w:val="clear" w:color="000000" w:fill="D7D7D7"/>
            <w:vAlign w:val="center"/>
            <w:hideMark/>
          </w:tcPr>
          <w:p w14:paraId="516E94D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1A520110"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56FF7251"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35DAF579" w14:textId="77777777" w:rsidTr="006E6773">
        <w:trPr>
          <w:trHeight w:val="50"/>
          <w:jc w:val="center"/>
        </w:trPr>
        <w:tc>
          <w:tcPr>
            <w:tcW w:w="574" w:type="pct"/>
            <w:shd w:val="clear" w:color="auto" w:fill="auto"/>
            <w:vAlign w:val="center"/>
            <w:hideMark/>
          </w:tcPr>
          <w:p w14:paraId="1D5F22C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vAlign w:val="center"/>
            <w:hideMark/>
          </w:tcPr>
          <w:p w14:paraId="65C5C04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向导设置功能</w:t>
            </w:r>
          </w:p>
        </w:tc>
        <w:tc>
          <w:tcPr>
            <w:tcW w:w="2973" w:type="pct"/>
            <w:shd w:val="clear" w:color="auto" w:fill="auto"/>
            <w:vAlign w:val="center"/>
            <w:hideMark/>
          </w:tcPr>
          <w:p w14:paraId="6E6F108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B05A41" w:rsidRPr="00367746" w14:paraId="349001D1" w14:textId="77777777" w:rsidTr="006E6773">
        <w:trPr>
          <w:trHeight w:val="50"/>
          <w:jc w:val="center"/>
        </w:trPr>
        <w:tc>
          <w:tcPr>
            <w:tcW w:w="574" w:type="pct"/>
            <w:shd w:val="clear" w:color="auto" w:fill="auto"/>
            <w:vAlign w:val="center"/>
            <w:hideMark/>
          </w:tcPr>
          <w:p w14:paraId="2C07ED5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vAlign w:val="center"/>
            <w:hideMark/>
          </w:tcPr>
          <w:p w14:paraId="4729CA6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显示面板</w:t>
            </w:r>
          </w:p>
        </w:tc>
        <w:tc>
          <w:tcPr>
            <w:tcW w:w="2973" w:type="pct"/>
            <w:shd w:val="clear" w:color="auto" w:fill="auto"/>
            <w:vAlign w:val="center"/>
            <w:hideMark/>
          </w:tcPr>
          <w:p w14:paraId="29476F9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全液晶显示面板</w:t>
            </w:r>
          </w:p>
        </w:tc>
      </w:tr>
      <w:tr w:rsidR="00B05A41" w:rsidRPr="00367746" w14:paraId="18FDB7FC" w14:textId="77777777" w:rsidTr="006E6773">
        <w:trPr>
          <w:trHeight w:val="50"/>
          <w:jc w:val="center"/>
        </w:trPr>
        <w:tc>
          <w:tcPr>
            <w:tcW w:w="574" w:type="pct"/>
            <w:shd w:val="clear" w:color="auto" w:fill="auto"/>
            <w:vAlign w:val="center"/>
            <w:hideMark/>
          </w:tcPr>
          <w:p w14:paraId="13A2773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vAlign w:val="center"/>
            <w:hideMark/>
          </w:tcPr>
          <w:p w14:paraId="5AC4F72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技术类型</w:t>
            </w:r>
          </w:p>
        </w:tc>
        <w:tc>
          <w:tcPr>
            <w:tcW w:w="2973" w:type="pct"/>
            <w:shd w:val="clear" w:color="auto" w:fill="auto"/>
            <w:vAlign w:val="center"/>
            <w:hideMark/>
          </w:tcPr>
          <w:p w14:paraId="5149D859"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AFS™技术</w:t>
            </w:r>
          </w:p>
        </w:tc>
      </w:tr>
      <w:tr w:rsidR="00B05A41" w:rsidRPr="00367746" w14:paraId="4825D18D" w14:textId="77777777" w:rsidTr="006E6773">
        <w:trPr>
          <w:trHeight w:val="50"/>
          <w:jc w:val="center"/>
        </w:trPr>
        <w:tc>
          <w:tcPr>
            <w:tcW w:w="574" w:type="pct"/>
            <w:shd w:val="clear" w:color="auto" w:fill="auto"/>
            <w:vAlign w:val="center"/>
            <w:hideMark/>
          </w:tcPr>
          <w:p w14:paraId="5887F65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vAlign w:val="center"/>
            <w:hideMark/>
          </w:tcPr>
          <w:p w14:paraId="73035A5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通道要求</w:t>
            </w:r>
          </w:p>
        </w:tc>
        <w:tc>
          <w:tcPr>
            <w:tcW w:w="2973" w:type="pct"/>
            <w:shd w:val="clear" w:color="auto" w:fill="auto"/>
            <w:vAlign w:val="center"/>
            <w:hideMark/>
          </w:tcPr>
          <w:p w14:paraId="62ADFF3E"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≥24个可编程滤波器，≥24个LED指示灯计量</w:t>
            </w:r>
          </w:p>
        </w:tc>
      </w:tr>
      <w:tr w:rsidR="00B05A41" w:rsidRPr="00367746" w14:paraId="11F7C6AE" w14:textId="77777777" w:rsidTr="006E6773">
        <w:trPr>
          <w:trHeight w:val="50"/>
          <w:jc w:val="center"/>
        </w:trPr>
        <w:tc>
          <w:tcPr>
            <w:tcW w:w="574" w:type="pct"/>
            <w:shd w:val="clear" w:color="auto" w:fill="auto"/>
            <w:vAlign w:val="center"/>
            <w:hideMark/>
          </w:tcPr>
          <w:p w14:paraId="6DE4FAD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vAlign w:val="center"/>
            <w:hideMark/>
          </w:tcPr>
          <w:p w14:paraId="0478FF0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过滤器类型</w:t>
            </w:r>
          </w:p>
        </w:tc>
        <w:tc>
          <w:tcPr>
            <w:tcW w:w="2973" w:type="pct"/>
            <w:shd w:val="clear" w:color="auto" w:fill="auto"/>
            <w:vAlign w:val="center"/>
            <w:hideMark/>
          </w:tcPr>
          <w:p w14:paraId="30DC641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支持语音和音乐低，</w:t>
            </w:r>
            <w:proofErr w:type="gramStart"/>
            <w:r w:rsidRPr="00367746">
              <w:rPr>
                <w:rFonts w:ascii="宋体" w:eastAsia="宋体" w:hAnsi="宋体" w:cs="宋体" w:hint="eastAsia"/>
                <w:color w:val="000000"/>
                <w:kern w:val="0"/>
                <w:sz w:val="18"/>
                <w:szCs w:val="18"/>
              </w:rPr>
              <w:t>中和高</w:t>
            </w:r>
            <w:proofErr w:type="gramEnd"/>
          </w:p>
        </w:tc>
      </w:tr>
      <w:tr w:rsidR="00B05A41" w:rsidRPr="00367746" w14:paraId="7A18F565" w14:textId="77777777" w:rsidTr="006E6773">
        <w:trPr>
          <w:trHeight w:val="50"/>
          <w:jc w:val="center"/>
        </w:trPr>
        <w:tc>
          <w:tcPr>
            <w:tcW w:w="574" w:type="pct"/>
            <w:shd w:val="clear" w:color="auto" w:fill="auto"/>
            <w:vAlign w:val="center"/>
            <w:hideMark/>
          </w:tcPr>
          <w:p w14:paraId="698DC74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shd w:val="clear" w:color="auto" w:fill="auto"/>
            <w:vAlign w:val="center"/>
            <w:hideMark/>
          </w:tcPr>
          <w:p w14:paraId="7F22758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滤清器提升时间</w:t>
            </w:r>
          </w:p>
        </w:tc>
        <w:tc>
          <w:tcPr>
            <w:tcW w:w="2973" w:type="pct"/>
            <w:shd w:val="clear" w:color="auto" w:fill="auto"/>
            <w:vAlign w:val="center"/>
            <w:hideMark/>
          </w:tcPr>
          <w:p w14:paraId="6803EFF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可选</w:t>
            </w:r>
          </w:p>
        </w:tc>
      </w:tr>
      <w:tr w:rsidR="00B05A41" w:rsidRPr="00367746" w14:paraId="0322AC25" w14:textId="77777777" w:rsidTr="006E6773">
        <w:trPr>
          <w:trHeight w:val="50"/>
          <w:jc w:val="center"/>
        </w:trPr>
        <w:tc>
          <w:tcPr>
            <w:tcW w:w="574" w:type="pct"/>
            <w:shd w:val="clear" w:color="auto" w:fill="auto"/>
            <w:vAlign w:val="center"/>
            <w:hideMark/>
          </w:tcPr>
          <w:p w14:paraId="2A8B25C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shd w:val="clear" w:color="auto" w:fill="auto"/>
            <w:vAlign w:val="center"/>
            <w:hideMark/>
          </w:tcPr>
          <w:p w14:paraId="3734B6A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过滤器模式</w:t>
            </w:r>
          </w:p>
        </w:tc>
        <w:tc>
          <w:tcPr>
            <w:tcW w:w="2973" w:type="pct"/>
            <w:shd w:val="clear" w:color="auto" w:fill="auto"/>
            <w:vAlign w:val="center"/>
            <w:hideMark/>
          </w:tcPr>
          <w:p w14:paraId="7C4F23F0"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支持实时和固定</w:t>
            </w:r>
          </w:p>
        </w:tc>
      </w:tr>
      <w:tr w:rsidR="00B05A41" w:rsidRPr="00367746" w14:paraId="423475C5" w14:textId="77777777" w:rsidTr="006E6773">
        <w:trPr>
          <w:trHeight w:val="85"/>
          <w:jc w:val="center"/>
        </w:trPr>
        <w:tc>
          <w:tcPr>
            <w:tcW w:w="574" w:type="pct"/>
            <w:shd w:val="clear" w:color="auto" w:fill="auto"/>
            <w:vAlign w:val="center"/>
            <w:hideMark/>
          </w:tcPr>
          <w:p w14:paraId="6432C7F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453" w:type="pct"/>
            <w:shd w:val="clear" w:color="auto" w:fill="auto"/>
            <w:vAlign w:val="center"/>
            <w:hideMark/>
          </w:tcPr>
          <w:p w14:paraId="0B2DC48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通道处理模式</w:t>
            </w:r>
          </w:p>
        </w:tc>
        <w:tc>
          <w:tcPr>
            <w:tcW w:w="2973" w:type="pct"/>
            <w:shd w:val="clear" w:color="auto" w:fill="auto"/>
            <w:vAlign w:val="center"/>
            <w:hideMark/>
          </w:tcPr>
          <w:p w14:paraId="75D9DE5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立体声或</w:t>
            </w:r>
            <w:proofErr w:type="gramStart"/>
            <w:r w:rsidRPr="00367746">
              <w:rPr>
                <w:rFonts w:ascii="宋体" w:eastAsia="宋体" w:hAnsi="宋体" w:cs="宋体" w:hint="eastAsia"/>
                <w:color w:val="000000"/>
                <w:kern w:val="0"/>
                <w:sz w:val="18"/>
                <w:szCs w:val="18"/>
              </w:rPr>
              <w:t>双独立</w:t>
            </w:r>
            <w:proofErr w:type="gramEnd"/>
          </w:p>
        </w:tc>
      </w:tr>
    </w:tbl>
    <w:p w14:paraId="7196D444"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真分集一拖二无线手持话筒</w:t>
      </w:r>
    </w:p>
    <w:p w14:paraId="425A1C6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70CFBE71" w14:textId="77777777" w:rsidTr="006E6773">
        <w:trPr>
          <w:trHeight w:val="219"/>
        </w:trPr>
        <w:tc>
          <w:tcPr>
            <w:tcW w:w="574" w:type="pct"/>
            <w:shd w:val="clear" w:color="000000" w:fill="D7D7D7"/>
            <w:vAlign w:val="center"/>
            <w:hideMark/>
          </w:tcPr>
          <w:p w14:paraId="1600843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2CDE1CC9"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600311D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11B18C34" w14:textId="77777777" w:rsidTr="006E6773">
        <w:trPr>
          <w:trHeight w:val="50"/>
        </w:trPr>
        <w:tc>
          <w:tcPr>
            <w:tcW w:w="574" w:type="pct"/>
            <w:shd w:val="clear" w:color="auto" w:fill="auto"/>
            <w:vAlign w:val="center"/>
            <w:hideMark/>
          </w:tcPr>
          <w:p w14:paraId="6CC9D96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vAlign w:val="center"/>
            <w:hideMark/>
          </w:tcPr>
          <w:p w14:paraId="16A5407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信号信噪比</w:t>
            </w:r>
          </w:p>
        </w:tc>
        <w:tc>
          <w:tcPr>
            <w:tcW w:w="2973" w:type="pct"/>
            <w:shd w:val="clear" w:color="auto" w:fill="auto"/>
            <w:vAlign w:val="center"/>
            <w:hideMark/>
          </w:tcPr>
          <w:p w14:paraId="5CA71A8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≧50dB</w:t>
            </w:r>
          </w:p>
        </w:tc>
      </w:tr>
      <w:tr w:rsidR="00B05A41" w:rsidRPr="00367746" w14:paraId="5364167A" w14:textId="77777777" w:rsidTr="006E6773">
        <w:trPr>
          <w:trHeight w:val="50"/>
        </w:trPr>
        <w:tc>
          <w:tcPr>
            <w:tcW w:w="574" w:type="pct"/>
            <w:shd w:val="clear" w:color="auto" w:fill="auto"/>
            <w:vAlign w:val="center"/>
            <w:hideMark/>
          </w:tcPr>
          <w:p w14:paraId="635C749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vAlign w:val="center"/>
            <w:hideMark/>
          </w:tcPr>
          <w:p w14:paraId="6CF1AC8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频率稳定度</w:t>
            </w:r>
          </w:p>
        </w:tc>
        <w:tc>
          <w:tcPr>
            <w:tcW w:w="2973" w:type="pct"/>
            <w:shd w:val="clear" w:color="auto" w:fill="auto"/>
            <w:vAlign w:val="center"/>
            <w:hideMark/>
          </w:tcPr>
          <w:p w14:paraId="0E75AC6A"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±10ppm</w:t>
            </w:r>
          </w:p>
        </w:tc>
      </w:tr>
      <w:tr w:rsidR="00B05A41" w:rsidRPr="00367746" w14:paraId="6375DB92" w14:textId="77777777" w:rsidTr="006E6773">
        <w:trPr>
          <w:trHeight w:val="50"/>
        </w:trPr>
        <w:tc>
          <w:tcPr>
            <w:tcW w:w="574" w:type="pct"/>
            <w:shd w:val="clear" w:color="auto" w:fill="auto"/>
            <w:vAlign w:val="center"/>
            <w:hideMark/>
          </w:tcPr>
          <w:p w14:paraId="41BF3A7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vAlign w:val="center"/>
            <w:hideMark/>
          </w:tcPr>
          <w:p w14:paraId="6032892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接收方式</w:t>
            </w:r>
          </w:p>
        </w:tc>
        <w:tc>
          <w:tcPr>
            <w:tcW w:w="2973" w:type="pct"/>
            <w:shd w:val="clear" w:color="auto" w:fill="auto"/>
            <w:vAlign w:val="center"/>
            <w:hideMark/>
          </w:tcPr>
          <w:p w14:paraId="0DC541B1"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超外差二次变频</w:t>
            </w:r>
          </w:p>
        </w:tc>
      </w:tr>
      <w:tr w:rsidR="00B05A41" w:rsidRPr="00367746" w14:paraId="49888FC7" w14:textId="77777777" w:rsidTr="006E6773">
        <w:trPr>
          <w:trHeight w:val="50"/>
        </w:trPr>
        <w:tc>
          <w:tcPr>
            <w:tcW w:w="574" w:type="pct"/>
            <w:shd w:val="clear" w:color="auto" w:fill="auto"/>
            <w:vAlign w:val="center"/>
            <w:hideMark/>
          </w:tcPr>
          <w:p w14:paraId="3B7559B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vAlign w:val="center"/>
            <w:hideMark/>
          </w:tcPr>
          <w:p w14:paraId="1FFE932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分集方式</w:t>
            </w:r>
          </w:p>
        </w:tc>
        <w:tc>
          <w:tcPr>
            <w:tcW w:w="2973" w:type="pct"/>
            <w:shd w:val="clear" w:color="auto" w:fill="auto"/>
            <w:vAlign w:val="center"/>
            <w:hideMark/>
          </w:tcPr>
          <w:p w14:paraId="045EF27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真分集</w:t>
            </w:r>
          </w:p>
        </w:tc>
      </w:tr>
      <w:tr w:rsidR="00B05A41" w:rsidRPr="00367746" w14:paraId="43C732A3" w14:textId="77777777" w:rsidTr="006E6773">
        <w:trPr>
          <w:trHeight w:val="50"/>
        </w:trPr>
        <w:tc>
          <w:tcPr>
            <w:tcW w:w="574" w:type="pct"/>
            <w:shd w:val="clear" w:color="auto" w:fill="auto"/>
            <w:vAlign w:val="center"/>
            <w:hideMark/>
          </w:tcPr>
          <w:p w14:paraId="1700A94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vAlign w:val="center"/>
            <w:hideMark/>
          </w:tcPr>
          <w:p w14:paraId="0F69BB9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接收灵敏度</w:t>
            </w:r>
          </w:p>
        </w:tc>
        <w:tc>
          <w:tcPr>
            <w:tcW w:w="2973" w:type="pct"/>
            <w:shd w:val="clear" w:color="auto" w:fill="auto"/>
            <w:vAlign w:val="center"/>
            <w:hideMark/>
          </w:tcPr>
          <w:p w14:paraId="664D6FC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≧-95dBm</w:t>
            </w:r>
          </w:p>
        </w:tc>
      </w:tr>
      <w:tr w:rsidR="00B05A41" w:rsidRPr="00367746" w14:paraId="065CE9D1" w14:textId="77777777" w:rsidTr="006E6773">
        <w:trPr>
          <w:trHeight w:val="50"/>
        </w:trPr>
        <w:tc>
          <w:tcPr>
            <w:tcW w:w="574" w:type="pct"/>
            <w:shd w:val="clear" w:color="auto" w:fill="auto"/>
            <w:vAlign w:val="center"/>
            <w:hideMark/>
          </w:tcPr>
          <w:p w14:paraId="4BEE7A4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shd w:val="clear" w:color="auto" w:fill="auto"/>
            <w:vAlign w:val="center"/>
            <w:hideMark/>
          </w:tcPr>
          <w:p w14:paraId="16D587D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音频输出</w:t>
            </w:r>
          </w:p>
        </w:tc>
        <w:tc>
          <w:tcPr>
            <w:tcW w:w="2973" w:type="pct"/>
            <w:shd w:val="clear" w:color="auto" w:fill="auto"/>
            <w:vAlign w:val="center"/>
            <w:hideMark/>
          </w:tcPr>
          <w:p w14:paraId="18C9876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支持平衡输出和混合输出</w:t>
            </w:r>
          </w:p>
        </w:tc>
      </w:tr>
      <w:tr w:rsidR="00B05A41" w:rsidRPr="00367746" w14:paraId="7EEADB18" w14:textId="77777777" w:rsidTr="006E6773">
        <w:trPr>
          <w:trHeight w:val="50"/>
        </w:trPr>
        <w:tc>
          <w:tcPr>
            <w:tcW w:w="574" w:type="pct"/>
            <w:shd w:val="clear" w:color="auto" w:fill="auto"/>
            <w:vAlign w:val="center"/>
            <w:hideMark/>
          </w:tcPr>
          <w:p w14:paraId="3582B78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7</w:t>
            </w:r>
          </w:p>
        </w:tc>
        <w:tc>
          <w:tcPr>
            <w:tcW w:w="1453" w:type="pct"/>
            <w:shd w:val="clear" w:color="auto" w:fill="auto"/>
            <w:vAlign w:val="center"/>
            <w:hideMark/>
          </w:tcPr>
          <w:p w14:paraId="72C70C7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发射功率</w:t>
            </w:r>
          </w:p>
        </w:tc>
        <w:tc>
          <w:tcPr>
            <w:tcW w:w="2973" w:type="pct"/>
            <w:shd w:val="clear" w:color="auto" w:fill="auto"/>
            <w:vAlign w:val="center"/>
            <w:hideMark/>
          </w:tcPr>
          <w:p w14:paraId="5935C59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3-30mW</w:t>
            </w:r>
          </w:p>
        </w:tc>
      </w:tr>
      <w:tr w:rsidR="00B05A41" w:rsidRPr="00367746" w14:paraId="6F01FA2D" w14:textId="77777777" w:rsidTr="006E6773">
        <w:trPr>
          <w:trHeight w:val="50"/>
        </w:trPr>
        <w:tc>
          <w:tcPr>
            <w:tcW w:w="574" w:type="pct"/>
            <w:shd w:val="clear" w:color="auto" w:fill="auto"/>
            <w:vAlign w:val="center"/>
            <w:hideMark/>
          </w:tcPr>
          <w:p w14:paraId="12E4175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453" w:type="pct"/>
            <w:shd w:val="clear" w:color="auto" w:fill="auto"/>
            <w:vAlign w:val="center"/>
            <w:hideMark/>
          </w:tcPr>
          <w:p w14:paraId="5361172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调制方式</w:t>
            </w:r>
          </w:p>
        </w:tc>
        <w:tc>
          <w:tcPr>
            <w:tcW w:w="2973" w:type="pct"/>
            <w:shd w:val="clear" w:color="auto" w:fill="auto"/>
            <w:vAlign w:val="center"/>
            <w:hideMark/>
          </w:tcPr>
          <w:p w14:paraId="4EC17713"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调频（FM）</w:t>
            </w:r>
          </w:p>
        </w:tc>
      </w:tr>
      <w:tr w:rsidR="00B05A41" w:rsidRPr="00367746" w14:paraId="3A9A8012" w14:textId="77777777" w:rsidTr="006E6773">
        <w:trPr>
          <w:trHeight w:val="50"/>
        </w:trPr>
        <w:tc>
          <w:tcPr>
            <w:tcW w:w="574" w:type="pct"/>
            <w:shd w:val="clear" w:color="auto" w:fill="auto"/>
            <w:vAlign w:val="center"/>
            <w:hideMark/>
          </w:tcPr>
          <w:p w14:paraId="39E78E3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453" w:type="pct"/>
            <w:shd w:val="clear" w:color="auto" w:fill="auto"/>
            <w:vAlign w:val="center"/>
            <w:hideMark/>
          </w:tcPr>
          <w:p w14:paraId="034826E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发射手持频率范围</w:t>
            </w:r>
          </w:p>
        </w:tc>
        <w:tc>
          <w:tcPr>
            <w:tcW w:w="2973" w:type="pct"/>
            <w:shd w:val="clear" w:color="auto" w:fill="auto"/>
            <w:vAlign w:val="center"/>
            <w:hideMark/>
          </w:tcPr>
          <w:p w14:paraId="020951F9"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640-690MHz</w:t>
            </w:r>
          </w:p>
        </w:tc>
      </w:tr>
      <w:tr w:rsidR="00B05A41" w:rsidRPr="00367746" w14:paraId="4BC6D0BD" w14:textId="77777777" w:rsidTr="006E6773">
        <w:trPr>
          <w:trHeight w:val="50"/>
        </w:trPr>
        <w:tc>
          <w:tcPr>
            <w:tcW w:w="574" w:type="pct"/>
            <w:shd w:val="clear" w:color="auto" w:fill="auto"/>
            <w:vAlign w:val="center"/>
            <w:hideMark/>
          </w:tcPr>
          <w:p w14:paraId="54300F5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453" w:type="pct"/>
            <w:shd w:val="clear" w:color="auto" w:fill="auto"/>
            <w:vAlign w:val="center"/>
            <w:hideMark/>
          </w:tcPr>
          <w:p w14:paraId="52CA83B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发射手持频道总数 </w:t>
            </w:r>
          </w:p>
        </w:tc>
        <w:tc>
          <w:tcPr>
            <w:tcW w:w="2973" w:type="pct"/>
            <w:shd w:val="clear" w:color="auto" w:fill="auto"/>
            <w:vAlign w:val="center"/>
            <w:hideMark/>
          </w:tcPr>
          <w:p w14:paraId="3E2C7D11" w14:textId="7855F4B1" w:rsidR="006E6773"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 200CH</w:t>
            </w:r>
          </w:p>
        </w:tc>
      </w:tr>
      <w:tr w:rsidR="00B05A41" w:rsidRPr="00367746" w14:paraId="55E14673" w14:textId="77777777" w:rsidTr="006E6773">
        <w:trPr>
          <w:trHeight w:val="50"/>
        </w:trPr>
        <w:tc>
          <w:tcPr>
            <w:tcW w:w="574" w:type="pct"/>
            <w:shd w:val="clear" w:color="auto" w:fill="auto"/>
            <w:vAlign w:val="center"/>
            <w:hideMark/>
          </w:tcPr>
          <w:p w14:paraId="2542BB2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453" w:type="pct"/>
            <w:shd w:val="clear" w:color="auto" w:fill="auto"/>
            <w:vAlign w:val="center"/>
            <w:hideMark/>
          </w:tcPr>
          <w:p w14:paraId="0C128E8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发射手持频率振荡模式</w:t>
            </w:r>
          </w:p>
        </w:tc>
        <w:tc>
          <w:tcPr>
            <w:tcW w:w="2973" w:type="pct"/>
            <w:shd w:val="clear" w:color="auto" w:fill="auto"/>
            <w:vAlign w:val="center"/>
            <w:hideMark/>
          </w:tcPr>
          <w:p w14:paraId="3EF19B5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PLL相位锁定频率合成</w:t>
            </w:r>
          </w:p>
        </w:tc>
      </w:tr>
      <w:tr w:rsidR="00B05A41" w:rsidRPr="00367746" w14:paraId="797AFB49" w14:textId="77777777" w:rsidTr="006E6773">
        <w:trPr>
          <w:trHeight w:val="50"/>
        </w:trPr>
        <w:tc>
          <w:tcPr>
            <w:tcW w:w="574" w:type="pct"/>
            <w:shd w:val="clear" w:color="auto" w:fill="auto"/>
            <w:vAlign w:val="center"/>
            <w:hideMark/>
          </w:tcPr>
          <w:p w14:paraId="3E588E8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453" w:type="pct"/>
            <w:shd w:val="clear" w:color="auto" w:fill="auto"/>
            <w:vAlign w:val="center"/>
            <w:hideMark/>
          </w:tcPr>
          <w:p w14:paraId="6661C33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发射手持功率</w:t>
            </w:r>
          </w:p>
        </w:tc>
        <w:tc>
          <w:tcPr>
            <w:tcW w:w="2973" w:type="pct"/>
            <w:shd w:val="clear" w:color="auto" w:fill="auto"/>
            <w:vAlign w:val="center"/>
            <w:hideMark/>
          </w:tcPr>
          <w:p w14:paraId="4F89EDF7" w14:textId="14991AC5"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≦30mW</w:t>
            </w:r>
          </w:p>
        </w:tc>
      </w:tr>
      <w:tr w:rsidR="00B05A41" w:rsidRPr="00367746" w14:paraId="220AA3FA" w14:textId="77777777" w:rsidTr="006E6773">
        <w:trPr>
          <w:trHeight w:val="50"/>
        </w:trPr>
        <w:tc>
          <w:tcPr>
            <w:tcW w:w="574" w:type="pct"/>
            <w:shd w:val="clear" w:color="auto" w:fill="auto"/>
            <w:vAlign w:val="center"/>
            <w:hideMark/>
          </w:tcPr>
          <w:p w14:paraId="7E07288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453" w:type="pct"/>
            <w:shd w:val="clear" w:color="auto" w:fill="auto"/>
            <w:vAlign w:val="center"/>
            <w:hideMark/>
          </w:tcPr>
          <w:p w14:paraId="73ABFEB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发射方式</w:t>
            </w:r>
          </w:p>
        </w:tc>
        <w:tc>
          <w:tcPr>
            <w:tcW w:w="2973" w:type="pct"/>
            <w:shd w:val="clear" w:color="auto" w:fill="auto"/>
            <w:vAlign w:val="center"/>
            <w:hideMark/>
          </w:tcPr>
          <w:p w14:paraId="2856B92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支持CPU控制载波生成+导频识别码生成</w:t>
            </w:r>
          </w:p>
        </w:tc>
      </w:tr>
      <w:tr w:rsidR="00B05A41" w:rsidRPr="00367746" w14:paraId="44256DF0" w14:textId="77777777" w:rsidTr="006E6773">
        <w:trPr>
          <w:trHeight w:val="50"/>
        </w:trPr>
        <w:tc>
          <w:tcPr>
            <w:tcW w:w="574" w:type="pct"/>
            <w:shd w:val="clear" w:color="auto" w:fill="auto"/>
            <w:vAlign w:val="center"/>
            <w:hideMark/>
          </w:tcPr>
          <w:p w14:paraId="0D41833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453" w:type="pct"/>
            <w:shd w:val="clear" w:color="auto" w:fill="auto"/>
            <w:vAlign w:val="center"/>
            <w:hideMark/>
          </w:tcPr>
          <w:p w14:paraId="255497B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发射手持频率稳定度</w:t>
            </w:r>
          </w:p>
        </w:tc>
        <w:tc>
          <w:tcPr>
            <w:tcW w:w="2973" w:type="pct"/>
            <w:shd w:val="clear" w:color="auto" w:fill="auto"/>
            <w:vAlign w:val="center"/>
            <w:hideMark/>
          </w:tcPr>
          <w:p w14:paraId="394C6E04"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±4KHz</w:t>
            </w:r>
          </w:p>
        </w:tc>
      </w:tr>
      <w:tr w:rsidR="00B05A41" w:rsidRPr="00367746" w14:paraId="42137AAD" w14:textId="77777777" w:rsidTr="006E6773">
        <w:trPr>
          <w:trHeight w:val="50"/>
        </w:trPr>
        <w:tc>
          <w:tcPr>
            <w:tcW w:w="574" w:type="pct"/>
            <w:shd w:val="clear" w:color="auto" w:fill="auto"/>
            <w:vAlign w:val="center"/>
            <w:hideMark/>
          </w:tcPr>
          <w:p w14:paraId="6AF76BE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1453" w:type="pct"/>
            <w:shd w:val="clear" w:color="auto" w:fill="auto"/>
            <w:vAlign w:val="center"/>
            <w:hideMark/>
          </w:tcPr>
          <w:p w14:paraId="30F33CF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发射手持音</w:t>
            </w:r>
            <w:proofErr w:type="gramStart"/>
            <w:r w:rsidRPr="00367746">
              <w:rPr>
                <w:rFonts w:ascii="宋体" w:eastAsia="宋体" w:hAnsi="宋体" w:cs="宋体" w:hint="eastAsia"/>
                <w:color w:val="000000"/>
                <w:kern w:val="0"/>
                <w:sz w:val="18"/>
                <w:szCs w:val="18"/>
              </w:rPr>
              <w:t>头类型</w:t>
            </w:r>
            <w:proofErr w:type="gramEnd"/>
          </w:p>
        </w:tc>
        <w:tc>
          <w:tcPr>
            <w:tcW w:w="2973" w:type="pct"/>
            <w:shd w:val="clear" w:color="auto" w:fill="auto"/>
            <w:vAlign w:val="center"/>
            <w:hideMark/>
          </w:tcPr>
          <w:p w14:paraId="7E774EB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动圈式</w:t>
            </w:r>
          </w:p>
        </w:tc>
      </w:tr>
    </w:tbl>
    <w:p w14:paraId="005621AF"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智能天线分配器</w:t>
      </w:r>
    </w:p>
    <w:p w14:paraId="0356DA1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35F981F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频段：</w:t>
      </w:r>
      <w:r w:rsidRPr="00367746">
        <w:rPr>
          <w:rFonts w:ascii="宋体" w:eastAsia="宋体" w:hAnsi="宋体"/>
          <w:szCs w:val="21"/>
        </w:rPr>
        <w:t>UHF 470-1000 MHz</w:t>
      </w:r>
    </w:p>
    <w:p w14:paraId="3FFADDB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天线增益：不低于</w:t>
      </w:r>
      <w:r w:rsidRPr="00367746">
        <w:rPr>
          <w:rFonts w:ascii="宋体" w:eastAsia="宋体" w:hAnsi="宋体"/>
          <w:szCs w:val="21"/>
        </w:rPr>
        <w:t xml:space="preserve">7.5 </w:t>
      </w:r>
      <w:proofErr w:type="spellStart"/>
      <w:r w:rsidRPr="00367746">
        <w:rPr>
          <w:rFonts w:ascii="宋体" w:eastAsia="宋体" w:hAnsi="宋体"/>
          <w:szCs w:val="21"/>
        </w:rPr>
        <w:t>dBi</w:t>
      </w:r>
      <w:proofErr w:type="spellEnd"/>
    </w:p>
    <w:p w14:paraId="161997E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驻波比：≤</w:t>
      </w:r>
      <w:r w:rsidRPr="00367746">
        <w:rPr>
          <w:rFonts w:ascii="宋体" w:eastAsia="宋体" w:hAnsi="宋体"/>
          <w:szCs w:val="21"/>
        </w:rPr>
        <w:t xml:space="preserve"> 2 : 1</w:t>
      </w:r>
    </w:p>
    <w:p w14:paraId="6EE4E5C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天线</w:t>
      </w:r>
      <w:r w:rsidRPr="00367746">
        <w:rPr>
          <w:rFonts w:ascii="宋体" w:eastAsia="宋体" w:hAnsi="宋体"/>
          <w:szCs w:val="21"/>
        </w:rPr>
        <w:t>3dB 波速宽垂直面 不低于90°</w:t>
      </w:r>
    </w:p>
    <w:p w14:paraId="5E512A3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天线：不低于</w:t>
      </w:r>
      <w:r w:rsidRPr="00367746">
        <w:rPr>
          <w:rFonts w:ascii="宋体" w:eastAsia="宋体" w:hAnsi="宋体"/>
          <w:szCs w:val="21"/>
        </w:rPr>
        <w:t>120°</w:t>
      </w:r>
    </w:p>
    <w:p w14:paraId="6ACC542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阻抗：不低于</w:t>
      </w:r>
      <w:r w:rsidRPr="00367746">
        <w:rPr>
          <w:rFonts w:ascii="宋体" w:eastAsia="宋体" w:hAnsi="宋体"/>
          <w:szCs w:val="21"/>
        </w:rPr>
        <w:t>50Ω</w:t>
      </w:r>
    </w:p>
    <w:p w14:paraId="3BC5E29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RF输出增益:1dB±1dB</w:t>
      </w:r>
    </w:p>
    <w:p w14:paraId="3191B2B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输出三</w:t>
      </w:r>
      <w:proofErr w:type="gramStart"/>
      <w:r w:rsidRPr="00367746">
        <w:rPr>
          <w:rFonts w:ascii="宋体" w:eastAsia="宋体" w:hAnsi="宋体" w:hint="eastAsia"/>
          <w:szCs w:val="21"/>
        </w:rPr>
        <w:t>阶交调</w:t>
      </w:r>
      <w:proofErr w:type="gramEnd"/>
      <w:r w:rsidRPr="00367746">
        <w:rPr>
          <w:rFonts w:ascii="宋体" w:eastAsia="宋体" w:hAnsi="宋体" w:hint="eastAsia"/>
          <w:szCs w:val="21"/>
        </w:rPr>
        <w:t>截取点</w:t>
      </w:r>
      <w:r w:rsidRPr="00367746">
        <w:rPr>
          <w:rFonts w:ascii="宋体" w:eastAsia="宋体" w:hAnsi="宋体"/>
          <w:szCs w:val="21"/>
        </w:rPr>
        <w:t>:+14dBm</w:t>
      </w:r>
    </w:p>
    <w:p w14:paraId="3D81C86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噪音指数</w:t>
      </w:r>
      <w:r w:rsidRPr="00367746">
        <w:rPr>
          <w:rFonts w:ascii="宋体" w:eastAsia="宋体" w:hAnsi="宋体"/>
          <w:szCs w:val="21"/>
        </w:rPr>
        <w:t>:&lt; 2 dB</w:t>
      </w:r>
    </w:p>
    <w:p w14:paraId="36F13064" w14:textId="77777777" w:rsidR="00B05A41" w:rsidRPr="00367746" w:rsidRDefault="00B05A41">
      <w:pPr>
        <w:pStyle w:val="a8"/>
        <w:numPr>
          <w:ilvl w:val="0"/>
          <w:numId w:val="3"/>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专用延长天线</w:t>
      </w:r>
      <w:r w:rsidRPr="00367746">
        <w:rPr>
          <w:rFonts w:ascii="宋体" w:eastAsia="宋体" w:hAnsi="宋体"/>
          <w:b/>
          <w:bCs/>
          <w:szCs w:val="21"/>
        </w:rPr>
        <w:t>20米</w:t>
      </w:r>
    </w:p>
    <w:p w14:paraId="5DDA4F8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阻抗</w:t>
      </w:r>
      <w:r w:rsidRPr="00367746">
        <w:rPr>
          <w:rFonts w:ascii="宋体" w:eastAsia="宋体" w:hAnsi="宋体"/>
          <w:szCs w:val="21"/>
        </w:rPr>
        <w:t xml:space="preserve"> 不低于50欧姆</w:t>
      </w:r>
    </w:p>
    <w:p w14:paraId="1B2A012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接头成型工艺</w:t>
      </w:r>
      <w:r w:rsidRPr="00367746">
        <w:rPr>
          <w:rFonts w:ascii="宋体" w:eastAsia="宋体" w:hAnsi="宋体"/>
          <w:szCs w:val="21"/>
        </w:rPr>
        <w:t xml:space="preserve"> 冷轧</w:t>
      </w:r>
    </w:p>
    <w:p w14:paraId="5499FD52" w14:textId="77777777" w:rsidR="004B7AE2" w:rsidRPr="00367746" w:rsidRDefault="004B7AE2" w:rsidP="008B7944">
      <w:pPr>
        <w:pStyle w:val="a8"/>
        <w:spacing w:line="360" w:lineRule="auto"/>
        <w:rPr>
          <w:rFonts w:ascii="宋体" w:eastAsia="宋体" w:hAnsi="宋体"/>
          <w:szCs w:val="21"/>
        </w:rPr>
      </w:pPr>
    </w:p>
    <w:p w14:paraId="357A17F8" w14:textId="77777777" w:rsidR="00B05A41" w:rsidRPr="00367746" w:rsidRDefault="00B05A41" w:rsidP="008B7944">
      <w:pPr>
        <w:pStyle w:val="3"/>
        <w:spacing w:line="360" w:lineRule="auto"/>
      </w:pPr>
      <w:r w:rsidRPr="00367746">
        <w:rPr>
          <w:rFonts w:hint="eastAsia"/>
        </w:rPr>
        <w:t>会议发言系统配套设备</w:t>
      </w:r>
    </w:p>
    <w:p w14:paraId="27F65BCA" w14:textId="77777777" w:rsidR="00B05A41" w:rsidRPr="00367746" w:rsidRDefault="00B05A41" w:rsidP="008B7944">
      <w:pPr>
        <w:pStyle w:val="a8"/>
        <w:spacing w:beforeLines="100" w:before="312" w:line="360" w:lineRule="auto"/>
        <w:ind w:left="442" w:firstLineChars="0" w:firstLine="0"/>
        <w:rPr>
          <w:rFonts w:ascii="宋体" w:eastAsia="宋体" w:hAnsi="宋体"/>
          <w:szCs w:val="21"/>
        </w:rPr>
      </w:pPr>
      <w:r w:rsidRPr="00367746">
        <w:rPr>
          <w:rFonts w:ascii="宋体" w:eastAsia="宋体" w:hAnsi="宋体" w:hint="eastAsia"/>
          <w:szCs w:val="21"/>
        </w:rPr>
        <w:t>需要配备会议主机，会议代表发言单元，用作于指挥席，领导发言指挥。</w:t>
      </w:r>
    </w:p>
    <w:p w14:paraId="312C0DEE" w14:textId="77777777" w:rsidR="00B05A41" w:rsidRPr="00367746" w:rsidRDefault="00B05A41">
      <w:pPr>
        <w:pStyle w:val="a8"/>
        <w:numPr>
          <w:ilvl w:val="0"/>
          <w:numId w:val="4"/>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智能型会议主机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2729"/>
        <w:gridCol w:w="4614"/>
      </w:tblGrid>
      <w:tr w:rsidR="00B05A41" w:rsidRPr="00367746" w14:paraId="1ED47932" w14:textId="77777777" w:rsidTr="00F93ED0">
        <w:trPr>
          <w:trHeight w:val="50"/>
        </w:trPr>
        <w:tc>
          <w:tcPr>
            <w:tcW w:w="574" w:type="pct"/>
            <w:shd w:val="clear" w:color="000000" w:fill="D7D7D7"/>
            <w:vAlign w:val="center"/>
            <w:hideMark/>
          </w:tcPr>
          <w:p w14:paraId="021F2A1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645" w:type="pct"/>
            <w:shd w:val="clear" w:color="000000" w:fill="D7D7D7"/>
            <w:vAlign w:val="center"/>
            <w:hideMark/>
          </w:tcPr>
          <w:p w14:paraId="009FA5C2"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781" w:type="pct"/>
            <w:shd w:val="clear" w:color="000000" w:fill="D7D7D7"/>
            <w:vAlign w:val="center"/>
            <w:hideMark/>
          </w:tcPr>
          <w:p w14:paraId="07A6A354"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223A8C97" w14:textId="77777777" w:rsidTr="00F93ED0">
        <w:trPr>
          <w:trHeight w:val="50"/>
        </w:trPr>
        <w:tc>
          <w:tcPr>
            <w:tcW w:w="574" w:type="pct"/>
            <w:shd w:val="clear" w:color="auto" w:fill="auto"/>
            <w:noWrap/>
            <w:vAlign w:val="center"/>
            <w:hideMark/>
          </w:tcPr>
          <w:p w14:paraId="583A35E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w:t>
            </w:r>
          </w:p>
        </w:tc>
        <w:tc>
          <w:tcPr>
            <w:tcW w:w="1645" w:type="pct"/>
            <w:shd w:val="clear" w:color="auto" w:fill="auto"/>
            <w:vAlign w:val="center"/>
            <w:hideMark/>
          </w:tcPr>
          <w:p w14:paraId="4C32E0E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技术标准</w:t>
            </w:r>
          </w:p>
        </w:tc>
        <w:tc>
          <w:tcPr>
            <w:tcW w:w="2781" w:type="pct"/>
            <w:shd w:val="clear" w:color="auto" w:fill="auto"/>
            <w:vAlign w:val="center"/>
            <w:hideMark/>
          </w:tcPr>
          <w:p w14:paraId="56EB76D4"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采用全数字会议技术，符合IEC60914国际标准 </w:t>
            </w:r>
          </w:p>
        </w:tc>
      </w:tr>
      <w:tr w:rsidR="00B05A41" w:rsidRPr="00367746" w14:paraId="1B2105FC" w14:textId="77777777" w:rsidTr="00F93ED0">
        <w:trPr>
          <w:trHeight w:val="50"/>
        </w:trPr>
        <w:tc>
          <w:tcPr>
            <w:tcW w:w="574" w:type="pct"/>
            <w:shd w:val="clear" w:color="auto" w:fill="auto"/>
            <w:noWrap/>
            <w:vAlign w:val="center"/>
            <w:hideMark/>
          </w:tcPr>
          <w:p w14:paraId="3B30541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645" w:type="pct"/>
            <w:shd w:val="clear" w:color="auto" w:fill="auto"/>
            <w:vAlign w:val="center"/>
            <w:hideMark/>
          </w:tcPr>
          <w:p w14:paraId="481620D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主机至设备最远传输距离</w:t>
            </w:r>
          </w:p>
        </w:tc>
        <w:tc>
          <w:tcPr>
            <w:tcW w:w="2781" w:type="pct"/>
            <w:shd w:val="clear" w:color="auto" w:fill="auto"/>
            <w:vAlign w:val="center"/>
            <w:hideMark/>
          </w:tcPr>
          <w:p w14:paraId="13F78E7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不低于150米</w:t>
            </w:r>
          </w:p>
        </w:tc>
      </w:tr>
      <w:tr w:rsidR="00B05A41" w:rsidRPr="00367746" w14:paraId="378393B3" w14:textId="77777777" w:rsidTr="00F93ED0">
        <w:trPr>
          <w:trHeight w:val="50"/>
        </w:trPr>
        <w:tc>
          <w:tcPr>
            <w:tcW w:w="574" w:type="pct"/>
            <w:shd w:val="clear" w:color="auto" w:fill="auto"/>
            <w:noWrap/>
            <w:vAlign w:val="center"/>
            <w:hideMark/>
          </w:tcPr>
          <w:p w14:paraId="5CEF421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645" w:type="pct"/>
            <w:shd w:val="clear" w:color="auto" w:fill="auto"/>
            <w:vAlign w:val="center"/>
            <w:hideMark/>
          </w:tcPr>
          <w:p w14:paraId="61C7CA1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增益补偿功能</w:t>
            </w:r>
          </w:p>
        </w:tc>
        <w:tc>
          <w:tcPr>
            <w:tcW w:w="2781" w:type="pct"/>
            <w:shd w:val="clear" w:color="auto" w:fill="auto"/>
            <w:vAlign w:val="center"/>
            <w:hideMark/>
          </w:tcPr>
          <w:p w14:paraId="489FDA39" w14:textId="3D9199F4"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内置独立音量增益调节 ，麦克风内置增益补偿 </w:t>
            </w:r>
          </w:p>
        </w:tc>
      </w:tr>
      <w:tr w:rsidR="00B05A41" w:rsidRPr="00367746" w14:paraId="1FF492FA" w14:textId="77777777" w:rsidTr="00F93ED0">
        <w:trPr>
          <w:trHeight w:val="50"/>
        </w:trPr>
        <w:tc>
          <w:tcPr>
            <w:tcW w:w="574" w:type="pct"/>
            <w:shd w:val="clear" w:color="auto" w:fill="auto"/>
            <w:noWrap/>
            <w:vAlign w:val="center"/>
            <w:hideMark/>
          </w:tcPr>
          <w:p w14:paraId="4DC60F7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645" w:type="pct"/>
            <w:shd w:val="clear" w:color="auto" w:fill="auto"/>
            <w:vAlign w:val="center"/>
            <w:hideMark/>
          </w:tcPr>
          <w:p w14:paraId="424B64F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系统检测功能</w:t>
            </w:r>
          </w:p>
        </w:tc>
        <w:tc>
          <w:tcPr>
            <w:tcW w:w="2781" w:type="pct"/>
            <w:shd w:val="clear" w:color="auto" w:fill="auto"/>
            <w:vAlign w:val="center"/>
            <w:hideMark/>
          </w:tcPr>
          <w:p w14:paraId="616CA4A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可检测系统清单及工作状况，并可定位故障位置</w:t>
            </w:r>
          </w:p>
        </w:tc>
      </w:tr>
      <w:tr w:rsidR="00B05A41" w:rsidRPr="00367746" w14:paraId="0BB47628" w14:textId="77777777" w:rsidTr="00F93ED0">
        <w:trPr>
          <w:trHeight w:val="50"/>
        </w:trPr>
        <w:tc>
          <w:tcPr>
            <w:tcW w:w="574" w:type="pct"/>
            <w:shd w:val="clear" w:color="auto" w:fill="auto"/>
            <w:noWrap/>
            <w:vAlign w:val="center"/>
            <w:hideMark/>
          </w:tcPr>
          <w:p w14:paraId="04B7362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645" w:type="pct"/>
            <w:shd w:val="clear" w:color="auto" w:fill="auto"/>
            <w:vAlign w:val="center"/>
            <w:hideMark/>
          </w:tcPr>
          <w:p w14:paraId="03A5F60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VIP单元数量</w:t>
            </w:r>
          </w:p>
        </w:tc>
        <w:tc>
          <w:tcPr>
            <w:tcW w:w="2781" w:type="pct"/>
            <w:shd w:val="clear" w:color="auto" w:fill="auto"/>
            <w:vAlign w:val="center"/>
            <w:hideMark/>
          </w:tcPr>
          <w:p w14:paraId="10DD0FD1" w14:textId="36F74F6B" w:rsidR="00F93ED0"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不少于32台</w:t>
            </w:r>
          </w:p>
        </w:tc>
      </w:tr>
      <w:tr w:rsidR="00B05A41" w:rsidRPr="00367746" w14:paraId="6CA2CEB7" w14:textId="77777777" w:rsidTr="00F93ED0">
        <w:trPr>
          <w:trHeight w:val="50"/>
        </w:trPr>
        <w:tc>
          <w:tcPr>
            <w:tcW w:w="574" w:type="pct"/>
            <w:shd w:val="clear" w:color="auto" w:fill="auto"/>
            <w:noWrap/>
            <w:vAlign w:val="center"/>
            <w:hideMark/>
          </w:tcPr>
          <w:p w14:paraId="25259CF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645" w:type="pct"/>
            <w:shd w:val="clear" w:color="auto" w:fill="auto"/>
            <w:vAlign w:val="center"/>
            <w:hideMark/>
          </w:tcPr>
          <w:p w14:paraId="2F03B80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热插拔功能</w:t>
            </w:r>
          </w:p>
        </w:tc>
        <w:tc>
          <w:tcPr>
            <w:tcW w:w="2781" w:type="pct"/>
            <w:shd w:val="clear" w:color="auto" w:fill="auto"/>
            <w:vAlign w:val="center"/>
            <w:hideMark/>
          </w:tcPr>
          <w:p w14:paraId="3CB7A788" w14:textId="15CBFCB6"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支持线路带电“热插拔”功能</w:t>
            </w:r>
          </w:p>
        </w:tc>
      </w:tr>
      <w:tr w:rsidR="00B05A41" w:rsidRPr="00367746" w14:paraId="0A0D7745" w14:textId="77777777" w:rsidTr="00F93ED0">
        <w:trPr>
          <w:trHeight w:val="687"/>
        </w:trPr>
        <w:tc>
          <w:tcPr>
            <w:tcW w:w="574" w:type="pct"/>
            <w:shd w:val="clear" w:color="auto" w:fill="auto"/>
            <w:noWrap/>
            <w:vAlign w:val="center"/>
            <w:hideMark/>
          </w:tcPr>
          <w:p w14:paraId="3CE1392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645" w:type="pct"/>
            <w:shd w:val="clear" w:color="auto" w:fill="auto"/>
            <w:vAlign w:val="center"/>
            <w:hideMark/>
          </w:tcPr>
          <w:p w14:paraId="275AF5A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热备份功能</w:t>
            </w:r>
          </w:p>
        </w:tc>
        <w:tc>
          <w:tcPr>
            <w:tcW w:w="2781" w:type="pct"/>
            <w:shd w:val="clear" w:color="auto" w:fill="auto"/>
            <w:vAlign w:val="center"/>
            <w:hideMark/>
          </w:tcPr>
          <w:p w14:paraId="678F9329" w14:textId="4DAA8824"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具备</w:t>
            </w:r>
            <w:proofErr w:type="gramStart"/>
            <w:r w:rsidRPr="00367746">
              <w:rPr>
                <w:rFonts w:ascii="宋体" w:eastAsia="宋体" w:hAnsi="宋体" w:cs="宋体" w:hint="eastAsia"/>
                <w:color w:val="000000"/>
                <w:kern w:val="0"/>
                <w:sz w:val="18"/>
                <w:szCs w:val="18"/>
              </w:rPr>
              <w:t>双机热备份</w:t>
            </w:r>
            <w:proofErr w:type="gramEnd"/>
            <w:r w:rsidRPr="00367746">
              <w:rPr>
                <w:rFonts w:ascii="宋体" w:eastAsia="宋体" w:hAnsi="宋体" w:cs="宋体" w:hint="eastAsia"/>
                <w:color w:val="000000"/>
                <w:kern w:val="0"/>
                <w:sz w:val="18"/>
                <w:szCs w:val="18"/>
              </w:rPr>
              <w:t>功能，当一台会议主机发生意外时另外一台会议主机保证无间断顺利进行</w:t>
            </w:r>
          </w:p>
        </w:tc>
      </w:tr>
      <w:tr w:rsidR="00B05A41" w:rsidRPr="00367746" w14:paraId="7DB7DDAC" w14:textId="77777777" w:rsidTr="00F93ED0">
        <w:trPr>
          <w:trHeight w:val="687"/>
        </w:trPr>
        <w:tc>
          <w:tcPr>
            <w:tcW w:w="574" w:type="pct"/>
            <w:shd w:val="clear" w:color="auto" w:fill="auto"/>
            <w:noWrap/>
            <w:vAlign w:val="center"/>
            <w:hideMark/>
          </w:tcPr>
          <w:p w14:paraId="41A550B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645" w:type="pct"/>
            <w:shd w:val="clear" w:color="auto" w:fill="auto"/>
            <w:vAlign w:val="center"/>
            <w:hideMark/>
          </w:tcPr>
          <w:p w14:paraId="7E1603E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是否支持中控</w:t>
            </w:r>
          </w:p>
        </w:tc>
        <w:tc>
          <w:tcPr>
            <w:tcW w:w="2781" w:type="pct"/>
            <w:shd w:val="clear" w:color="auto" w:fill="auto"/>
            <w:vAlign w:val="center"/>
            <w:hideMark/>
          </w:tcPr>
          <w:p w14:paraId="2DA067B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具备不少于3个RS-232串口，可连接PC电脑、中控系统、高清视频矩阵</w:t>
            </w:r>
          </w:p>
        </w:tc>
      </w:tr>
      <w:tr w:rsidR="00B05A41" w:rsidRPr="00367746" w14:paraId="5F62EEDE" w14:textId="77777777" w:rsidTr="00F93ED0">
        <w:trPr>
          <w:trHeight w:val="687"/>
        </w:trPr>
        <w:tc>
          <w:tcPr>
            <w:tcW w:w="574" w:type="pct"/>
            <w:shd w:val="clear" w:color="auto" w:fill="auto"/>
            <w:noWrap/>
            <w:vAlign w:val="center"/>
            <w:hideMark/>
          </w:tcPr>
          <w:p w14:paraId="11C01BE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645" w:type="pct"/>
            <w:shd w:val="clear" w:color="auto" w:fill="auto"/>
            <w:vAlign w:val="center"/>
            <w:hideMark/>
          </w:tcPr>
          <w:p w14:paraId="11FB2FA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是否兼容电容式麦克风或动圈麦克风</w:t>
            </w:r>
          </w:p>
        </w:tc>
        <w:tc>
          <w:tcPr>
            <w:tcW w:w="2781" w:type="pct"/>
            <w:shd w:val="clear" w:color="auto" w:fill="auto"/>
            <w:vAlign w:val="center"/>
            <w:hideMark/>
          </w:tcPr>
          <w:p w14:paraId="6C60F9FA"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兼容</w:t>
            </w:r>
          </w:p>
        </w:tc>
      </w:tr>
      <w:tr w:rsidR="00B05A41" w:rsidRPr="00367746" w14:paraId="5FF9B1D2" w14:textId="77777777" w:rsidTr="00F93ED0">
        <w:trPr>
          <w:trHeight w:val="687"/>
        </w:trPr>
        <w:tc>
          <w:tcPr>
            <w:tcW w:w="574" w:type="pct"/>
            <w:shd w:val="clear" w:color="auto" w:fill="auto"/>
            <w:noWrap/>
            <w:vAlign w:val="center"/>
            <w:hideMark/>
          </w:tcPr>
          <w:p w14:paraId="7172AF0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645" w:type="pct"/>
            <w:shd w:val="clear" w:color="auto" w:fill="auto"/>
            <w:vAlign w:val="center"/>
            <w:hideMark/>
          </w:tcPr>
          <w:p w14:paraId="57B0E34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连接方式</w:t>
            </w:r>
          </w:p>
        </w:tc>
        <w:tc>
          <w:tcPr>
            <w:tcW w:w="2781" w:type="pct"/>
            <w:shd w:val="clear" w:color="auto" w:fill="auto"/>
            <w:vAlign w:val="center"/>
            <w:hideMark/>
          </w:tcPr>
          <w:p w14:paraId="380CD95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roofErr w:type="gramStart"/>
            <w:r w:rsidRPr="00367746">
              <w:rPr>
                <w:rFonts w:ascii="宋体" w:eastAsia="宋体" w:hAnsi="宋体" w:cs="宋体" w:hint="eastAsia"/>
                <w:color w:val="000000"/>
                <w:kern w:val="0"/>
                <w:sz w:val="18"/>
                <w:szCs w:val="18"/>
              </w:rPr>
              <w:t>一</w:t>
            </w:r>
            <w:proofErr w:type="gramEnd"/>
            <w:r w:rsidRPr="00367746">
              <w:rPr>
                <w:rFonts w:ascii="宋体" w:eastAsia="宋体" w:hAnsi="宋体" w:cs="宋体" w:hint="eastAsia"/>
                <w:color w:val="000000"/>
                <w:kern w:val="0"/>
                <w:sz w:val="18"/>
                <w:szCs w:val="18"/>
              </w:rPr>
              <w:t>线式手拉手连接、Y型线连接、分线盒连接、音频连接盒连接及环形手拉手连接</w:t>
            </w:r>
          </w:p>
        </w:tc>
      </w:tr>
      <w:tr w:rsidR="00B05A41" w:rsidRPr="00367746" w14:paraId="13560D71" w14:textId="77777777" w:rsidTr="00F93ED0">
        <w:trPr>
          <w:trHeight w:val="50"/>
        </w:trPr>
        <w:tc>
          <w:tcPr>
            <w:tcW w:w="574" w:type="pct"/>
            <w:shd w:val="clear" w:color="auto" w:fill="auto"/>
            <w:noWrap/>
            <w:vAlign w:val="center"/>
            <w:hideMark/>
          </w:tcPr>
          <w:p w14:paraId="0927A46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645" w:type="pct"/>
            <w:shd w:val="clear" w:color="auto" w:fill="auto"/>
            <w:vAlign w:val="center"/>
            <w:hideMark/>
          </w:tcPr>
          <w:p w14:paraId="50D9BD9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是否有紧急广播信号输入接口</w:t>
            </w:r>
          </w:p>
        </w:tc>
        <w:tc>
          <w:tcPr>
            <w:tcW w:w="2781" w:type="pct"/>
            <w:shd w:val="clear" w:color="auto" w:fill="auto"/>
            <w:vAlign w:val="center"/>
            <w:hideMark/>
          </w:tcPr>
          <w:p w14:paraId="4C4BCF2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具备</w:t>
            </w:r>
          </w:p>
        </w:tc>
      </w:tr>
      <w:tr w:rsidR="00B05A41" w:rsidRPr="00367746" w14:paraId="3414B2BB" w14:textId="77777777" w:rsidTr="00F93ED0">
        <w:trPr>
          <w:trHeight w:val="50"/>
        </w:trPr>
        <w:tc>
          <w:tcPr>
            <w:tcW w:w="574" w:type="pct"/>
            <w:shd w:val="clear" w:color="auto" w:fill="auto"/>
            <w:noWrap/>
            <w:vAlign w:val="center"/>
            <w:hideMark/>
          </w:tcPr>
          <w:p w14:paraId="674E637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645" w:type="pct"/>
            <w:shd w:val="clear" w:color="auto" w:fill="auto"/>
            <w:vAlign w:val="center"/>
            <w:hideMark/>
          </w:tcPr>
          <w:p w14:paraId="454ACE0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是否支持闪存</w:t>
            </w:r>
          </w:p>
        </w:tc>
        <w:tc>
          <w:tcPr>
            <w:tcW w:w="2781" w:type="pct"/>
            <w:shd w:val="clear" w:color="auto" w:fill="auto"/>
            <w:vAlign w:val="center"/>
            <w:hideMark/>
          </w:tcPr>
          <w:p w14:paraId="61CDED47"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支持Class 4以上的闪存</w:t>
            </w:r>
          </w:p>
        </w:tc>
      </w:tr>
      <w:tr w:rsidR="00B05A41" w:rsidRPr="00367746" w14:paraId="7899F254" w14:textId="77777777" w:rsidTr="00F93ED0">
        <w:trPr>
          <w:trHeight w:val="50"/>
        </w:trPr>
        <w:tc>
          <w:tcPr>
            <w:tcW w:w="574" w:type="pct"/>
            <w:shd w:val="clear" w:color="auto" w:fill="auto"/>
            <w:noWrap/>
            <w:vAlign w:val="center"/>
            <w:hideMark/>
          </w:tcPr>
          <w:p w14:paraId="1919860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645" w:type="pct"/>
            <w:shd w:val="clear" w:color="auto" w:fill="auto"/>
            <w:vAlign w:val="center"/>
            <w:hideMark/>
          </w:tcPr>
          <w:p w14:paraId="0337891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抗手机干扰能力</w:t>
            </w:r>
          </w:p>
        </w:tc>
        <w:tc>
          <w:tcPr>
            <w:tcW w:w="2781" w:type="pct"/>
            <w:shd w:val="clear" w:color="auto" w:fill="auto"/>
            <w:vAlign w:val="center"/>
            <w:hideMark/>
          </w:tcPr>
          <w:p w14:paraId="049238C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B05A41" w:rsidRPr="00367746" w14:paraId="11C9DECB" w14:textId="77777777" w:rsidTr="00F93ED0">
        <w:trPr>
          <w:trHeight w:val="50"/>
        </w:trPr>
        <w:tc>
          <w:tcPr>
            <w:tcW w:w="574" w:type="pct"/>
            <w:shd w:val="clear" w:color="auto" w:fill="auto"/>
            <w:noWrap/>
            <w:vAlign w:val="center"/>
            <w:hideMark/>
          </w:tcPr>
          <w:p w14:paraId="44F279E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645" w:type="pct"/>
            <w:shd w:val="clear" w:color="auto" w:fill="auto"/>
            <w:vAlign w:val="center"/>
            <w:hideMark/>
          </w:tcPr>
          <w:p w14:paraId="253AF46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视频跟踪功能</w:t>
            </w:r>
          </w:p>
        </w:tc>
        <w:tc>
          <w:tcPr>
            <w:tcW w:w="2781" w:type="pct"/>
            <w:shd w:val="clear" w:color="auto" w:fill="auto"/>
            <w:vAlign w:val="center"/>
            <w:hideMark/>
          </w:tcPr>
          <w:p w14:paraId="61BFAFD8"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支持视频跟踪功能</w:t>
            </w:r>
          </w:p>
        </w:tc>
      </w:tr>
    </w:tbl>
    <w:p w14:paraId="0874C5C0" w14:textId="77777777" w:rsidR="00B05A41" w:rsidRPr="00367746" w:rsidRDefault="00B05A41">
      <w:pPr>
        <w:pStyle w:val="a8"/>
        <w:numPr>
          <w:ilvl w:val="0"/>
          <w:numId w:val="4"/>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智能会议代表单元</w:t>
      </w:r>
    </w:p>
    <w:p w14:paraId="02D30C7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759260D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频率响应</w:t>
      </w:r>
      <w:r w:rsidRPr="00367746">
        <w:rPr>
          <w:rFonts w:ascii="宋体" w:eastAsia="宋体" w:hAnsi="宋体"/>
          <w:szCs w:val="21"/>
        </w:rPr>
        <w:t xml:space="preserve"> 满足20-20k Hz (低音切除关闭时)</w:t>
      </w:r>
    </w:p>
    <w:p w14:paraId="0B9ACF2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麦克风类型</w:t>
      </w:r>
      <w:r w:rsidRPr="00367746">
        <w:rPr>
          <w:rFonts w:ascii="宋体" w:eastAsia="宋体" w:hAnsi="宋体"/>
          <w:szCs w:val="21"/>
        </w:rPr>
        <w:t xml:space="preserve"> 电容式</w:t>
      </w:r>
    </w:p>
    <w:p w14:paraId="4D093BD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麦克风灵敏度</w:t>
      </w:r>
      <w:r w:rsidRPr="00367746">
        <w:rPr>
          <w:rFonts w:ascii="宋体" w:eastAsia="宋体" w:hAnsi="宋体"/>
          <w:szCs w:val="21"/>
        </w:rPr>
        <w:t xml:space="preserve"> 不低于-46dBV/Pa</w:t>
      </w:r>
    </w:p>
    <w:p w14:paraId="7648B36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信噪比</w:t>
      </w:r>
      <w:r w:rsidRPr="00367746">
        <w:rPr>
          <w:rFonts w:ascii="宋体" w:eastAsia="宋体" w:hAnsi="宋体"/>
          <w:szCs w:val="21"/>
        </w:rPr>
        <w:t xml:space="preserve"> ≥80dB</w:t>
      </w:r>
    </w:p>
    <w:p w14:paraId="5E17D85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动态范围</w:t>
      </w:r>
      <w:r w:rsidRPr="00367746">
        <w:rPr>
          <w:rFonts w:ascii="宋体" w:eastAsia="宋体" w:hAnsi="宋体"/>
          <w:szCs w:val="21"/>
        </w:rPr>
        <w:t xml:space="preserve"> ≥80dB</w:t>
      </w:r>
    </w:p>
    <w:p w14:paraId="53D2DAD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总谐波失真</w:t>
      </w:r>
      <w:r w:rsidRPr="00367746">
        <w:rPr>
          <w:rFonts w:ascii="宋体" w:eastAsia="宋体" w:hAnsi="宋体"/>
          <w:szCs w:val="21"/>
        </w:rPr>
        <w:t xml:space="preserve"> &lt;0.1%</w:t>
      </w:r>
    </w:p>
    <w:p w14:paraId="5B23540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最大功耗</w:t>
      </w:r>
      <w:r w:rsidRPr="00367746">
        <w:rPr>
          <w:rFonts w:ascii="宋体" w:eastAsia="宋体" w:hAnsi="宋体"/>
          <w:szCs w:val="21"/>
        </w:rPr>
        <w:t xml:space="preserve"> ≤1.5W</w:t>
      </w:r>
    </w:p>
    <w:p w14:paraId="755AB70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颜色</w:t>
      </w:r>
      <w:r w:rsidRPr="00367746">
        <w:rPr>
          <w:rFonts w:ascii="宋体" w:eastAsia="宋体" w:hAnsi="宋体"/>
          <w:szCs w:val="21"/>
        </w:rPr>
        <w:t xml:space="preserve"> 黑色</w:t>
      </w:r>
    </w:p>
    <w:p w14:paraId="342B78E1" w14:textId="77777777" w:rsidR="00B05A41" w:rsidRPr="00367746" w:rsidRDefault="00B05A41">
      <w:pPr>
        <w:pStyle w:val="a8"/>
        <w:numPr>
          <w:ilvl w:val="0"/>
          <w:numId w:val="4"/>
        </w:numPr>
        <w:spacing w:line="360" w:lineRule="auto"/>
        <w:ind w:left="0" w:firstLineChars="0" w:firstLine="0"/>
        <w:rPr>
          <w:rFonts w:ascii="宋体" w:eastAsia="宋体" w:hAnsi="宋体"/>
          <w:b/>
          <w:bCs/>
          <w:szCs w:val="21"/>
        </w:rPr>
      </w:pPr>
      <w:r w:rsidRPr="00367746">
        <w:rPr>
          <w:rFonts w:ascii="宋体" w:eastAsia="宋体" w:hAnsi="宋体"/>
          <w:b/>
          <w:bCs/>
          <w:szCs w:val="21"/>
        </w:rPr>
        <w:t>30米专用公母延长线缆</w:t>
      </w:r>
    </w:p>
    <w:p w14:paraId="02C92F9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设备配置应满足如下要求：</w:t>
      </w:r>
    </w:p>
    <w:p w14:paraId="7B32DA1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插头</w:t>
      </w:r>
      <w:r w:rsidRPr="00367746">
        <w:rPr>
          <w:rFonts w:ascii="宋体" w:eastAsia="宋体" w:hAnsi="宋体"/>
          <w:szCs w:val="21"/>
        </w:rPr>
        <w:t xml:space="preserve"> 支持6芯航空插头</w:t>
      </w:r>
    </w:p>
    <w:p w14:paraId="68E58D55" w14:textId="77777777" w:rsidR="00B05A41" w:rsidRPr="00367746" w:rsidRDefault="00B05A41">
      <w:pPr>
        <w:pStyle w:val="a8"/>
        <w:numPr>
          <w:ilvl w:val="0"/>
          <w:numId w:val="4"/>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智能电子墨水</w:t>
      </w:r>
      <w:proofErr w:type="gramStart"/>
      <w:r w:rsidRPr="00367746">
        <w:rPr>
          <w:rFonts w:ascii="宋体" w:eastAsia="宋体" w:hAnsi="宋体" w:hint="eastAsia"/>
          <w:b/>
          <w:bCs/>
          <w:szCs w:val="21"/>
        </w:rPr>
        <w:t>屏桌牌</w:t>
      </w:r>
      <w:proofErr w:type="gramEnd"/>
    </w:p>
    <w:p w14:paraId="496BD2B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487F925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颜色要求</w:t>
      </w:r>
      <w:r w:rsidRPr="00367746">
        <w:rPr>
          <w:rFonts w:ascii="宋体" w:eastAsia="宋体" w:hAnsi="宋体"/>
          <w:szCs w:val="21"/>
        </w:rPr>
        <w:t xml:space="preserve"> 可显示</w:t>
      </w:r>
      <w:proofErr w:type="gramStart"/>
      <w:r w:rsidRPr="00367746">
        <w:rPr>
          <w:rFonts w:ascii="宋体" w:eastAsia="宋体" w:hAnsi="宋体"/>
          <w:szCs w:val="21"/>
        </w:rPr>
        <w:t>黑红白</w:t>
      </w:r>
      <w:proofErr w:type="gramEnd"/>
      <w:r w:rsidRPr="00367746">
        <w:rPr>
          <w:rFonts w:ascii="宋体" w:eastAsia="宋体" w:hAnsi="宋体"/>
          <w:szCs w:val="21"/>
        </w:rPr>
        <w:t>黄蓝绿橙7色，</w:t>
      </w:r>
    </w:p>
    <w:p w14:paraId="611E07F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材质</w:t>
      </w:r>
      <w:r w:rsidRPr="00367746">
        <w:rPr>
          <w:rFonts w:ascii="宋体" w:eastAsia="宋体" w:hAnsi="宋体"/>
          <w:szCs w:val="21"/>
        </w:rPr>
        <w:t xml:space="preserve"> 通体采用铝合金材质，</w:t>
      </w:r>
      <w:proofErr w:type="gramStart"/>
      <w:r w:rsidRPr="00367746">
        <w:rPr>
          <w:rFonts w:ascii="宋体" w:eastAsia="宋体" w:hAnsi="宋体"/>
          <w:szCs w:val="21"/>
        </w:rPr>
        <w:t>一</w:t>
      </w:r>
      <w:proofErr w:type="gramEnd"/>
      <w:r w:rsidRPr="00367746">
        <w:rPr>
          <w:rFonts w:ascii="宋体" w:eastAsia="宋体" w:hAnsi="宋体"/>
          <w:szCs w:val="21"/>
        </w:rPr>
        <w:t>模成型</w:t>
      </w:r>
    </w:p>
    <w:p w14:paraId="5824924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数据刷新速度</w:t>
      </w:r>
      <w:r w:rsidRPr="00367746">
        <w:rPr>
          <w:rFonts w:ascii="宋体" w:eastAsia="宋体" w:hAnsi="宋体"/>
          <w:szCs w:val="21"/>
        </w:rPr>
        <w:t xml:space="preserve"> 双通道高速传图不超过5秒</w:t>
      </w:r>
    </w:p>
    <w:p w14:paraId="0E0D92A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显示面数</w:t>
      </w:r>
      <w:r w:rsidRPr="00367746">
        <w:rPr>
          <w:rFonts w:ascii="宋体" w:eastAsia="宋体" w:hAnsi="宋体"/>
          <w:szCs w:val="21"/>
        </w:rPr>
        <w:t xml:space="preserve"> 可双面显示</w:t>
      </w:r>
    </w:p>
    <w:p w14:paraId="39C0D69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尺寸要求</w:t>
      </w:r>
      <w:r w:rsidRPr="00367746">
        <w:rPr>
          <w:rFonts w:ascii="宋体" w:eastAsia="宋体" w:hAnsi="宋体"/>
          <w:szCs w:val="21"/>
        </w:rPr>
        <w:t xml:space="preserve"> 7.5英寸显示面板</w:t>
      </w:r>
    </w:p>
    <w:p w14:paraId="35F5D76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使用时长</w:t>
      </w:r>
      <w:r w:rsidRPr="00367746">
        <w:rPr>
          <w:rFonts w:ascii="宋体" w:eastAsia="宋体" w:hAnsi="宋体"/>
          <w:szCs w:val="21"/>
        </w:rPr>
        <w:t xml:space="preserve"> 每天刷新4-5次可用一年</w:t>
      </w:r>
    </w:p>
    <w:p w14:paraId="73D066FF" w14:textId="77777777" w:rsidR="009B5E8A" w:rsidRPr="00367746" w:rsidRDefault="009B5E8A" w:rsidP="008B7944">
      <w:pPr>
        <w:pStyle w:val="a8"/>
        <w:spacing w:line="360" w:lineRule="auto"/>
        <w:rPr>
          <w:rFonts w:ascii="宋体" w:eastAsia="宋体" w:hAnsi="宋体"/>
          <w:szCs w:val="21"/>
        </w:rPr>
      </w:pPr>
    </w:p>
    <w:p w14:paraId="3355046D" w14:textId="77777777" w:rsidR="00B05A41" w:rsidRPr="00367746" w:rsidRDefault="00B05A41" w:rsidP="008B7944">
      <w:pPr>
        <w:pStyle w:val="3"/>
        <w:spacing w:line="360" w:lineRule="auto"/>
      </w:pPr>
      <w:r w:rsidRPr="00367746">
        <w:rPr>
          <w:rFonts w:hint="eastAsia"/>
        </w:rPr>
        <w:t>视频会议系统配套设备</w:t>
      </w:r>
    </w:p>
    <w:p w14:paraId="79779DCB" w14:textId="77777777" w:rsidR="00D12DAB"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需要配备视频会议终端，音视频采集卡，超高</w:t>
      </w:r>
      <w:proofErr w:type="gramStart"/>
      <w:r w:rsidRPr="00367746">
        <w:rPr>
          <w:rFonts w:ascii="宋体" w:eastAsia="宋体" w:hAnsi="宋体" w:hint="eastAsia"/>
          <w:szCs w:val="21"/>
        </w:rPr>
        <w:t>清会议</w:t>
      </w:r>
      <w:proofErr w:type="gramEnd"/>
      <w:r w:rsidRPr="00367746">
        <w:rPr>
          <w:rFonts w:ascii="宋体" w:eastAsia="宋体" w:hAnsi="宋体" w:hint="eastAsia"/>
          <w:szCs w:val="21"/>
        </w:rPr>
        <w:t>摄像机，高</w:t>
      </w:r>
      <w:proofErr w:type="gramStart"/>
      <w:r w:rsidRPr="00367746">
        <w:rPr>
          <w:rFonts w:ascii="宋体" w:eastAsia="宋体" w:hAnsi="宋体" w:hint="eastAsia"/>
          <w:szCs w:val="21"/>
        </w:rPr>
        <w:t>清会议</w:t>
      </w:r>
      <w:proofErr w:type="gramEnd"/>
      <w:r w:rsidRPr="00367746">
        <w:rPr>
          <w:rFonts w:ascii="宋体" w:eastAsia="宋体" w:hAnsi="宋体" w:hint="eastAsia"/>
          <w:szCs w:val="21"/>
        </w:rPr>
        <w:t>录播主机，用于与市局指挥大厅联动</w:t>
      </w:r>
      <w:r w:rsidR="00D12DAB" w:rsidRPr="00367746">
        <w:rPr>
          <w:rFonts w:ascii="宋体" w:eastAsia="宋体" w:hAnsi="宋体" w:hint="eastAsia"/>
          <w:szCs w:val="21"/>
        </w:rPr>
        <w:t>。</w:t>
      </w:r>
    </w:p>
    <w:p w14:paraId="57AFEB66" w14:textId="2235A57F" w:rsidR="00D12DAB" w:rsidRPr="00367746" w:rsidRDefault="00D12DAB" w:rsidP="008B7944">
      <w:pPr>
        <w:pStyle w:val="a8"/>
        <w:spacing w:line="360" w:lineRule="auto"/>
        <w:rPr>
          <w:rFonts w:ascii="宋体" w:eastAsia="宋体" w:hAnsi="宋体"/>
          <w:szCs w:val="21"/>
        </w:rPr>
      </w:pPr>
      <w:r w:rsidRPr="00367746">
        <w:rPr>
          <w:rFonts w:ascii="宋体" w:eastAsia="宋体" w:hAnsi="宋体" w:hint="eastAsia"/>
          <w:szCs w:val="21"/>
        </w:rPr>
        <w:t>视频会议系统，需预留与区级市场监管部门的会议互联通道，为后续市区</w:t>
      </w:r>
      <w:r w:rsidR="003E162A" w:rsidRPr="00367746">
        <w:rPr>
          <w:rFonts w:ascii="宋体" w:eastAsia="宋体" w:hAnsi="宋体" w:hint="eastAsia"/>
          <w:szCs w:val="21"/>
        </w:rPr>
        <w:t>所</w:t>
      </w:r>
      <w:r w:rsidRPr="00367746">
        <w:rPr>
          <w:rFonts w:ascii="宋体" w:eastAsia="宋体" w:hAnsi="宋体" w:hint="eastAsia"/>
          <w:szCs w:val="21"/>
        </w:rPr>
        <w:t>多级视频会议提供数字化基础。</w:t>
      </w:r>
    </w:p>
    <w:p w14:paraId="5457F489"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视频会议终端</w:t>
      </w:r>
    </w:p>
    <w:p w14:paraId="4D4D0D8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Look w:val="04A0" w:firstRow="1" w:lastRow="0" w:firstColumn="1" w:lastColumn="0" w:noHBand="0" w:noVBand="1"/>
      </w:tblPr>
      <w:tblGrid>
        <w:gridCol w:w="703"/>
        <w:gridCol w:w="1701"/>
        <w:gridCol w:w="5892"/>
      </w:tblGrid>
      <w:tr w:rsidR="00B05A41" w:rsidRPr="00367746" w14:paraId="1990D42C" w14:textId="77777777" w:rsidTr="005C48A6">
        <w:trPr>
          <w:trHeight w:val="495"/>
        </w:trPr>
        <w:tc>
          <w:tcPr>
            <w:tcW w:w="42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200DB5A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025" w:type="pct"/>
            <w:tcBorders>
              <w:top w:val="single" w:sz="4" w:space="0" w:color="auto"/>
              <w:left w:val="nil"/>
              <w:bottom w:val="single" w:sz="4" w:space="0" w:color="auto"/>
              <w:right w:val="single" w:sz="4" w:space="0" w:color="auto"/>
            </w:tcBorders>
            <w:shd w:val="clear" w:color="000000" w:fill="D7D7D7"/>
            <w:vAlign w:val="center"/>
            <w:hideMark/>
          </w:tcPr>
          <w:p w14:paraId="48FDF8C5"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551" w:type="pct"/>
            <w:tcBorders>
              <w:top w:val="single" w:sz="4" w:space="0" w:color="auto"/>
              <w:left w:val="nil"/>
              <w:bottom w:val="single" w:sz="4" w:space="0" w:color="auto"/>
              <w:right w:val="single" w:sz="4" w:space="0" w:color="auto"/>
            </w:tcBorders>
            <w:shd w:val="clear" w:color="000000" w:fill="D7D7D7"/>
            <w:vAlign w:val="center"/>
            <w:hideMark/>
          </w:tcPr>
          <w:p w14:paraId="523D6D24"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FA01D8" w:rsidRPr="00367746" w14:paraId="75EA1240" w14:textId="77777777" w:rsidTr="005C48A6">
        <w:trPr>
          <w:trHeight w:val="600"/>
        </w:trPr>
        <w:tc>
          <w:tcPr>
            <w:tcW w:w="424" w:type="pct"/>
            <w:vMerge w:val="restart"/>
            <w:tcBorders>
              <w:top w:val="nil"/>
              <w:left w:val="single" w:sz="4" w:space="0" w:color="auto"/>
              <w:right w:val="single" w:sz="4" w:space="0" w:color="auto"/>
            </w:tcBorders>
            <w:shd w:val="clear" w:color="auto" w:fill="auto"/>
            <w:vAlign w:val="center"/>
            <w:hideMark/>
          </w:tcPr>
          <w:p w14:paraId="64286A82" w14:textId="645B895A" w:rsidR="00FA01D8" w:rsidRPr="00367746" w:rsidRDefault="00FA01D8"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025" w:type="pct"/>
            <w:tcBorders>
              <w:top w:val="nil"/>
              <w:left w:val="nil"/>
              <w:bottom w:val="single" w:sz="4" w:space="0" w:color="auto"/>
              <w:right w:val="single" w:sz="4" w:space="0" w:color="auto"/>
            </w:tcBorders>
            <w:shd w:val="clear" w:color="auto" w:fill="auto"/>
            <w:vAlign w:val="center"/>
            <w:hideMark/>
          </w:tcPr>
          <w:p w14:paraId="7D8AE4D9" w14:textId="77777777" w:rsidR="00FA01D8" w:rsidRPr="00367746" w:rsidRDefault="00FA01D8"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产品设计要求</w:t>
            </w:r>
          </w:p>
        </w:tc>
        <w:tc>
          <w:tcPr>
            <w:tcW w:w="3551" w:type="pct"/>
            <w:tcBorders>
              <w:top w:val="nil"/>
              <w:left w:val="nil"/>
              <w:bottom w:val="single" w:sz="4" w:space="0" w:color="auto"/>
              <w:right w:val="single" w:sz="4" w:space="0" w:color="auto"/>
            </w:tcBorders>
            <w:shd w:val="clear" w:color="auto" w:fill="auto"/>
            <w:vAlign w:val="center"/>
            <w:hideMark/>
          </w:tcPr>
          <w:p w14:paraId="547A610D" w14:textId="77777777" w:rsidR="00FA01D8" w:rsidRPr="00367746" w:rsidRDefault="00FA01D8"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采用硬件分体式结构，嵌入式操作系统；</w:t>
            </w:r>
          </w:p>
        </w:tc>
      </w:tr>
      <w:tr w:rsidR="00FA01D8" w:rsidRPr="00367746" w14:paraId="65AD77D8" w14:textId="77777777" w:rsidTr="005C48A6">
        <w:trPr>
          <w:trHeight w:val="600"/>
        </w:trPr>
        <w:tc>
          <w:tcPr>
            <w:tcW w:w="424" w:type="pct"/>
            <w:vMerge/>
            <w:tcBorders>
              <w:left w:val="single" w:sz="4" w:space="0" w:color="auto"/>
              <w:bottom w:val="single" w:sz="4" w:space="0" w:color="auto"/>
              <w:right w:val="single" w:sz="4" w:space="0" w:color="auto"/>
            </w:tcBorders>
            <w:shd w:val="clear" w:color="auto" w:fill="auto"/>
            <w:vAlign w:val="center"/>
            <w:hideMark/>
          </w:tcPr>
          <w:p w14:paraId="2FCB1BFC" w14:textId="03026FB4" w:rsidR="00FA01D8" w:rsidRPr="00367746" w:rsidRDefault="00FA01D8" w:rsidP="008B7944">
            <w:pPr>
              <w:widowControl/>
              <w:spacing w:line="360" w:lineRule="auto"/>
              <w:jc w:val="center"/>
              <w:rPr>
                <w:rFonts w:ascii="宋体" w:eastAsia="宋体" w:hAnsi="宋体" w:cs="宋体"/>
                <w:color w:val="000000"/>
                <w:kern w:val="0"/>
                <w:sz w:val="18"/>
                <w:szCs w:val="18"/>
              </w:rPr>
            </w:pPr>
          </w:p>
        </w:tc>
        <w:tc>
          <w:tcPr>
            <w:tcW w:w="1025" w:type="pct"/>
            <w:tcBorders>
              <w:top w:val="nil"/>
              <w:left w:val="nil"/>
              <w:bottom w:val="single" w:sz="4" w:space="0" w:color="auto"/>
              <w:right w:val="single" w:sz="4" w:space="0" w:color="auto"/>
            </w:tcBorders>
            <w:shd w:val="clear" w:color="auto" w:fill="auto"/>
            <w:vAlign w:val="center"/>
            <w:hideMark/>
          </w:tcPr>
          <w:p w14:paraId="1DFD5A68" w14:textId="77777777" w:rsidR="00FA01D8" w:rsidRPr="00367746" w:rsidRDefault="00FA01D8"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认证要求</w:t>
            </w:r>
          </w:p>
        </w:tc>
        <w:tc>
          <w:tcPr>
            <w:tcW w:w="3551" w:type="pct"/>
            <w:tcBorders>
              <w:top w:val="nil"/>
              <w:left w:val="nil"/>
              <w:bottom w:val="single" w:sz="4" w:space="0" w:color="auto"/>
              <w:right w:val="single" w:sz="4" w:space="0" w:color="auto"/>
            </w:tcBorders>
            <w:shd w:val="clear" w:color="auto" w:fill="auto"/>
            <w:vAlign w:val="center"/>
            <w:hideMark/>
          </w:tcPr>
          <w:p w14:paraId="1B8202AD" w14:textId="77C5135A" w:rsidR="00FA01D8" w:rsidRPr="00367746" w:rsidRDefault="00FA01D8"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终端设备为经过</w:t>
            </w:r>
            <w:r w:rsidR="008A6645">
              <w:rPr>
                <w:rFonts w:ascii="宋体" w:eastAsia="宋体" w:hAnsi="宋体" w:cs="宋体" w:hint="eastAsia"/>
                <w:color w:val="000000"/>
                <w:kern w:val="0"/>
                <w:sz w:val="18"/>
                <w:szCs w:val="18"/>
              </w:rPr>
              <w:t>第三方</w:t>
            </w:r>
            <w:r w:rsidRPr="00367746">
              <w:rPr>
                <w:rFonts w:ascii="宋体" w:eastAsia="宋体" w:hAnsi="宋体" w:cs="宋体" w:hint="eastAsia"/>
                <w:color w:val="000000"/>
                <w:kern w:val="0"/>
                <w:sz w:val="18"/>
                <w:szCs w:val="18"/>
              </w:rPr>
              <w:t>测试认证的分体式设备</w:t>
            </w:r>
          </w:p>
        </w:tc>
      </w:tr>
      <w:tr w:rsidR="00B05A41" w:rsidRPr="00367746" w14:paraId="519DE8D8" w14:textId="77777777" w:rsidTr="005C48A6">
        <w:trPr>
          <w:trHeight w:val="758"/>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4ADB80D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025" w:type="pct"/>
            <w:tcBorders>
              <w:top w:val="nil"/>
              <w:left w:val="nil"/>
              <w:bottom w:val="single" w:sz="4" w:space="0" w:color="auto"/>
              <w:right w:val="single" w:sz="4" w:space="0" w:color="auto"/>
            </w:tcBorders>
            <w:shd w:val="clear" w:color="auto" w:fill="auto"/>
            <w:vAlign w:val="center"/>
            <w:hideMark/>
          </w:tcPr>
          <w:p w14:paraId="61EBB7F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编码要求</w:t>
            </w:r>
          </w:p>
        </w:tc>
        <w:tc>
          <w:tcPr>
            <w:tcW w:w="3551" w:type="pct"/>
            <w:tcBorders>
              <w:top w:val="nil"/>
              <w:left w:val="nil"/>
              <w:bottom w:val="single" w:sz="4" w:space="0" w:color="auto"/>
              <w:right w:val="single" w:sz="4" w:space="0" w:color="auto"/>
            </w:tcBorders>
            <w:shd w:val="clear" w:color="auto" w:fill="auto"/>
            <w:vAlign w:val="center"/>
            <w:hideMark/>
          </w:tcPr>
          <w:p w14:paraId="2AFD471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支持：H.265，H.264 High profile，H.264 SVC, H.264多种国际通用视频编解码协议</w:t>
            </w:r>
          </w:p>
        </w:tc>
      </w:tr>
      <w:tr w:rsidR="00B05A41" w:rsidRPr="00367746" w14:paraId="171B471F"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31FA80F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025" w:type="pct"/>
            <w:tcBorders>
              <w:top w:val="nil"/>
              <w:left w:val="nil"/>
              <w:bottom w:val="single" w:sz="4" w:space="0" w:color="auto"/>
              <w:right w:val="single" w:sz="4" w:space="0" w:color="auto"/>
            </w:tcBorders>
            <w:shd w:val="clear" w:color="auto" w:fill="auto"/>
            <w:vAlign w:val="center"/>
            <w:hideMark/>
          </w:tcPr>
          <w:p w14:paraId="7233073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编码延迟</w:t>
            </w:r>
          </w:p>
        </w:tc>
        <w:tc>
          <w:tcPr>
            <w:tcW w:w="3551" w:type="pct"/>
            <w:tcBorders>
              <w:top w:val="nil"/>
              <w:left w:val="nil"/>
              <w:bottom w:val="single" w:sz="4" w:space="0" w:color="auto"/>
              <w:right w:val="single" w:sz="4" w:space="0" w:color="auto"/>
            </w:tcBorders>
            <w:shd w:val="clear" w:color="auto" w:fill="auto"/>
            <w:vAlign w:val="center"/>
            <w:hideMark/>
          </w:tcPr>
          <w:p w14:paraId="2AA856EB"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不超过60ms</w:t>
            </w:r>
          </w:p>
        </w:tc>
      </w:tr>
      <w:tr w:rsidR="00B05A41" w:rsidRPr="00367746" w14:paraId="4063D7EF"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0C842A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025" w:type="pct"/>
            <w:tcBorders>
              <w:top w:val="nil"/>
              <w:left w:val="nil"/>
              <w:bottom w:val="single" w:sz="4" w:space="0" w:color="auto"/>
              <w:right w:val="single" w:sz="4" w:space="0" w:color="auto"/>
            </w:tcBorders>
            <w:shd w:val="clear" w:color="auto" w:fill="auto"/>
            <w:vAlign w:val="center"/>
            <w:hideMark/>
          </w:tcPr>
          <w:p w14:paraId="4555F01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最大编码分辨率</w:t>
            </w:r>
          </w:p>
        </w:tc>
        <w:tc>
          <w:tcPr>
            <w:tcW w:w="3551" w:type="pct"/>
            <w:tcBorders>
              <w:top w:val="nil"/>
              <w:left w:val="nil"/>
              <w:bottom w:val="single" w:sz="4" w:space="0" w:color="auto"/>
              <w:right w:val="single" w:sz="4" w:space="0" w:color="auto"/>
            </w:tcBorders>
            <w:shd w:val="clear" w:color="auto" w:fill="auto"/>
            <w:vAlign w:val="center"/>
            <w:hideMark/>
          </w:tcPr>
          <w:p w14:paraId="0CE821C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不低于4K30帧</w:t>
            </w:r>
          </w:p>
        </w:tc>
      </w:tr>
      <w:tr w:rsidR="00B05A41" w:rsidRPr="00367746" w14:paraId="4DA23338" w14:textId="77777777" w:rsidTr="005C48A6">
        <w:trPr>
          <w:trHeight w:val="833"/>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515FB81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5</w:t>
            </w:r>
          </w:p>
        </w:tc>
        <w:tc>
          <w:tcPr>
            <w:tcW w:w="1025" w:type="pct"/>
            <w:tcBorders>
              <w:top w:val="nil"/>
              <w:left w:val="nil"/>
              <w:bottom w:val="single" w:sz="4" w:space="0" w:color="auto"/>
              <w:right w:val="single" w:sz="4" w:space="0" w:color="auto"/>
            </w:tcBorders>
            <w:shd w:val="clear" w:color="auto" w:fill="auto"/>
            <w:vAlign w:val="center"/>
            <w:hideMark/>
          </w:tcPr>
          <w:p w14:paraId="602693D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带宽要求</w:t>
            </w:r>
          </w:p>
        </w:tc>
        <w:tc>
          <w:tcPr>
            <w:tcW w:w="3551" w:type="pct"/>
            <w:tcBorders>
              <w:top w:val="nil"/>
              <w:left w:val="nil"/>
              <w:bottom w:val="single" w:sz="4" w:space="0" w:color="auto"/>
              <w:right w:val="single" w:sz="4" w:space="0" w:color="auto"/>
            </w:tcBorders>
            <w:shd w:val="clear" w:color="auto" w:fill="auto"/>
            <w:vAlign w:val="center"/>
            <w:hideMark/>
          </w:tcPr>
          <w:p w14:paraId="43026324"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4K 30fps，音视频信号正常时，最低带宽为 2Mb/s</w:t>
            </w:r>
            <w:r w:rsidRPr="00367746">
              <w:rPr>
                <w:rFonts w:ascii="宋体" w:eastAsia="宋体" w:hAnsi="宋体" w:cs="宋体" w:hint="eastAsia"/>
                <w:color w:val="000000"/>
                <w:kern w:val="0"/>
                <w:sz w:val="18"/>
                <w:szCs w:val="18"/>
              </w:rPr>
              <w:br/>
              <w:t>1080P 30fps，音视频信号正常时，最低带宽为 512Kb/s</w:t>
            </w:r>
            <w:r w:rsidRPr="00367746">
              <w:rPr>
                <w:rFonts w:ascii="宋体" w:eastAsia="宋体" w:hAnsi="宋体" w:cs="宋体" w:hint="eastAsia"/>
                <w:color w:val="000000"/>
                <w:kern w:val="0"/>
                <w:sz w:val="18"/>
                <w:szCs w:val="18"/>
              </w:rPr>
              <w:br/>
              <w:t>720P 30fps，音视频信号正常时，最低带宽为 384Kb/s</w:t>
            </w:r>
          </w:p>
        </w:tc>
      </w:tr>
      <w:tr w:rsidR="00B05A41" w:rsidRPr="00367746" w14:paraId="11B59746" w14:textId="77777777" w:rsidTr="005C48A6">
        <w:trPr>
          <w:trHeight w:val="78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293CEB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025" w:type="pct"/>
            <w:tcBorders>
              <w:top w:val="nil"/>
              <w:left w:val="nil"/>
              <w:bottom w:val="single" w:sz="4" w:space="0" w:color="auto"/>
              <w:right w:val="single" w:sz="4" w:space="0" w:color="auto"/>
            </w:tcBorders>
            <w:shd w:val="clear" w:color="auto" w:fill="auto"/>
            <w:vAlign w:val="center"/>
            <w:hideMark/>
          </w:tcPr>
          <w:p w14:paraId="5B6D7D5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音频清晰度</w:t>
            </w:r>
          </w:p>
        </w:tc>
        <w:tc>
          <w:tcPr>
            <w:tcW w:w="3551" w:type="pct"/>
            <w:tcBorders>
              <w:top w:val="nil"/>
              <w:left w:val="nil"/>
              <w:bottom w:val="single" w:sz="4" w:space="0" w:color="auto"/>
              <w:right w:val="single" w:sz="4" w:space="0" w:color="auto"/>
            </w:tcBorders>
            <w:shd w:val="clear" w:color="auto" w:fill="auto"/>
            <w:vAlign w:val="center"/>
            <w:hideMark/>
          </w:tcPr>
          <w:p w14:paraId="126D99E5" w14:textId="3F4B3E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在网络丢包率 30%的情况下，声音清晰流畅，可准确理解语义；</w:t>
            </w:r>
            <w:r w:rsidRPr="00367746">
              <w:rPr>
                <w:rFonts w:ascii="宋体" w:eastAsia="宋体" w:hAnsi="宋体" w:cs="宋体" w:hint="eastAsia"/>
                <w:color w:val="000000"/>
                <w:kern w:val="0"/>
                <w:sz w:val="18"/>
                <w:szCs w:val="18"/>
              </w:rPr>
              <w:br/>
              <w:t>在网络丢包率 50%的情况下，声音清晰流畅，可准确理解语义；</w:t>
            </w:r>
            <w:r w:rsidRPr="00367746">
              <w:rPr>
                <w:rFonts w:ascii="宋体" w:eastAsia="宋体" w:hAnsi="宋体" w:cs="宋体" w:hint="eastAsia"/>
                <w:color w:val="000000"/>
                <w:kern w:val="0"/>
                <w:sz w:val="18"/>
                <w:szCs w:val="18"/>
              </w:rPr>
              <w:br/>
              <w:t>在单向网络丢包率 80%的情况下，音频正常通话，能够理解语句含义， MOS_LQO 平均值≥2.8；</w:t>
            </w:r>
          </w:p>
        </w:tc>
      </w:tr>
      <w:tr w:rsidR="00B05A41" w:rsidRPr="00367746" w14:paraId="6532845D" w14:textId="77777777" w:rsidTr="005C48A6">
        <w:trPr>
          <w:trHeight w:val="803"/>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7E790AE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025" w:type="pct"/>
            <w:tcBorders>
              <w:top w:val="nil"/>
              <w:left w:val="nil"/>
              <w:bottom w:val="single" w:sz="4" w:space="0" w:color="auto"/>
              <w:right w:val="single" w:sz="4" w:space="0" w:color="auto"/>
            </w:tcBorders>
            <w:shd w:val="clear" w:color="auto" w:fill="auto"/>
            <w:vAlign w:val="center"/>
            <w:hideMark/>
          </w:tcPr>
          <w:p w14:paraId="04A536A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输出接口</w:t>
            </w:r>
          </w:p>
        </w:tc>
        <w:tc>
          <w:tcPr>
            <w:tcW w:w="3551" w:type="pct"/>
            <w:tcBorders>
              <w:top w:val="nil"/>
              <w:left w:val="nil"/>
              <w:bottom w:val="single" w:sz="4" w:space="0" w:color="auto"/>
              <w:right w:val="single" w:sz="4" w:space="0" w:color="auto"/>
            </w:tcBorders>
            <w:shd w:val="clear" w:color="auto" w:fill="auto"/>
            <w:vAlign w:val="center"/>
            <w:hideMark/>
          </w:tcPr>
          <w:p w14:paraId="512DCD8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至少支持3个HDMI高清输出，输出分辨率最大可支持4K</w:t>
            </w:r>
          </w:p>
        </w:tc>
      </w:tr>
      <w:tr w:rsidR="00B05A41" w:rsidRPr="00367746" w14:paraId="29253A58"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5E0CD93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025" w:type="pct"/>
            <w:tcBorders>
              <w:top w:val="nil"/>
              <w:left w:val="nil"/>
              <w:bottom w:val="single" w:sz="4" w:space="0" w:color="auto"/>
              <w:right w:val="single" w:sz="4" w:space="0" w:color="auto"/>
            </w:tcBorders>
            <w:shd w:val="clear" w:color="auto" w:fill="auto"/>
            <w:vAlign w:val="center"/>
            <w:hideMark/>
          </w:tcPr>
          <w:p w14:paraId="2DF5453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网口</w:t>
            </w:r>
          </w:p>
        </w:tc>
        <w:tc>
          <w:tcPr>
            <w:tcW w:w="3551" w:type="pct"/>
            <w:tcBorders>
              <w:top w:val="nil"/>
              <w:left w:val="nil"/>
              <w:bottom w:val="single" w:sz="4" w:space="0" w:color="auto"/>
              <w:right w:val="single" w:sz="4" w:space="0" w:color="auto"/>
            </w:tcBorders>
            <w:shd w:val="clear" w:color="auto" w:fill="auto"/>
            <w:vAlign w:val="center"/>
            <w:hideMark/>
          </w:tcPr>
          <w:p w14:paraId="356CC744" w14:textId="013FE54A"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支持最少3个10/100/1000M带屏蔽RJ45网口</w:t>
            </w:r>
          </w:p>
        </w:tc>
      </w:tr>
      <w:tr w:rsidR="00B05A41" w:rsidRPr="00367746" w14:paraId="5608AF3B"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143C161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025" w:type="pct"/>
            <w:tcBorders>
              <w:top w:val="nil"/>
              <w:left w:val="nil"/>
              <w:bottom w:val="single" w:sz="4" w:space="0" w:color="auto"/>
              <w:right w:val="single" w:sz="4" w:space="0" w:color="auto"/>
            </w:tcBorders>
            <w:shd w:val="clear" w:color="auto" w:fill="auto"/>
            <w:vAlign w:val="center"/>
            <w:hideMark/>
          </w:tcPr>
          <w:p w14:paraId="60292FB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输入接口</w:t>
            </w:r>
          </w:p>
        </w:tc>
        <w:tc>
          <w:tcPr>
            <w:tcW w:w="3551" w:type="pct"/>
            <w:tcBorders>
              <w:top w:val="nil"/>
              <w:left w:val="nil"/>
              <w:bottom w:val="single" w:sz="4" w:space="0" w:color="auto"/>
              <w:right w:val="single" w:sz="4" w:space="0" w:color="auto"/>
            </w:tcBorders>
            <w:shd w:val="clear" w:color="auto" w:fill="auto"/>
            <w:vAlign w:val="center"/>
            <w:hideMark/>
          </w:tcPr>
          <w:p w14:paraId="2717C5B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整套终端至少支持 1 </w:t>
            </w:r>
            <w:proofErr w:type="gramStart"/>
            <w:r w:rsidRPr="00367746">
              <w:rPr>
                <w:rFonts w:ascii="宋体" w:eastAsia="宋体" w:hAnsi="宋体" w:cs="宋体" w:hint="eastAsia"/>
                <w:color w:val="000000"/>
                <w:kern w:val="0"/>
                <w:sz w:val="18"/>
                <w:szCs w:val="18"/>
              </w:rPr>
              <w:t>个</w:t>
            </w:r>
            <w:proofErr w:type="gramEnd"/>
            <w:r w:rsidRPr="00367746">
              <w:rPr>
                <w:rFonts w:ascii="宋体" w:eastAsia="宋体" w:hAnsi="宋体" w:cs="宋体" w:hint="eastAsia"/>
                <w:color w:val="000000"/>
                <w:kern w:val="0"/>
                <w:sz w:val="18"/>
                <w:szCs w:val="18"/>
              </w:rPr>
              <w:t xml:space="preserve"> HDMI 高清输入接口以及 1 </w:t>
            </w:r>
            <w:proofErr w:type="gramStart"/>
            <w:r w:rsidRPr="00367746">
              <w:rPr>
                <w:rFonts w:ascii="宋体" w:eastAsia="宋体" w:hAnsi="宋体" w:cs="宋体" w:hint="eastAsia"/>
                <w:color w:val="000000"/>
                <w:kern w:val="0"/>
                <w:sz w:val="18"/>
                <w:szCs w:val="18"/>
              </w:rPr>
              <w:t>个</w:t>
            </w:r>
            <w:proofErr w:type="gramEnd"/>
            <w:r w:rsidRPr="00367746">
              <w:rPr>
                <w:rFonts w:ascii="宋体" w:eastAsia="宋体" w:hAnsi="宋体" w:cs="宋体" w:hint="eastAsia"/>
                <w:color w:val="000000"/>
                <w:kern w:val="0"/>
                <w:sz w:val="18"/>
                <w:szCs w:val="18"/>
              </w:rPr>
              <w:t xml:space="preserve">USB-C </w:t>
            </w:r>
            <w:proofErr w:type="gramStart"/>
            <w:r w:rsidRPr="00367746">
              <w:rPr>
                <w:rFonts w:ascii="宋体" w:eastAsia="宋体" w:hAnsi="宋体" w:cs="宋体" w:hint="eastAsia"/>
                <w:color w:val="000000"/>
                <w:kern w:val="0"/>
                <w:sz w:val="18"/>
                <w:szCs w:val="18"/>
              </w:rPr>
              <w:t>超清输入</w:t>
            </w:r>
            <w:proofErr w:type="gramEnd"/>
            <w:r w:rsidRPr="00367746">
              <w:rPr>
                <w:rFonts w:ascii="宋体" w:eastAsia="宋体" w:hAnsi="宋体" w:cs="宋体" w:hint="eastAsia"/>
                <w:color w:val="000000"/>
                <w:kern w:val="0"/>
                <w:sz w:val="18"/>
                <w:szCs w:val="18"/>
              </w:rPr>
              <w:t>接口</w:t>
            </w:r>
          </w:p>
        </w:tc>
      </w:tr>
      <w:tr w:rsidR="00B05A41" w:rsidRPr="00367746" w14:paraId="554C003B"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26375BA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025" w:type="pct"/>
            <w:tcBorders>
              <w:top w:val="nil"/>
              <w:left w:val="nil"/>
              <w:bottom w:val="single" w:sz="4" w:space="0" w:color="auto"/>
              <w:right w:val="single" w:sz="4" w:space="0" w:color="auto"/>
            </w:tcBorders>
            <w:shd w:val="clear" w:color="auto" w:fill="auto"/>
            <w:vAlign w:val="center"/>
            <w:hideMark/>
          </w:tcPr>
          <w:p w14:paraId="34C3DAC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控制要求</w:t>
            </w:r>
          </w:p>
        </w:tc>
        <w:tc>
          <w:tcPr>
            <w:tcW w:w="3551" w:type="pct"/>
            <w:tcBorders>
              <w:top w:val="nil"/>
              <w:left w:val="nil"/>
              <w:bottom w:val="single" w:sz="4" w:space="0" w:color="auto"/>
              <w:right w:val="single" w:sz="4" w:space="0" w:color="auto"/>
            </w:tcBorders>
            <w:shd w:val="clear" w:color="auto" w:fill="auto"/>
            <w:vAlign w:val="center"/>
            <w:hideMark/>
          </w:tcPr>
          <w:p w14:paraId="58ABE3B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支持红外接收控制</w:t>
            </w:r>
          </w:p>
        </w:tc>
      </w:tr>
      <w:tr w:rsidR="00B05A41" w:rsidRPr="00367746" w14:paraId="5EA52128" w14:textId="77777777" w:rsidTr="005C48A6">
        <w:trPr>
          <w:trHeight w:val="72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5FB1B0F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025" w:type="pct"/>
            <w:tcBorders>
              <w:top w:val="nil"/>
              <w:left w:val="nil"/>
              <w:bottom w:val="single" w:sz="4" w:space="0" w:color="auto"/>
              <w:right w:val="single" w:sz="4" w:space="0" w:color="auto"/>
            </w:tcBorders>
            <w:shd w:val="clear" w:color="auto" w:fill="auto"/>
            <w:vAlign w:val="center"/>
            <w:hideMark/>
          </w:tcPr>
          <w:p w14:paraId="3EDF1C9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分辨率</w:t>
            </w:r>
          </w:p>
        </w:tc>
        <w:tc>
          <w:tcPr>
            <w:tcW w:w="3551" w:type="pct"/>
            <w:tcBorders>
              <w:top w:val="nil"/>
              <w:left w:val="nil"/>
              <w:bottom w:val="single" w:sz="4" w:space="0" w:color="auto"/>
              <w:right w:val="single" w:sz="4" w:space="0" w:color="auto"/>
            </w:tcBorders>
            <w:shd w:val="clear" w:color="auto" w:fill="auto"/>
            <w:vAlign w:val="center"/>
            <w:hideMark/>
          </w:tcPr>
          <w:p w14:paraId="1059C34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支持的UI显示分辨率包括：1920*1080/3840 x 2160</w:t>
            </w:r>
          </w:p>
        </w:tc>
      </w:tr>
      <w:tr w:rsidR="00B05A41" w:rsidRPr="00367746" w14:paraId="35FF5E33" w14:textId="77777777" w:rsidTr="005C48A6">
        <w:trPr>
          <w:trHeight w:val="75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7FF5D55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025" w:type="pct"/>
            <w:tcBorders>
              <w:top w:val="nil"/>
              <w:left w:val="nil"/>
              <w:bottom w:val="single" w:sz="4" w:space="0" w:color="auto"/>
              <w:right w:val="single" w:sz="4" w:space="0" w:color="auto"/>
            </w:tcBorders>
            <w:shd w:val="clear" w:color="auto" w:fill="auto"/>
            <w:vAlign w:val="center"/>
            <w:hideMark/>
          </w:tcPr>
          <w:p w14:paraId="15076F3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会控要求</w:t>
            </w:r>
            <w:proofErr w:type="gramEnd"/>
          </w:p>
        </w:tc>
        <w:tc>
          <w:tcPr>
            <w:tcW w:w="3551" w:type="pct"/>
            <w:tcBorders>
              <w:top w:val="nil"/>
              <w:left w:val="nil"/>
              <w:bottom w:val="single" w:sz="4" w:space="0" w:color="auto"/>
              <w:right w:val="single" w:sz="4" w:space="0" w:color="auto"/>
            </w:tcBorders>
            <w:shd w:val="clear" w:color="auto" w:fill="auto"/>
            <w:vAlign w:val="center"/>
            <w:hideMark/>
          </w:tcPr>
          <w:p w14:paraId="5941379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开始会议、加入会议、结束会议、会议布局、禁言操作等会议控制</w:t>
            </w:r>
          </w:p>
        </w:tc>
      </w:tr>
      <w:tr w:rsidR="00B05A41" w:rsidRPr="00367746" w14:paraId="2D3F8503"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20CD8E0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025" w:type="pct"/>
            <w:tcBorders>
              <w:top w:val="nil"/>
              <w:left w:val="nil"/>
              <w:bottom w:val="single" w:sz="4" w:space="0" w:color="auto"/>
              <w:right w:val="single" w:sz="4" w:space="0" w:color="auto"/>
            </w:tcBorders>
            <w:shd w:val="clear" w:color="auto" w:fill="auto"/>
            <w:vAlign w:val="center"/>
            <w:hideMark/>
          </w:tcPr>
          <w:p w14:paraId="08CEE25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网络配置要求</w:t>
            </w:r>
          </w:p>
        </w:tc>
        <w:tc>
          <w:tcPr>
            <w:tcW w:w="3551" w:type="pct"/>
            <w:tcBorders>
              <w:top w:val="nil"/>
              <w:left w:val="nil"/>
              <w:bottom w:val="single" w:sz="4" w:space="0" w:color="auto"/>
              <w:right w:val="single" w:sz="4" w:space="0" w:color="auto"/>
            </w:tcBorders>
            <w:shd w:val="clear" w:color="auto" w:fill="auto"/>
            <w:vAlign w:val="center"/>
            <w:hideMark/>
          </w:tcPr>
          <w:p w14:paraId="03CEBD44" w14:textId="7AD4A2AA"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支持两个网口不同的网络配置，包含 LLDP、 VLAN、端口连接速率、 MTU、 802.1x 等</w:t>
            </w:r>
          </w:p>
        </w:tc>
      </w:tr>
      <w:tr w:rsidR="00B05A41" w:rsidRPr="00367746" w14:paraId="5D486008" w14:textId="77777777" w:rsidTr="005C48A6">
        <w:trPr>
          <w:trHeight w:val="585"/>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78DE9D7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025" w:type="pct"/>
            <w:tcBorders>
              <w:top w:val="nil"/>
              <w:left w:val="nil"/>
              <w:bottom w:val="single" w:sz="4" w:space="0" w:color="auto"/>
              <w:right w:val="single" w:sz="4" w:space="0" w:color="auto"/>
            </w:tcBorders>
            <w:shd w:val="clear" w:color="auto" w:fill="auto"/>
            <w:vAlign w:val="center"/>
            <w:hideMark/>
          </w:tcPr>
          <w:p w14:paraId="0F4C45E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安全性要求</w:t>
            </w:r>
          </w:p>
        </w:tc>
        <w:tc>
          <w:tcPr>
            <w:tcW w:w="3551" w:type="pct"/>
            <w:tcBorders>
              <w:top w:val="nil"/>
              <w:left w:val="nil"/>
              <w:bottom w:val="single" w:sz="4" w:space="0" w:color="auto"/>
              <w:right w:val="single" w:sz="4" w:space="0" w:color="auto"/>
            </w:tcBorders>
            <w:shd w:val="clear" w:color="auto" w:fill="auto"/>
            <w:vAlign w:val="center"/>
            <w:hideMark/>
          </w:tcPr>
          <w:p w14:paraId="7C22C76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内置安全加密证书</w:t>
            </w:r>
          </w:p>
        </w:tc>
      </w:tr>
      <w:tr w:rsidR="00B05A41" w:rsidRPr="00367746" w14:paraId="502A26CC"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3C98F3F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1025" w:type="pct"/>
            <w:tcBorders>
              <w:top w:val="nil"/>
              <w:left w:val="nil"/>
              <w:bottom w:val="single" w:sz="4" w:space="0" w:color="auto"/>
              <w:right w:val="single" w:sz="4" w:space="0" w:color="auto"/>
            </w:tcBorders>
            <w:shd w:val="clear" w:color="auto" w:fill="auto"/>
            <w:vAlign w:val="center"/>
            <w:hideMark/>
          </w:tcPr>
          <w:p w14:paraId="52D320A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系统管理</w:t>
            </w:r>
          </w:p>
        </w:tc>
        <w:tc>
          <w:tcPr>
            <w:tcW w:w="3551" w:type="pct"/>
            <w:tcBorders>
              <w:top w:val="nil"/>
              <w:left w:val="nil"/>
              <w:bottom w:val="single" w:sz="4" w:space="0" w:color="auto"/>
              <w:right w:val="single" w:sz="4" w:space="0" w:color="auto"/>
            </w:tcBorders>
            <w:shd w:val="clear" w:color="auto" w:fill="auto"/>
            <w:vAlign w:val="center"/>
            <w:hideMark/>
          </w:tcPr>
          <w:p w14:paraId="08982759"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支持系统固件升级、恢复出厂设置</w:t>
            </w:r>
            <w:r w:rsidRPr="00367746">
              <w:rPr>
                <w:rFonts w:ascii="宋体" w:eastAsia="宋体" w:hAnsi="宋体" w:cs="宋体" w:hint="eastAsia"/>
                <w:color w:val="000000"/>
                <w:kern w:val="0"/>
                <w:sz w:val="18"/>
                <w:szCs w:val="18"/>
              </w:rPr>
              <w:br/>
              <w:t>支持通过USB方式导出终端系统日志</w:t>
            </w:r>
          </w:p>
        </w:tc>
      </w:tr>
      <w:tr w:rsidR="00B05A41" w:rsidRPr="00367746" w14:paraId="1FF1226F" w14:textId="77777777" w:rsidTr="005C48A6">
        <w:trPr>
          <w:trHeight w:val="6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7C1F330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w:t>
            </w:r>
          </w:p>
        </w:tc>
        <w:tc>
          <w:tcPr>
            <w:tcW w:w="1025" w:type="pct"/>
            <w:tcBorders>
              <w:top w:val="nil"/>
              <w:left w:val="nil"/>
              <w:bottom w:val="single" w:sz="4" w:space="0" w:color="auto"/>
              <w:right w:val="single" w:sz="4" w:space="0" w:color="auto"/>
            </w:tcBorders>
            <w:shd w:val="clear" w:color="auto" w:fill="auto"/>
            <w:vAlign w:val="center"/>
            <w:hideMark/>
          </w:tcPr>
          <w:p w14:paraId="53F67CD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外接要求</w:t>
            </w:r>
          </w:p>
        </w:tc>
        <w:tc>
          <w:tcPr>
            <w:tcW w:w="3551" w:type="pct"/>
            <w:tcBorders>
              <w:top w:val="nil"/>
              <w:left w:val="nil"/>
              <w:bottom w:val="single" w:sz="4" w:space="0" w:color="auto"/>
              <w:right w:val="single" w:sz="4" w:space="0" w:color="auto"/>
            </w:tcBorders>
            <w:shd w:val="clear" w:color="auto" w:fill="auto"/>
            <w:vAlign w:val="center"/>
            <w:hideMark/>
          </w:tcPr>
          <w:p w14:paraId="322065E0"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支持通过触摸</w:t>
            </w:r>
            <w:proofErr w:type="gramStart"/>
            <w:r w:rsidRPr="00367746">
              <w:rPr>
                <w:rFonts w:ascii="宋体" w:eastAsia="宋体" w:hAnsi="宋体" w:cs="宋体" w:hint="eastAsia"/>
                <w:color w:val="000000"/>
                <w:kern w:val="0"/>
                <w:sz w:val="18"/>
                <w:szCs w:val="18"/>
              </w:rPr>
              <w:t>屏完成</w:t>
            </w:r>
            <w:proofErr w:type="gramEnd"/>
            <w:r w:rsidRPr="00367746">
              <w:rPr>
                <w:rFonts w:ascii="宋体" w:eastAsia="宋体" w:hAnsi="宋体" w:cs="宋体" w:hint="eastAsia"/>
                <w:color w:val="000000"/>
                <w:kern w:val="0"/>
                <w:sz w:val="18"/>
                <w:szCs w:val="18"/>
              </w:rPr>
              <w:t>终端的控制</w:t>
            </w:r>
          </w:p>
        </w:tc>
      </w:tr>
    </w:tbl>
    <w:p w14:paraId="00C2D0EC"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音视频采集卡</w:t>
      </w:r>
    </w:p>
    <w:p w14:paraId="4CD5A3F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3B00C18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环出要求</w:t>
      </w:r>
      <w:r w:rsidRPr="00367746">
        <w:rPr>
          <w:rFonts w:ascii="宋体" w:eastAsia="宋体" w:hAnsi="宋体"/>
          <w:szCs w:val="21"/>
        </w:rPr>
        <w:t xml:space="preserve"> 支持4K60Hz环出；</w:t>
      </w:r>
    </w:p>
    <w:p w14:paraId="270C57B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系统兼容要求</w:t>
      </w:r>
      <w:r w:rsidRPr="00367746">
        <w:rPr>
          <w:rFonts w:ascii="宋体" w:eastAsia="宋体" w:hAnsi="宋体"/>
          <w:szCs w:val="21"/>
        </w:rPr>
        <w:t xml:space="preserve"> 兼容windows、Linux(Kernel2.4.6及以上)、Android等多种操作系统；</w:t>
      </w:r>
    </w:p>
    <w:p w14:paraId="1F8CF55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采集软件要求</w:t>
      </w:r>
      <w:r w:rsidRPr="00367746">
        <w:rPr>
          <w:rFonts w:ascii="宋体" w:eastAsia="宋体" w:hAnsi="宋体"/>
          <w:szCs w:val="21"/>
        </w:rPr>
        <w:t xml:space="preserve"> 支持OBS studio、</w:t>
      </w:r>
      <w:proofErr w:type="spellStart"/>
      <w:r w:rsidRPr="00367746">
        <w:rPr>
          <w:rFonts w:ascii="宋体" w:eastAsia="宋体" w:hAnsi="宋体"/>
          <w:szCs w:val="21"/>
        </w:rPr>
        <w:t>XSplit</w:t>
      </w:r>
      <w:proofErr w:type="spellEnd"/>
      <w:r w:rsidRPr="00367746">
        <w:rPr>
          <w:rFonts w:ascii="宋体" w:eastAsia="宋体" w:hAnsi="宋体"/>
          <w:szCs w:val="21"/>
        </w:rPr>
        <w:t>、</w:t>
      </w:r>
      <w:proofErr w:type="spellStart"/>
      <w:r w:rsidRPr="00367746">
        <w:rPr>
          <w:rFonts w:ascii="宋体" w:eastAsia="宋体" w:hAnsi="宋体"/>
          <w:szCs w:val="21"/>
        </w:rPr>
        <w:t>Potplayer</w:t>
      </w:r>
      <w:proofErr w:type="spellEnd"/>
      <w:r w:rsidRPr="00367746">
        <w:rPr>
          <w:rFonts w:ascii="宋体" w:eastAsia="宋体" w:hAnsi="宋体"/>
          <w:szCs w:val="21"/>
        </w:rPr>
        <w:t>、QuickTime Player等多种采集软件</w:t>
      </w:r>
    </w:p>
    <w:p w14:paraId="7DAE0FB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硬件接口要求</w:t>
      </w:r>
      <w:r w:rsidRPr="00367746">
        <w:rPr>
          <w:rFonts w:ascii="宋体" w:eastAsia="宋体" w:hAnsi="宋体"/>
          <w:szCs w:val="21"/>
        </w:rPr>
        <w:t xml:space="preserve"> 不少于HDMI in*1，HDMI out*1，Audio in*2,Audio out*1,USB Type-C*1</w:t>
      </w:r>
    </w:p>
    <w:p w14:paraId="199D7690"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超高</w:t>
      </w:r>
      <w:proofErr w:type="gramStart"/>
      <w:r w:rsidRPr="00367746">
        <w:rPr>
          <w:rFonts w:ascii="宋体" w:eastAsia="宋体" w:hAnsi="宋体" w:hint="eastAsia"/>
          <w:b/>
          <w:bCs/>
          <w:szCs w:val="21"/>
        </w:rPr>
        <w:t>清会议</w:t>
      </w:r>
      <w:proofErr w:type="gramEnd"/>
      <w:r w:rsidRPr="00367746">
        <w:rPr>
          <w:rFonts w:ascii="宋体" w:eastAsia="宋体" w:hAnsi="宋体" w:hint="eastAsia"/>
          <w:b/>
          <w:bCs/>
          <w:szCs w:val="21"/>
        </w:rPr>
        <w:t>摄像机</w:t>
      </w:r>
    </w:p>
    <w:p w14:paraId="48DA23B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Look w:val="04A0" w:firstRow="1" w:lastRow="0" w:firstColumn="1" w:lastColumn="0" w:noHBand="0" w:noVBand="1"/>
      </w:tblPr>
      <w:tblGrid>
        <w:gridCol w:w="953"/>
        <w:gridCol w:w="1956"/>
        <w:gridCol w:w="5387"/>
      </w:tblGrid>
      <w:tr w:rsidR="00B05A41" w:rsidRPr="00367746" w14:paraId="344CC027" w14:textId="77777777" w:rsidTr="00FA01D8">
        <w:trPr>
          <w:trHeight w:val="600"/>
        </w:trPr>
        <w:tc>
          <w:tcPr>
            <w:tcW w:w="57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73980BAC"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179" w:type="pct"/>
            <w:tcBorders>
              <w:top w:val="single" w:sz="4" w:space="0" w:color="auto"/>
              <w:left w:val="nil"/>
              <w:bottom w:val="single" w:sz="4" w:space="0" w:color="auto"/>
              <w:right w:val="single" w:sz="4" w:space="0" w:color="auto"/>
            </w:tcBorders>
            <w:shd w:val="clear" w:color="000000" w:fill="D7D7D7"/>
            <w:vAlign w:val="center"/>
            <w:hideMark/>
          </w:tcPr>
          <w:p w14:paraId="2B04C58A"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247" w:type="pct"/>
            <w:tcBorders>
              <w:top w:val="single" w:sz="4" w:space="0" w:color="auto"/>
              <w:left w:val="nil"/>
              <w:bottom w:val="single" w:sz="4" w:space="0" w:color="auto"/>
              <w:right w:val="single" w:sz="4" w:space="0" w:color="auto"/>
            </w:tcBorders>
            <w:shd w:val="clear" w:color="000000" w:fill="D7D7D7"/>
            <w:vAlign w:val="center"/>
            <w:hideMark/>
          </w:tcPr>
          <w:p w14:paraId="711B02F1"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069BD8C7"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F74618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179" w:type="pct"/>
            <w:tcBorders>
              <w:top w:val="nil"/>
              <w:left w:val="nil"/>
              <w:bottom w:val="single" w:sz="4" w:space="0" w:color="auto"/>
              <w:right w:val="single" w:sz="4" w:space="0" w:color="auto"/>
            </w:tcBorders>
            <w:shd w:val="clear" w:color="auto" w:fill="auto"/>
            <w:vAlign w:val="center"/>
            <w:hideMark/>
          </w:tcPr>
          <w:p w14:paraId="2ECE24D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清晰度要求</w:t>
            </w:r>
          </w:p>
        </w:tc>
        <w:tc>
          <w:tcPr>
            <w:tcW w:w="3247" w:type="pct"/>
            <w:tcBorders>
              <w:top w:val="nil"/>
              <w:left w:val="nil"/>
              <w:bottom w:val="single" w:sz="4" w:space="0" w:color="auto"/>
              <w:right w:val="single" w:sz="4" w:space="0" w:color="auto"/>
            </w:tcBorders>
            <w:shd w:val="clear" w:color="auto" w:fill="auto"/>
            <w:vAlign w:val="center"/>
            <w:hideMark/>
          </w:tcPr>
          <w:p w14:paraId="35688AA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支持不低于800</w:t>
            </w:r>
            <w:proofErr w:type="gramStart"/>
            <w:r w:rsidRPr="00367746">
              <w:rPr>
                <w:rFonts w:ascii="宋体" w:eastAsia="宋体" w:hAnsi="宋体" w:cs="宋体" w:hint="eastAsia"/>
                <w:color w:val="000000"/>
                <w:kern w:val="0"/>
                <w:sz w:val="18"/>
                <w:szCs w:val="18"/>
              </w:rPr>
              <w:t>万像</w:t>
            </w:r>
            <w:proofErr w:type="gramEnd"/>
            <w:r w:rsidRPr="00367746">
              <w:rPr>
                <w:rFonts w:ascii="宋体" w:eastAsia="宋体" w:hAnsi="宋体" w:cs="宋体" w:hint="eastAsia"/>
                <w:color w:val="000000"/>
                <w:kern w:val="0"/>
                <w:sz w:val="18"/>
                <w:szCs w:val="18"/>
              </w:rPr>
              <w:t>素，分辨率4K@60Hz向下兼容</w:t>
            </w:r>
          </w:p>
        </w:tc>
      </w:tr>
      <w:tr w:rsidR="00B05A41" w:rsidRPr="00367746" w14:paraId="2000104D"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23D7EEE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179" w:type="pct"/>
            <w:tcBorders>
              <w:top w:val="nil"/>
              <w:left w:val="nil"/>
              <w:bottom w:val="single" w:sz="4" w:space="0" w:color="auto"/>
              <w:right w:val="single" w:sz="4" w:space="0" w:color="auto"/>
            </w:tcBorders>
            <w:shd w:val="clear" w:color="auto" w:fill="auto"/>
            <w:vAlign w:val="center"/>
            <w:hideMark/>
          </w:tcPr>
          <w:p w14:paraId="2DF619D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镜头要求</w:t>
            </w:r>
          </w:p>
        </w:tc>
        <w:tc>
          <w:tcPr>
            <w:tcW w:w="3247" w:type="pct"/>
            <w:tcBorders>
              <w:top w:val="nil"/>
              <w:left w:val="nil"/>
              <w:bottom w:val="single" w:sz="4" w:space="0" w:color="auto"/>
              <w:right w:val="single" w:sz="4" w:space="0" w:color="auto"/>
            </w:tcBorders>
            <w:shd w:val="clear" w:color="auto" w:fill="auto"/>
            <w:vAlign w:val="center"/>
            <w:hideMark/>
          </w:tcPr>
          <w:p w14:paraId="554A5733"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采用4K长焦镜头，水平视场角≥60°，光学变焦≥20倍，数字变焦≥16倍</w:t>
            </w:r>
          </w:p>
        </w:tc>
      </w:tr>
      <w:tr w:rsidR="00B05A41" w:rsidRPr="00367746" w14:paraId="53580ACA"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D7E2C7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179" w:type="pct"/>
            <w:tcBorders>
              <w:top w:val="nil"/>
              <w:left w:val="nil"/>
              <w:bottom w:val="single" w:sz="4" w:space="0" w:color="auto"/>
              <w:right w:val="single" w:sz="4" w:space="0" w:color="auto"/>
            </w:tcBorders>
            <w:shd w:val="clear" w:color="auto" w:fill="auto"/>
            <w:vAlign w:val="center"/>
            <w:hideMark/>
          </w:tcPr>
          <w:p w14:paraId="2C7CD0E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聚焦方式</w:t>
            </w:r>
          </w:p>
        </w:tc>
        <w:tc>
          <w:tcPr>
            <w:tcW w:w="3247" w:type="pct"/>
            <w:tcBorders>
              <w:top w:val="nil"/>
              <w:left w:val="nil"/>
              <w:bottom w:val="single" w:sz="4" w:space="0" w:color="auto"/>
              <w:right w:val="single" w:sz="4" w:space="0" w:color="auto"/>
            </w:tcBorders>
            <w:shd w:val="clear" w:color="auto" w:fill="auto"/>
            <w:vAlign w:val="center"/>
            <w:hideMark/>
          </w:tcPr>
          <w:p w14:paraId="4B6741E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支持自动聚焦技术，使镜头快速、准确、稳定的完成聚焦</w:t>
            </w:r>
          </w:p>
        </w:tc>
      </w:tr>
      <w:tr w:rsidR="00B05A41" w:rsidRPr="00367746" w14:paraId="53476B01"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3A2D95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179" w:type="pct"/>
            <w:tcBorders>
              <w:top w:val="nil"/>
              <w:left w:val="nil"/>
              <w:bottom w:val="single" w:sz="4" w:space="0" w:color="auto"/>
              <w:right w:val="single" w:sz="4" w:space="0" w:color="auto"/>
            </w:tcBorders>
            <w:shd w:val="clear" w:color="auto" w:fill="auto"/>
            <w:vAlign w:val="center"/>
            <w:hideMark/>
          </w:tcPr>
          <w:p w14:paraId="49790FB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输出接口</w:t>
            </w:r>
          </w:p>
        </w:tc>
        <w:tc>
          <w:tcPr>
            <w:tcW w:w="3247" w:type="pct"/>
            <w:tcBorders>
              <w:top w:val="nil"/>
              <w:left w:val="nil"/>
              <w:bottom w:val="single" w:sz="4" w:space="0" w:color="auto"/>
              <w:right w:val="single" w:sz="4" w:space="0" w:color="auto"/>
            </w:tcBorders>
            <w:shd w:val="clear" w:color="auto" w:fill="auto"/>
            <w:vAlign w:val="center"/>
            <w:hideMark/>
          </w:tcPr>
          <w:p w14:paraId="445D886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 HDMI 2.0或SDI、USB3.0、网络3路同时输出高清数字信号， 其中HDMI2.0 接口支持输出4K无压缩数字视频信号</w:t>
            </w:r>
          </w:p>
        </w:tc>
      </w:tr>
      <w:tr w:rsidR="00B05A41" w:rsidRPr="00367746" w14:paraId="37221F52"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5E0E20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179" w:type="pct"/>
            <w:tcBorders>
              <w:top w:val="nil"/>
              <w:left w:val="nil"/>
              <w:bottom w:val="single" w:sz="4" w:space="0" w:color="auto"/>
              <w:right w:val="single" w:sz="4" w:space="0" w:color="auto"/>
            </w:tcBorders>
            <w:shd w:val="clear" w:color="auto" w:fill="auto"/>
            <w:vAlign w:val="center"/>
            <w:hideMark/>
          </w:tcPr>
          <w:p w14:paraId="4F4CDAA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音频要求</w:t>
            </w:r>
          </w:p>
        </w:tc>
        <w:tc>
          <w:tcPr>
            <w:tcW w:w="3247" w:type="pct"/>
            <w:tcBorders>
              <w:top w:val="nil"/>
              <w:left w:val="nil"/>
              <w:bottom w:val="single" w:sz="4" w:space="0" w:color="auto"/>
              <w:right w:val="single" w:sz="4" w:space="0" w:color="auto"/>
            </w:tcBorders>
            <w:shd w:val="clear" w:color="auto" w:fill="auto"/>
            <w:vAlign w:val="center"/>
            <w:hideMark/>
          </w:tcPr>
          <w:p w14:paraId="526CE88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支持音频LINE IN输入和LINE OUT输出，摄像机可对音频进行编码</w:t>
            </w:r>
          </w:p>
        </w:tc>
      </w:tr>
      <w:tr w:rsidR="00B05A41" w:rsidRPr="00367746" w14:paraId="7C9733BF"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3186C2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179" w:type="pct"/>
            <w:tcBorders>
              <w:top w:val="nil"/>
              <w:left w:val="nil"/>
              <w:bottom w:val="single" w:sz="4" w:space="0" w:color="auto"/>
              <w:right w:val="single" w:sz="4" w:space="0" w:color="auto"/>
            </w:tcBorders>
            <w:shd w:val="clear" w:color="auto" w:fill="auto"/>
            <w:vAlign w:val="center"/>
            <w:hideMark/>
          </w:tcPr>
          <w:p w14:paraId="4AFAB69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编码标准</w:t>
            </w:r>
          </w:p>
        </w:tc>
        <w:tc>
          <w:tcPr>
            <w:tcW w:w="3247" w:type="pct"/>
            <w:tcBorders>
              <w:top w:val="nil"/>
              <w:left w:val="nil"/>
              <w:bottom w:val="single" w:sz="4" w:space="0" w:color="auto"/>
              <w:right w:val="single" w:sz="4" w:space="0" w:color="auto"/>
            </w:tcBorders>
            <w:shd w:val="clear" w:color="auto" w:fill="auto"/>
            <w:vAlign w:val="center"/>
            <w:hideMark/>
          </w:tcPr>
          <w:p w14:paraId="0F3B9A3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支持网口音视频编码输出，支持H.265/H.264/MJEPG三种视频编码标准，音频AAC、G711编码标准</w:t>
            </w:r>
          </w:p>
        </w:tc>
      </w:tr>
      <w:tr w:rsidR="00B05A41" w:rsidRPr="00367746" w14:paraId="4CEAADD0"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FA9207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179" w:type="pct"/>
            <w:tcBorders>
              <w:top w:val="nil"/>
              <w:left w:val="nil"/>
              <w:bottom w:val="single" w:sz="4" w:space="0" w:color="auto"/>
              <w:right w:val="single" w:sz="4" w:space="0" w:color="auto"/>
            </w:tcBorders>
            <w:shd w:val="clear" w:color="auto" w:fill="auto"/>
            <w:vAlign w:val="center"/>
            <w:hideMark/>
          </w:tcPr>
          <w:p w14:paraId="264E8B3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协议要求</w:t>
            </w:r>
          </w:p>
        </w:tc>
        <w:tc>
          <w:tcPr>
            <w:tcW w:w="3247" w:type="pct"/>
            <w:tcBorders>
              <w:top w:val="nil"/>
              <w:left w:val="nil"/>
              <w:bottom w:val="single" w:sz="4" w:space="0" w:color="auto"/>
              <w:right w:val="single" w:sz="4" w:space="0" w:color="auto"/>
            </w:tcBorders>
            <w:shd w:val="clear" w:color="auto" w:fill="auto"/>
            <w:vAlign w:val="center"/>
            <w:hideMark/>
          </w:tcPr>
          <w:p w14:paraId="2E3F494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支持VISCA,PELCO-D, PELCO-P协议</w:t>
            </w:r>
          </w:p>
        </w:tc>
      </w:tr>
      <w:tr w:rsidR="00B05A41" w:rsidRPr="00367746" w14:paraId="00484D42"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21AE4E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179" w:type="pct"/>
            <w:tcBorders>
              <w:top w:val="nil"/>
              <w:left w:val="nil"/>
              <w:bottom w:val="single" w:sz="4" w:space="0" w:color="auto"/>
              <w:right w:val="single" w:sz="4" w:space="0" w:color="auto"/>
            </w:tcBorders>
            <w:shd w:val="clear" w:color="auto" w:fill="auto"/>
            <w:vAlign w:val="center"/>
            <w:hideMark/>
          </w:tcPr>
          <w:p w14:paraId="3CCCFBD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预置位数量</w:t>
            </w:r>
          </w:p>
        </w:tc>
        <w:tc>
          <w:tcPr>
            <w:tcW w:w="3247" w:type="pct"/>
            <w:tcBorders>
              <w:top w:val="nil"/>
              <w:left w:val="nil"/>
              <w:bottom w:val="single" w:sz="4" w:space="0" w:color="auto"/>
              <w:right w:val="single" w:sz="4" w:space="0" w:color="auto"/>
            </w:tcBorders>
            <w:shd w:val="clear" w:color="auto" w:fill="auto"/>
            <w:vAlign w:val="center"/>
            <w:hideMark/>
          </w:tcPr>
          <w:p w14:paraId="1EE6333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支持不低于255个，</w:t>
            </w:r>
            <w:proofErr w:type="gramStart"/>
            <w:r w:rsidRPr="00367746">
              <w:rPr>
                <w:rFonts w:ascii="宋体" w:eastAsia="宋体" w:hAnsi="宋体" w:cs="宋体" w:hint="eastAsia"/>
                <w:color w:val="000000"/>
                <w:kern w:val="0"/>
                <w:sz w:val="18"/>
                <w:szCs w:val="18"/>
              </w:rPr>
              <w:t>预置位</w:t>
            </w:r>
            <w:proofErr w:type="gramEnd"/>
            <w:r w:rsidRPr="00367746">
              <w:rPr>
                <w:rFonts w:ascii="宋体" w:eastAsia="宋体" w:hAnsi="宋体" w:cs="宋体" w:hint="eastAsia"/>
                <w:color w:val="000000"/>
                <w:kern w:val="0"/>
                <w:sz w:val="18"/>
                <w:szCs w:val="18"/>
              </w:rPr>
              <w:t>精度≤0.1°</w:t>
            </w:r>
          </w:p>
        </w:tc>
      </w:tr>
      <w:tr w:rsidR="00B05A41" w:rsidRPr="00367746" w14:paraId="67C4C034"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0C882E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179" w:type="pct"/>
            <w:tcBorders>
              <w:top w:val="nil"/>
              <w:left w:val="nil"/>
              <w:bottom w:val="single" w:sz="4" w:space="0" w:color="auto"/>
              <w:right w:val="single" w:sz="4" w:space="0" w:color="auto"/>
            </w:tcBorders>
            <w:shd w:val="clear" w:color="auto" w:fill="auto"/>
            <w:vAlign w:val="center"/>
            <w:hideMark/>
          </w:tcPr>
          <w:p w14:paraId="57523B3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存储功能</w:t>
            </w:r>
          </w:p>
        </w:tc>
        <w:tc>
          <w:tcPr>
            <w:tcW w:w="3247" w:type="pct"/>
            <w:tcBorders>
              <w:top w:val="nil"/>
              <w:left w:val="nil"/>
              <w:bottom w:val="single" w:sz="4" w:space="0" w:color="auto"/>
              <w:right w:val="single" w:sz="4" w:space="0" w:color="auto"/>
            </w:tcBorders>
            <w:shd w:val="clear" w:color="auto" w:fill="auto"/>
            <w:vAlign w:val="center"/>
            <w:hideMark/>
          </w:tcPr>
          <w:p w14:paraId="08B6CC3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支持本地存储功能，无需NVR即可实现U盘本地直接录制视频</w:t>
            </w:r>
          </w:p>
        </w:tc>
      </w:tr>
      <w:tr w:rsidR="00B05A41" w:rsidRPr="00367746" w14:paraId="4FFB17C8"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20E788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179" w:type="pct"/>
            <w:tcBorders>
              <w:top w:val="nil"/>
              <w:left w:val="nil"/>
              <w:bottom w:val="single" w:sz="4" w:space="0" w:color="auto"/>
              <w:right w:val="single" w:sz="4" w:space="0" w:color="auto"/>
            </w:tcBorders>
            <w:shd w:val="clear" w:color="auto" w:fill="auto"/>
            <w:vAlign w:val="center"/>
            <w:hideMark/>
          </w:tcPr>
          <w:p w14:paraId="0032097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控制要求</w:t>
            </w:r>
          </w:p>
        </w:tc>
        <w:tc>
          <w:tcPr>
            <w:tcW w:w="3247" w:type="pct"/>
            <w:tcBorders>
              <w:top w:val="nil"/>
              <w:left w:val="nil"/>
              <w:bottom w:val="single" w:sz="4" w:space="0" w:color="auto"/>
              <w:right w:val="single" w:sz="4" w:space="0" w:color="auto"/>
            </w:tcBorders>
            <w:shd w:val="clear" w:color="auto" w:fill="auto"/>
            <w:vAlign w:val="center"/>
            <w:hideMark/>
          </w:tcPr>
          <w:p w14:paraId="1AA1E5D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支持RS232、RS485、网络以及USB对摄像机进行控制</w:t>
            </w:r>
          </w:p>
        </w:tc>
      </w:tr>
      <w:tr w:rsidR="00B05A41" w:rsidRPr="00367746" w14:paraId="3D705BE9" w14:textId="77777777" w:rsidTr="00FA01D8">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ECC237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179" w:type="pct"/>
            <w:tcBorders>
              <w:top w:val="nil"/>
              <w:left w:val="nil"/>
              <w:bottom w:val="single" w:sz="4" w:space="0" w:color="auto"/>
              <w:right w:val="single" w:sz="4" w:space="0" w:color="auto"/>
            </w:tcBorders>
            <w:shd w:val="clear" w:color="auto" w:fill="auto"/>
            <w:vAlign w:val="center"/>
            <w:hideMark/>
          </w:tcPr>
          <w:p w14:paraId="2879042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供电方式</w:t>
            </w:r>
          </w:p>
        </w:tc>
        <w:tc>
          <w:tcPr>
            <w:tcW w:w="3247" w:type="pct"/>
            <w:tcBorders>
              <w:top w:val="nil"/>
              <w:left w:val="nil"/>
              <w:bottom w:val="single" w:sz="4" w:space="0" w:color="auto"/>
              <w:right w:val="single" w:sz="4" w:space="0" w:color="auto"/>
            </w:tcBorders>
            <w:shd w:val="clear" w:color="auto" w:fill="auto"/>
            <w:vAlign w:val="center"/>
            <w:hideMark/>
          </w:tcPr>
          <w:p w14:paraId="45A09B3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支持PoE供电</w:t>
            </w:r>
          </w:p>
        </w:tc>
      </w:tr>
    </w:tbl>
    <w:p w14:paraId="1A82D0F0"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摄像机支架</w:t>
      </w:r>
    </w:p>
    <w:p w14:paraId="2796521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4CD914F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摄像机吸顶通用支架</w:t>
      </w:r>
    </w:p>
    <w:p w14:paraId="3F059621"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摄像机支架</w:t>
      </w:r>
    </w:p>
    <w:p w14:paraId="545D406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187BEBF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支架适用性</w:t>
      </w:r>
      <w:r w:rsidRPr="00367746">
        <w:rPr>
          <w:rFonts w:ascii="宋体" w:eastAsia="宋体" w:hAnsi="宋体"/>
          <w:szCs w:val="21"/>
        </w:rPr>
        <w:t xml:space="preserve"> 摄像机通用支架</w:t>
      </w:r>
    </w:p>
    <w:p w14:paraId="6518EA1A"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高清会议录播主机</w:t>
      </w:r>
    </w:p>
    <w:p w14:paraId="07D9D33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设备配置应满足如下要求：</w:t>
      </w:r>
    </w:p>
    <w:tbl>
      <w:tblPr>
        <w:tblW w:w="5000" w:type="pct"/>
        <w:jc w:val="center"/>
        <w:tblLook w:val="04A0" w:firstRow="1" w:lastRow="0" w:firstColumn="1" w:lastColumn="0" w:noHBand="0" w:noVBand="1"/>
      </w:tblPr>
      <w:tblGrid>
        <w:gridCol w:w="953"/>
        <w:gridCol w:w="1878"/>
        <w:gridCol w:w="5465"/>
      </w:tblGrid>
      <w:tr w:rsidR="00B05A41" w:rsidRPr="00367746" w14:paraId="7BA88B7B" w14:textId="77777777" w:rsidTr="00FA01D8">
        <w:trPr>
          <w:trHeight w:val="600"/>
          <w:jc w:val="center"/>
        </w:trPr>
        <w:tc>
          <w:tcPr>
            <w:tcW w:w="57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4A87E048"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132" w:type="pct"/>
            <w:tcBorders>
              <w:top w:val="single" w:sz="4" w:space="0" w:color="auto"/>
              <w:left w:val="nil"/>
              <w:bottom w:val="single" w:sz="4" w:space="0" w:color="auto"/>
              <w:right w:val="single" w:sz="4" w:space="0" w:color="auto"/>
            </w:tcBorders>
            <w:shd w:val="clear" w:color="000000" w:fill="D7D7D7"/>
            <w:vAlign w:val="center"/>
            <w:hideMark/>
          </w:tcPr>
          <w:p w14:paraId="59B4100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294" w:type="pct"/>
            <w:tcBorders>
              <w:top w:val="single" w:sz="4" w:space="0" w:color="auto"/>
              <w:left w:val="nil"/>
              <w:bottom w:val="single" w:sz="4" w:space="0" w:color="auto"/>
              <w:right w:val="single" w:sz="4" w:space="0" w:color="auto"/>
            </w:tcBorders>
            <w:shd w:val="clear" w:color="000000" w:fill="D7D7D7"/>
            <w:vAlign w:val="center"/>
            <w:hideMark/>
          </w:tcPr>
          <w:p w14:paraId="6BD8EA7C"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560D7F50"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BFBF86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132" w:type="pct"/>
            <w:tcBorders>
              <w:top w:val="nil"/>
              <w:left w:val="nil"/>
              <w:bottom w:val="single" w:sz="4" w:space="0" w:color="auto"/>
              <w:right w:val="single" w:sz="4" w:space="0" w:color="auto"/>
            </w:tcBorders>
            <w:shd w:val="clear" w:color="auto" w:fill="auto"/>
            <w:vAlign w:val="center"/>
            <w:hideMark/>
          </w:tcPr>
          <w:p w14:paraId="5C745D1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产品设计要求</w:t>
            </w:r>
          </w:p>
        </w:tc>
        <w:tc>
          <w:tcPr>
            <w:tcW w:w="3294" w:type="pct"/>
            <w:tcBorders>
              <w:top w:val="nil"/>
              <w:left w:val="nil"/>
              <w:bottom w:val="single" w:sz="4" w:space="0" w:color="auto"/>
              <w:right w:val="single" w:sz="4" w:space="0" w:color="auto"/>
            </w:tcBorders>
            <w:shd w:val="clear" w:color="auto" w:fill="auto"/>
            <w:vAlign w:val="center"/>
            <w:hideMark/>
          </w:tcPr>
          <w:p w14:paraId="7724B3AA"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主机采用嵌入式架构设计，不接受服务器和PC架构，1U设计</w:t>
            </w:r>
          </w:p>
        </w:tc>
      </w:tr>
      <w:tr w:rsidR="00B05A41" w:rsidRPr="00367746" w14:paraId="6B775F9E"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ED9F1F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132" w:type="pct"/>
            <w:tcBorders>
              <w:top w:val="nil"/>
              <w:left w:val="nil"/>
              <w:bottom w:val="single" w:sz="4" w:space="0" w:color="auto"/>
              <w:right w:val="single" w:sz="4" w:space="0" w:color="auto"/>
            </w:tcBorders>
            <w:shd w:val="clear" w:color="auto" w:fill="auto"/>
            <w:vAlign w:val="center"/>
            <w:hideMark/>
          </w:tcPr>
          <w:p w14:paraId="6A24324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散热设计</w:t>
            </w:r>
          </w:p>
        </w:tc>
        <w:tc>
          <w:tcPr>
            <w:tcW w:w="3294" w:type="pct"/>
            <w:tcBorders>
              <w:top w:val="nil"/>
              <w:left w:val="nil"/>
              <w:bottom w:val="single" w:sz="4" w:space="0" w:color="auto"/>
              <w:right w:val="single" w:sz="4" w:space="0" w:color="auto"/>
            </w:tcBorders>
            <w:shd w:val="clear" w:color="auto" w:fill="auto"/>
            <w:vAlign w:val="center"/>
            <w:hideMark/>
          </w:tcPr>
          <w:p w14:paraId="09AA75D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无风扇散热设计，降低会议室\录播课室等环境噪声</w:t>
            </w:r>
          </w:p>
        </w:tc>
      </w:tr>
      <w:tr w:rsidR="00B05A41" w:rsidRPr="00367746" w14:paraId="3238C666"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D9C182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132" w:type="pct"/>
            <w:tcBorders>
              <w:top w:val="nil"/>
              <w:left w:val="nil"/>
              <w:bottom w:val="single" w:sz="4" w:space="0" w:color="auto"/>
              <w:right w:val="single" w:sz="4" w:space="0" w:color="auto"/>
            </w:tcBorders>
            <w:shd w:val="clear" w:color="auto" w:fill="auto"/>
            <w:vAlign w:val="center"/>
            <w:hideMark/>
          </w:tcPr>
          <w:p w14:paraId="48583FD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输入接口</w:t>
            </w:r>
          </w:p>
        </w:tc>
        <w:tc>
          <w:tcPr>
            <w:tcW w:w="3294" w:type="pct"/>
            <w:tcBorders>
              <w:top w:val="nil"/>
              <w:left w:val="nil"/>
              <w:bottom w:val="single" w:sz="4" w:space="0" w:color="auto"/>
              <w:right w:val="single" w:sz="4" w:space="0" w:color="auto"/>
            </w:tcBorders>
            <w:shd w:val="clear" w:color="auto" w:fill="auto"/>
            <w:vAlign w:val="center"/>
            <w:hideMark/>
          </w:tcPr>
          <w:p w14:paraId="7C966F4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支持不低于5路HDMI输入接口，视频同时输入分辨率不低于4K@60Hz</w:t>
            </w:r>
          </w:p>
        </w:tc>
      </w:tr>
      <w:tr w:rsidR="00B05A41" w:rsidRPr="00367746" w14:paraId="1A2A8B78"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720006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132" w:type="pct"/>
            <w:tcBorders>
              <w:top w:val="nil"/>
              <w:left w:val="nil"/>
              <w:bottom w:val="single" w:sz="4" w:space="0" w:color="auto"/>
              <w:right w:val="single" w:sz="4" w:space="0" w:color="auto"/>
            </w:tcBorders>
            <w:shd w:val="clear" w:color="auto" w:fill="auto"/>
            <w:vAlign w:val="center"/>
            <w:hideMark/>
          </w:tcPr>
          <w:p w14:paraId="31BC8F5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输出接口</w:t>
            </w:r>
          </w:p>
        </w:tc>
        <w:tc>
          <w:tcPr>
            <w:tcW w:w="3294" w:type="pct"/>
            <w:tcBorders>
              <w:top w:val="nil"/>
              <w:left w:val="nil"/>
              <w:bottom w:val="single" w:sz="4" w:space="0" w:color="auto"/>
              <w:right w:val="single" w:sz="4" w:space="0" w:color="auto"/>
            </w:tcBorders>
            <w:shd w:val="clear" w:color="auto" w:fill="auto"/>
            <w:vAlign w:val="center"/>
            <w:hideMark/>
          </w:tcPr>
          <w:p w14:paraId="29D2E1BB"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支持不低于2路HDMI输出接口，视频同时输出分辨率不低于4K@30Hz，输出内容可自定义为直播图像或导播界面</w:t>
            </w:r>
          </w:p>
        </w:tc>
      </w:tr>
      <w:tr w:rsidR="00B05A41" w:rsidRPr="00367746" w14:paraId="32D55FDA"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D35277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132" w:type="pct"/>
            <w:tcBorders>
              <w:top w:val="nil"/>
              <w:left w:val="nil"/>
              <w:bottom w:val="single" w:sz="4" w:space="0" w:color="auto"/>
              <w:right w:val="single" w:sz="4" w:space="0" w:color="auto"/>
            </w:tcBorders>
            <w:shd w:val="clear" w:color="auto" w:fill="auto"/>
            <w:vAlign w:val="center"/>
            <w:hideMark/>
          </w:tcPr>
          <w:p w14:paraId="2B38459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音频接口</w:t>
            </w:r>
          </w:p>
        </w:tc>
        <w:tc>
          <w:tcPr>
            <w:tcW w:w="3294" w:type="pct"/>
            <w:tcBorders>
              <w:top w:val="nil"/>
              <w:left w:val="nil"/>
              <w:bottom w:val="single" w:sz="4" w:space="0" w:color="auto"/>
              <w:right w:val="single" w:sz="4" w:space="0" w:color="auto"/>
            </w:tcBorders>
            <w:shd w:val="clear" w:color="auto" w:fill="auto"/>
            <w:vAlign w:val="center"/>
            <w:hideMark/>
          </w:tcPr>
          <w:p w14:paraId="28D29CC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支持不低于2路音频输入和2路音频输出接口；1路音频3.5mm耳机监听接口</w:t>
            </w:r>
          </w:p>
        </w:tc>
      </w:tr>
      <w:tr w:rsidR="00B05A41" w:rsidRPr="00367746" w14:paraId="66ED9776"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ECAF4B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132" w:type="pct"/>
            <w:tcBorders>
              <w:top w:val="nil"/>
              <w:left w:val="nil"/>
              <w:bottom w:val="single" w:sz="4" w:space="0" w:color="auto"/>
              <w:right w:val="single" w:sz="4" w:space="0" w:color="auto"/>
            </w:tcBorders>
            <w:shd w:val="clear" w:color="auto" w:fill="auto"/>
            <w:vAlign w:val="center"/>
            <w:hideMark/>
          </w:tcPr>
          <w:p w14:paraId="0B1A745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控制要求</w:t>
            </w:r>
          </w:p>
        </w:tc>
        <w:tc>
          <w:tcPr>
            <w:tcW w:w="3294" w:type="pct"/>
            <w:tcBorders>
              <w:top w:val="nil"/>
              <w:left w:val="nil"/>
              <w:bottom w:val="single" w:sz="4" w:space="0" w:color="auto"/>
              <w:right w:val="single" w:sz="4" w:space="0" w:color="auto"/>
            </w:tcBorders>
            <w:shd w:val="clear" w:color="auto" w:fill="auto"/>
            <w:vAlign w:val="center"/>
            <w:hideMark/>
          </w:tcPr>
          <w:p w14:paraId="10ECC92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支持不低于2组RS232和4组RS485接口，支持对接外设导播台与中控</w:t>
            </w:r>
          </w:p>
        </w:tc>
      </w:tr>
      <w:tr w:rsidR="00B05A41" w:rsidRPr="00367746" w14:paraId="77C656FB"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3D86FD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132" w:type="pct"/>
            <w:tcBorders>
              <w:top w:val="nil"/>
              <w:left w:val="nil"/>
              <w:bottom w:val="single" w:sz="4" w:space="0" w:color="auto"/>
              <w:right w:val="single" w:sz="4" w:space="0" w:color="auto"/>
            </w:tcBorders>
            <w:shd w:val="clear" w:color="auto" w:fill="auto"/>
            <w:vAlign w:val="center"/>
            <w:hideMark/>
          </w:tcPr>
          <w:p w14:paraId="6147937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网络接口</w:t>
            </w:r>
          </w:p>
        </w:tc>
        <w:tc>
          <w:tcPr>
            <w:tcW w:w="3294" w:type="pct"/>
            <w:tcBorders>
              <w:top w:val="nil"/>
              <w:left w:val="nil"/>
              <w:bottom w:val="single" w:sz="4" w:space="0" w:color="auto"/>
              <w:right w:val="single" w:sz="4" w:space="0" w:color="auto"/>
            </w:tcBorders>
            <w:shd w:val="clear" w:color="auto" w:fill="auto"/>
            <w:vAlign w:val="center"/>
            <w:hideMark/>
          </w:tcPr>
          <w:p w14:paraId="11F1794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支持1个千兆网络接口</w:t>
            </w:r>
          </w:p>
        </w:tc>
      </w:tr>
      <w:tr w:rsidR="00B05A41" w:rsidRPr="00367746" w14:paraId="77270DAF"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F03D23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132" w:type="pct"/>
            <w:tcBorders>
              <w:top w:val="nil"/>
              <w:left w:val="nil"/>
              <w:bottom w:val="single" w:sz="4" w:space="0" w:color="auto"/>
              <w:right w:val="single" w:sz="4" w:space="0" w:color="auto"/>
            </w:tcBorders>
            <w:shd w:val="clear" w:color="auto" w:fill="auto"/>
            <w:vAlign w:val="center"/>
            <w:hideMark/>
          </w:tcPr>
          <w:p w14:paraId="20A5867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外接U</w:t>
            </w:r>
            <w:proofErr w:type="gramStart"/>
            <w:r w:rsidRPr="00367746">
              <w:rPr>
                <w:rFonts w:ascii="宋体" w:eastAsia="宋体" w:hAnsi="宋体" w:cs="宋体" w:hint="eastAsia"/>
                <w:color w:val="000000"/>
                <w:kern w:val="0"/>
                <w:sz w:val="18"/>
                <w:szCs w:val="18"/>
              </w:rPr>
              <w:t>盘要求</w:t>
            </w:r>
            <w:proofErr w:type="gramEnd"/>
          </w:p>
        </w:tc>
        <w:tc>
          <w:tcPr>
            <w:tcW w:w="3294" w:type="pct"/>
            <w:tcBorders>
              <w:top w:val="nil"/>
              <w:left w:val="nil"/>
              <w:bottom w:val="single" w:sz="4" w:space="0" w:color="auto"/>
              <w:right w:val="single" w:sz="4" w:space="0" w:color="auto"/>
            </w:tcBorders>
            <w:shd w:val="clear" w:color="auto" w:fill="auto"/>
            <w:vAlign w:val="center"/>
            <w:hideMark/>
          </w:tcPr>
          <w:p w14:paraId="09254DD1"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支持1个USB3.0和1个USB2.0接口，可以外接U盘进行录制</w:t>
            </w:r>
          </w:p>
        </w:tc>
      </w:tr>
      <w:tr w:rsidR="00B05A41" w:rsidRPr="00367746" w14:paraId="649DE4D8" w14:textId="77777777" w:rsidTr="00FA01D8">
        <w:trPr>
          <w:trHeight w:val="600"/>
          <w:jc w:val="center"/>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044ECB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132" w:type="pct"/>
            <w:tcBorders>
              <w:top w:val="nil"/>
              <w:left w:val="nil"/>
              <w:bottom w:val="single" w:sz="4" w:space="0" w:color="auto"/>
              <w:right w:val="single" w:sz="4" w:space="0" w:color="auto"/>
            </w:tcBorders>
            <w:shd w:val="clear" w:color="auto" w:fill="auto"/>
            <w:vAlign w:val="center"/>
            <w:hideMark/>
          </w:tcPr>
          <w:p w14:paraId="5F39B89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储存容量</w:t>
            </w:r>
          </w:p>
        </w:tc>
        <w:tc>
          <w:tcPr>
            <w:tcW w:w="3294" w:type="pct"/>
            <w:tcBorders>
              <w:top w:val="nil"/>
              <w:left w:val="nil"/>
              <w:bottom w:val="single" w:sz="4" w:space="0" w:color="auto"/>
              <w:right w:val="single" w:sz="4" w:space="0" w:color="auto"/>
            </w:tcBorders>
            <w:shd w:val="clear" w:color="auto" w:fill="auto"/>
            <w:vAlign w:val="center"/>
            <w:hideMark/>
          </w:tcPr>
          <w:p w14:paraId="446B54B8" w14:textId="77777777" w:rsidR="00B05A41" w:rsidRPr="00367746" w:rsidRDefault="00B05A41" w:rsidP="008B7944">
            <w:pPr>
              <w:widowControl/>
              <w:spacing w:line="360" w:lineRule="auto"/>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标配容量</w:t>
            </w:r>
            <w:proofErr w:type="gramEnd"/>
            <w:r w:rsidRPr="00367746">
              <w:rPr>
                <w:rFonts w:ascii="宋体" w:eastAsia="宋体" w:hAnsi="宋体" w:cs="宋体" w:hint="eastAsia"/>
                <w:color w:val="000000"/>
                <w:kern w:val="0"/>
                <w:sz w:val="18"/>
                <w:szCs w:val="18"/>
              </w:rPr>
              <w:t>不低于1T，并支持扩展硬盘储存容量</w:t>
            </w:r>
          </w:p>
        </w:tc>
      </w:tr>
    </w:tbl>
    <w:p w14:paraId="18610FAF" w14:textId="77777777" w:rsidR="00B05A41" w:rsidRPr="00367746" w:rsidRDefault="00B05A41">
      <w:pPr>
        <w:pStyle w:val="a8"/>
        <w:numPr>
          <w:ilvl w:val="0"/>
          <w:numId w:val="5"/>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摄像机控制键盘</w:t>
      </w:r>
    </w:p>
    <w:p w14:paraId="5EA35E8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3C6F26F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显示面板要求</w:t>
      </w:r>
      <w:r w:rsidRPr="00367746">
        <w:rPr>
          <w:rFonts w:ascii="宋体" w:eastAsia="宋体" w:hAnsi="宋体"/>
          <w:szCs w:val="21"/>
        </w:rPr>
        <w:t xml:space="preserve"> 采用工业</w:t>
      </w:r>
      <w:proofErr w:type="gramStart"/>
      <w:r w:rsidRPr="00367746">
        <w:rPr>
          <w:rFonts w:ascii="宋体" w:eastAsia="宋体" w:hAnsi="宋体"/>
          <w:szCs w:val="21"/>
        </w:rPr>
        <w:t>级蓝屏</w:t>
      </w:r>
      <w:proofErr w:type="gramEnd"/>
      <w:r w:rsidRPr="00367746">
        <w:rPr>
          <w:rFonts w:ascii="宋体" w:eastAsia="宋体" w:hAnsi="宋体"/>
          <w:szCs w:val="21"/>
        </w:rPr>
        <w:t>液晶屏，可显示摄像头控制信息；</w:t>
      </w:r>
    </w:p>
    <w:p w14:paraId="0F374A4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控制协议</w:t>
      </w:r>
      <w:r w:rsidRPr="00367746">
        <w:rPr>
          <w:rFonts w:ascii="宋体" w:eastAsia="宋体" w:hAnsi="宋体"/>
          <w:szCs w:val="21"/>
        </w:rPr>
        <w:t xml:space="preserve"> 支持支持IP、ONVIF、VISCA、</w:t>
      </w:r>
      <w:proofErr w:type="spellStart"/>
      <w:r w:rsidRPr="00367746">
        <w:rPr>
          <w:rFonts w:ascii="宋体" w:eastAsia="宋体" w:hAnsi="宋体"/>
          <w:szCs w:val="21"/>
        </w:rPr>
        <w:t>Pelco</w:t>
      </w:r>
      <w:proofErr w:type="spellEnd"/>
      <w:r w:rsidRPr="00367746">
        <w:rPr>
          <w:rFonts w:ascii="宋体" w:eastAsia="宋体" w:hAnsi="宋体"/>
          <w:szCs w:val="21"/>
        </w:rPr>
        <w:t>等协议，实现对会议摄像机菜单、上下左右、变焦等功能控制；</w:t>
      </w:r>
    </w:p>
    <w:p w14:paraId="5728FFC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WEB控制要求 支持在IE浏览器中添加被控设备参数；</w:t>
      </w:r>
    </w:p>
    <w:p w14:paraId="5AEA20E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按键要求</w:t>
      </w:r>
      <w:r w:rsidRPr="00367746">
        <w:rPr>
          <w:rFonts w:ascii="宋体" w:eastAsia="宋体" w:hAnsi="宋体"/>
          <w:szCs w:val="21"/>
        </w:rPr>
        <w:t xml:space="preserve"> 支持所有按键背光功能，可独立开关；</w:t>
      </w:r>
    </w:p>
    <w:p w14:paraId="3116B1ED" w14:textId="4EB4A23F" w:rsidR="009631E7"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控制接口</w:t>
      </w:r>
      <w:r w:rsidRPr="00367746">
        <w:rPr>
          <w:rFonts w:ascii="宋体" w:eastAsia="宋体" w:hAnsi="宋体"/>
          <w:szCs w:val="21"/>
        </w:rPr>
        <w:t xml:space="preserve"> 支持RS232/422串口控制；</w:t>
      </w:r>
    </w:p>
    <w:p w14:paraId="4509F7FF" w14:textId="77777777" w:rsidR="009631E7" w:rsidRPr="00367746" w:rsidRDefault="009631E7" w:rsidP="008B7944">
      <w:pPr>
        <w:spacing w:line="360" w:lineRule="auto"/>
        <w:rPr>
          <w:rFonts w:ascii="宋体" w:eastAsia="宋体" w:hAnsi="宋体"/>
          <w:szCs w:val="21"/>
        </w:rPr>
      </w:pPr>
    </w:p>
    <w:p w14:paraId="4CF3F66D" w14:textId="77777777" w:rsidR="00B05A41" w:rsidRPr="00367746" w:rsidRDefault="00B05A41" w:rsidP="008B7944">
      <w:pPr>
        <w:pStyle w:val="3"/>
        <w:spacing w:line="360" w:lineRule="auto"/>
      </w:pPr>
      <w:r w:rsidRPr="00367746">
        <w:rPr>
          <w:rFonts w:hint="eastAsia"/>
        </w:rPr>
        <w:t>可视化分布式系统配套设备</w:t>
      </w:r>
    </w:p>
    <w:p w14:paraId="46418F0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鉴于指挥中心场景下要处理的音视频信号控制</w:t>
      </w:r>
      <w:r w:rsidRPr="00367746">
        <w:rPr>
          <w:rFonts w:ascii="宋体" w:eastAsia="宋体" w:hAnsi="宋体"/>
          <w:szCs w:val="21"/>
        </w:rPr>
        <w:t>&amp;切换非常多，建议整个音视频系统应采用基于网络的分布式构架，所有的音视频信号通过终端节点进入到网络之中，可通过控制系</w:t>
      </w:r>
      <w:r w:rsidRPr="00367746">
        <w:rPr>
          <w:rFonts w:ascii="宋体" w:eastAsia="宋体" w:hAnsi="宋体"/>
          <w:szCs w:val="21"/>
        </w:rPr>
        <w:lastRenderedPageBreak/>
        <w:t>统将信号调度至系统内任意显示端显示。同时，需通过分布式系统实现各</w:t>
      </w:r>
      <w:proofErr w:type="gramStart"/>
      <w:r w:rsidRPr="00367746">
        <w:rPr>
          <w:rFonts w:ascii="宋体" w:eastAsia="宋体" w:hAnsi="宋体"/>
          <w:szCs w:val="21"/>
        </w:rPr>
        <w:t>区域间音视频</w:t>
      </w:r>
      <w:proofErr w:type="gramEnd"/>
      <w:r w:rsidRPr="00367746">
        <w:rPr>
          <w:rFonts w:ascii="宋体" w:eastAsia="宋体" w:hAnsi="宋体"/>
          <w:szCs w:val="21"/>
        </w:rPr>
        <w:t>的互联互通，满足系统互通的需求。</w:t>
      </w:r>
    </w:p>
    <w:p w14:paraId="5C1830A4"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云平台管理中心</w:t>
      </w:r>
    </w:p>
    <w:p w14:paraId="270EF98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0487130D"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szCs w:val="21"/>
        </w:rPr>
        <w:t>CPU:物理核心数</w:t>
      </w:r>
      <w:proofErr w:type="gramEnd"/>
      <w:r w:rsidRPr="00367746">
        <w:rPr>
          <w:rFonts w:ascii="宋体" w:eastAsia="宋体" w:hAnsi="宋体"/>
          <w:szCs w:val="21"/>
        </w:rPr>
        <w:t>≥8，线程数≥8，主频≥3.0GHz，最大睿频频率≥4.7GHz</w:t>
      </w:r>
    </w:p>
    <w:p w14:paraId="4CF281E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内存</w:t>
      </w:r>
      <w:r w:rsidRPr="00367746">
        <w:rPr>
          <w:rFonts w:ascii="宋体" w:eastAsia="宋体" w:hAnsi="宋体"/>
          <w:szCs w:val="21"/>
        </w:rPr>
        <w:t>:配置容量 ≥16G</w:t>
      </w:r>
    </w:p>
    <w:p w14:paraId="0E6DA2B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:不低于1T机械硬盘容量，不低于128G固态硬盘容量</w:t>
      </w:r>
    </w:p>
    <w:p w14:paraId="1F089B6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独立</w:t>
      </w:r>
      <w:proofErr w:type="gramStart"/>
      <w:r w:rsidRPr="00367746">
        <w:rPr>
          <w:rFonts w:ascii="宋体" w:eastAsia="宋体" w:hAnsi="宋体" w:hint="eastAsia"/>
          <w:szCs w:val="21"/>
        </w:rPr>
        <w:t>显卡显存</w:t>
      </w:r>
      <w:proofErr w:type="gramEnd"/>
      <w:r w:rsidRPr="00367746">
        <w:rPr>
          <w:rFonts w:ascii="宋体" w:eastAsia="宋体" w:hAnsi="宋体" w:hint="eastAsia"/>
          <w:szCs w:val="21"/>
        </w:rPr>
        <w:t>容量</w:t>
      </w:r>
      <w:r w:rsidRPr="00367746">
        <w:rPr>
          <w:rFonts w:ascii="宋体" w:eastAsia="宋体" w:hAnsi="宋体"/>
          <w:szCs w:val="21"/>
        </w:rPr>
        <w:t>:不低于8G</w:t>
      </w:r>
    </w:p>
    <w:p w14:paraId="283F86F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机箱尺寸</w:t>
      </w:r>
      <w:r w:rsidRPr="00367746">
        <w:rPr>
          <w:rFonts w:ascii="宋体" w:eastAsia="宋体" w:hAnsi="宋体"/>
          <w:szCs w:val="21"/>
        </w:rPr>
        <w:t xml:space="preserve"> 标准机柜机箱，小于4U</w:t>
      </w:r>
    </w:p>
    <w:p w14:paraId="282A119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COM数量 不少于1个</w:t>
      </w:r>
    </w:p>
    <w:p w14:paraId="70F2AA58" w14:textId="77777777" w:rsidR="00B05A41" w:rsidRPr="00367746" w:rsidRDefault="00B05A41" w:rsidP="008B7944">
      <w:pPr>
        <w:pStyle w:val="a8"/>
        <w:spacing w:line="360" w:lineRule="auto"/>
        <w:rPr>
          <w:rFonts w:ascii="宋体" w:eastAsia="宋体" w:hAnsi="宋体"/>
          <w:szCs w:val="21"/>
        </w:rPr>
      </w:pPr>
      <w:proofErr w:type="spellStart"/>
      <w:r w:rsidRPr="00367746">
        <w:rPr>
          <w:rFonts w:ascii="宋体" w:eastAsia="宋体" w:hAnsi="宋体"/>
          <w:szCs w:val="21"/>
        </w:rPr>
        <w:t>PcIe</w:t>
      </w:r>
      <w:proofErr w:type="spellEnd"/>
      <w:r w:rsidRPr="00367746">
        <w:rPr>
          <w:rFonts w:ascii="宋体" w:eastAsia="宋体" w:hAnsi="宋体"/>
          <w:szCs w:val="21"/>
        </w:rPr>
        <w:t>插槽 不少于2个</w:t>
      </w:r>
    </w:p>
    <w:p w14:paraId="287DEAE8" w14:textId="77777777" w:rsidR="00B05A41" w:rsidRPr="00367746" w:rsidRDefault="00B05A41" w:rsidP="008B7944">
      <w:pPr>
        <w:pStyle w:val="a8"/>
        <w:spacing w:line="360" w:lineRule="auto"/>
        <w:rPr>
          <w:rFonts w:ascii="宋体" w:eastAsia="宋体" w:hAnsi="宋体"/>
          <w:szCs w:val="21"/>
        </w:rPr>
      </w:pPr>
      <w:proofErr w:type="spellStart"/>
      <w:r w:rsidRPr="00367746">
        <w:rPr>
          <w:rFonts w:ascii="宋体" w:eastAsia="宋体" w:hAnsi="宋体"/>
          <w:szCs w:val="21"/>
        </w:rPr>
        <w:t>PCl</w:t>
      </w:r>
      <w:proofErr w:type="spellEnd"/>
      <w:r w:rsidRPr="00367746">
        <w:rPr>
          <w:rFonts w:ascii="宋体" w:eastAsia="宋体" w:hAnsi="宋体"/>
          <w:szCs w:val="21"/>
        </w:rPr>
        <w:t>插槽 不少于2个</w:t>
      </w:r>
    </w:p>
    <w:p w14:paraId="01A9805B"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云平台管理中心软件</w:t>
      </w:r>
    </w:p>
    <w:p w14:paraId="5EADCDC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Look w:val="04A0" w:firstRow="1" w:lastRow="0" w:firstColumn="1" w:lastColumn="0" w:noHBand="0" w:noVBand="1"/>
      </w:tblPr>
      <w:tblGrid>
        <w:gridCol w:w="952"/>
        <w:gridCol w:w="2411"/>
        <w:gridCol w:w="4933"/>
      </w:tblGrid>
      <w:tr w:rsidR="00B05A41" w:rsidRPr="00367746" w14:paraId="2BC46EA5" w14:textId="77777777" w:rsidTr="00137829">
        <w:trPr>
          <w:trHeight w:val="600"/>
        </w:trPr>
        <w:tc>
          <w:tcPr>
            <w:tcW w:w="57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4CBBC69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tcBorders>
              <w:top w:val="single" w:sz="4" w:space="0" w:color="auto"/>
              <w:left w:val="nil"/>
              <w:bottom w:val="single" w:sz="4" w:space="0" w:color="auto"/>
              <w:right w:val="single" w:sz="4" w:space="0" w:color="auto"/>
            </w:tcBorders>
            <w:shd w:val="clear" w:color="000000" w:fill="D7D7D7"/>
            <w:vAlign w:val="center"/>
            <w:hideMark/>
          </w:tcPr>
          <w:p w14:paraId="5ABDC9B2"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tcBorders>
              <w:top w:val="single" w:sz="4" w:space="0" w:color="auto"/>
              <w:left w:val="nil"/>
              <w:bottom w:val="single" w:sz="4" w:space="0" w:color="auto"/>
              <w:right w:val="single" w:sz="4" w:space="0" w:color="auto"/>
            </w:tcBorders>
            <w:shd w:val="clear" w:color="000000" w:fill="D7D7D7"/>
            <w:vAlign w:val="center"/>
            <w:hideMark/>
          </w:tcPr>
          <w:p w14:paraId="3DEF98C4"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3FF519DF"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29D588C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tcBorders>
              <w:top w:val="nil"/>
              <w:left w:val="nil"/>
              <w:bottom w:val="single" w:sz="4" w:space="0" w:color="auto"/>
              <w:right w:val="single" w:sz="4" w:space="0" w:color="auto"/>
            </w:tcBorders>
            <w:shd w:val="clear" w:color="auto" w:fill="auto"/>
            <w:vAlign w:val="center"/>
            <w:hideMark/>
          </w:tcPr>
          <w:p w14:paraId="7FEE310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安全性要求</w:t>
            </w:r>
          </w:p>
        </w:tc>
        <w:tc>
          <w:tcPr>
            <w:tcW w:w="2973" w:type="pct"/>
            <w:tcBorders>
              <w:top w:val="nil"/>
              <w:left w:val="nil"/>
              <w:bottom w:val="single" w:sz="4" w:space="0" w:color="auto"/>
              <w:right w:val="single" w:sz="4" w:space="0" w:color="auto"/>
            </w:tcBorders>
            <w:shd w:val="clear" w:color="auto" w:fill="auto"/>
            <w:vAlign w:val="center"/>
            <w:hideMark/>
          </w:tcPr>
          <w:p w14:paraId="6FDB0253" w14:textId="4A714862"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系统控制管理软件支持主流自主安全可控操作系统</w:t>
            </w:r>
          </w:p>
        </w:tc>
      </w:tr>
      <w:tr w:rsidR="00B05A41" w:rsidRPr="00367746" w14:paraId="4D79BB04"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8EE53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tcBorders>
              <w:top w:val="nil"/>
              <w:left w:val="nil"/>
              <w:bottom w:val="single" w:sz="4" w:space="0" w:color="auto"/>
              <w:right w:val="single" w:sz="4" w:space="0" w:color="auto"/>
            </w:tcBorders>
            <w:shd w:val="clear" w:color="auto" w:fill="auto"/>
            <w:vAlign w:val="center"/>
            <w:hideMark/>
          </w:tcPr>
          <w:p w14:paraId="29FCDD4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客户端功能要求</w:t>
            </w:r>
          </w:p>
        </w:tc>
        <w:tc>
          <w:tcPr>
            <w:tcW w:w="2973" w:type="pct"/>
            <w:tcBorders>
              <w:top w:val="nil"/>
              <w:left w:val="nil"/>
              <w:bottom w:val="single" w:sz="4" w:space="0" w:color="auto"/>
              <w:right w:val="single" w:sz="4" w:space="0" w:color="auto"/>
            </w:tcBorders>
            <w:shd w:val="clear" w:color="auto" w:fill="auto"/>
            <w:vAlign w:val="center"/>
            <w:hideMark/>
          </w:tcPr>
          <w:p w14:paraId="64C0A4A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同时支持视频可视化调度，拼接管理，中央集中控制等功能</w:t>
            </w:r>
          </w:p>
        </w:tc>
      </w:tr>
      <w:tr w:rsidR="00B05A41" w:rsidRPr="00367746" w14:paraId="1CD4610F"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208573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tcBorders>
              <w:top w:val="nil"/>
              <w:left w:val="nil"/>
              <w:bottom w:val="single" w:sz="4" w:space="0" w:color="auto"/>
              <w:right w:val="single" w:sz="4" w:space="0" w:color="auto"/>
            </w:tcBorders>
            <w:shd w:val="clear" w:color="auto" w:fill="auto"/>
            <w:vAlign w:val="center"/>
            <w:hideMark/>
          </w:tcPr>
          <w:p w14:paraId="25063C0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自定义编程</w:t>
            </w:r>
          </w:p>
        </w:tc>
        <w:tc>
          <w:tcPr>
            <w:tcW w:w="2973" w:type="pct"/>
            <w:tcBorders>
              <w:top w:val="nil"/>
              <w:left w:val="nil"/>
              <w:bottom w:val="single" w:sz="4" w:space="0" w:color="auto"/>
              <w:right w:val="single" w:sz="4" w:space="0" w:color="auto"/>
            </w:tcBorders>
            <w:shd w:val="clear" w:color="auto" w:fill="auto"/>
            <w:vAlign w:val="center"/>
            <w:hideMark/>
          </w:tcPr>
          <w:p w14:paraId="7B3AE0F0"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客户端软件界面内容完全可编程自定义</w:t>
            </w:r>
          </w:p>
        </w:tc>
      </w:tr>
      <w:tr w:rsidR="00B05A41" w:rsidRPr="00367746" w14:paraId="6E656A03"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1A9C385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tcBorders>
              <w:top w:val="nil"/>
              <w:left w:val="nil"/>
              <w:bottom w:val="single" w:sz="4" w:space="0" w:color="auto"/>
              <w:right w:val="single" w:sz="4" w:space="0" w:color="auto"/>
            </w:tcBorders>
            <w:shd w:val="clear" w:color="auto" w:fill="auto"/>
            <w:vAlign w:val="center"/>
            <w:hideMark/>
          </w:tcPr>
          <w:p w14:paraId="76295A4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备注功能</w:t>
            </w:r>
          </w:p>
        </w:tc>
        <w:tc>
          <w:tcPr>
            <w:tcW w:w="2973" w:type="pct"/>
            <w:tcBorders>
              <w:top w:val="nil"/>
              <w:left w:val="nil"/>
              <w:bottom w:val="single" w:sz="4" w:space="0" w:color="auto"/>
              <w:right w:val="single" w:sz="4" w:space="0" w:color="auto"/>
            </w:tcBorders>
            <w:shd w:val="clear" w:color="auto" w:fill="auto"/>
            <w:vAlign w:val="center"/>
            <w:hideMark/>
          </w:tcPr>
          <w:p w14:paraId="2B797AB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支持对信号源和显示端进行文字备注，支持输入分组和输出分区功能</w:t>
            </w:r>
          </w:p>
        </w:tc>
      </w:tr>
      <w:tr w:rsidR="00B05A41" w:rsidRPr="00367746" w14:paraId="0486BD9C" w14:textId="77777777" w:rsidTr="00137829">
        <w:trPr>
          <w:trHeight w:val="488"/>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3A0E36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tcBorders>
              <w:top w:val="nil"/>
              <w:left w:val="nil"/>
              <w:bottom w:val="single" w:sz="4" w:space="0" w:color="auto"/>
              <w:right w:val="single" w:sz="4" w:space="0" w:color="auto"/>
            </w:tcBorders>
            <w:shd w:val="clear" w:color="auto" w:fill="auto"/>
            <w:vAlign w:val="center"/>
            <w:hideMark/>
          </w:tcPr>
          <w:p w14:paraId="0E400ED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IPC接入要求</w:t>
            </w:r>
          </w:p>
        </w:tc>
        <w:tc>
          <w:tcPr>
            <w:tcW w:w="2973" w:type="pct"/>
            <w:tcBorders>
              <w:top w:val="nil"/>
              <w:left w:val="nil"/>
              <w:bottom w:val="single" w:sz="4" w:space="0" w:color="auto"/>
              <w:right w:val="single" w:sz="4" w:space="0" w:color="auto"/>
            </w:tcBorders>
            <w:shd w:val="clear" w:color="auto" w:fill="auto"/>
            <w:vAlign w:val="center"/>
            <w:hideMark/>
          </w:tcPr>
          <w:p w14:paraId="4A85A7E4"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无需外加编、解码器及服务器，即可实现IPC接入及控制，支持IPC流媒体解码转码，≥16路1080P信号的同时实时浏览</w:t>
            </w:r>
          </w:p>
        </w:tc>
      </w:tr>
      <w:tr w:rsidR="00B05A41" w:rsidRPr="00367746" w14:paraId="26B400F0"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024ACB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tcBorders>
              <w:top w:val="nil"/>
              <w:left w:val="nil"/>
              <w:bottom w:val="single" w:sz="4" w:space="0" w:color="auto"/>
              <w:right w:val="single" w:sz="4" w:space="0" w:color="auto"/>
            </w:tcBorders>
            <w:shd w:val="clear" w:color="auto" w:fill="auto"/>
            <w:vAlign w:val="center"/>
            <w:hideMark/>
          </w:tcPr>
          <w:p w14:paraId="5A03A8C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预编辑功能</w:t>
            </w:r>
          </w:p>
        </w:tc>
        <w:tc>
          <w:tcPr>
            <w:tcW w:w="2973" w:type="pct"/>
            <w:tcBorders>
              <w:top w:val="nil"/>
              <w:left w:val="nil"/>
              <w:bottom w:val="single" w:sz="4" w:space="0" w:color="auto"/>
              <w:right w:val="single" w:sz="4" w:space="0" w:color="auto"/>
            </w:tcBorders>
            <w:shd w:val="clear" w:color="auto" w:fill="auto"/>
            <w:vAlign w:val="center"/>
            <w:hideMark/>
          </w:tcPr>
          <w:p w14:paraId="596F87A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预编辑模块，在不影响大屏显示的前提下进行后台布局；可把拼接屏分成需要的分屏布局，预先保存，把需要上屏的画面拖到分屏布局里面，确定不误再点击确定调用预案直接投送大屏显示；形成不规则分屏模式。</w:t>
            </w:r>
          </w:p>
        </w:tc>
      </w:tr>
      <w:tr w:rsidR="00B05A41" w:rsidRPr="00367746" w14:paraId="65E97D5D"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294C6E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tcBorders>
              <w:top w:val="nil"/>
              <w:left w:val="nil"/>
              <w:bottom w:val="single" w:sz="4" w:space="0" w:color="auto"/>
              <w:right w:val="single" w:sz="4" w:space="0" w:color="auto"/>
            </w:tcBorders>
            <w:shd w:val="clear" w:color="auto" w:fill="auto"/>
            <w:vAlign w:val="center"/>
            <w:hideMark/>
          </w:tcPr>
          <w:p w14:paraId="009FBCA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搜索功能</w:t>
            </w:r>
          </w:p>
        </w:tc>
        <w:tc>
          <w:tcPr>
            <w:tcW w:w="2973" w:type="pct"/>
            <w:tcBorders>
              <w:top w:val="nil"/>
              <w:left w:val="nil"/>
              <w:bottom w:val="single" w:sz="4" w:space="0" w:color="auto"/>
              <w:right w:val="single" w:sz="4" w:space="0" w:color="auto"/>
            </w:tcBorders>
            <w:shd w:val="clear" w:color="auto" w:fill="auto"/>
            <w:vAlign w:val="center"/>
            <w:hideMark/>
          </w:tcPr>
          <w:p w14:paraId="0B15FF2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支持自定义快速搜索查询收藏、便捷调取上屏</w:t>
            </w:r>
          </w:p>
        </w:tc>
      </w:tr>
      <w:tr w:rsidR="00B05A41" w:rsidRPr="00367746" w14:paraId="6D012D8A" w14:textId="77777777" w:rsidTr="00137829">
        <w:trPr>
          <w:trHeight w:val="48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97B3F1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8</w:t>
            </w:r>
          </w:p>
        </w:tc>
        <w:tc>
          <w:tcPr>
            <w:tcW w:w="1453" w:type="pct"/>
            <w:tcBorders>
              <w:top w:val="nil"/>
              <w:left w:val="nil"/>
              <w:bottom w:val="single" w:sz="4" w:space="0" w:color="auto"/>
              <w:right w:val="single" w:sz="4" w:space="0" w:color="auto"/>
            </w:tcBorders>
            <w:shd w:val="clear" w:color="auto" w:fill="auto"/>
            <w:vAlign w:val="center"/>
            <w:hideMark/>
          </w:tcPr>
          <w:p w14:paraId="1830903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终端控制要求</w:t>
            </w:r>
          </w:p>
        </w:tc>
        <w:tc>
          <w:tcPr>
            <w:tcW w:w="2973" w:type="pct"/>
            <w:tcBorders>
              <w:top w:val="nil"/>
              <w:left w:val="nil"/>
              <w:bottom w:val="single" w:sz="4" w:space="0" w:color="auto"/>
              <w:right w:val="single" w:sz="4" w:space="0" w:color="auto"/>
            </w:tcBorders>
            <w:shd w:val="clear" w:color="auto" w:fill="auto"/>
            <w:vAlign w:val="center"/>
            <w:hideMark/>
          </w:tcPr>
          <w:p w14:paraId="1A19DB5D" w14:textId="58DB7EB8"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可采用无服务器终端接入方式，支持任何位置的本地终端及远端终端访问控制，各控制端之间实时同步回显，所见即所得的控制模式；（提供CNAS认证的第三方检测报告影印件）</w:t>
            </w:r>
          </w:p>
        </w:tc>
      </w:tr>
      <w:tr w:rsidR="00B05A41" w:rsidRPr="00367746" w14:paraId="1818B632" w14:textId="77777777" w:rsidTr="00137829">
        <w:trPr>
          <w:trHeight w:val="525"/>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13CEE2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453" w:type="pct"/>
            <w:tcBorders>
              <w:top w:val="nil"/>
              <w:left w:val="nil"/>
              <w:bottom w:val="single" w:sz="4" w:space="0" w:color="auto"/>
              <w:right w:val="single" w:sz="4" w:space="0" w:color="auto"/>
            </w:tcBorders>
            <w:shd w:val="clear" w:color="auto" w:fill="auto"/>
            <w:vAlign w:val="center"/>
            <w:hideMark/>
          </w:tcPr>
          <w:p w14:paraId="79896B7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权限管理要求</w:t>
            </w:r>
          </w:p>
        </w:tc>
        <w:tc>
          <w:tcPr>
            <w:tcW w:w="2973" w:type="pct"/>
            <w:tcBorders>
              <w:top w:val="nil"/>
              <w:left w:val="nil"/>
              <w:bottom w:val="single" w:sz="4" w:space="0" w:color="auto"/>
              <w:right w:val="single" w:sz="4" w:space="0" w:color="auto"/>
            </w:tcBorders>
            <w:shd w:val="clear" w:color="auto" w:fill="auto"/>
            <w:vAlign w:val="center"/>
            <w:hideMark/>
          </w:tcPr>
          <w:p w14:paraId="27EBB20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支持用户权限管理，对于用户管理可以细化出多种不同等级的用户组，且对于权限的分配可以细化到每个节点和端口。</w:t>
            </w:r>
          </w:p>
        </w:tc>
      </w:tr>
      <w:tr w:rsidR="00B05A41" w:rsidRPr="00367746" w14:paraId="1DF8CA31"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71249E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453" w:type="pct"/>
            <w:tcBorders>
              <w:top w:val="nil"/>
              <w:left w:val="nil"/>
              <w:bottom w:val="single" w:sz="4" w:space="0" w:color="auto"/>
              <w:right w:val="single" w:sz="4" w:space="0" w:color="auto"/>
            </w:tcBorders>
            <w:shd w:val="clear" w:color="auto" w:fill="auto"/>
            <w:vAlign w:val="center"/>
            <w:hideMark/>
          </w:tcPr>
          <w:p w14:paraId="63A8C23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轮巡功能</w:t>
            </w:r>
            <w:proofErr w:type="gramEnd"/>
          </w:p>
        </w:tc>
        <w:tc>
          <w:tcPr>
            <w:tcW w:w="2973" w:type="pct"/>
            <w:tcBorders>
              <w:top w:val="nil"/>
              <w:left w:val="nil"/>
              <w:bottom w:val="single" w:sz="4" w:space="0" w:color="auto"/>
              <w:right w:val="single" w:sz="4" w:space="0" w:color="auto"/>
            </w:tcBorders>
            <w:shd w:val="clear" w:color="auto" w:fill="auto"/>
            <w:vAlign w:val="center"/>
            <w:hideMark/>
          </w:tcPr>
          <w:p w14:paraId="5C2F4F0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roofErr w:type="gramStart"/>
            <w:r w:rsidRPr="00367746">
              <w:rPr>
                <w:rFonts w:ascii="宋体" w:eastAsia="宋体" w:hAnsi="宋体" w:cs="宋体" w:hint="eastAsia"/>
                <w:color w:val="000000"/>
                <w:kern w:val="0"/>
                <w:sz w:val="18"/>
                <w:szCs w:val="18"/>
              </w:rPr>
              <w:t>设置轮巡</w:t>
            </w:r>
            <w:proofErr w:type="gramEnd"/>
          </w:p>
        </w:tc>
      </w:tr>
      <w:tr w:rsidR="00B05A41" w:rsidRPr="00367746" w14:paraId="17502EA7" w14:textId="77777777" w:rsidTr="00137829">
        <w:trPr>
          <w:trHeight w:val="473"/>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6C71882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453" w:type="pct"/>
            <w:tcBorders>
              <w:top w:val="nil"/>
              <w:left w:val="nil"/>
              <w:bottom w:val="single" w:sz="4" w:space="0" w:color="auto"/>
              <w:right w:val="single" w:sz="4" w:space="0" w:color="auto"/>
            </w:tcBorders>
            <w:shd w:val="clear" w:color="auto" w:fill="auto"/>
            <w:vAlign w:val="center"/>
            <w:hideMark/>
          </w:tcPr>
          <w:p w14:paraId="5A82000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账号要求</w:t>
            </w:r>
          </w:p>
        </w:tc>
        <w:tc>
          <w:tcPr>
            <w:tcW w:w="2973" w:type="pct"/>
            <w:tcBorders>
              <w:top w:val="nil"/>
              <w:left w:val="nil"/>
              <w:bottom w:val="single" w:sz="4" w:space="0" w:color="auto"/>
              <w:right w:val="single" w:sz="4" w:space="0" w:color="auto"/>
            </w:tcBorders>
            <w:shd w:val="clear" w:color="auto" w:fill="auto"/>
            <w:vAlign w:val="center"/>
            <w:hideMark/>
          </w:tcPr>
          <w:p w14:paraId="48484371"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支持用户信息注册、登录、操作权限分配、用户组管理，支持200个以上客户端同时登录操作，且多客户端操作信息完全同步，支持用户注销功能。</w:t>
            </w:r>
          </w:p>
        </w:tc>
      </w:tr>
    </w:tbl>
    <w:p w14:paraId="7A1A8605"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系统状态监控平台服务器</w:t>
      </w:r>
    </w:p>
    <w:p w14:paraId="6694675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664DB325"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szCs w:val="21"/>
        </w:rPr>
        <w:t>CPU:物理核心数</w:t>
      </w:r>
      <w:proofErr w:type="gramEnd"/>
      <w:r w:rsidRPr="00367746">
        <w:rPr>
          <w:rFonts w:ascii="宋体" w:eastAsia="宋体" w:hAnsi="宋体"/>
          <w:szCs w:val="21"/>
        </w:rPr>
        <w:t>≥6，线程数≥8，主频≥3.0GHz，最大睿频频率≥4.7GHz</w:t>
      </w:r>
    </w:p>
    <w:p w14:paraId="4DDE8F4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内存</w:t>
      </w:r>
      <w:r w:rsidRPr="00367746">
        <w:rPr>
          <w:rFonts w:ascii="宋体" w:eastAsia="宋体" w:hAnsi="宋体"/>
          <w:szCs w:val="21"/>
        </w:rPr>
        <w:t>:配置容量 ≥16G</w:t>
      </w:r>
    </w:p>
    <w:p w14:paraId="6E2B3B6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:不低于500G固态硬盘容量</w:t>
      </w:r>
    </w:p>
    <w:p w14:paraId="0B93E45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机箱尺寸</w:t>
      </w:r>
      <w:r w:rsidRPr="00367746">
        <w:rPr>
          <w:rFonts w:ascii="宋体" w:eastAsia="宋体" w:hAnsi="宋体"/>
          <w:szCs w:val="21"/>
        </w:rPr>
        <w:t xml:space="preserve"> 标准机柜机箱，小于1U</w:t>
      </w:r>
    </w:p>
    <w:p w14:paraId="43ABE7B3"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系统状态监控平台软件</w:t>
      </w:r>
    </w:p>
    <w:p w14:paraId="34E48EC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3F4720F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在线管理功能</w:t>
      </w:r>
      <w:r w:rsidRPr="00367746">
        <w:rPr>
          <w:rFonts w:ascii="宋体" w:eastAsia="宋体" w:hAnsi="宋体"/>
          <w:szCs w:val="21"/>
        </w:rPr>
        <w:t xml:space="preserve"> 可以在线查看节点状态，支持分辨率、信号源等信息在线管理；</w:t>
      </w:r>
    </w:p>
    <w:p w14:paraId="26C8A36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可视化操作要求</w:t>
      </w:r>
      <w:r w:rsidRPr="00367746">
        <w:rPr>
          <w:rFonts w:ascii="宋体" w:eastAsia="宋体" w:hAnsi="宋体"/>
          <w:szCs w:val="21"/>
        </w:rPr>
        <w:t xml:space="preserve"> 支持所有</w:t>
      </w:r>
      <w:proofErr w:type="gramStart"/>
      <w:r w:rsidRPr="00367746">
        <w:rPr>
          <w:rFonts w:ascii="宋体" w:eastAsia="宋体" w:hAnsi="宋体"/>
          <w:szCs w:val="21"/>
        </w:rPr>
        <w:t>触控端对</w:t>
      </w:r>
      <w:proofErr w:type="gramEnd"/>
      <w:r w:rsidRPr="00367746">
        <w:rPr>
          <w:rFonts w:ascii="宋体" w:eastAsia="宋体" w:hAnsi="宋体"/>
          <w:szCs w:val="21"/>
        </w:rPr>
        <w:t>所有接入信号均实现可视化预览和操作（可同时在有线\无线\PC 端进行可视化操作），保障信号切换显示的准确性、便捷性；</w:t>
      </w:r>
    </w:p>
    <w:p w14:paraId="7A31BA66"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高清分布式一体化节点</w:t>
      </w:r>
    </w:p>
    <w:p w14:paraId="60C8D14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Look w:val="04A0" w:firstRow="1" w:lastRow="0" w:firstColumn="1" w:lastColumn="0" w:noHBand="0" w:noVBand="1"/>
      </w:tblPr>
      <w:tblGrid>
        <w:gridCol w:w="952"/>
        <w:gridCol w:w="1736"/>
        <w:gridCol w:w="5608"/>
      </w:tblGrid>
      <w:tr w:rsidR="00B05A41" w:rsidRPr="00367746" w14:paraId="42CF99E9" w14:textId="77777777" w:rsidTr="00137829">
        <w:trPr>
          <w:trHeight w:val="600"/>
        </w:trPr>
        <w:tc>
          <w:tcPr>
            <w:tcW w:w="574" w:type="pct"/>
            <w:tcBorders>
              <w:top w:val="single" w:sz="4" w:space="0" w:color="auto"/>
              <w:left w:val="single" w:sz="4" w:space="0" w:color="auto"/>
              <w:bottom w:val="single" w:sz="4" w:space="0" w:color="auto"/>
              <w:right w:val="single" w:sz="4" w:space="0" w:color="auto"/>
            </w:tcBorders>
            <w:shd w:val="clear" w:color="000000" w:fill="D7D7D7"/>
            <w:vAlign w:val="center"/>
            <w:hideMark/>
          </w:tcPr>
          <w:p w14:paraId="1311F600"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046" w:type="pct"/>
            <w:tcBorders>
              <w:top w:val="single" w:sz="4" w:space="0" w:color="auto"/>
              <w:left w:val="nil"/>
              <w:bottom w:val="single" w:sz="4" w:space="0" w:color="auto"/>
              <w:right w:val="single" w:sz="4" w:space="0" w:color="auto"/>
            </w:tcBorders>
            <w:shd w:val="clear" w:color="000000" w:fill="D7D7D7"/>
            <w:vAlign w:val="center"/>
            <w:hideMark/>
          </w:tcPr>
          <w:p w14:paraId="331729FA"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379" w:type="pct"/>
            <w:tcBorders>
              <w:top w:val="single" w:sz="4" w:space="0" w:color="auto"/>
              <w:left w:val="nil"/>
              <w:bottom w:val="single" w:sz="4" w:space="0" w:color="auto"/>
              <w:right w:val="single" w:sz="4" w:space="0" w:color="auto"/>
            </w:tcBorders>
            <w:shd w:val="clear" w:color="000000" w:fill="D7D7D7"/>
            <w:vAlign w:val="center"/>
            <w:hideMark/>
          </w:tcPr>
          <w:p w14:paraId="1AB23CB5"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B2A4FBD" w14:textId="77777777" w:rsidTr="00137829">
        <w:trPr>
          <w:trHeight w:val="495"/>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150554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046" w:type="pct"/>
            <w:tcBorders>
              <w:top w:val="nil"/>
              <w:left w:val="nil"/>
              <w:bottom w:val="single" w:sz="4" w:space="0" w:color="auto"/>
              <w:right w:val="single" w:sz="4" w:space="0" w:color="auto"/>
            </w:tcBorders>
            <w:shd w:val="clear" w:color="auto" w:fill="auto"/>
            <w:vAlign w:val="center"/>
            <w:hideMark/>
          </w:tcPr>
          <w:p w14:paraId="71E4C2F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输入输出接口及最大分辨率</w:t>
            </w:r>
          </w:p>
        </w:tc>
        <w:tc>
          <w:tcPr>
            <w:tcW w:w="3379" w:type="pct"/>
            <w:tcBorders>
              <w:top w:val="nil"/>
              <w:left w:val="nil"/>
              <w:bottom w:val="single" w:sz="4" w:space="0" w:color="auto"/>
              <w:right w:val="single" w:sz="4" w:space="0" w:color="auto"/>
            </w:tcBorders>
            <w:shd w:val="clear" w:color="auto" w:fill="auto"/>
            <w:vAlign w:val="center"/>
            <w:hideMark/>
          </w:tcPr>
          <w:p w14:paraId="7018315A" w14:textId="7799470F"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具有1路HDMI视频输入,1 路HDMI视频输出接口（接口支持HDMI-4K、DP-4K、DVI信号格式）最大分辨率支持3840*2160@30Hz。</w:t>
            </w:r>
          </w:p>
        </w:tc>
      </w:tr>
      <w:tr w:rsidR="00B05A41" w:rsidRPr="00367746" w14:paraId="57EA8658"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142043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046" w:type="pct"/>
            <w:tcBorders>
              <w:top w:val="nil"/>
              <w:left w:val="nil"/>
              <w:bottom w:val="single" w:sz="4" w:space="0" w:color="auto"/>
              <w:right w:val="single" w:sz="4" w:space="0" w:color="auto"/>
            </w:tcBorders>
            <w:shd w:val="clear" w:color="auto" w:fill="auto"/>
            <w:vAlign w:val="center"/>
            <w:hideMark/>
          </w:tcPr>
          <w:p w14:paraId="6CA883E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系统架构设计要求</w:t>
            </w:r>
          </w:p>
        </w:tc>
        <w:tc>
          <w:tcPr>
            <w:tcW w:w="3379" w:type="pct"/>
            <w:tcBorders>
              <w:top w:val="nil"/>
              <w:left w:val="nil"/>
              <w:bottom w:val="single" w:sz="4" w:space="0" w:color="auto"/>
              <w:right w:val="single" w:sz="4" w:space="0" w:color="auto"/>
            </w:tcBorders>
            <w:shd w:val="clear" w:color="auto" w:fill="auto"/>
            <w:vAlign w:val="center"/>
            <w:hideMark/>
          </w:tcPr>
          <w:p w14:paraId="17D816AC" w14:textId="4E481212"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w:t>
            </w:r>
            <w:proofErr w:type="gramStart"/>
            <w:r w:rsidRPr="00367746">
              <w:rPr>
                <w:rFonts w:ascii="宋体" w:eastAsia="宋体" w:hAnsi="宋体" w:cs="宋体" w:hint="eastAsia"/>
                <w:color w:val="000000"/>
                <w:kern w:val="0"/>
                <w:sz w:val="18"/>
                <w:szCs w:val="18"/>
              </w:rPr>
              <w:t>完全去</w:t>
            </w:r>
            <w:proofErr w:type="gramEnd"/>
            <w:r w:rsidRPr="00367746">
              <w:rPr>
                <w:rFonts w:ascii="宋体" w:eastAsia="宋体" w:hAnsi="宋体" w:cs="宋体" w:hint="eastAsia"/>
                <w:color w:val="000000"/>
                <w:kern w:val="0"/>
                <w:sz w:val="18"/>
                <w:szCs w:val="18"/>
              </w:rPr>
              <w:t>中心化设计，可扩展任意数量节点，系统运行无需服务器。系统采用基于网络IP纯分布式硬件系统架构；（提供CNAS认证的第三方检测报告影印件）</w:t>
            </w:r>
          </w:p>
        </w:tc>
      </w:tr>
      <w:tr w:rsidR="00B05A41" w:rsidRPr="00367746" w14:paraId="3F65BF62"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B30D13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3</w:t>
            </w:r>
          </w:p>
        </w:tc>
        <w:tc>
          <w:tcPr>
            <w:tcW w:w="1046" w:type="pct"/>
            <w:tcBorders>
              <w:top w:val="nil"/>
              <w:left w:val="nil"/>
              <w:bottom w:val="single" w:sz="4" w:space="0" w:color="auto"/>
              <w:right w:val="single" w:sz="4" w:space="0" w:color="auto"/>
            </w:tcBorders>
            <w:shd w:val="clear" w:color="auto" w:fill="auto"/>
            <w:vAlign w:val="center"/>
            <w:hideMark/>
          </w:tcPr>
          <w:p w14:paraId="7AD6C60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其他接口要求</w:t>
            </w:r>
          </w:p>
        </w:tc>
        <w:tc>
          <w:tcPr>
            <w:tcW w:w="3379" w:type="pct"/>
            <w:tcBorders>
              <w:top w:val="nil"/>
              <w:left w:val="nil"/>
              <w:bottom w:val="single" w:sz="4" w:space="0" w:color="auto"/>
              <w:right w:val="single" w:sz="4" w:space="0" w:color="auto"/>
            </w:tcBorders>
            <w:shd w:val="clear" w:color="auto" w:fill="auto"/>
            <w:vAlign w:val="center"/>
            <w:hideMark/>
          </w:tcPr>
          <w:p w14:paraId="1C77EA5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≥2路USB2.0接口、≥1路PC接口、≥1路凤凰座音频输入接口、≥1路凤凰座音频输出接口，I/O控制接口≥4、RS-232≥1。</w:t>
            </w:r>
          </w:p>
        </w:tc>
      </w:tr>
      <w:tr w:rsidR="00B05A41" w:rsidRPr="00367746" w14:paraId="51EA1F51"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D6BD9C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046" w:type="pct"/>
            <w:tcBorders>
              <w:top w:val="nil"/>
              <w:left w:val="nil"/>
              <w:bottom w:val="single" w:sz="4" w:space="0" w:color="auto"/>
              <w:right w:val="single" w:sz="4" w:space="0" w:color="auto"/>
            </w:tcBorders>
            <w:shd w:val="clear" w:color="auto" w:fill="auto"/>
            <w:vAlign w:val="center"/>
            <w:hideMark/>
          </w:tcPr>
          <w:p w14:paraId="6D8EBCE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是否支持对接集中式矩阵互联互通</w:t>
            </w:r>
          </w:p>
        </w:tc>
        <w:tc>
          <w:tcPr>
            <w:tcW w:w="3379" w:type="pct"/>
            <w:tcBorders>
              <w:top w:val="nil"/>
              <w:left w:val="nil"/>
              <w:bottom w:val="single" w:sz="4" w:space="0" w:color="auto"/>
              <w:right w:val="single" w:sz="4" w:space="0" w:color="auto"/>
            </w:tcBorders>
            <w:shd w:val="clear" w:color="auto" w:fill="auto"/>
            <w:vAlign w:val="center"/>
            <w:hideMark/>
          </w:tcPr>
          <w:p w14:paraId="17F29FD3"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支持与集中式矩阵互联互通，仅通过1根网线即可实现软件互联互通功能，对矩阵的拼接可视化拖拽切换。</w:t>
            </w:r>
          </w:p>
        </w:tc>
      </w:tr>
      <w:tr w:rsidR="00B05A41" w:rsidRPr="00367746" w14:paraId="01023FD4"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1DC0531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046" w:type="pct"/>
            <w:tcBorders>
              <w:top w:val="nil"/>
              <w:left w:val="nil"/>
              <w:bottom w:val="single" w:sz="4" w:space="0" w:color="auto"/>
              <w:right w:val="single" w:sz="4" w:space="0" w:color="auto"/>
            </w:tcBorders>
            <w:shd w:val="clear" w:color="auto" w:fill="auto"/>
            <w:vAlign w:val="center"/>
            <w:hideMark/>
          </w:tcPr>
          <w:p w14:paraId="763FC1E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是否支持OSD菜单可视化</w:t>
            </w:r>
          </w:p>
        </w:tc>
        <w:tc>
          <w:tcPr>
            <w:tcW w:w="3379" w:type="pct"/>
            <w:tcBorders>
              <w:top w:val="nil"/>
              <w:left w:val="nil"/>
              <w:bottom w:val="single" w:sz="4" w:space="0" w:color="auto"/>
              <w:right w:val="single" w:sz="4" w:space="0" w:color="auto"/>
            </w:tcBorders>
            <w:shd w:val="clear" w:color="auto" w:fill="auto"/>
            <w:vAlign w:val="center"/>
            <w:hideMark/>
          </w:tcPr>
          <w:p w14:paraId="06FF08D3"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支持坐席端OSD菜单可视化推送信号上屏显示，推送后大屏整</w:t>
            </w:r>
            <w:proofErr w:type="gramStart"/>
            <w:r w:rsidRPr="00367746">
              <w:rPr>
                <w:rFonts w:ascii="宋体" w:eastAsia="宋体" w:hAnsi="宋体" w:cs="宋体" w:hint="eastAsia"/>
                <w:color w:val="000000"/>
                <w:kern w:val="0"/>
                <w:sz w:val="18"/>
                <w:szCs w:val="18"/>
              </w:rPr>
              <w:t>屏回显</w:t>
            </w:r>
            <w:proofErr w:type="gramEnd"/>
            <w:r w:rsidRPr="00367746">
              <w:rPr>
                <w:rFonts w:ascii="宋体" w:eastAsia="宋体" w:hAnsi="宋体" w:cs="宋体" w:hint="eastAsia"/>
                <w:color w:val="000000"/>
                <w:kern w:val="0"/>
                <w:sz w:val="18"/>
                <w:szCs w:val="18"/>
              </w:rPr>
              <w:t>画面</w:t>
            </w:r>
            <w:proofErr w:type="gramStart"/>
            <w:r w:rsidRPr="00367746">
              <w:rPr>
                <w:rFonts w:ascii="宋体" w:eastAsia="宋体" w:hAnsi="宋体" w:cs="宋体" w:hint="eastAsia"/>
                <w:color w:val="000000"/>
                <w:kern w:val="0"/>
                <w:sz w:val="18"/>
                <w:szCs w:val="18"/>
              </w:rPr>
              <w:t>在坐</w:t>
            </w:r>
            <w:proofErr w:type="gramEnd"/>
            <w:r w:rsidRPr="00367746">
              <w:rPr>
                <w:rFonts w:ascii="宋体" w:eastAsia="宋体" w:hAnsi="宋体" w:cs="宋体" w:hint="eastAsia"/>
                <w:color w:val="000000"/>
                <w:kern w:val="0"/>
                <w:sz w:val="18"/>
                <w:szCs w:val="18"/>
              </w:rPr>
              <w:t>席的</w:t>
            </w:r>
            <w:proofErr w:type="spellStart"/>
            <w:r w:rsidRPr="00367746">
              <w:rPr>
                <w:rFonts w:ascii="宋体" w:eastAsia="宋体" w:hAnsi="宋体" w:cs="宋体" w:hint="eastAsia"/>
                <w:color w:val="000000"/>
                <w:kern w:val="0"/>
                <w:sz w:val="18"/>
                <w:szCs w:val="18"/>
              </w:rPr>
              <w:t>osd</w:t>
            </w:r>
            <w:proofErr w:type="spellEnd"/>
            <w:r w:rsidRPr="00367746">
              <w:rPr>
                <w:rFonts w:ascii="宋体" w:eastAsia="宋体" w:hAnsi="宋体" w:cs="宋体" w:hint="eastAsia"/>
                <w:color w:val="000000"/>
                <w:kern w:val="0"/>
                <w:sz w:val="18"/>
                <w:szCs w:val="18"/>
              </w:rPr>
              <w:t>可以实时预览图像。</w:t>
            </w:r>
          </w:p>
        </w:tc>
      </w:tr>
      <w:tr w:rsidR="00B05A41" w:rsidRPr="00367746" w14:paraId="3EA0C6E5" w14:textId="77777777" w:rsidTr="00137829">
        <w:trPr>
          <w:trHeight w:val="60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4E574BD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046" w:type="pct"/>
            <w:tcBorders>
              <w:top w:val="nil"/>
              <w:left w:val="nil"/>
              <w:bottom w:val="single" w:sz="4" w:space="0" w:color="auto"/>
              <w:right w:val="single" w:sz="4" w:space="0" w:color="auto"/>
            </w:tcBorders>
            <w:shd w:val="clear" w:color="auto" w:fill="auto"/>
            <w:vAlign w:val="center"/>
            <w:hideMark/>
          </w:tcPr>
          <w:p w14:paraId="0604FD7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是否支持信号源叠加字符功能</w:t>
            </w:r>
          </w:p>
        </w:tc>
        <w:tc>
          <w:tcPr>
            <w:tcW w:w="3379" w:type="pct"/>
            <w:tcBorders>
              <w:top w:val="nil"/>
              <w:left w:val="nil"/>
              <w:bottom w:val="single" w:sz="4" w:space="0" w:color="auto"/>
              <w:right w:val="single" w:sz="4" w:space="0" w:color="auto"/>
            </w:tcBorders>
            <w:shd w:val="clear" w:color="auto" w:fill="auto"/>
            <w:vAlign w:val="center"/>
            <w:hideMark/>
          </w:tcPr>
          <w:p w14:paraId="087D011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支持信号源叠加任意字符功能。</w:t>
            </w:r>
          </w:p>
        </w:tc>
      </w:tr>
      <w:tr w:rsidR="00B05A41" w:rsidRPr="00367746" w14:paraId="26A86080" w14:textId="77777777" w:rsidTr="00137829">
        <w:trPr>
          <w:trHeight w:val="525"/>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38FB27B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046" w:type="pct"/>
            <w:tcBorders>
              <w:top w:val="nil"/>
              <w:left w:val="nil"/>
              <w:bottom w:val="single" w:sz="4" w:space="0" w:color="auto"/>
              <w:right w:val="single" w:sz="4" w:space="0" w:color="auto"/>
            </w:tcBorders>
            <w:shd w:val="clear" w:color="auto" w:fill="auto"/>
            <w:vAlign w:val="center"/>
            <w:hideMark/>
          </w:tcPr>
          <w:p w14:paraId="162F803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输入输出类型</w:t>
            </w:r>
          </w:p>
        </w:tc>
        <w:tc>
          <w:tcPr>
            <w:tcW w:w="3379" w:type="pct"/>
            <w:tcBorders>
              <w:top w:val="nil"/>
              <w:left w:val="nil"/>
              <w:bottom w:val="single" w:sz="4" w:space="0" w:color="auto"/>
              <w:right w:val="single" w:sz="4" w:space="0" w:color="auto"/>
            </w:tcBorders>
            <w:shd w:val="clear" w:color="auto" w:fill="auto"/>
            <w:vAlign w:val="center"/>
            <w:hideMark/>
          </w:tcPr>
          <w:p w14:paraId="37572EBA" w14:textId="3DEA0DB0"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分布式节点不分输入输出类型，可自定义为输入节点，也可以自定义为输出节点。</w:t>
            </w:r>
          </w:p>
        </w:tc>
      </w:tr>
      <w:tr w:rsidR="00B05A41" w:rsidRPr="00367746" w14:paraId="47431811" w14:textId="77777777" w:rsidTr="00137829">
        <w:trPr>
          <w:trHeight w:val="473"/>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248ADA8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046" w:type="pct"/>
            <w:tcBorders>
              <w:top w:val="nil"/>
              <w:left w:val="nil"/>
              <w:bottom w:val="single" w:sz="4" w:space="0" w:color="auto"/>
              <w:right w:val="single" w:sz="4" w:space="0" w:color="auto"/>
            </w:tcBorders>
            <w:shd w:val="clear" w:color="auto" w:fill="auto"/>
            <w:vAlign w:val="center"/>
            <w:hideMark/>
          </w:tcPr>
          <w:p w14:paraId="7DEF3B1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是否支持独立机柜式安装</w:t>
            </w:r>
          </w:p>
        </w:tc>
        <w:tc>
          <w:tcPr>
            <w:tcW w:w="3379" w:type="pct"/>
            <w:tcBorders>
              <w:top w:val="nil"/>
              <w:left w:val="nil"/>
              <w:bottom w:val="single" w:sz="4" w:space="0" w:color="auto"/>
              <w:right w:val="single" w:sz="4" w:space="0" w:color="auto"/>
            </w:tcBorders>
            <w:shd w:val="clear" w:color="auto" w:fill="auto"/>
            <w:vAlign w:val="center"/>
            <w:hideMark/>
          </w:tcPr>
          <w:p w14:paraId="5DBA184D"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 7U 独立机柜式安装,同时并排安装 不少于8 台；</w:t>
            </w:r>
          </w:p>
        </w:tc>
      </w:tr>
      <w:tr w:rsidR="00B05A41" w:rsidRPr="00367746" w14:paraId="64E782EE" w14:textId="77777777" w:rsidTr="00137829">
        <w:trPr>
          <w:trHeight w:val="51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73FF12B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046" w:type="pct"/>
            <w:tcBorders>
              <w:top w:val="nil"/>
              <w:left w:val="nil"/>
              <w:bottom w:val="single" w:sz="4" w:space="0" w:color="auto"/>
              <w:right w:val="single" w:sz="4" w:space="0" w:color="auto"/>
            </w:tcBorders>
            <w:shd w:val="clear" w:color="auto" w:fill="auto"/>
            <w:vAlign w:val="center"/>
            <w:hideMark/>
          </w:tcPr>
          <w:p w14:paraId="1B7D44A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是否支持节点在线检测</w:t>
            </w:r>
          </w:p>
        </w:tc>
        <w:tc>
          <w:tcPr>
            <w:tcW w:w="3379" w:type="pct"/>
            <w:tcBorders>
              <w:top w:val="nil"/>
              <w:left w:val="nil"/>
              <w:bottom w:val="single" w:sz="4" w:space="0" w:color="auto"/>
              <w:right w:val="single" w:sz="4" w:space="0" w:color="auto"/>
            </w:tcBorders>
            <w:shd w:val="clear" w:color="auto" w:fill="auto"/>
            <w:vAlign w:val="center"/>
            <w:hideMark/>
          </w:tcPr>
          <w:p w14:paraId="2FBF9C9A" w14:textId="571BE7E9"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支持节点在线检测，实时显示节点在线状态，可显示输入源分辨率、硬件版本、固件版本、mac地址，</w:t>
            </w:r>
            <w:proofErr w:type="gramStart"/>
            <w:r w:rsidRPr="00367746">
              <w:rPr>
                <w:rFonts w:ascii="宋体" w:eastAsia="宋体" w:hAnsi="宋体" w:cs="宋体" w:hint="eastAsia"/>
                <w:color w:val="000000"/>
                <w:kern w:val="0"/>
                <w:sz w:val="18"/>
                <w:szCs w:val="18"/>
              </w:rPr>
              <w:t>主码流</w:t>
            </w:r>
            <w:proofErr w:type="gramEnd"/>
            <w:r w:rsidRPr="00367746">
              <w:rPr>
                <w:rFonts w:ascii="宋体" w:eastAsia="宋体" w:hAnsi="宋体" w:cs="宋体" w:hint="eastAsia"/>
                <w:color w:val="000000"/>
                <w:kern w:val="0"/>
                <w:sz w:val="18"/>
                <w:szCs w:val="18"/>
              </w:rPr>
              <w:t>和</w:t>
            </w:r>
            <w:proofErr w:type="gramStart"/>
            <w:r w:rsidRPr="00367746">
              <w:rPr>
                <w:rFonts w:ascii="宋体" w:eastAsia="宋体" w:hAnsi="宋体" w:cs="宋体" w:hint="eastAsia"/>
                <w:color w:val="000000"/>
                <w:kern w:val="0"/>
                <w:sz w:val="18"/>
                <w:szCs w:val="18"/>
              </w:rPr>
              <w:t>辅码</w:t>
            </w:r>
            <w:proofErr w:type="gramEnd"/>
            <w:r w:rsidRPr="00367746">
              <w:rPr>
                <w:rFonts w:ascii="宋体" w:eastAsia="宋体" w:hAnsi="宋体" w:cs="宋体" w:hint="eastAsia"/>
                <w:color w:val="000000"/>
                <w:kern w:val="0"/>
                <w:sz w:val="18"/>
                <w:szCs w:val="18"/>
              </w:rPr>
              <w:t>流信息。（提供CNAS认证的第三方检测报告影印件）</w:t>
            </w:r>
          </w:p>
        </w:tc>
      </w:tr>
      <w:tr w:rsidR="00B05A41" w:rsidRPr="00367746" w14:paraId="40482341" w14:textId="77777777" w:rsidTr="00137829">
        <w:trPr>
          <w:trHeight w:val="510"/>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2096CD2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046" w:type="pct"/>
            <w:tcBorders>
              <w:top w:val="nil"/>
              <w:left w:val="nil"/>
              <w:bottom w:val="single" w:sz="4" w:space="0" w:color="auto"/>
              <w:right w:val="single" w:sz="4" w:space="0" w:color="auto"/>
            </w:tcBorders>
            <w:shd w:val="clear" w:color="auto" w:fill="auto"/>
            <w:vAlign w:val="center"/>
            <w:hideMark/>
          </w:tcPr>
          <w:p w14:paraId="5448880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芯片国产化</w:t>
            </w:r>
          </w:p>
        </w:tc>
        <w:tc>
          <w:tcPr>
            <w:tcW w:w="3379" w:type="pct"/>
            <w:tcBorders>
              <w:top w:val="nil"/>
              <w:left w:val="nil"/>
              <w:bottom w:val="single" w:sz="4" w:space="0" w:color="auto"/>
              <w:right w:val="single" w:sz="4" w:space="0" w:color="auto"/>
            </w:tcBorders>
            <w:shd w:val="clear" w:color="auto" w:fill="auto"/>
            <w:vAlign w:val="center"/>
            <w:hideMark/>
          </w:tcPr>
          <w:p w14:paraId="7D97B6AE"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▲设备核心</w:t>
            </w:r>
            <w:proofErr w:type="gramStart"/>
            <w:r w:rsidRPr="00367746">
              <w:rPr>
                <w:rFonts w:ascii="宋体" w:eastAsia="宋体" w:hAnsi="宋体" w:cs="宋体" w:hint="eastAsia"/>
                <w:color w:val="000000"/>
                <w:kern w:val="0"/>
                <w:sz w:val="18"/>
                <w:szCs w:val="18"/>
              </w:rPr>
              <w:t>主处理</w:t>
            </w:r>
            <w:proofErr w:type="gramEnd"/>
            <w:r w:rsidRPr="00367746">
              <w:rPr>
                <w:rFonts w:ascii="宋体" w:eastAsia="宋体" w:hAnsi="宋体" w:cs="宋体" w:hint="eastAsia"/>
                <w:color w:val="000000"/>
                <w:kern w:val="0"/>
                <w:sz w:val="18"/>
                <w:szCs w:val="18"/>
              </w:rPr>
              <w:t>芯片采用国产自主开发芯片，整机产品为100%全国产自主可控。（提供CNAS认证的第三方检测报告影印件）</w:t>
            </w:r>
          </w:p>
        </w:tc>
      </w:tr>
    </w:tbl>
    <w:p w14:paraId="2A7D39C6"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超高清分布式输入节点</w:t>
      </w:r>
    </w:p>
    <w:p w14:paraId="211E2D8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419"/>
        <w:gridCol w:w="6174"/>
      </w:tblGrid>
      <w:tr w:rsidR="00B05A41" w:rsidRPr="00367746" w14:paraId="7192A437" w14:textId="77777777" w:rsidTr="00E04E4C">
        <w:trPr>
          <w:trHeight w:val="600"/>
        </w:trPr>
        <w:tc>
          <w:tcPr>
            <w:tcW w:w="424" w:type="pct"/>
            <w:shd w:val="clear" w:color="000000" w:fill="D7D7D7"/>
            <w:vAlign w:val="center"/>
            <w:hideMark/>
          </w:tcPr>
          <w:p w14:paraId="1DC4A022"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855" w:type="pct"/>
            <w:shd w:val="clear" w:color="000000" w:fill="D7D7D7"/>
            <w:vAlign w:val="center"/>
            <w:hideMark/>
          </w:tcPr>
          <w:p w14:paraId="1B3FEBE8"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721" w:type="pct"/>
            <w:shd w:val="clear" w:color="000000" w:fill="D7D7D7"/>
            <w:vAlign w:val="center"/>
            <w:hideMark/>
          </w:tcPr>
          <w:p w14:paraId="7E49D58E"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29C51A67" w14:textId="77777777" w:rsidTr="00E04E4C">
        <w:trPr>
          <w:trHeight w:val="777"/>
        </w:trPr>
        <w:tc>
          <w:tcPr>
            <w:tcW w:w="424" w:type="pct"/>
            <w:shd w:val="clear" w:color="auto" w:fill="auto"/>
            <w:vAlign w:val="center"/>
            <w:hideMark/>
          </w:tcPr>
          <w:p w14:paraId="21B2C71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855" w:type="pct"/>
            <w:shd w:val="clear" w:color="auto" w:fill="auto"/>
            <w:vAlign w:val="center"/>
            <w:hideMark/>
          </w:tcPr>
          <w:p w14:paraId="628CB9F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输入接口及最大分辨率</w:t>
            </w:r>
          </w:p>
        </w:tc>
        <w:tc>
          <w:tcPr>
            <w:tcW w:w="3721" w:type="pct"/>
            <w:shd w:val="clear" w:color="auto" w:fill="auto"/>
            <w:vAlign w:val="center"/>
            <w:hideMark/>
          </w:tcPr>
          <w:p w14:paraId="4BC6EED4" w14:textId="649CC0B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具有1路HDMI视频输入,1 路HDMI</w:t>
            </w:r>
            <w:proofErr w:type="gramStart"/>
            <w:r w:rsidRPr="00367746">
              <w:rPr>
                <w:rFonts w:ascii="宋体" w:eastAsia="宋体" w:hAnsi="宋体" w:cs="宋体" w:hint="eastAsia"/>
                <w:color w:val="000000"/>
                <w:kern w:val="0"/>
                <w:sz w:val="18"/>
                <w:szCs w:val="18"/>
              </w:rPr>
              <w:t>视频环</w:t>
            </w:r>
            <w:proofErr w:type="gramEnd"/>
            <w:r w:rsidRPr="00367746">
              <w:rPr>
                <w:rFonts w:ascii="宋体" w:eastAsia="宋体" w:hAnsi="宋体" w:cs="宋体" w:hint="eastAsia"/>
                <w:color w:val="000000"/>
                <w:kern w:val="0"/>
                <w:sz w:val="18"/>
                <w:szCs w:val="18"/>
              </w:rPr>
              <w:t>出接口（接口支持HDMI-4K、DP-4K、DVI信号格式）最大分辨率支持3840*2160@60Hz，向下兼容其他分辨率。</w:t>
            </w:r>
          </w:p>
        </w:tc>
      </w:tr>
      <w:tr w:rsidR="00B05A41" w:rsidRPr="00367746" w14:paraId="00FCB3CD" w14:textId="77777777" w:rsidTr="00E04E4C">
        <w:trPr>
          <w:trHeight w:val="777"/>
        </w:trPr>
        <w:tc>
          <w:tcPr>
            <w:tcW w:w="424" w:type="pct"/>
            <w:shd w:val="clear" w:color="auto" w:fill="auto"/>
            <w:vAlign w:val="center"/>
            <w:hideMark/>
          </w:tcPr>
          <w:p w14:paraId="09929DA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855" w:type="pct"/>
            <w:shd w:val="clear" w:color="auto" w:fill="auto"/>
            <w:vAlign w:val="center"/>
            <w:hideMark/>
          </w:tcPr>
          <w:p w14:paraId="58B737B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是否具备独立编程中</w:t>
            </w:r>
            <w:proofErr w:type="gramStart"/>
            <w:r w:rsidRPr="00367746">
              <w:rPr>
                <w:rFonts w:ascii="宋体" w:eastAsia="宋体" w:hAnsi="宋体" w:cs="宋体" w:hint="eastAsia"/>
                <w:color w:val="000000"/>
                <w:kern w:val="0"/>
                <w:sz w:val="18"/>
                <w:szCs w:val="18"/>
              </w:rPr>
              <w:t>控功能</w:t>
            </w:r>
            <w:proofErr w:type="gramEnd"/>
          </w:p>
        </w:tc>
        <w:tc>
          <w:tcPr>
            <w:tcW w:w="3721" w:type="pct"/>
            <w:shd w:val="clear" w:color="auto" w:fill="auto"/>
            <w:vAlign w:val="center"/>
            <w:hideMark/>
          </w:tcPr>
          <w:p w14:paraId="07E1EAE3" w14:textId="6F300415"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分布式任意节点均具备可独立编程中控功能，单个分布式节点配合会议话筒主机与摄像机实现摄像联动跟踪功能，不需要第三</w:t>
            </w:r>
            <w:proofErr w:type="gramStart"/>
            <w:r w:rsidRPr="00367746">
              <w:rPr>
                <w:rFonts w:ascii="宋体" w:eastAsia="宋体" w:hAnsi="宋体" w:cs="宋体" w:hint="eastAsia"/>
                <w:color w:val="000000"/>
                <w:kern w:val="0"/>
                <w:sz w:val="18"/>
                <w:szCs w:val="18"/>
              </w:rPr>
              <w:t>方环境</w:t>
            </w:r>
            <w:proofErr w:type="gramEnd"/>
            <w:r w:rsidRPr="00367746">
              <w:rPr>
                <w:rFonts w:ascii="宋体" w:eastAsia="宋体" w:hAnsi="宋体" w:cs="宋体" w:hint="eastAsia"/>
                <w:color w:val="000000"/>
                <w:kern w:val="0"/>
                <w:sz w:val="18"/>
                <w:szCs w:val="18"/>
              </w:rPr>
              <w:t>接口机和中控主机。（提供CNAS认证的第三方检测报告影印件）</w:t>
            </w:r>
          </w:p>
        </w:tc>
      </w:tr>
      <w:tr w:rsidR="00B05A41" w:rsidRPr="00367746" w14:paraId="4E50A326" w14:textId="77777777" w:rsidTr="00E04E4C">
        <w:trPr>
          <w:trHeight w:val="777"/>
        </w:trPr>
        <w:tc>
          <w:tcPr>
            <w:tcW w:w="424" w:type="pct"/>
            <w:shd w:val="clear" w:color="auto" w:fill="auto"/>
            <w:vAlign w:val="center"/>
            <w:hideMark/>
          </w:tcPr>
          <w:p w14:paraId="798A6ED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855" w:type="pct"/>
            <w:shd w:val="clear" w:color="auto" w:fill="auto"/>
            <w:vAlign w:val="center"/>
            <w:hideMark/>
          </w:tcPr>
          <w:p w14:paraId="4ECA8D1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其他接口要求</w:t>
            </w:r>
          </w:p>
        </w:tc>
        <w:tc>
          <w:tcPr>
            <w:tcW w:w="3721" w:type="pct"/>
            <w:shd w:val="clear" w:color="auto" w:fill="auto"/>
            <w:vAlign w:val="center"/>
            <w:hideMark/>
          </w:tcPr>
          <w:p w14:paraId="4B92804B"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≥2路USB2.0接口、≥1路PC接口、音频接口：≥1路3.5接口1路MIC接口，支持有源立体声音频输入和麦克风（增益可调节）输入；≥1路5P凤凰接口LINE IN立体声平衡音频输入；≥1路5P凤凰接口LINE OUT立体声平衡音频输出。输入；≥1路5P凤凰接口LINE OUT立体声平衡音频输出。</w:t>
            </w:r>
          </w:p>
        </w:tc>
      </w:tr>
      <w:tr w:rsidR="00B05A41" w:rsidRPr="00367746" w14:paraId="25D0F412" w14:textId="77777777" w:rsidTr="00E04E4C">
        <w:trPr>
          <w:trHeight w:val="777"/>
        </w:trPr>
        <w:tc>
          <w:tcPr>
            <w:tcW w:w="424" w:type="pct"/>
            <w:shd w:val="clear" w:color="auto" w:fill="auto"/>
            <w:vAlign w:val="center"/>
            <w:hideMark/>
          </w:tcPr>
          <w:p w14:paraId="068FC3D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4</w:t>
            </w:r>
          </w:p>
        </w:tc>
        <w:tc>
          <w:tcPr>
            <w:tcW w:w="855" w:type="pct"/>
            <w:shd w:val="clear" w:color="auto" w:fill="auto"/>
            <w:vAlign w:val="center"/>
            <w:hideMark/>
          </w:tcPr>
          <w:p w14:paraId="5459038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系统架构设计要求</w:t>
            </w:r>
          </w:p>
        </w:tc>
        <w:tc>
          <w:tcPr>
            <w:tcW w:w="3721" w:type="pct"/>
            <w:shd w:val="clear" w:color="auto" w:fill="auto"/>
            <w:vAlign w:val="center"/>
            <w:hideMark/>
          </w:tcPr>
          <w:p w14:paraId="75E9CFA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系统</w:t>
            </w:r>
            <w:proofErr w:type="gramStart"/>
            <w:r w:rsidRPr="00367746">
              <w:rPr>
                <w:rFonts w:ascii="宋体" w:eastAsia="宋体" w:hAnsi="宋体" w:cs="宋体" w:hint="eastAsia"/>
                <w:color w:val="000000"/>
                <w:kern w:val="0"/>
                <w:sz w:val="18"/>
                <w:szCs w:val="18"/>
              </w:rPr>
              <w:t>完全去</w:t>
            </w:r>
            <w:proofErr w:type="gramEnd"/>
            <w:r w:rsidRPr="00367746">
              <w:rPr>
                <w:rFonts w:ascii="宋体" w:eastAsia="宋体" w:hAnsi="宋体" w:cs="宋体" w:hint="eastAsia"/>
                <w:color w:val="000000"/>
                <w:kern w:val="0"/>
                <w:sz w:val="18"/>
                <w:szCs w:val="18"/>
              </w:rPr>
              <w:t>中心化设计，可扩展任意数量节点，系统运行无需服务器。系统采用基于网络IP纯分布式硬件系统架构；（提供CNAS认证的第三方检测报告影印件）</w:t>
            </w:r>
          </w:p>
        </w:tc>
      </w:tr>
      <w:tr w:rsidR="00B05A41" w:rsidRPr="00367746" w14:paraId="3146DEB6" w14:textId="77777777" w:rsidTr="00E04E4C">
        <w:trPr>
          <w:trHeight w:val="777"/>
        </w:trPr>
        <w:tc>
          <w:tcPr>
            <w:tcW w:w="424" w:type="pct"/>
            <w:shd w:val="clear" w:color="auto" w:fill="auto"/>
            <w:vAlign w:val="center"/>
            <w:hideMark/>
          </w:tcPr>
          <w:p w14:paraId="5C30104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855" w:type="pct"/>
            <w:shd w:val="clear" w:color="auto" w:fill="auto"/>
            <w:vAlign w:val="center"/>
            <w:hideMark/>
          </w:tcPr>
          <w:p w14:paraId="3AEE824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显示面板</w:t>
            </w:r>
          </w:p>
        </w:tc>
        <w:tc>
          <w:tcPr>
            <w:tcW w:w="3721" w:type="pct"/>
            <w:shd w:val="clear" w:color="auto" w:fill="auto"/>
            <w:vAlign w:val="center"/>
            <w:hideMark/>
          </w:tcPr>
          <w:p w14:paraId="6B081CD4" w14:textId="10DED5C0"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具有前置显示面板，全视角，高对比度，分辨率不低于128x32，支持设备信息显示。（提供前面</w:t>
            </w:r>
            <w:proofErr w:type="gramStart"/>
            <w:r w:rsidRPr="00367746">
              <w:rPr>
                <w:rFonts w:ascii="宋体" w:eastAsia="宋体" w:hAnsi="宋体" w:cs="宋体" w:hint="eastAsia"/>
                <w:color w:val="000000"/>
                <w:kern w:val="0"/>
                <w:sz w:val="18"/>
                <w:szCs w:val="18"/>
              </w:rPr>
              <w:t>板照片</w:t>
            </w:r>
            <w:proofErr w:type="gramEnd"/>
            <w:r w:rsidRPr="00367746">
              <w:rPr>
                <w:rFonts w:ascii="宋体" w:eastAsia="宋体" w:hAnsi="宋体" w:cs="宋体" w:hint="eastAsia"/>
                <w:color w:val="000000"/>
                <w:kern w:val="0"/>
                <w:sz w:val="18"/>
                <w:szCs w:val="18"/>
              </w:rPr>
              <w:t>并加盖公章）</w:t>
            </w:r>
          </w:p>
        </w:tc>
      </w:tr>
      <w:tr w:rsidR="00B05A41" w:rsidRPr="00367746" w14:paraId="041CF947" w14:textId="77777777" w:rsidTr="00E04E4C">
        <w:trPr>
          <w:trHeight w:val="777"/>
        </w:trPr>
        <w:tc>
          <w:tcPr>
            <w:tcW w:w="424" w:type="pct"/>
            <w:shd w:val="clear" w:color="auto" w:fill="auto"/>
            <w:vAlign w:val="center"/>
            <w:hideMark/>
          </w:tcPr>
          <w:p w14:paraId="06DAC2F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855" w:type="pct"/>
            <w:shd w:val="clear" w:color="auto" w:fill="auto"/>
            <w:vAlign w:val="center"/>
            <w:hideMark/>
          </w:tcPr>
          <w:p w14:paraId="11761ED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中控接口要求</w:t>
            </w:r>
          </w:p>
        </w:tc>
        <w:tc>
          <w:tcPr>
            <w:tcW w:w="3721" w:type="pct"/>
            <w:shd w:val="clear" w:color="auto" w:fill="auto"/>
            <w:vAlign w:val="center"/>
            <w:hideMark/>
          </w:tcPr>
          <w:p w14:paraId="7B8A4F9B" w14:textId="16485232"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分布式具有中控编程接口：红外控制口≥2、继电器接口≥2、I/O控制接口≥4、RS-232≥2、RS-485≥1、网口≥1、</w:t>
            </w:r>
            <w:proofErr w:type="gramStart"/>
            <w:r w:rsidRPr="00367746">
              <w:rPr>
                <w:rFonts w:ascii="宋体" w:eastAsia="宋体" w:hAnsi="宋体" w:cs="宋体" w:hint="eastAsia"/>
                <w:color w:val="000000"/>
                <w:kern w:val="0"/>
                <w:sz w:val="18"/>
                <w:szCs w:val="18"/>
              </w:rPr>
              <w:t>光口</w:t>
            </w:r>
            <w:proofErr w:type="gramEnd"/>
            <w:r w:rsidRPr="00367746">
              <w:rPr>
                <w:rFonts w:ascii="宋体" w:eastAsia="宋体" w:hAnsi="宋体" w:cs="宋体" w:hint="eastAsia"/>
                <w:color w:val="000000"/>
                <w:kern w:val="0"/>
                <w:sz w:val="18"/>
                <w:szCs w:val="18"/>
              </w:rPr>
              <w:t>≥1；（提供设备接口图并加盖公章）</w:t>
            </w:r>
          </w:p>
        </w:tc>
      </w:tr>
      <w:tr w:rsidR="00B05A41" w:rsidRPr="00367746" w14:paraId="6A060094" w14:textId="77777777" w:rsidTr="00E04E4C">
        <w:trPr>
          <w:trHeight w:val="600"/>
        </w:trPr>
        <w:tc>
          <w:tcPr>
            <w:tcW w:w="424" w:type="pct"/>
            <w:shd w:val="clear" w:color="auto" w:fill="auto"/>
            <w:vAlign w:val="center"/>
            <w:hideMark/>
          </w:tcPr>
          <w:p w14:paraId="6693D7F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855" w:type="pct"/>
            <w:shd w:val="clear" w:color="auto" w:fill="auto"/>
            <w:vAlign w:val="center"/>
            <w:hideMark/>
          </w:tcPr>
          <w:p w14:paraId="50D0B09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是否支持OSD菜单可视化</w:t>
            </w:r>
          </w:p>
        </w:tc>
        <w:tc>
          <w:tcPr>
            <w:tcW w:w="3721" w:type="pct"/>
            <w:shd w:val="clear" w:color="auto" w:fill="auto"/>
            <w:vAlign w:val="center"/>
            <w:hideMark/>
          </w:tcPr>
          <w:p w14:paraId="711266FE"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支持坐席端OSD菜单可视化推送信号上屏显示，推送后大屏整</w:t>
            </w:r>
            <w:proofErr w:type="gramStart"/>
            <w:r w:rsidRPr="00367746">
              <w:rPr>
                <w:rFonts w:ascii="宋体" w:eastAsia="宋体" w:hAnsi="宋体" w:cs="宋体" w:hint="eastAsia"/>
                <w:color w:val="000000"/>
                <w:kern w:val="0"/>
                <w:sz w:val="18"/>
                <w:szCs w:val="18"/>
              </w:rPr>
              <w:t>屏回显</w:t>
            </w:r>
            <w:proofErr w:type="gramEnd"/>
            <w:r w:rsidRPr="00367746">
              <w:rPr>
                <w:rFonts w:ascii="宋体" w:eastAsia="宋体" w:hAnsi="宋体" w:cs="宋体" w:hint="eastAsia"/>
                <w:color w:val="000000"/>
                <w:kern w:val="0"/>
                <w:sz w:val="18"/>
                <w:szCs w:val="18"/>
              </w:rPr>
              <w:t>画面</w:t>
            </w:r>
            <w:proofErr w:type="gramStart"/>
            <w:r w:rsidRPr="00367746">
              <w:rPr>
                <w:rFonts w:ascii="宋体" w:eastAsia="宋体" w:hAnsi="宋体" w:cs="宋体" w:hint="eastAsia"/>
                <w:color w:val="000000"/>
                <w:kern w:val="0"/>
                <w:sz w:val="18"/>
                <w:szCs w:val="18"/>
              </w:rPr>
              <w:t>在坐</w:t>
            </w:r>
            <w:proofErr w:type="gramEnd"/>
            <w:r w:rsidRPr="00367746">
              <w:rPr>
                <w:rFonts w:ascii="宋体" w:eastAsia="宋体" w:hAnsi="宋体" w:cs="宋体" w:hint="eastAsia"/>
                <w:color w:val="000000"/>
                <w:kern w:val="0"/>
                <w:sz w:val="18"/>
                <w:szCs w:val="18"/>
              </w:rPr>
              <w:t>席的</w:t>
            </w:r>
            <w:proofErr w:type="spellStart"/>
            <w:r w:rsidRPr="00367746">
              <w:rPr>
                <w:rFonts w:ascii="宋体" w:eastAsia="宋体" w:hAnsi="宋体" w:cs="宋体" w:hint="eastAsia"/>
                <w:color w:val="000000"/>
                <w:kern w:val="0"/>
                <w:sz w:val="18"/>
                <w:szCs w:val="18"/>
              </w:rPr>
              <w:t>osd</w:t>
            </w:r>
            <w:proofErr w:type="spellEnd"/>
            <w:r w:rsidRPr="00367746">
              <w:rPr>
                <w:rFonts w:ascii="宋体" w:eastAsia="宋体" w:hAnsi="宋体" w:cs="宋体" w:hint="eastAsia"/>
                <w:color w:val="000000"/>
                <w:kern w:val="0"/>
                <w:sz w:val="18"/>
                <w:szCs w:val="18"/>
              </w:rPr>
              <w:t>可以实时预览图像。</w:t>
            </w:r>
          </w:p>
        </w:tc>
      </w:tr>
      <w:tr w:rsidR="00B05A41" w:rsidRPr="00367746" w14:paraId="4D26B113" w14:textId="77777777" w:rsidTr="00E04E4C">
        <w:trPr>
          <w:trHeight w:val="600"/>
        </w:trPr>
        <w:tc>
          <w:tcPr>
            <w:tcW w:w="424" w:type="pct"/>
            <w:shd w:val="clear" w:color="auto" w:fill="auto"/>
            <w:vAlign w:val="center"/>
            <w:hideMark/>
          </w:tcPr>
          <w:p w14:paraId="0351139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855" w:type="pct"/>
            <w:shd w:val="clear" w:color="auto" w:fill="auto"/>
            <w:vAlign w:val="center"/>
            <w:hideMark/>
          </w:tcPr>
          <w:p w14:paraId="5869824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 HDR 技术</w:t>
            </w:r>
          </w:p>
        </w:tc>
        <w:tc>
          <w:tcPr>
            <w:tcW w:w="3721" w:type="pct"/>
            <w:shd w:val="clear" w:color="auto" w:fill="auto"/>
            <w:vAlign w:val="center"/>
            <w:hideMark/>
          </w:tcPr>
          <w:p w14:paraId="62B82314"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输入支持 HDR 技术（高动态范围成像）， 视频流可实现YUV4:4:4全色域采集和输出，达到视觉无损；</w:t>
            </w:r>
          </w:p>
        </w:tc>
      </w:tr>
      <w:tr w:rsidR="00B05A41" w:rsidRPr="00367746" w14:paraId="1E1CFC1A" w14:textId="77777777" w:rsidTr="00E04E4C">
        <w:trPr>
          <w:trHeight w:val="600"/>
        </w:trPr>
        <w:tc>
          <w:tcPr>
            <w:tcW w:w="424" w:type="pct"/>
            <w:shd w:val="clear" w:color="auto" w:fill="auto"/>
            <w:vAlign w:val="center"/>
            <w:hideMark/>
          </w:tcPr>
          <w:p w14:paraId="6063F49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855" w:type="pct"/>
            <w:shd w:val="clear" w:color="auto" w:fill="auto"/>
            <w:vAlign w:val="center"/>
            <w:hideMark/>
          </w:tcPr>
          <w:p w14:paraId="75AAA0F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是否支持运维监测功能</w:t>
            </w:r>
          </w:p>
        </w:tc>
        <w:tc>
          <w:tcPr>
            <w:tcW w:w="3721" w:type="pct"/>
            <w:shd w:val="clear" w:color="auto" w:fill="auto"/>
            <w:vAlign w:val="center"/>
            <w:hideMark/>
          </w:tcPr>
          <w:p w14:paraId="2DEDFD59"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支持分布式系统运维监测：实时显示系统链路状态和设备在线情况。</w:t>
            </w:r>
          </w:p>
        </w:tc>
      </w:tr>
      <w:tr w:rsidR="00B05A41" w:rsidRPr="00367746" w14:paraId="3AF02473" w14:textId="77777777" w:rsidTr="00E04E4C">
        <w:trPr>
          <w:trHeight w:val="600"/>
        </w:trPr>
        <w:tc>
          <w:tcPr>
            <w:tcW w:w="424" w:type="pct"/>
            <w:shd w:val="clear" w:color="auto" w:fill="auto"/>
            <w:vAlign w:val="center"/>
            <w:hideMark/>
          </w:tcPr>
          <w:p w14:paraId="590030D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855" w:type="pct"/>
            <w:shd w:val="clear" w:color="auto" w:fill="auto"/>
            <w:vAlign w:val="center"/>
            <w:hideMark/>
          </w:tcPr>
          <w:p w14:paraId="775E4ED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是否支持光网链路备份</w:t>
            </w:r>
          </w:p>
        </w:tc>
        <w:tc>
          <w:tcPr>
            <w:tcW w:w="3721" w:type="pct"/>
            <w:shd w:val="clear" w:color="auto" w:fill="auto"/>
            <w:vAlign w:val="center"/>
            <w:hideMark/>
          </w:tcPr>
          <w:p w14:paraId="78038AC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所有节点均可支持光网链路备份，链路异常自动切换保障系统稳定性。</w:t>
            </w:r>
          </w:p>
        </w:tc>
      </w:tr>
    </w:tbl>
    <w:p w14:paraId="29B32B1E"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超高清分布式输出节点</w:t>
      </w:r>
    </w:p>
    <w:p w14:paraId="5989E17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419"/>
        <w:gridCol w:w="6174"/>
      </w:tblGrid>
      <w:tr w:rsidR="00B05A41" w:rsidRPr="00367746" w14:paraId="1A2ABE69" w14:textId="77777777" w:rsidTr="00E04E4C">
        <w:trPr>
          <w:trHeight w:val="600"/>
        </w:trPr>
        <w:tc>
          <w:tcPr>
            <w:tcW w:w="424" w:type="pct"/>
            <w:shd w:val="clear" w:color="000000" w:fill="D7D7D7"/>
            <w:vAlign w:val="center"/>
            <w:hideMark/>
          </w:tcPr>
          <w:p w14:paraId="199C25B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855" w:type="pct"/>
            <w:shd w:val="clear" w:color="000000" w:fill="D7D7D7"/>
            <w:vAlign w:val="center"/>
            <w:hideMark/>
          </w:tcPr>
          <w:p w14:paraId="1660BFB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721" w:type="pct"/>
            <w:shd w:val="clear" w:color="000000" w:fill="D7D7D7"/>
            <w:vAlign w:val="center"/>
            <w:hideMark/>
          </w:tcPr>
          <w:p w14:paraId="18A8AE1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6C57055" w14:textId="77777777" w:rsidTr="00E04E4C">
        <w:trPr>
          <w:trHeight w:val="488"/>
        </w:trPr>
        <w:tc>
          <w:tcPr>
            <w:tcW w:w="424" w:type="pct"/>
            <w:shd w:val="clear" w:color="auto" w:fill="auto"/>
            <w:vAlign w:val="center"/>
            <w:hideMark/>
          </w:tcPr>
          <w:p w14:paraId="74D77BC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855" w:type="pct"/>
            <w:shd w:val="clear" w:color="auto" w:fill="auto"/>
            <w:vAlign w:val="center"/>
            <w:hideMark/>
          </w:tcPr>
          <w:p w14:paraId="09B3DBD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输出接口及最大分辨率</w:t>
            </w:r>
          </w:p>
        </w:tc>
        <w:tc>
          <w:tcPr>
            <w:tcW w:w="3721" w:type="pct"/>
            <w:shd w:val="clear" w:color="auto" w:fill="auto"/>
            <w:vAlign w:val="center"/>
            <w:hideMark/>
          </w:tcPr>
          <w:p w14:paraId="540534BF" w14:textId="08F45A78"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具有1路HDMI 2.0视频输出接口（接口支持HDMI-4K、DP-4K、DVI信号格式）最大分辨率支持3840*2160@60Hz，YUV4:2:2视频信号，向下兼容其他分辨率。</w:t>
            </w:r>
          </w:p>
        </w:tc>
      </w:tr>
      <w:tr w:rsidR="00B05A41" w:rsidRPr="00367746" w14:paraId="3E6E4825" w14:textId="77777777" w:rsidTr="00E04E4C">
        <w:trPr>
          <w:trHeight w:val="540"/>
        </w:trPr>
        <w:tc>
          <w:tcPr>
            <w:tcW w:w="424" w:type="pct"/>
            <w:shd w:val="clear" w:color="auto" w:fill="auto"/>
            <w:vAlign w:val="center"/>
            <w:hideMark/>
          </w:tcPr>
          <w:p w14:paraId="3F734AC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855" w:type="pct"/>
            <w:shd w:val="clear" w:color="auto" w:fill="auto"/>
            <w:vAlign w:val="center"/>
            <w:hideMark/>
          </w:tcPr>
          <w:p w14:paraId="45080B8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是否具备独立编程中</w:t>
            </w:r>
            <w:proofErr w:type="gramStart"/>
            <w:r w:rsidRPr="00367746">
              <w:rPr>
                <w:rFonts w:ascii="宋体" w:eastAsia="宋体" w:hAnsi="宋体" w:cs="宋体" w:hint="eastAsia"/>
                <w:color w:val="000000"/>
                <w:kern w:val="0"/>
                <w:sz w:val="18"/>
                <w:szCs w:val="18"/>
              </w:rPr>
              <w:t>控功能</w:t>
            </w:r>
            <w:proofErr w:type="gramEnd"/>
          </w:p>
        </w:tc>
        <w:tc>
          <w:tcPr>
            <w:tcW w:w="3721" w:type="pct"/>
            <w:shd w:val="clear" w:color="auto" w:fill="auto"/>
            <w:vAlign w:val="center"/>
            <w:hideMark/>
          </w:tcPr>
          <w:p w14:paraId="60AF4170" w14:textId="213F5130"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分布式任意节点均具备可独立编程中控功能，单个分布式节点配合会议话筒主机与摄像机实现摄像联动跟踪功能，不需要第三</w:t>
            </w:r>
            <w:proofErr w:type="gramStart"/>
            <w:r w:rsidRPr="00367746">
              <w:rPr>
                <w:rFonts w:ascii="宋体" w:eastAsia="宋体" w:hAnsi="宋体" w:cs="宋体" w:hint="eastAsia"/>
                <w:color w:val="000000"/>
                <w:kern w:val="0"/>
                <w:sz w:val="18"/>
                <w:szCs w:val="18"/>
              </w:rPr>
              <w:t>方环境</w:t>
            </w:r>
            <w:proofErr w:type="gramEnd"/>
            <w:r w:rsidRPr="00367746">
              <w:rPr>
                <w:rFonts w:ascii="宋体" w:eastAsia="宋体" w:hAnsi="宋体" w:cs="宋体" w:hint="eastAsia"/>
                <w:color w:val="000000"/>
                <w:kern w:val="0"/>
                <w:sz w:val="18"/>
                <w:szCs w:val="18"/>
              </w:rPr>
              <w:t>接口机和中控主机。（提供CNAS认证的第三方检测报告影印件）</w:t>
            </w:r>
          </w:p>
        </w:tc>
      </w:tr>
      <w:tr w:rsidR="00B05A41" w:rsidRPr="00367746" w14:paraId="4A863C59" w14:textId="77777777" w:rsidTr="00E04E4C">
        <w:trPr>
          <w:trHeight w:val="600"/>
        </w:trPr>
        <w:tc>
          <w:tcPr>
            <w:tcW w:w="424" w:type="pct"/>
            <w:shd w:val="clear" w:color="auto" w:fill="auto"/>
            <w:vAlign w:val="center"/>
            <w:hideMark/>
          </w:tcPr>
          <w:p w14:paraId="27D280D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855" w:type="pct"/>
            <w:shd w:val="clear" w:color="auto" w:fill="auto"/>
            <w:vAlign w:val="center"/>
            <w:hideMark/>
          </w:tcPr>
          <w:p w14:paraId="51A5AA4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其他接口要求</w:t>
            </w:r>
          </w:p>
        </w:tc>
        <w:tc>
          <w:tcPr>
            <w:tcW w:w="3721" w:type="pct"/>
            <w:shd w:val="clear" w:color="auto" w:fill="auto"/>
            <w:vAlign w:val="bottom"/>
            <w:hideMark/>
          </w:tcPr>
          <w:p w14:paraId="5B82F88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≥2路USB2.0接口、音频接口：≥1路3.5接口LINE OUT立体声音频输出，1路DC 12V电源接口。</w:t>
            </w:r>
          </w:p>
        </w:tc>
      </w:tr>
      <w:tr w:rsidR="00B05A41" w:rsidRPr="00367746" w14:paraId="17A4DB14" w14:textId="77777777" w:rsidTr="00E04E4C">
        <w:trPr>
          <w:trHeight w:val="540"/>
        </w:trPr>
        <w:tc>
          <w:tcPr>
            <w:tcW w:w="424" w:type="pct"/>
            <w:shd w:val="clear" w:color="auto" w:fill="auto"/>
            <w:vAlign w:val="center"/>
            <w:hideMark/>
          </w:tcPr>
          <w:p w14:paraId="1AC5F73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4</w:t>
            </w:r>
          </w:p>
        </w:tc>
        <w:tc>
          <w:tcPr>
            <w:tcW w:w="855" w:type="pct"/>
            <w:shd w:val="clear" w:color="auto" w:fill="auto"/>
            <w:vAlign w:val="center"/>
            <w:hideMark/>
          </w:tcPr>
          <w:p w14:paraId="37AA3E3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系统架构设计要求</w:t>
            </w:r>
          </w:p>
        </w:tc>
        <w:tc>
          <w:tcPr>
            <w:tcW w:w="3721" w:type="pct"/>
            <w:shd w:val="clear" w:color="auto" w:fill="auto"/>
            <w:vAlign w:val="center"/>
            <w:hideMark/>
          </w:tcPr>
          <w:p w14:paraId="1920BAA4" w14:textId="151A5CA2"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w:t>
            </w:r>
            <w:proofErr w:type="gramStart"/>
            <w:r w:rsidRPr="00367746">
              <w:rPr>
                <w:rFonts w:ascii="宋体" w:eastAsia="宋体" w:hAnsi="宋体" w:cs="宋体" w:hint="eastAsia"/>
                <w:color w:val="000000"/>
                <w:kern w:val="0"/>
                <w:sz w:val="18"/>
                <w:szCs w:val="18"/>
              </w:rPr>
              <w:t>完全去</w:t>
            </w:r>
            <w:proofErr w:type="gramEnd"/>
            <w:r w:rsidRPr="00367746">
              <w:rPr>
                <w:rFonts w:ascii="宋体" w:eastAsia="宋体" w:hAnsi="宋体" w:cs="宋体" w:hint="eastAsia"/>
                <w:color w:val="000000"/>
                <w:kern w:val="0"/>
                <w:sz w:val="18"/>
                <w:szCs w:val="18"/>
              </w:rPr>
              <w:t>中心化设计，可扩展任意数量节点，系统运行无需服务器。系统采用基于网络IP纯分布式硬件系统架构；（提供CNAS认证的第三方检测报告影印件）</w:t>
            </w:r>
          </w:p>
        </w:tc>
      </w:tr>
      <w:tr w:rsidR="00B05A41" w:rsidRPr="00367746" w14:paraId="6CF4DC2A" w14:textId="77777777" w:rsidTr="00E04E4C">
        <w:trPr>
          <w:trHeight w:val="503"/>
        </w:trPr>
        <w:tc>
          <w:tcPr>
            <w:tcW w:w="424" w:type="pct"/>
            <w:shd w:val="clear" w:color="auto" w:fill="auto"/>
            <w:vAlign w:val="center"/>
            <w:hideMark/>
          </w:tcPr>
          <w:p w14:paraId="2A755C4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855" w:type="pct"/>
            <w:shd w:val="clear" w:color="auto" w:fill="auto"/>
            <w:vAlign w:val="center"/>
            <w:hideMark/>
          </w:tcPr>
          <w:p w14:paraId="736179E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显示面板</w:t>
            </w:r>
          </w:p>
        </w:tc>
        <w:tc>
          <w:tcPr>
            <w:tcW w:w="3721" w:type="pct"/>
            <w:shd w:val="clear" w:color="auto" w:fill="auto"/>
            <w:vAlign w:val="center"/>
            <w:hideMark/>
          </w:tcPr>
          <w:p w14:paraId="7D8EDE58" w14:textId="2F605D30"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具有前置显示面板，全视角，高对比度，分辨率不低于128x32，支持设备信息显示。（提供前面</w:t>
            </w:r>
            <w:proofErr w:type="gramStart"/>
            <w:r w:rsidRPr="00367746">
              <w:rPr>
                <w:rFonts w:ascii="宋体" w:eastAsia="宋体" w:hAnsi="宋体" w:cs="宋体" w:hint="eastAsia"/>
                <w:color w:val="000000"/>
                <w:kern w:val="0"/>
                <w:sz w:val="18"/>
                <w:szCs w:val="18"/>
              </w:rPr>
              <w:t>板照片</w:t>
            </w:r>
            <w:proofErr w:type="gramEnd"/>
            <w:r w:rsidRPr="00367746">
              <w:rPr>
                <w:rFonts w:ascii="宋体" w:eastAsia="宋体" w:hAnsi="宋体" w:cs="宋体" w:hint="eastAsia"/>
                <w:color w:val="000000"/>
                <w:kern w:val="0"/>
                <w:sz w:val="18"/>
                <w:szCs w:val="18"/>
              </w:rPr>
              <w:t>并加盖公章）</w:t>
            </w:r>
          </w:p>
        </w:tc>
      </w:tr>
      <w:tr w:rsidR="00B05A41" w:rsidRPr="00367746" w14:paraId="15B8E43C" w14:textId="77777777" w:rsidTr="00E04E4C">
        <w:trPr>
          <w:trHeight w:val="533"/>
        </w:trPr>
        <w:tc>
          <w:tcPr>
            <w:tcW w:w="424" w:type="pct"/>
            <w:shd w:val="clear" w:color="auto" w:fill="auto"/>
            <w:vAlign w:val="center"/>
            <w:hideMark/>
          </w:tcPr>
          <w:p w14:paraId="08AF1D6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855" w:type="pct"/>
            <w:shd w:val="clear" w:color="auto" w:fill="auto"/>
            <w:vAlign w:val="center"/>
            <w:hideMark/>
          </w:tcPr>
          <w:p w14:paraId="4107289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中控接口要求</w:t>
            </w:r>
          </w:p>
        </w:tc>
        <w:tc>
          <w:tcPr>
            <w:tcW w:w="3721" w:type="pct"/>
            <w:shd w:val="clear" w:color="auto" w:fill="auto"/>
            <w:vAlign w:val="center"/>
            <w:hideMark/>
          </w:tcPr>
          <w:p w14:paraId="4AAE2471" w14:textId="1EE3C5F8"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分布式具有中控编程接口：红外控制口≥1、继电器接口≥2、I/O控制接口≥3、RS-232≥2、网口≥1、</w:t>
            </w:r>
            <w:proofErr w:type="gramStart"/>
            <w:r w:rsidRPr="00367746">
              <w:rPr>
                <w:rFonts w:ascii="宋体" w:eastAsia="宋体" w:hAnsi="宋体" w:cs="宋体" w:hint="eastAsia"/>
                <w:color w:val="000000"/>
                <w:kern w:val="0"/>
                <w:sz w:val="18"/>
                <w:szCs w:val="18"/>
              </w:rPr>
              <w:t>光口</w:t>
            </w:r>
            <w:proofErr w:type="gramEnd"/>
            <w:r w:rsidRPr="00367746">
              <w:rPr>
                <w:rFonts w:ascii="宋体" w:eastAsia="宋体" w:hAnsi="宋体" w:cs="宋体" w:hint="eastAsia"/>
                <w:color w:val="000000"/>
                <w:kern w:val="0"/>
                <w:sz w:val="18"/>
                <w:szCs w:val="18"/>
              </w:rPr>
              <w:t>≥1；（提供设备接口图并加盖公章）</w:t>
            </w:r>
          </w:p>
        </w:tc>
      </w:tr>
      <w:tr w:rsidR="00B05A41" w:rsidRPr="00367746" w14:paraId="3535B2DF" w14:textId="77777777" w:rsidTr="00E04E4C">
        <w:trPr>
          <w:trHeight w:val="600"/>
        </w:trPr>
        <w:tc>
          <w:tcPr>
            <w:tcW w:w="424" w:type="pct"/>
            <w:shd w:val="clear" w:color="auto" w:fill="auto"/>
            <w:vAlign w:val="center"/>
            <w:hideMark/>
          </w:tcPr>
          <w:p w14:paraId="71189BD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855" w:type="pct"/>
            <w:shd w:val="clear" w:color="auto" w:fill="auto"/>
            <w:vAlign w:val="center"/>
            <w:hideMark/>
          </w:tcPr>
          <w:p w14:paraId="581ED92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是否支持OSD菜单可视化</w:t>
            </w:r>
          </w:p>
        </w:tc>
        <w:tc>
          <w:tcPr>
            <w:tcW w:w="3721" w:type="pct"/>
            <w:shd w:val="clear" w:color="auto" w:fill="auto"/>
            <w:vAlign w:val="center"/>
            <w:hideMark/>
          </w:tcPr>
          <w:p w14:paraId="327E600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支持坐席端OSD菜单可视化推送信号上屏显示，推送后大屏整</w:t>
            </w:r>
            <w:proofErr w:type="gramStart"/>
            <w:r w:rsidRPr="00367746">
              <w:rPr>
                <w:rFonts w:ascii="宋体" w:eastAsia="宋体" w:hAnsi="宋体" w:cs="宋体" w:hint="eastAsia"/>
                <w:color w:val="000000"/>
                <w:kern w:val="0"/>
                <w:sz w:val="18"/>
                <w:szCs w:val="18"/>
              </w:rPr>
              <w:t>屏回显</w:t>
            </w:r>
            <w:proofErr w:type="gramEnd"/>
            <w:r w:rsidRPr="00367746">
              <w:rPr>
                <w:rFonts w:ascii="宋体" w:eastAsia="宋体" w:hAnsi="宋体" w:cs="宋体" w:hint="eastAsia"/>
                <w:color w:val="000000"/>
                <w:kern w:val="0"/>
                <w:sz w:val="18"/>
                <w:szCs w:val="18"/>
              </w:rPr>
              <w:t>画面</w:t>
            </w:r>
            <w:proofErr w:type="gramStart"/>
            <w:r w:rsidRPr="00367746">
              <w:rPr>
                <w:rFonts w:ascii="宋体" w:eastAsia="宋体" w:hAnsi="宋体" w:cs="宋体" w:hint="eastAsia"/>
                <w:color w:val="000000"/>
                <w:kern w:val="0"/>
                <w:sz w:val="18"/>
                <w:szCs w:val="18"/>
              </w:rPr>
              <w:t>在坐</w:t>
            </w:r>
            <w:proofErr w:type="gramEnd"/>
            <w:r w:rsidRPr="00367746">
              <w:rPr>
                <w:rFonts w:ascii="宋体" w:eastAsia="宋体" w:hAnsi="宋体" w:cs="宋体" w:hint="eastAsia"/>
                <w:color w:val="000000"/>
                <w:kern w:val="0"/>
                <w:sz w:val="18"/>
                <w:szCs w:val="18"/>
              </w:rPr>
              <w:t>席的</w:t>
            </w:r>
            <w:proofErr w:type="spellStart"/>
            <w:r w:rsidRPr="00367746">
              <w:rPr>
                <w:rFonts w:ascii="宋体" w:eastAsia="宋体" w:hAnsi="宋体" w:cs="宋体" w:hint="eastAsia"/>
                <w:color w:val="000000"/>
                <w:kern w:val="0"/>
                <w:sz w:val="18"/>
                <w:szCs w:val="18"/>
              </w:rPr>
              <w:t>osd</w:t>
            </w:r>
            <w:proofErr w:type="spellEnd"/>
            <w:r w:rsidRPr="00367746">
              <w:rPr>
                <w:rFonts w:ascii="宋体" w:eastAsia="宋体" w:hAnsi="宋体" w:cs="宋体" w:hint="eastAsia"/>
                <w:color w:val="000000"/>
                <w:kern w:val="0"/>
                <w:sz w:val="18"/>
                <w:szCs w:val="18"/>
              </w:rPr>
              <w:t>可以实时预览图像。</w:t>
            </w:r>
          </w:p>
        </w:tc>
      </w:tr>
      <w:tr w:rsidR="00B05A41" w:rsidRPr="00367746" w14:paraId="14E84AE9" w14:textId="77777777" w:rsidTr="00E04E4C">
        <w:trPr>
          <w:trHeight w:val="525"/>
        </w:trPr>
        <w:tc>
          <w:tcPr>
            <w:tcW w:w="424" w:type="pct"/>
            <w:shd w:val="clear" w:color="auto" w:fill="auto"/>
            <w:vAlign w:val="center"/>
            <w:hideMark/>
          </w:tcPr>
          <w:p w14:paraId="681BEAC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855" w:type="pct"/>
            <w:shd w:val="clear" w:color="auto" w:fill="auto"/>
            <w:vAlign w:val="center"/>
            <w:hideMark/>
          </w:tcPr>
          <w:p w14:paraId="120BB9D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 HDR 技术</w:t>
            </w:r>
          </w:p>
        </w:tc>
        <w:tc>
          <w:tcPr>
            <w:tcW w:w="3721" w:type="pct"/>
            <w:shd w:val="clear" w:color="auto" w:fill="auto"/>
            <w:vAlign w:val="center"/>
            <w:hideMark/>
          </w:tcPr>
          <w:p w14:paraId="66E5B1F1" w14:textId="232E722B"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 LED 非标分辨率大屏拼接输出同步，支持信号任意开窗、漫游、叠加、缩放等功能，支持台标功能。（提供CNAS认证的第三方检测报告影印件）</w:t>
            </w:r>
          </w:p>
        </w:tc>
      </w:tr>
      <w:tr w:rsidR="00B05A41" w:rsidRPr="00367746" w14:paraId="04A19172" w14:textId="77777777" w:rsidTr="00E04E4C">
        <w:trPr>
          <w:trHeight w:val="600"/>
        </w:trPr>
        <w:tc>
          <w:tcPr>
            <w:tcW w:w="424" w:type="pct"/>
            <w:shd w:val="clear" w:color="auto" w:fill="auto"/>
            <w:vAlign w:val="center"/>
            <w:hideMark/>
          </w:tcPr>
          <w:p w14:paraId="2E8E96C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855" w:type="pct"/>
            <w:shd w:val="clear" w:color="auto" w:fill="auto"/>
            <w:vAlign w:val="center"/>
            <w:hideMark/>
          </w:tcPr>
          <w:p w14:paraId="2F3A0FE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是否支持运维监测功能</w:t>
            </w:r>
          </w:p>
        </w:tc>
        <w:tc>
          <w:tcPr>
            <w:tcW w:w="3721" w:type="pct"/>
            <w:shd w:val="clear" w:color="auto" w:fill="auto"/>
            <w:vAlign w:val="center"/>
            <w:hideMark/>
          </w:tcPr>
          <w:p w14:paraId="617FF33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支持分布式系统运维监测：实时显示系统链路状态和设备在线情况。</w:t>
            </w:r>
          </w:p>
        </w:tc>
      </w:tr>
      <w:tr w:rsidR="00B05A41" w:rsidRPr="00367746" w14:paraId="38283FCD" w14:textId="77777777" w:rsidTr="00E04E4C">
        <w:trPr>
          <w:trHeight w:val="600"/>
        </w:trPr>
        <w:tc>
          <w:tcPr>
            <w:tcW w:w="424" w:type="pct"/>
            <w:shd w:val="clear" w:color="auto" w:fill="auto"/>
            <w:vAlign w:val="center"/>
            <w:hideMark/>
          </w:tcPr>
          <w:p w14:paraId="4555727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855" w:type="pct"/>
            <w:shd w:val="clear" w:color="auto" w:fill="auto"/>
            <w:vAlign w:val="center"/>
            <w:hideMark/>
          </w:tcPr>
          <w:p w14:paraId="7A14437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是否支持光网链路备份</w:t>
            </w:r>
          </w:p>
        </w:tc>
        <w:tc>
          <w:tcPr>
            <w:tcW w:w="3721" w:type="pct"/>
            <w:shd w:val="clear" w:color="auto" w:fill="auto"/>
            <w:vAlign w:val="center"/>
            <w:hideMark/>
          </w:tcPr>
          <w:p w14:paraId="766C69EA"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所有节点均可支持光网链路备份，链路异常自动切换保障系统稳定性。</w:t>
            </w:r>
          </w:p>
        </w:tc>
      </w:tr>
      <w:tr w:rsidR="00B05A41" w:rsidRPr="00367746" w14:paraId="6C7609F5" w14:textId="77777777" w:rsidTr="00E04E4C">
        <w:trPr>
          <w:trHeight w:val="600"/>
        </w:trPr>
        <w:tc>
          <w:tcPr>
            <w:tcW w:w="424" w:type="pct"/>
            <w:shd w:val="clear" w:color="auto" w:fill="auto"/>
            <w:vAlign w:val="center"/>
            <w:hideMark/>
          </w:tcPr>
          <w:p w14:paraId="7B2476C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855" w:type="pct"/>
            <w:shd w:val="clear" w:color="auto" w:fill="auto"/>
            <w:vAlign w:val="center"/>
            <w:hideMark/>
          </w:tcPr>
          <w:p w14:paraId="40EECD2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芯片国产化</w:t>
            </w:r>
          </w:p>
        </w:tc>
        <w:tc>
          <w:tcPr>
            <w:tcW w:w="3721" w:type="pct"/>
            <w:shd w:val="clear" w:color="auto" w:fill="auto"/>
            <w:vAlign w:val="center"/>
            <w:hideMark/>
          </w:tcPr>
          <w:p w14:paraId="2440FEA7" w14:textId="47DEA281"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设备核心</w:t>
            </w:r>
            <w:proofErr w:type="gramStart"/>
            <w:r w:rsidRPr="00367746">
              <w:rPr>
                <w:rFonts w:ascii="宋体" w:eastAsia="宋体" w:hAnsi="宋体" w:cs="宋体" w:hint="eastAsia"/>
                <w:color w:val="000000"/>
                <w:kern w:val="0"/>
                <w:sz w:val="18"/>
                <w:szCs w:val="18"/>
              </w:rPr>
              <w:t>主处理</w:t>
            </w:r>
            <w:proofErr w:type="gramEnd"/>
            <w:r w:rsidRPr="00367746">
              <w:rPr>
                <w:rFonts w:ascii="宋体" w:eastAsia="宋体" w:hAnsi="宋体" w:cs="宋体" w:hint="eastAsia"/>
                <w:color w:val="000000"/>
                <w:kern w:val="0"/>
                <w:sz w:val="18"/>
                <w:szCs w:val="18"/>
              </w:rPr>
              <w:t>芯片采用国产自主开发芯片，整机产品为100%全国产自主可控</w:t>
            </w:r>
          </w:p>
        </w:tc>
      </w:tr>
    </w:tbl>
    <w:p w14:paraId="0768EC2D" w14:textId="77777777" w:rsidR="00B05A41" w:rsidRPr="00367746" w:rsidRDefault="00B05A41" w:rsidP="008B7944">
      <w:pPr>
        <w:spacing w:line="360" w:lineRule="auto"/>
        <w:jc w:val="center"/>
        <w:rPr>
          <w:rFonts w:ascii="宋体" w:eastAsia="宋体" w:hAnsi="宋体"/>
          <w:szCs w:val="21"/>
        </w:rPr>
      </w:pPr>
    </w:p>
    <w:p w14:paraId="5F392AAD"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高清节点嵌入式软件</w:t>
      </w:r>
    </w:p>
    <w:p w14:paraId="2F270EC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419"/>
        <w:gridCol w:w="6174"/>
      </w:tblGrid>
      <w:tr w:rsidR="00B05A41" w:rsidRPr="00367746" w14:paraId="5A955B59" w14:textId="77777777" w:rsidTr="00E04E4C">
        <w:trPr>
          <w:trHeight w:val="600"/>
        </w:trPr>
        <w:tc>
          <w:tcPr>
            <w:tcW w:w="424" w:type="pct"/>
            <w:shd w:val="clear" w:color="000000" w:fill="D7D7D7"/>
            <w:vAlign w:val="center"/>
            <w:hideMark/>
          </w:tcPr>
          <w:p w14:paraId="086DEF2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855" w:type="pct"/>
            <w:shd w:val="clear" w:color="000000" w:fill="D7D7D7"/>
            <w:vAlign w:val="center"/>
            <w:hideMark/>
          </w:tcPr>
          <w:p w14:paraId="7C7BD034"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721" w:type="pct"/>
            <w:shd w:val="clear" w:color="000000" w:fill="D7D7D7"/>
            <w:vAlign w:val="center"/>
            <w:hideMark/>
          </w:tcPr>
          <w:p w14:paraId="34EF4776"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1621481C" w14:textId="77777777" w:rsidTr="00E04E4C">
        <w:trPr>
          <w:trHeight w:val="803"/>
        </w:trPr>
        <w:tc>
          <w:tcPr>
            <w:tcW w:w="424" w:type="pct"/>
            <w:shd w:val="clear" w:color="auto" w:fill="auto"/>
            <w:vAlign w:val="center"/>
            <w:hideMark/>
          </w:tcPr>
          <w:p w14:paraId="2EDE4B3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855" w:type="pct"/>
            <w:shd w:val="clear" w:color="auto" w:fill="auto"/>
            <w:vAlign w:val="center"/>
            <w:hideMark/>
          </w:tcPr>
          <w:p w14:paraId="20F917D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一键控制功能</w:t>
            </w:r>
          </w:p>
        </w:tc>
        <w:tc>
          <w:tcPr>
            <w:tcW w:w="3721" w:type="pct"/>
            <w:shd w:val="clear" w:color="auto" w:fill="auto"/>
            <w:vAlign w:val="center"/>
            <w:hideMark/>
          </w:tcPr>
          <w:p w14:paraId="0F143AD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无需 KVM 服务器，系统稳定性强。支持在不同坐席终端使用本地键盘，实现</w:t>
            </w:r>
            <w:proofErr w:type="gramStart"/>
            <w:r w:rsidRPr="00367746">
              <w:rPr>
                <w:rFonts w:ascii="宋体" w:eastAsia="宋体" w:hAnsi="宋体" w:cs="宋体" w:hint="eastAsia"/>
                <w:color w:val="000000"/>
                <w:kern w:val="0"/>
                <w:sz w:val="18"/>
                <w:szCs w:val="18"/>
              </w:rPr>
              <w:t>任意可</w:t>
            </w:r>
            <w:proofErr w:type="gramEnd"/>
            <w:r w:rsidRPr="00367746">
              <w:rPr>
                <w:rFonts w:ascii="宋体" w:eastAsia="宋体" w:hAnsi="宋体" w:cs="宋体" w:hint="eastAsia"/>
                <w:color w:val="000000"/>
                <w:kern w:val="0"/>
                <w:sz w:val="18"/>
                <w:szCs w:val="18"/>
              </w:rPr>
              <w:t>定义热键一键进入OSD菜单，同时支持在无需键盘热键条件下，使用鼠标悬停进入OSD菜单，实时调取数据并实时</w:t>
            </w:r>
            <w:proofErr w:type="gramStart"/>
            <w:r w:rsidRPr="00367746">
              <w:rPr>
                <w:rFonts w:ascii="宋体" w:eastAsia="宋体" w:hAnsi="宋体" w:cs="宋体" w:hint="eastAsia"/>
                <w:color w:val="000000"/>
                <w:kern w:val="0"/>
                <w:sz w:val="18"/>
                <w:szCs w:val="18"/>
              </w:rPr>
              <w:t>极</w:t>
            </w:r>
            <w:proofErr w:type="gramEnd"/>
            <w:r w:rsidRPr="00367746">
              <w:rPr>
                <w:rFonts w:ascii="宋体" w:eastAsia="宋体" w:hAnsi="宋体" w:cs="宋体" w:hint="eastAsia"/>
                <w:color w:val="000000"/>
                <w:kern w:val="0"/>
                <w:sz w:val="18"/>
                <w:szCs w:val="18"/>
              </w:rPr>
              <w:t>速操作，1套</w:t>
            </w:r>
            <w:proofErr w:type="gramStart"/>
            <w:r w:rsidRPr="00367746">
              <w:rPr>
                <w:rFonts w:ascii="宋体" w:eastAsia="宋体" w:hAnsi="宋体" w:cs="宋体" w:hint="eastAsia"/>
                <w:color w:val="000000"/>
                <w:kern w:val="0"/>
                <w:sz w:val="18"/>
                <w:szCs w:val="18"/>
              </w:rPr>
              <w:t>键鼠直接</w:t>
            </w:r>
            <w:proofErr w:type="gramEnd"/>
            <w:r w:rsidRPr="00367746">
              <w:rPr>
                <w:rFonts w:ascii="宋体" w:eastAsia="宋体" w:hAnsi="宋体" w:cs="宋体" w:hint="eastAsia"/>
                <w:color w:val="000000"/>
                <w:kern w:val="0"/>
                <w:sz w:val="18"/>
                <w:szCs w:val="18"/>
              </w:rPr>
              <w:t>控制跨</w:t>
            </w:r>
            <w:proofErr w:type="gramStart"/>
            <w:r w:rsidRPr="00367746">
              <w:rPr>
                <w:rFonts w:ascii="宋体" w:eastAsia="宋体" w:hAnsi="宋体" w:cs="宋体" w:hint="eastAsia"/>
                <w:color w:val="000000"/>
                <w:kern w:val="0"/>
                <w:sz w:val="18"/>
                <w:szCs w:val="18"/>
              </w:rPr>
              <w:t>屏操作</w:t>
            </w:r>
            <w:proofErr w:type="gramEnd"/>
            <w:r w:rsidRPr="00367746">
              <w:rPr>
                <w:rFonts w:ascii="宋体" w:eastAsia="宋体" w:hAnsi="宋体" w:cs="宋体" w:hint="eastAsia"/>
                <w:color w:val="000000"/>
                <w:kern w:val="0"/>
                <w:sz w:val="18"/>
                <w:szCs w:val="18"/>
              </w:rPr>
              <w:t>不少于36个任意排列坐席屏幕，切换过程无黑屏、无闪烁、无挫顿感。</w:t>
            </w:r>
          </w:p>
        </w:tc>
      </w:tr>
      <w:tr w:rsidR="00B05A41" w:rsidRPr="00367746" w14:paraId="1E85B0A3" w14:textId="77777777" w:rsidTr="00E04E4C">
        <w:trPr>
          <w:trHeight w:val="600"/>
        </w:trPr>
        <w:tc>
          <w:tcPr>
            <w:tcW w:w="424" w:type="pct"/>
            <w:shd w:val="clear" w:color="auto" w:fill="auto"/>
            <w:vAlign w:val="center"/>
            <w:hideMark/>
          </w:tcPr>
          <w:p w14:paraId="15D8080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855" w:type="pct"/>
            <w:shd w:val="clear" w:color="auto" w:fill="auto"/>
            <w:vAlign w:val="center"/>
            <w:hideMark/>
          </w:tcPr>
          <w:p w14:paraId="1BB8D4A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KVM可视化功能</w:t>
            </w:r>
          </w:p>
        </w:tc>
        <w:tc>
          <w:tcPr>
            <w:tcW w:w="3721" w:type="pct"/>
            <w:shd w:val="clear" w:color="auto" w:fill="auto"/>
            <w:vAlign w:val="center"/>
            <w:hideMark/>
          </w:tcPr>
          <w:p w14:paraId="1CC3CC6A"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支持可视化接管功能；支持可视化推送席位；支持可视化推送大屏。</w:t>
            </w:r>
          </w:p>
        </w:tc>
      </w:tr>
      <w:tr w:rsidR="00B05A41" w:rsidRPr="00367746" w14:paraId="3C47DCF1" w14:textId="77777777" w:rsidTr="00E04E4C">
        <w:trPr>
          <w:trHeight w:val="518"/>
        </w:trPr>
        <w:tc>
          <w:tcPr>
            <w:tcW w:w="424" w:type="pct"/>
            <w:shd w:val="clear" w:color="auto" w:fill="auto"/>
            <w:vAlign w:val="center"/>
            <w:hideMark/>
          </w:tcPr>
          <w:p w14:paraId="09D6248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3</w:t>
            </w:r>
          </w:p>
        </w:tc>
        <w:tc>
          <w:tcPr>
            <w:tcW w:w="855" w:type="pct"/>
            <w:shd w:val="clear" w:color="auto" w:fill="auto"/>
            <w:vAlign w:val="center"/>
            <w:hideMark/>
          </w:tcPr>
          <w:p w14:paraId="7744E5B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场景调用功能</w:t>
            </w:r>
          </w:p>
        </w:tc>
        <w:tc>
          <w:tcPr>
            <w:tcW w:w="3721" w:type="pct"/>
            <w:shd w:val="clear" w:color="auto" w:fill="auto"/>
            <w:vAlign w:val="center"/>
            <w:hideMark/>
          </w:tcPr>
          <w:p w14:paraId="292CF1E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坐席单屏场景调用功能，不少于8种场景，每个场景不少于8个信号；坐席单屏多画面双击跳转功能；坐席多屏场景调用功能</w:t>
            </w:r>
          </w:p>
        </w:tc>
      </w:tr>
      <w:tr w:rsidR="00B05A41" w:rsidRPr="00367746" w14:paraId="29A1DA4A" w14:textId="77777777" w:rsidTr="00E04E4C">
        <w:trPr>
          <w:trHeight w:val="600"/>
        </w:trPr>
        <w:tc>
          <w:tcPr>
            <w:tcW w:w="424" w:type="pct"/>
            <w:shd w:val="clear" w:color="auto" w:fill="auto"/>
            <w:vAlign w:val="center"/>
            <w:hideMark/>
          </w:tcPr>
          <w:p w14:paraId="2BF3D6B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855" w:type="pct"/>
            <w:shd w:val="clear" w:color="auto" w:fill="auto"/>
            <w:vAlign w:val="center"/>
            <w:hideMark/>
          </w:tcPr>
          <w:p w14:paraId="44817AD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系统安全性要求</w:t>
            </w:r>
          </w:p>
        </w:tc>
        <w:tc>
          <w:tcPr>
            <w:tcW w:w="3721" w:type="pct"/>
            <w:shd w:val="clear" w:color="auto" w:fill="auto"/>
            <w:vAlign w:val="center"/>
            <w:hideMark/>
          </w:tcPr>
          <w:p w14:paraId="365302D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系统独立搭建局域网，实现完全物理隔离，保证系统信息安全；</w:t>
            </w:r>
          </w:p>
        </w:tc>
      </w:tr>
      <w:tr w:rsidR="00B05A41" w:rsidRPr="00367746" w14:paraId="60C4889A" w14:textId="77777777" w:rsidTr="00E04E4C">
        <w:trPr>
          <w:trHeight w:val="600"/>
        </w:trPr>
        <w:tc>
          <w:tcPr>
            <w:tcW w:w="424" w:type="pct"/>
            <w:shd w:val="clear" w:color="auto" w:fill="auto"/>
            <w:vAlign w:val="center"/>
            <w:hideMark/>
          </w:tcPr>
          <w:p w14:paraId="414001F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855" w:type="pct"/>
            <w:shd w:val="clear" w:color="auto" w:fill="auto"/>
            <w:vAlign w:val="center"/>
            <w:hideMark/>
          </w:tcPr>
          <w:p w14:paraId="4F98BD6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坐席分屏数量</w:t>
            </w:r>
          </w:p>
        </w:tc>
        <w:tc>
          <w:tcPr>
            <w:tcW w:w="3721" w:type="pct"/>
            <w:shd w:val="clear" w:color="auto" w:fill="auto"/>
            <w:vAlign w:val="center"/>
            <w:hideMark/>
          </w:tcPr>
          <w:p w14:paraId="31A6A2E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坐席单</w:t>
            </w:r>
            <w:proofErr w:type="gramStart"/>
            <w:r w:rsidRPr="00367746">
              <w:rPr>
                <w:rFonts w:ascii="宋体" w:eastAsia="宋体" w:hAnsi="宋体" w:cs="宋体" w:hint="eastAsia"/>
                <w:color w:val="000000"/>
                <w:kern w:val="0"/>
                <w:sz w:val="18"/>
                <w:szCs w:val="18"/>
              </w:rPr>
              <w:t>屏支持</w:t>
            </w:r>
            <w:proofErr w:type="gramEnd"/>
            <w:r w:rsidRPr="00367746">
              <w:rPr>
                <w:rFonts w:ascii="宋体" w:eastAsia="宋体" w:hAnsi="宋体" w:cs="宋体" w:hint="eastAsia"/>
                <w:color w:val="000000"/>
                <w:kern w:val="0"/>
                <w:sz w:val="18"/>
                <w:szCs w:val="18"/>
              </w:rPr>
              <w:t>≥9分屏，单台显示器同时查看并跨屏操控不少于9个不同业务系统的画面；</w:t>
            </w:r>
          </w:p>
        </w:tc>
      </w:tr>
      <w:tr w:rsidR="00B05A41" w:rsidRPr="00367746" w14:paraId="5AAACE0E" w14:textId="77777777" w:rsidTr="00E04E4C">
        <w:trPr>
          <w:trHeight w:val="600"/>
        </w:trPr>
        <w:tc>
          <w:tcPr>
            <w:tcW w:w="424" w:type="pct"/>
            <w:shd w:val="clear" w:color="auto" w:fill="auto"/>
            <w:vAlign w:val="center"/>
            <w:hideMark/>
          </w:tcPr>
          <w:p w14:paraId="6EB9727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855" w:type="pct"/>
            <w:shd w:val="clear" w:color="auto" w:fill="auto"/>
            <w:vAlign w:val="center"/>
            <w:hideMark/>
          </w:tcPr>
          <w:p w14:paraId="5B69C02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日志记录功能</w:t>
            </w:r>
          </w:p>
        </w:tc>
        <w:tc>
          <w:tcPr>
            <w:tcW w:w="3721" w:type="pct"/>
            <w:shd w:val="clear" w:color="auto" w:fill="auto"/>
            <w:vAlign w:val="center"/>
            <w:hideMark/>
          </w:tcPr>
          <w:p w14:paraId="02FDB8E5"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可记录所有坐席过的鼠标操作过程、画面切换记录等一切操作流程，并记录储存；</w:t>
            </w:r>
          </w:p>
        </w:tc>
      </w:tr>
      <w:tr w:rsidR="00B05A41" w:rsidRPr="00367746" w14:paraId="096832C9" w14:textId="77777777" w:rsidTr="00E04E4C">
        <w:trPr>
          <w:trHeight w:val="600"/>
        </w:trPr>
        <w:tc>
          <w:tcPr>
            <w:tcW w:w="424" w:type="pct"/>
            <w:shd w:val="clear" w:color="auto" w:fill="auto"/>
            <w:vAlign w:val="center"/>
            <w:hideMark/>
          </w:tcPr>
          <w:p w14:paraId="65AFD70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855" w:type="pct"/>
            <w:shd w:val="clear" w:color="auto" w:fill="auto"/>
            <w:vAlign w:val="center"/>
            <w:hideMark/>
          </w:tcPr>
          <w:p w14:paraId="25D87C7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数据采集和显示功能</w:t>
            </w:r>
          </w:p>
        </w:tc>
        <w:tc>
          <w:tcPr>
            <w:tcW w:w="3721" w:type="pct"/>
            <w:shd w:val="clear" w:color="auto" w:fill="auto"/>
            <w:vAlign w:val="center"/>
            <w:hideMark/>
          </w:tcPr>
          <w:p w14:paraId="7D2B83B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支持环境监测数据实时采集并生成到显示单元</w:t>
            </w:r>
          </w:p>
        </w:tc>
      </w:tr>
    </w:tbl>
    <w:p w14:paraId="7D710AE1"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接口机机柜支架</w:t>
      </w:r>
    </w:p>
    <w:p w14:paraId="74BB4CF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5084FAB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节点数量</w:t>
      </w:r>
      <w:r w:rsidRPr="00367746">
        <w:rPr>
          <w:rFonts w:ascii="宋体" w:eastAsia="宋体" w:hAnsi="宋体"/>
          <w:szCs w:val="21"/>
        </w:rPr>
        <w:t xml:space="preserve"> 支持最多安装≥8台分布式节点设备</w:t>
      </w:r>
    </w:p>
    <w:p w14:paraId="189448D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尺寸要求</w:t>
      </w:r>
      <w:r w:rsidRPr="00367746">
        <w:rPr>
          <w:rFonts w:ascii="宋体" w:eastAsia="宋体" w:hAnsi="宋体"/>
          <w:szCs w:val="21"/>
        </w:rPr>
        <w:t xml:space="preserve"> 采用标准机架式安装设计，≤7U</w:t>
      </w:r>
    </w:p>
    <w:p w14:paraId="0BBAC5E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上电方式</w:t>
      </w:r>
      <w:r w:rsidRPr="00367746">
        <w:rPr>
          <w:rFonts w:ascii="宋体" w:eastAsia="宋体" w:hAnsi="宋体"/>
          <w:szCs w:val="21"/>
        </w:rPr>
        <w:t xml:space="preserve"> 支持集中上电</w:t>
      </w:r>
    </w:p>
    <w:p w14:paraId="174632EA"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无线可视化控制终端</w:t>
      </w:r>
    </w:p>
    <w:p w14:paraId="7B1BFD3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7BCF233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屏幕尺寸</w:t>
      </w:r>
      <w:r w:rsidRPr="00367746">
        <w:rPr>
          <w:rFonts w:ascii="宋体" w:eastAsia="宋体" w:hAnsi="宋体"/>
          <w:szCs w:val="21"/>
        </w:rPr>
        <w:t xml:space="preserve"> 不小于10.8英寸</w:t>
      </w:r>
    </w:p>
    <w:p w14:paraId="5487D4C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 xml:space="preserve"> ≥256GB</w:t>
      </w:r>
    </w:p>
    <w:p w14:paraId="79FA5BE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分辨率</w:t>
      </w:r>
      <w:r w:rsidRPr="00367746">
        <w:rPr>
          <w:rFonts w:ascii="宋体" w:eastAsia="宋体" w:hAnsi="宋体"/>
          <w:szCs w:val="21"/>
        </w:rPr>
        <w:t xml:space="preserve"> 不低于2560*1600</w:t>
      </w:r>
    </w:p>
    <w:p w14:paraId="14A4EB6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内存容量：</w:t>
      </w:r>
      <w:r w:rsidRPr="00367746">
        <w:rPr>
          <w:rFonts w:ascii="宋体" w:eastAsia="宋体" w:hAnsi="宋体"/>
          <w:szCs w:val="21"/>
        </w:rPr>
        <w:t>256GB</w:t>
      </w:r>
    </w:p>
    <w:p w14:paraId="15E7049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w:t>
      </w:r>
      <w:r w:rsidRPr="00367746">
        <w:rPr>
          <w:rFonts w:ascii="宋体" w:eastAsia="宋体" w:hAnsi="宋体"/>
          <w:szCs w:val="21"/>
        </w:rPr>
        <w:t xml:space="preserve"> 支持</w:t>
      </w:r>
      <w:proofErr w:type="spellStart"/>
      <w:r w:rsidRPr="00367746">
        <w:rPr>
          <w:rFonts w:ascii="宋体" w:eastAsia="宋体" w:hAnsi="宋体"/>
          <w:szCs w:val="21"/>
        </w:rPr>
        <w:t>HarmonyOS</w:t>
      </w:r>
      <w:proofErr w:type="spellEnd"/>
    </w:p>
    <w:p w14:paraId="5AA8D81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w:t>
      </w:r>
      <w:r w:rsidRPr="00367746">
        <w:rPr>
          <w:rFonts w:ascii="宋体" w:eastAsia="宋体" w:hAnsi="宋体"/>
          <w:szCs w:val="21"/>
        </w:rPr>
        <w:t>IPv6 支持</w:t>
      </w:r>
    </w:p>
    <w:p w14:paraId="1A77017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CPU核心数 ≥八核</w:t>
      </w:r>
    </w:p>
    <w:p w14:paraId="6280DA0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运行内存</w:t>
      </w:r>
      <w:r w:rsidRPr="00367746">
        <w:rPr>
          <w:rFonts w:ascii="宋体" w:eastAsia="宋体" w:hAnsi="宋体"/>
          <w:szCs w:val="21"/>
        </w:rPr>
        <w:t xml:space="preserve"> ≥8GB</w:t>
      </w:r>
    </w:p>
    <w:p w14:paraId="0439DCB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处理器</w:t>
      </w:r>
      <w:r w:rsidRPr="00367746">
        <w:rPr>
          <w:rFonts w:ascii="宋体" w:eastAsia="宋体" w:hAnsi="宋体"/>
          <w:szCs w:val="21"/>
        </w:rPr>
        <w:t xml:space="preserve"> 主频≥3200MHz</w:t>
      </w:r>
    </w:p>
    <w:p w14:paraId="3AD4667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颜色</w:t>
      </w:r>
      <w:r w:rsidRPr="00367746">
        <w:rPr>
          <w:rFonts w:ascii="宋体" w:eastAsia="宋体" w:hAnsi="宋体"/>
          <w:szCs w:val="21"/>
        </w:rPr>
        <w:t xml:space="preserve"> 灰色</w:t>
      </w:r>
    </w:p>
    <w:p w14:paraId="016AC55C"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平板支架</w:t>
      </w:r>
    </w:p>
    <w:p w14:paraId="782218C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4F1CCF7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材质：金属</w:t>
      </w:r>
    </w:p>
    <w:p w14:paraId="1F504A3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伸缩长度：</w:t>
      </w:r>
      <w:r w:rsidRPr="00367746">
        <w:rPr>
          <w:rFonts w:ascii="宋体" w:eastAsia="宋体" w:hAnsi="宋体"/>
          <w:szCs w:val="21"/>
        </w:rPr>
        <w:t>0-50cm</w:t>
      </w:r>
    </w:p>
    <w:p w14:paraId="663C2A7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类型：桌面式</w:t>
      </w:r>
    </w:p>
    <w:p w14:paraId="2D354B0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适用对象：平板</w:t>
      </w:r>
    </w:p>
    <w:p w14:paraId="708C2FCB"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b/>
          <w:bCs/>
          <w:szCs w:val="21"/>
        </w:rPr>
        <w:t>Android可视化控制软件</w:t>
      </w:r>
    </w:p>
    <w:p w14:paraId="4D12804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59D0BFB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支持对系统所有节点信号可视化操作管理；</w:t>
      </w:r>
    </w:p>
    <w:p w14:paraId="3856F29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支持对周边环境，灯光、窗帘、设备电源实时控制管理；</w:t>
      </w:r>
    </w:p>
    <w:p w14:paraId="7AA49BE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支持可对会议室</w:t>
      </w:r>
      <w:proofErr w:type="gramStart"/>
      <w:r w:rsidRPr="00367746">
        <w:rPr>
          <w:rFonts w:ascii="宋体" w:eastAsia="宋体" w:hAnsi="宋体" w:hint="eastAsia"/>
          <w:szCs w:val="21"/>
        </w:rPr>
        <w:t>内声音</w:t>
      </w:r>
      <w:proofErr w:type="gramEnd"/>
      <w:r w:rsidRPr="00367746">
        <w:rPr>
          <w:rFonts w:ascii="宋体" w:eastAsia="宋体" w:hAnsi="宋体" w:hint="eastAsia"/>
          <w:szCs w:val="21"/>
        </w:rPr>
        <w:t>环境的调节，音量大小，高低音，静音调节，支持推子调节，可反馈当前音量值。</w:t>
      </w:r>
    </w:p>
    <w:p w14:paraId="17FD2CE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支持实现对会场秩序管理，包括所有会议单元的麦克开关，会议发言模式，发言人数等。</w:t>
      </w:r>
    </w:p>
    <w:p w14:paraId="66B17BC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支持会议摄像实时跟踪，实现对各</w:t>
      </w:r>
      <w:proofErr w:type="gramStart"/>
      <w:r w:rsidRPr="00367746">
        <w:rPr>
          <w:rFonts w:ascii="宋体" w:eastAsia="宋体" w:hAnsi="宋体" w:hint="eastAsia"/>
          <w:szCs w:val="21"/>
        </w:rPr>
        <w:t>品牌云台球机</w:t>
      </w:r>
      <w:proofErr w:type="gramEnd"/>
      <w:r w:rsidRPr="00367746">
        <w:rPr>
          <w:rFonts w:ascii="宋体" w:eastAsia="宋体" w:hAnsi="宋体" w:hint="eastAsia"/>
          <w:szCs w:val="21"/>
        </w:rPr>
        <w:t>的控制。</w:t>
      </w:r>
    </w:p>
    <w:p w14:paraId="41E7636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支持对投影，电视，</w:t>
      </w:r>
      <w:r w:rsidRPr="00367746">
        <w:rPr>
          <w:rFonts w:ascii="宋体" w:eastAsia="宋体" w:hAnsi="宋体"/>
          <w:szCs w:val="21"/>
        </w:rPr>
        <w:t>DVD等设备的控制。</w:t>
      </w:r>
    </w:p>
    <w:p w14:paraId="64DD50E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支持对接大屏拼接控制，画面分割控制，可任意开窗，模式编辑和调用。</w:t>
      </w:r>
    </w:p>
    <w:p w14:paraId="197518F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支持实时显示会议室内温度，湿度，空气质量，天气预报。</w:t>
      </w:r>
    </w:p>
    <w:p w14:paraId="3C4A8E6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支持定时任务，在某个时间执行既定的程序。</w:t>
      </w:r>
    </w:p>
    <w:p w14:paraId="134699E8"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b/>
          <w:bCs/>
          <w:szCs w:val="21"/>
        </w:rPr>
        <w:t>Windows可视化控制软件</w:t>
      </w:r>
    </w:p>
    <w:p w14:paraId="168B168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70EAEF5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支持对系统所有节点信号可视化操作管理；</w:t>
      </w:r>
    </w:p>
    <w:p w14:paraId="7FEC90F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支持对周边环境，灯光、窗帘、设备电源实时控制管理；</w:t>
      </w:r>
    </w:p>
    <w:p w14:paraId="3182C5D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支持可对会议室</w:t>
      </w:r>
      <w:proofErr w:type="gramStart"/>
      <w:r w:rsidRPr="00367746">
        <w:rPr>
          <w:rFonts w:ascii="宋体" w:eastAsia="宋体" w:hAnsi="宋体" w:hint="eastAsia"/>
          <w:szCs w:val="21"/>
        </w:rPr>
        <w:t>内声音</w:t>
      </w:r>
      <w:proofErr w:type="gramEnd"/>
      <w:r w:rsidRPr="00367746">
        <w:rPr>
          <w:rFonts w:ascii="宋体" w:eastAsia="宋体" w:hAnsi="宋体" w:hint="eastAsia"/>
          <w:szCs w:val="21"/>
        </w:rPr>
        <w:t>环境的调节，音量大小，高低音，静音调节，支持推子调节，可反馈当前音量值。</w:t>
      </w:r>
    </w:p>
    <w:p w14:paraId="00EC050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支持实现对会场秩序管理，包括所有会议单元的麦克开关，会议发言模式，发言人数等。</w:t>
      </w:r>
    </w:p>
    <w:p w14:paraId="7988803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支持会议摄像实时跟踪，实现对各</w:t>
      </w:r>
      <w:proofErr w:type="gramStart"/>
      <w:r w:rsidRPr="00367746">
        <w:rPr>
          <w:rFonts w:ascii="宋体" w:eastAsia="宋体" w:hAnsi="宋体" w:hint="eastAsia"/>
          <w:szCs w:val="21"/>
        </w:rPr>
        <w:t>品牌云台球机</w:t>
      </w:r>
      <w:proofErr w:type="gramEnd"/>
      <w:r w:rsidRPr="00367746">
        <w:rPr>
          <w:rFonts w:ascii="宋体" w:eastAsia="宋体" w:hAnsi="宋体" w:hint="eastAsia"/>
          <w:szCs w:val="21"/>
        </w:rPr>
        <w:t>的控制。</w:t>
      </w:r>
    </w:p>
    <w:p w14:paraId="04AB355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支持对投影，电视，</w:t>
      </w:r>
      <w:r w:rsidRPr="00367746">
        <w:rPr>
          <w:rFonts w:ascii="宋体" w:eastAsia="宋体" w:hAnsi="宋体"/>
          <w:szCs w:val="21"/>
        </w:rPr>
        <w:t>DVD等设备的控制。</w:t>
      </w:r>
    </w:p>
    <w:p w14:paraId="372B1A8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支持对接大屏拼接控制，画面分割控制，可任意开窗，模式编辑和调用。</w:t>
      </w:r>
    </w:p>
    <w:p w14:paraId="0BA4D26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支持实时显示会议室内温度，湿度，空气质量，天气预报。</w:t>
      </w:r>
    </w:p>
    <w:p w14:paraId="4D27B55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支持定时任务，在某个时间执行既定的程序。</w:t>
      </w:r>
    </w:p>
    <w:p w14:paraId="0763DBB7"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环境智能控制中心</w:t>
      </w:r>
    </w:p>
    <w:p w14:paraId="1CF0B58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878"/>
        <w:gridCol w:w="5465"/>
      </w:tblGrid>
      <w:tr w:rsidR="00B05A41" w:rsidRPr="00367746" w14:paraId="2FA1C031" w14:textId="77777777" w:rsidTr="00E04E4C">
        <w:trPr>
          <w:trHeight w:val="600"/>
        </w:trPr>
        <w:tc>
          <w:tcPr>
            <w:tcW w:w="574" w:type="pct"/>
            <w:shd w:val="clear" w:color="000000" w:fill="D7D7D7"/>
            <w:vAlign w:val="center"/>
            <w:hideMark/>
          </w:tcPr>
          <w:p w14:paraId="5971B34B"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lastRenderedPageBreak/>
              <w:t>序号</w:t>
            </w:r>
          </w:p>
        </w:tc>
        <w:tc>
          <w:tcPr>
            <w:tcW w:w="1132" w:type="pct"/>
            <w:shd w:val="clear" w:color="000000" w:fill="D7D7D7"/>
            <w:vAlign w:val="center"/>
            <w:hideMark/>
          </w:tcPr>
          <w:p w14:paraId="79F8329D"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294" w:type="pct"/>
            <w:shd w:val="clear" w:color="000000" w:fill="D7D7D7"/>
            <w:vAlign w:val="center"/>
            <w:hideMark/>
          </w:tcPr>
          <w:p w14:paraId="41BAA03B"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132662AA" w14:textId="77777777" w:rsidTr="00E04E4C">
        <w:trPr>
          <w:trHeight w:val="600"/>
        </w:trPr>
        <w:tc>
          <w:tcPr>
            <w:tcW w:w="574" w:type="pct"/>
            <w:shd w:val="clear" w:color="auto" w:fill="auto"/>
            <w:vAlign w:val="center"/>
            <w:hideMark/>
          </w:tcPr>
          <w:p w14:paraId="6B56D99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132" w:type="pct"/>
            <w:shd w:val="clear" w:color="auto" w:fill="auto"/>
            <w:noWrap/>
            <w:vAlign w:val="center"/>
            <w:hideMark/>
          </w:tcPr>
          <w:p w14:paraId="7DE63BC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处理器</w:t>
            </w:r>
          </w:p>
        </w:tc>
        <w:tc>
          <w:tcPr>
            <w:tcW w:w="3294" w:type="pct"/>
            <w:shd w:val="clear" w:color="auto" w:fill="auto"/>
            <w:vAlign w:val="center"/>
            <w:hideMark/>
          </w:tcPr>
          <w:p w14:paraId="048F93D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主频≥2.0 GHz的64位内嵌式处理器，核心数≥4，</w:t>
            </w:r>
          </w:p>
        </w:tc>
      </w:tr>
      <w:tr w:rsidR="00B05A41" w:rsidRPr="00367746" w14:paraId="4302E1D2" w14:textId="77777777" w:rsidTr="00E04E4C">
        <w:trPr>
          <w:trHeight w:val="600"/>
        </w:trPr>
        <w:tc>
          <w:tcPr>
            <w:tcW w:w="574" w:type="pct"/>
            <w:shd w:val="clear" w:color="auto" w:fill="auto"/>
            <w:vAlign w:val="center"/>
            <w:hideMark/>
          </w:tcPr>
          <w:p w14:paraId="42A3CDE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　</w:t>
            </w:r>
          </w:p>
        </w:tc>
        <w:tc>
          <w:tcPr>
            <w:tcW w:w="1132" w:type="pct"/>
            <w:shd w:val="clear" w:color="auto" w:fill="auto"/>
            <w:noWrap/>
            <w:vAlign w:val="center"/>
            <w:hideMark/>
          </w:tcPr>
          <w:p w14:paraId="211EEEF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内存</w:t>
            </w:r>
          </w:p>
        </w:tc>
        <w:tc>
          <w:tcPr>
            <w:tcW w:w="3294" w:type="pct"/>
            <w:shd w:val="clear" w:color="auto" w:fill="auto"/>
            <w:vAlign w:val="center"/>
            <w:hideMark/>
          </w:tcPr>
          <w:p w14:paraId="3AC2174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≥2GB</w:t>
            </w:r>
          </w:p>
        </w:tc>
      </w:tr>
      <w:tr w:rsidR="00B05A41" w:rsidRPr="00367746" w14:paraId="2E4E277C" w14:textId="77777777" w:rsidTr="00E04E4C">
        <w:trPr>
          <w:trHeight w:val="600"/>
        </w:trPr>
        <w:tc>
          <w:tcPr>
            <w:tcW w:w="574" w:type="pct"/>
            <w:shd w:val="clear" w:color="auto" w:fill="auto"/>
            <w:vAlign w:val="center"/>
            <w:hideMark/>
          </w:tcPr>
          <w:p w14:paraId="609DFA8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　</w:t>
            </w:r>
          </w:p>
        </w:tc>
        <w:tc>
          <w:tcPr>
            <w:tcW w:w="1132" w:type="pct"/>
            <w:shd w:val="clear" w:color="auto" w:fill="auto"/>
            <w:noWrap/>
            <w:vAlign w:val="center"/>
            <w:hideMark/>
          </w:tcPr>
          <w:p w14:paraId="27A0BA3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Flash闪存</w:t>
            </w:r>
          </w:p>
        </w:tc>
        <w:tc>
          <w:tcPr>
            <w:tcW w:w="3294" w:type="pct"/>
            <w:shd w:val="clear" w:color="auto" w:fill="auto"/>
            <w:vAlign w:val="center"/>
            <w:hideMark/>
          </w:tcPr>
          <w:p w14:paraId="5C150ADA"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≥16G</w:t>
            </w:r>
          </w:p>
        </w:tc>
      </w:tr>
      <w:tr w:rsidR="00B05A41" w:rsidRPr="00367746" w14:paraId="453BD842" w14:textId="77777777" w:rsidTr="00E04E4C">
        <w:trPr>
          <w:trHeight w:val="540"/>
        </w:trPr>
        <w:tc>
          <w:tcPr>
            <w:tcW w:w="574" w:type="pct"/>
            <w:shd w:val="clear" w:color="auto" w:fill="auto"/>
            <w:vAlign w:val="center"/>
            <w:hideMark/>
          </w:tcPr>
          <w:p w14:paraId="074D952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132" w:type="pct"/>
            <w:shd w:val="clear" w:color="auto" w:fill="auto"/>
            <w:noWrap/>
            <w:vAlign w:val="center"/>
            <w:hideMark/>
          </w:tcPr>
          <w:p w14:paraId="4660534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中控接口要求</w:t>
            </w:r>
          </w:p>
        </w:tc>
        <w:tc>
          <w:tcPr>
            <w:tcW w:w="3294" w:type="pct"/>
            <w:shd w:val="clear" w:color="auto" w:fill="auto"/>
            <w:vAlign w:val="center"/>
            <w:hideMark/>
          </w:tcPr>
          <w:p w14:paraId="7867E7FD" w14:textId="430D0242"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独立可编程串口≥11路，继电器接口≥8路，I/O 接口≥8路，红外接口≥8路。网络接口≥7路。</w:t>
            </w:r>
          </w:p>
        </w:tc>
      </w:tr>
      <w:tr w:rsidR="00B05A41" w:rsidRPr="00367746" w14:paraId="3CBB9C13" w14:textId="77777777" w:rsidTr="00E04E4C">
        <w:trPr>
          <w:trHeight w:val="600"/>
        </w:trPr>
        <w:tc>
          <w:tcPr>
            <w:tcW w:w="574" w:type="pct"/>
            <w:shd w:val="clear" w:color="auto" w:fill="auto"/>
            <w:vAlign w:val="center"/>
            <w:hideMark/>
          </w:tcPr>
          <w:p w14:paraId="23E445D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132" w:type="pct"/>
            <w:shd w:val="clear" w:color="auto" w:fill="auto"/>
            <w:noWrap/>
            <w:vAlign w:val="center"/>
            <w:hideMark/>
          </w:tcPr>
          <w:p w14:paraId="075888E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电源输出接口</w:t>
            </w:r>
          </w:p>
        </w:tc>
        <w:tc>
          <w:tcPr>
            <w:tcW w:w="3294" w:type="pct"/>
            <w:shd w:val="clear" w:color="auto" w:fill="auto"/>
            <w:vAlign w:val="center"/>
            <w:hideMark/>
          </w:tcPr>
          <w:p w14:paraId="6A899F9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支持对外输出DC24V、DC12V、DC5V电源独立接口。</w:t>
            </w:r>
          </w:p>
        </w:tc>
      </w:tr>
      <w:tr w:rsidR="00B05A41" w:rsidRPr="00367746" w14:paraId="58DEA418" w14:textId="77777777" w:rsidTr="00E04E4C">
        <w:trPr>
          <w:trHeight w:val="533"/>
        </w:trPr>
        <w:tc>
          <w:tcPr>
            <w:tcW w:w="574" w:type="pct"/>
            <w:shd w:val="clear" w:color="auto" w:fill="auto"/>
            <w:vAlign w:val="center"/>
            <w:hideMark/>
          </w:tcPr>
          <w:p w14:paraId="045F5E4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132" w:type="pct"/>
            <w:shd w:val="clear" w:color="auto" w:fill="auto"/>
            <w:noWrap/>
            <w:vAlign w:val="center"/>
            <w:hideMark/>
          </w:tcPr>
          <w:p w14:paraId="59B1317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前面板指示灯要求</w:t>
            </w:r>
          </w:p>
        </w:tc>
        <w:tc>
          <w:tcPr>
            <w:tcW w:w="3294" w:type="pct"/>
            <w:shd w:val="clear" w:color="auto" w:fill="auto"/>
            <w:vAlign w:val="center"/>
            <w:hideMark/>
          </w:tcPr>
          <w:p w14:paraId="7DC3BAB5" w14:textId="64D54F05"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支持在控制过程中指示灯闪烁，方便编程和排除故障过程中判断中控主机是否有发送代码，发送代码是否成功执行等作用。（提供CNAS认证的第三方检测报告影印件）</w:t>
            </w:r>
          </w:p>
        </w:tc>
      </w:tr>
      <w:tr w:rsidR="00B05A41" w:rsidRPr="00367746" w14:paraId="353FE79A" w14:textId="77777777" w:rsidTr="00E04E4C">
        <w:trPr>
          <w:trHeight w:val="525"/>
        </w:trPr>
        <w:tc>
          <w:tcPr>
            <w:tcW w:w="574" w:type="pct"/>
            <w:shd w:val="clear" w:color="auto" w:fill="auto"/>
            <w:vAlign w:val="center"/>
            <w:hideMark/>
          </w:tcPr>
          <w:p w14:paraId="704A0DC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132" w:type="pct"/>
            <w:shd w:val="clear" w:color="auto" w:fill="auto"/>
            <w:noWrap/>
            <w:vAlign w:val="center"/>
            <w:hideMark/>
          </w:tcPr>
          <w:p w14:paraId="63FE613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可扩展性</w:t>
            </w:r>
          </w:p>
        </w:tc>
        <w:tc>
          <w:tcPr>
            <w:tcW w:w="3294" w:type="pct"/>
            <w:shd w:val="clear" w:color="auto" w:fill="auto"/>
            <w:vAlign w:val="center"/>
            <w:hideMark/>
          </w:tcPr>
          <w:p w14:paraId="30E3FBCE" w14:textId="1121B39C"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不少于3个扩展插槽，支持扩展com串口，IR红外接口，RELAY弱继电器，I/O控制接口等扩展卡。（提供CNAS认证的第三方检测报告影印件）</w:t>
            </w:r>
          </w:p>
        </w:tc>
      </w:tr>
      <w:tr w:rsidR="00B05A41" w:rsidRPr="00367746" w14:paraId="4D363691" w14:textId="77777777" w:rsidTr="00E04E4C">
        <w:trPr>
          <w:trHeight w:val="518"/>
        </w:trPr>
        <w:tc>
          <w:tcPr>
            <w:tcW w:w="574" w:type="pct"/>
            <w:shd w:val="clear" w:color="auto" w:fill="auto"/>
            <w:vAlign w:val="center"/>
            <w:hideMark/>
          </w:tcPr>
          <w:p w14:paraId="6FA4C9A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132" w:type="pct"/>
            <w:shd w:val="clear" w:color="auto" w:fill="auto"/>
            <w:noWrap/>
            <w:vAlign w:val="center"/>
            <w:hideMark/>
          </w:tcPr>
          <w:p w14:paraId="1FD8C2D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备份要求</w:t>
            </w:r>
          </w:p>
        </w:tc>
        <w:tc>
          <w:tcPr>
            <w:tcW w:w="3294" w:type="pct"/>
            <w:shd w:val="clear" w:color="auto" w:fill="auto"/>
            <w:vAlign w:val="center"/>
            <w:hideMark/>
          </w:tcPr>
          <w:p w14:paraId="59B699C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支持电源冗余备份，支持中</w:t>
            </w:r>
            <w:proofErr w:type="gramStart"/>
            <w:r w:rsidRPr="00367746">
              <w:rPr>
                <w:rFonts w:ascii="宋体" w:eastAsia="宋体" w:hAnsi="宋体" w:cs="宋体" w:hint="eastAsia"/>
                <w:color w:val="000000"/>
                <w:kern w:val="0"/>
                <w:sz w:val="18"/>
                <w:szCs w:val="18"/>
              </w:rPr>
              <w:t>控双机热</w:t>
            </w:r>
            <w:proofErr w:type="gramEnd"/>
            <w:r w:rsidRPr="00367746">
              <w:rPr>
                <w:rFonts w:ascii="宋体" w:eastAsia="宋体" w:hAnsi="宋体" w:cs="宋体" w:hint="eastAsia"/>
                <w:color w:val="000000"/>
                <w:kern w:val="0"/>
                <w:sz w:val="18"/>
                <w:szCs w:val="18"/>
              </w:rPr>
              <w:t>备份功能，一台中控主机发生故障系统自动切换至备份中控主机接替工作。</w:t>
            </w:r>
          </w:p>
        </w:tc>
      </w:tr>
      <w:tr w:rsidR="00B05A41" w:rsidRPr="00367746" w14:paraId="3C7D8A6E" w14:textId="77777777" w:rsidTr="00E04E4C">
        <w:trPr>
          <w:trHeight w:val="600"/>
        </w:trPr>
        <w:tc>
          <w:tcPr>
            <w:tcW w:w="574" w:type="pct"/>
            <w:shd w:val="clear" w:color="auto" w:fill="auto"/>
            <w:vAlign w:val="center"/>
            <w:hideMark/>
          </w:tcPr>
          <w:p w14:paraId="33D839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132" w:type="pct"/>
            <w:shd w:val="clear" w:color="auto" w:fill="auto"/>
            <w:vAlign w:val="center"/>
            <w:hideMark/>
          </w:tcPr>
          <w:p w14:paraId="091977F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芯片国产化</w:t>
            </w:r>
          </w:p>
        </w:tc>
        <w:tc>
          <w:tcPr>
            <w:tcW w:w="3294" w:type="pct"/>
            <w:shd w:val="clear" w:color="auto" w:fill="auto"/>
            <w:vAlign w:val="center"/>
            <w:hideMark/>
          </w:tcPr>
          <w:p w14:paraId="311CE4AD" w14:textId="54F415AD"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设备核心</w:t>
            </w:r>
            <w:proofErr w:type="gramStart"/>
            <w:r w:rsidRPr="00367746">
              <w:rPr>
                <w:rFonts w:ascii="宋体" w:eastAsia="宋体" w:hAnsi="宋体" w:cs="宋体" w:hint="eastAsia"/>
                <w:color w:val="000000"/>
                <w:kern w:val="0"/>
                <w:sz w:val="18"/>
                <w:szCs w:val="18"/>
              </w:rPr>
              <w:t>主处理</w:t>
            </w:r>
            <w:proofErr w:type="gramEnd"/>
            <w:r w:rsidRPr="00367746">
              <w:rPr>
                <w:rFonts w:ascii="宋体" w:eastAsia="宋体" w:hAnsi="宋体" w:cs="宋体" w:hint="eastAsia"/>
                <w:color w:val="000000"/>
                <w:kern w:val="0"/>
                <w:sz w:val="18"/>
                <w:szCs w:val="18"/>
              </w:rPr>
              <w:t>芯片采用国产芯片，整机产品为100%全国产可控。</w:t>
            </w:r>
          </w:p>
        </w:tc>
      </w:tr>
      <w:tr w:rsidR="00B05A41" w:rsidRPr="00367746" w14:paraId="1BC5D964" w14:textId="77777777" w:rsidTr="00E04E4C">
        <w:trPr>
          <w:trHeight w:val="495"/>
        </w:trPr>
        <w:tc>
          <w:tcPr>
            <w:tcW w:w="574" w:type="pct"/>
            <w:shd w:val="clear" w:color="auto" w:fill="auto"/>
            <w:vAlign w:val="center"/>
            <w:hideMark/>
          </w:tcPr>
          <w:p w14:paraId="37345FA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132" w:type="pct"/>
            <w:shd w:val="clear" w:color="auto" w:fill="auto"/>
            <w:noWrap/>
            <w:vAlign w:val="center"/>
            <w:hideMark/>
          </w:tcPr>
          <w:p w14:paraId="6F472EC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显示面板要求</w:t>
            </w:r>
          </w:p>
        </w:tc>
        <w:tc>
          <w:tcPr>
            <w:tcW w:w="3294" w:type="pct"/>
            <w:shd w:val="clear" w:color="auto" w:fill="auto"/>
            <w:vAlign w:val="center"/>
            <w:hideMark/>
          </w:tcPr>
          <w:p w14:paraId="18DAC50A" w14:textId="32F07BEB"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前面板需要有 LCD 液晶屏，显示主机IP 地址、端口、自检状态、电源、中</w:t>
            </w:r>
            <w:proofErr w:type="gramStart"/>
            <w:r w:rsidRPr="00367746">
              <w:rPr>
                <w:rFonts w:ascii="宋体" w:eastAsia="宋体" w:hAnsi="宋体" w:cs="宋体" w:hint="eastAsia"/>
                <w:color w:val="000000"/>
                <w:kern w:val="0"/>
                <w:sz w:val="18"/>
                <w:szCs w:val="18"/>
              </w:rPr>
              <w:t>控控制</w:t>
            </w:r>
            <w:proofErr w:type="gramEnd"/>
            <w:r w:rsidRPr="00367746">
              <w:rPr>
                <w:rFonts w:ascii="宋体" w:eastAsia="宋体" w:hAnsi="宋体" w:cs="宋体" w:hint="eastAsia"/>
                <w:color w:val="000000"/>
                <w:kern w:val="0"/>
                <w:sz w:val="18"/>
                <w:szCs w:val="18"/>
              </w:rPr>
              <w:t>等信息。支持自定义中</w:t>
            </w:r>
            <w:proofErr w:type="gramStart"/>
            <w:r w:rsidRPr="00367746">
              <w:rPr>
                <w:rFonts w:ascii="宋体" w:eastAsia="宋体" w:hAnsi="宋体" w:cs="宋体" w:hint="eastAsia"/>
                <w:color w:val="000000"/>
                <w:kern w:val="0"/>
                <w:sz w:val="18"/>
                <w:szCs w:val="18"/>
              </w:rPr>
              <w:t>控模式</w:t>
            </w:r>
            <w:proofErr w:type="gramEnd"/>
            <w:r w:rsidRPr="00367746">
              <w:rPr>
                <w:rFonts w:ascii="宋体" w:eastAsia="宋体" w:hAnsi="宋体" w:cs="宋体" w:hint="eastAsia"/>
                <w:color w:val="000000"/>
                <w:kern w:val="0"/>
                <w:sz w:val="18"/>
                <w:szCs w:val="18"/>
              </w:rPr>
              <w:t>调用功能，与现场控制环境进行功能定制开发。5.5 寸屏可以查看自检结果，主机支持手动自检或上电自检；面板支持中控预案控制，预案可编程自定义。（提供CNAS认证的第三方检测报告影印件）</w:t>
            </w:r>
          </w:p>
        </w:tc>
      </w:tr>
    </w:tbl>
    <w:p w14:paraId="1031931E"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b/>
          <w:bCs/>
          <w:szCs w:val="21"/>
        </w:rPr>
        <w:t>8通道电源管理器</w:t>
      </w:r>
    </w:p>
    <w:p w14:paraId="58E5ABC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7DFCE9B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控制协议</w:t>
      </w:r>
      <w:r w:rsidRPr="00367746">
        <w:rPr>
          <w:rFonts w:ascii="宋体" w:eastAsia="宋体" w:hAnsi="宋体"/>
          <w:szCs w:val="21"/>
        </w:rPr>
        <w:t xml:space="preserve"> 支持至少3种不同的控制协议：NET，RS-232，TCP/IP；</w:t>
      </w:r>
    </w:p>
    <w:p w14:paraId="6A9F9A5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控制路数</w:t>
      </w:r>
      <w:r w:rsidRPr="00367746">
        <w:rPr>
          <w:rFonts w:ascii="宋体" w:eastAsia="宋体" w:hAnsi="宋体"/>
          <w:szCs w:val="21"/>
        </w:rPr>
        <w:t xml:space="preserve"> ≥8路，每路负载不低于AC220V/20A、DC30V/20A；</w:t>
      </w:r>
    </w:p>
    <w:p w14:paraId="07F14C6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供电方式</w:t>
      </w:r>
      <w:r w:rsidRPr="00367746">
        <w:rPr>
          <w:rFonts w:ascii="宋体" w:eastAsia="宋体" w:hAnsi="宋体"/>
          <w:szCs w:val="21"/>
        </w:rPr>
        <w:t xml:space="preserve"> 支持NET供电和DC12V供电</w:t>
      </w:r>
    </w:p>
    <w:p w14:paraId="4F0DFAB7"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b/>
          <w:bCs/>
          <w:szCs w:val="21"/>
        </w:rPr>
        <w:t>48口PoE千兆交换机</w:t>
      </w:r>
    </w:p>
    <w:p w14:paraId="665827C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设备配置应满足如下要求：</w:t>
      </w:r>
    </w:p>
    <w:p w14:paraId="5EF9F8D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产品类型</w:t>
      </w:r>
      <w:r w:rsidRPr="00367746">
        <w:rPr>
          <w:rFonts w:ascii="宋体" w:eastAsia="宋体" w:hAnsi="宋体"/>
          <w:szCs w:val="21"/>
        </w:rPr>
        <w:t xml:space="preserve"> 企业级以太网交换机</w:t>
      </w:r>
    </w:p>
    <w:p w14:paraId="36CB64B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传输速率</w:t>
      </w:r>
      <w:r w:rsidRPr="00367746">
        <w:rPr>
          <w:rFonts w:ascii="宋体" w:eastAsia="宋体" w:hAnsi="宋体"/>
          <w:szCs w:val="21"/>
        </w:rPr>
        <w:t xml:space="preserve"> 10/100/1000Mbps</w:t>
      </w:r>
    </w:p>
    <w:p w14:paraId="33E44EF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交换方式</w:t>
      </w:r>
      <w:r w:rsidRPr="00367746">
        <w:rPr>
          <w:rFonts w:ascii="宋体" w:eastAsia="宋体" w:hAnsi="宋体"/>
          <w:szCs w:val="21"/>
        </w:rPr>
        <w:t xml:space="preserve"> 存储-转发</w:t>
      </w:r>
    </w:p>
    <w:p w14:paraId="58B675A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背板带宽</w:t>
      </w:r>
      <w:r w:rsidRPr="00367746">
        <w:rPr>
          <w:rFonts w:ascii="宋体" w:eastAsia="宋体" w:hAnsi="宋体"/>
          <w:szCs w:val="21"/>
        </w:rPr>
        <w:t xml:space="preserve"> 不低于672Gbps/6.72Tbps</w:t>
      </w:r>
    </w:p>
    <w:p w14:paraId="6ACC87A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包转发率</w:t>
      </w:r>
      <w:r w:rsidRPr="00367746">
        <w:rPr>
          <w:rFonts w:ascii="宋体" w:eastAsia="宋体" w:hAnsi="宋体"/>
          <w:szCs w:val="21"/>
        </w:rPr>
        <w:t xml:space="preserve"> 不低于144/166Mpps</w:t>
      </w:r>
    </w:p>
    <w:p w14:paraId="437CA81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MAC地址表 32K</w:t>
      </w:r>
    </w:p>
    <w:p w14:paraId="2048A05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端口数量</w:t>
      </w:r>
      <w:r w:rsidRPr="00367746">
        <w:rPr>
          <w:rFonts w:ascii="宋体" w:eastAsia="宋体" w:hAnsi="宋体"/>
          <w:szCs w:val="21"/>
        </w:rPr>
        <w:t xml:space="preserve"> ≥52个，其中≥48个10/100/1000Base-T以太网端口，≥4个万兆SFP+</w:t>
      </w:r>
    </w:p>
    <w:p w14:paraId="1D3D0A3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堆叠功能</w:t>
      </w:r>
      <w:r w:rsidRPr="00367746">
        <w:rPr>
          <w:rFonts w:ascii="宋体" w:eastAsia="宋体" w:hAnsi="宋体"/>
          <w:szCs w:val="21"/>
        </w:rPr>
        <w:t xml:space="preserve"> 支持堆叠</w:t>
      </w:r>
    </w:p>
    <w:p w14:paraId="49BDD88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VLAN要求 支持4K VLAN</w:t>
      </w:r>
    </w:p>
    <w:p w14:paraId="132909F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QOS要求 支持对端口入方向，出方向进行速率限制</w:t>
      </w:r>
    </w:p>
    <w:p w14:paraId="286F13E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组播管理</w:t>
      </w:r>
      <w:r w:rsidRPr="00367746">
        <w:rPr>
          <w:rFonts w:ascii="宋体" w:eastAsia="宋体" w:hAnsi="宋体"/>
          <w:szCs w:val="21"/>
        </w:rPr>
        <w:t xml:space="preserve"> 支持IGMP v1/v2/v3 Snooping和快速离开机制</w:t>
      </w:r>
    </w:p>
    <w:p w14:paraId="485C5FD6"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万兆光模块</w:t>
      </w:r>
    </w:p>
    <w:p w14:paraId="1AD56E6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08FA5C1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封装</w:t>
      </w:r>
      <w:r w:rsidRPr="00367746">
        <w:rPr>
          <w:rFonts w:ascii="宋体" w:eastAsia="宋体" w:hAnsi="宋体"/>
          <w:szCs w:val="21"/>
        </w:rPr>
        <w:t xml:space="preserve"> 符合SFP+</w:t>
      </w:r>
    </w:p>
    <w:p w14:paraId="07AA8D1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接口标准</w:t>
      </w:r>
      <w:r w:rsidRPr="00367746">
        <w:rPr>
          <w:rFonts w:ascii="宋体" w:eastAsia="宋体" w:hAnsi="宋体"/>
          <w:szCs w:val="21"/>
        </w:rPr>
        <w:t xml:space="preserve"> 符合10GBASE-LR</w:t>
      </w:r>
    </w:p>
    <w:p w14:paraId="34F32C1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连接器类型</w:t>
      </w:r>
      <w:r w:rsidRPr="00367746">
        <w:rPr>
          <w:rFonts w:ascii="宋体" w:eastAsia="宋体" w:hAnsi="宋体"/>
          <w:szCs w:val="21"/>
        </w:rPr>
        <w:t xml:space="preserve"> 支持LC</w:t>
      </w:r>
    </w:p>
    <w:p w14:paraId="6FEFDA9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光纤类型</w:t>
      </w:r>
      <w:r w:rsidRPr="00367746">
        <w:rPr>
          <w:rFonts w:ascii="宋体" w:eastAsia="宋体" w:hAnsi="宋体"/>
          <w:szCs w:val="21"/>
        </w:rPr>
        <w:t xml:space="preserve"> 支持SMF</w:t>
      </w:r>
    </w:p>
    <w:p w14:paraId="5FA23B22"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hint="eastAsia"/>
          <w:szCs w:val="21"/>
        </w:rPr>
        <w:t>工作壳温</w:t>
      </w:r>
      <w:proofErr w:type="gramEnd"/>
      <w:r w:rsidRPr="00367746">
        <w:rPr>
          <w:rFonts w:ascii="宋体" w:eastAsia="宋体" w:hAnsi="宋体"/>
          <w:szCs w:val="21"/>
        </w:rPr>
        <w:t xml:space="preserve"> [°C] 满足0°C～70°C</w:t>
      </w:r>
    </w:p>
    <w:p w14:paraId="6DC3647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数字诊断功能</w:t>
      </w:r>
      <w:r w:rsidRPr="00367746">
        <w:rPr>
          <w:rFonts w:ascii="宋体" w:eastAsia="宋体" w:hAnsi="宋体"/>
          <w:szCs w:val="21"/>
        </w:rPr>
        <w:t xml:space="preserve"> 支持</w:t>
      </w:r>
    </w:p>
    <w:p w14:paraId="7BF2E0C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传输速率</w:t>
      </w:r>
      <w:r w:rsidRPr="00367746">
        <w:rPr>
          <w:rFonts w:ascii="宋体" w:eastAsia="宋体" w:hAnsi="宋体"/>
          <w:szCs w:val="21"/>
        </w:rPr>
        <w:t xml:space="preserve"> [bit/s] 不低于10 Gbit/s</w:t>
      </w:r>
    </w:p>
    <w:p w14:paraId="2FA63CB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目标传输距离</w:t>
      </w:r>
      <w:r w:rsidRPr="00367746">
        <w:rPr>
          <w:rFonts w:ascii="宋体" w:eastAsia="宋体" w:hAnsi="宋体"/>
          <w:szCs w:val="21"/>
        </w:rPr>
        <w:t xml:space="preserve"> [km] 单模光纤：不低于10km</w:t>
      </w:r>
    </w:p>
    <w:p w14:paraId="1772F24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中心波长</w:t>
      </w:r>
      <w:r w:rsidRPr="00367746">
        <w:rPr>
          <w:rFonts w:ascii="宋体" w:eastAsia="宋体" w:hAnsi="宋体"/>
          <w:szCs w:val="21"/>
        </w:rPr>
        <w:t xml:space="preserve"> [nm] 不低于1310nm</w:t>
      </w:r>
    </w:p>
    <w:p w14:paraId="2FC6169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最大发送光功率</w:t>
      </w:r>
      <w:r w:rsidRPr="00367746">
        <w:rPr>
          <w:rFonts w:ascii="宋体" w:eastAsia="宋体" w:hAnsi="宋体"/>
          <w:szCs w:val="21"/>
        </w:rPr>
        <w:t xml:space="preserve"> [dBm] 不低于0.5dBm</w:t>
      </w:r>
    </w:p>
    <w:p w14:paraId="5D5D758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最小发送光功率</w:t>
      </w:r>
      <w:r w:rsidRPr="00367746">
        <w:rPr>
          <w:rFonts w:ascii="宋体" w:eastAsia="宋体" w:hAnsi="宋体"/>
          <w:szCs w:val="21"/>
        </w:rPr>
        <w:t xml:space="preserve"> [dBm] 不小于-8.2dBm</w:t>
      </w:r>
    </w:p>
    <w:p w14:paraId="65735BC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最小消光比</w:t>
      </w:r>
      <w:r w:rsidRPr="00367746">
        <w:rPr>
          <w:rFonts w:ascii="宋体" w:eastAsia="宋体" w:hAnsi="宋体"/>
          <w:szCs w:val="21"/>
        </w:rPr>
        <w:t xml:space="preserve"> [dB] 不低于3.5dB</w:t>
      </w:r>
    </w:p>
    <w:p w14:paraId="15945B3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接收灵敏度</w:t>
      </w:r>
      <w:r w:rsidRPr="00367746">
        <w:rPr>
          <w:rFonts w:ascii="宋体" w:eastAsia="宋体" w:hAnsi="宋体"/>
          <w:szCs w:val="21"/>
        </w:rPr>
        <w:t xml:space="preserve"> [dBm] 不低于-12.6dBm</w:t>
      </w:r>
    </w:p>
    <w:p w14:paraId="777C7E8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过载光功率</w:t>
      </w:r>
      <w:r w:rsidRPr="00367746">
        <w:rPr>
          <w:rFonts w:ascii="宋体" w:eastAsia="宋体" w:hAnsi="宋体"/>
          <w:szCs w:val="21"/>
        </w:rPr>
        <w:t xml:space="preserve"> [dBm]不低于 0.5dBm</w:t>
      </w:r>
    </w:p>
    <w:p w14:paraId="7E102084"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高速专用堆叠电缆</w:t>
      </w:r>
    </w:p>
    <w:p w14:paraId="4BBC6FC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1719CB1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符合</w:t>
      </w:r>
      <w:r w:rsidRPr="00367746">
        <w:rPr>
          <w:rFonts w:ascii="宋体" w:eastAsia="宋体" w:hAnsi="宋体"/>
          <w:szCs w:val="21"/>
        </w:rPr>
        <w:t>10G SFP+高速专用堆叠电缆</w:t>
      </w:r>
    </w:p>
    <w:p w14:paraId="5390ECF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长度≥</w:t>
      </w:r>
      <w:r w:rsidRPr="00367746">
        <w:rPr>
          <w:rFonts w:ascii="宋体" w:eastAsia="宋体" w:hAnsi="宋体"/>
          <w:szCs w:val="21"/>
        </w:rPr>
        <w:t>0.5M</w:t>
      </w:r>
    </w:p>
    <w:p w14:paraId="79E0E2F3"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无线A</w:t>
      </w:r>
      <w:r w:rsidRPr="00367746">
        <w:rPr>
          <w:rFonts w:ascii="宋体" w:eastAsia="宋体" w:hAnsi="宋体"/>
          <w:b/>
          <w:bCs/>
          <w:szCs w:val="21"/>
        </w:rPr>
        <w:t>P控制器</w:t>
      </w:r>
    </w:p>
    <w:p w14:paraId="436F8F3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29D5420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WAN口数量 ≥1个10/100/1000M自适应;</w:t>
      </w:r>
    </w:p>
    <w:p w14:paraId="7552468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LAN口数量 ≥4个10/100/1000M自适应;</w:t>
      </w:r>
    </w:p>
    <w:p w14:paraId="70698AC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AC功能 支持</w:t>
      </w:r>
    </w:p>
    <w:p w14:paraId="1BFDE25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可统一管理设备数量</w:t>
      </w:r>
      <w:r w:rsidRPr="00367746">
        <w:rPr>
          <w:rFonts w:ascii="宋体" w:eastAsia="宋体" w:hAnsi="宋体"/>
          <w:szCs w:val="21"/>
        </w:rPr>
        <w:t xml:space="preserve"> ≥20台</w:t>
      </w:r>
    </w:p>
    <w:p w14:paraId="75E1DD2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单口最大输出</w:t>
      </w:r>
      <w:r w:rsidRPr="00367746">
        <w:rPr>
          <w:rFonts w:ascii="宋体" w:eastAsia="宋体" w:hAnsi="宋体"/>
          <w:szCs w:val="21"/>
        </w:rPr>
        <w:t xml:space="preserve"> ≥30W;</w:t>
      </w:r>
    </w:p>
    <w:p w14:paraId="74EF0DE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整机最大输出</w:t>
      </w:r>
      <w:r w:rsidRPr="00367746">
        <w:rPr>
          <w:rFonts w:ascii="宋体" w:eastAsia="宋体" w:hAnsi="宋体"/>
          <w:szCs w:val="21"/>
        </w:rPr>
        <w:t xml:space="preserve"> ≥54W;</w:t>
      </w:r>
    </w:p>
    <w:p w14:paraId="11F5D2E8" w14:textId="77777777" w:rsidR="00B05A41" w:rsidRPr="00367746" w:rsidRDefault="00B05A41">
      <w:pPr>
        <w:pStyle w:val="a8"/>
        <w:numPr>
          <w:ilvl w:val="0"/>
          <w:numId w:val="6"/>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无线A</w:t>
      </w:r>
      <w:r w:rsidRPr="00367746">
        <w:rPr>
          <w:rFonts w:ascii="宋体" w:eastAsia="宋体" w:hAnsi="宋体"/>
          <w:b/>
          <w:bCs/>
          <w:szCs w:val="21"/>
        </w:rPr>
        <w:t>P</w:t>
      </w:r>
    </w:p>
    <w:p w14:paraId="1EA8BC5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4A4F0A7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安装方式</w:t>
      </w:r>
      <w:r w:rsidRPr="00367746">
        <w:rPr>
          <w:rFonts w:ascii="宋体" w:eastAsia="宋体" w:hAnsi="宋体"/>
          <w:szCs w:val="21"/>
        </w:rPr>
        <w:t xml:space="preserve"> 支持吸顶/壁挂/桌面安装</w:t>
      </w:r>
    </w:p>
    <w:p w14:paraId="5551201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2.4G与5G双频并发 支持</w:t>
      </w:r>
    </w:p>
    <w:p w14:paraId="244805C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2.4GHZ频段 满足600MBPS</w:t>
      </w:r>
    </w:p>
    <w:p w14:paraId="7A12F98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5GHZ频段(11AC) 满足1300MBPS</w:t>
      </w:r>
    </w:p>
    <w:p w14:paraId="44FAFC5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最大整机功耗</w:t>
      </w:r>
      <w:r w:rsidRPr="00367746">
        <w:rPr>
          <w:rFonts w:ascii="宋体" w:eastAsia="宋体" w:hAnsi="宋体"/>
          <w:szCs w:val="21"/>
        </w:rPr>
        <w:t xml:space="preserve"> ≤12.29W</w:t>
      </w:r>
    </w:p>
    <w:p w14:paraId="6BAF893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是否支持胖瘦一体</w:t>
      </w:r>
      <w:r w:rsidRPr="00367746">
        <w:rPr>
          <w:rFonts w:ascii="宋体" w:eastAsia="宋体" w:hAnsi="宋体"/>
          <w:szCs w:val="21"/>
        </w:rPr>
        <w:t xml:space="preserve"> 支持</w:t>
      </w:r>
    </w:p>
    <w:p w14:paraId="48300D9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千</w:t>
      </w:r>
      <w:r w:rsidRPr="00367746">
        <w:rPr>
          <w:rFonts w:ascii="宋体" w:eastAsia="宋体" w:hAnsi="宋体"/>
          <w:szCs w:val="21"/>
        </w:rPr>
        <w:t>RJ45 ≥1个</w:t>
      </w:r>
    </w:p>
    <w:p w14:paraId="768681E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符合</w:t>
      </w:r>
      <w:r w:rsidRPr="00367746">
        <w:rPr>
          <w:rFonts w:ascii="宋体" w:eastAsia="宋体" w:hAnsi="宋体"/>
          <w:szCs w:val="21"/>
        </w:rPr>
        <w:t>802.3af/at标准POE供电</w:t>
      </w:r>
    </w:p>
    <w:p w14:paraId="2132FE52" w14:textId="77777777" w:rsidR="00B05A41" w:rsidRPr="00367746" w:rsidRDefault="00B05A41" w:rsidP="008B7944">
      <w:pPr>
        <w:pStyle w:val="3"/>
        <w:spacing w:line="360" w:lineRule="auto"/>
      </w:pPr>
      <w:r w:rsidRPr="00367746">
        <w:rPr>
          <w:rFonts w:hint="eastAsia"/>
        </w:rPr>
        <w:t>操作席配套设备</w:t>
      </w:r>
    </w:p>
    <w:p w14:paraId="3C5363A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坐席操作员一般需要快速调取远端坐席主机信号，实现人机分离、一人多机、</w:t>
      </w:r>
      <w:proofErr w:type="gramStart"/>
      <w:r w:rsidRPr="00367746">
        <w:rPr>
          <w:rFonts w:ascii="宋体" w:eastAsia="宋体" w:hAnsi="宋体" w:hint="eastAsia"/>
          <w:szCs w:val="21"/>
        </w:rPr>
        <w:t>键鼠漫游</w:t>
      </w:r>
      <w:proofErr w:type="gramEnd"/>
      <w:r w:rsidRPr="00367746">
        <w:rPr>
          <w:rFonts w:ascii="宋体" w:eastAsia="宋体" w:hAnsi="宋体" w:hint="eastAsia"/>
          <w:szCs w:val="21"/>
        </w:rPr>
        <w:t>等功能，提高坐席操作效率。且指挥大厅的大屏对加载图形要求较高，需要使用高性能工作站，及高性能图形图像专业显卡。根据业务需求，不低于</w:t>
      </w:r>
      <w:r w:rsidRPr="00367746">
        <w:rPr>
          <w:rFonts w:ascii="宋体" w:eastAsia="宋体" w:hAnsi="宋体"/>
          <w:szCs w:val="21"/>
        </w:rPr>
        <w:t>2套。</w:t>
      </w:r>
    </w:p>
    <w:p w14:paraId="66222181" w14:textId="77777777" w:rsidR="00B05A41" w:rsidRPr="00367746" w:rsidRDefault="00B05A41">
      <w:pPr>
        <w:pStyle w:val="a8"/>
        <w:numPr>
          <w:ilvl w:val="0"/>
          <w:numId w:val="7"/>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图形渲染设备</w:t>
      </w:r>
    </w:p>
    <w:p w14:paraId="466C420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422E0386"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szCs w:val="21"/>
        </w:rPr>
        <w:t>CPU:物理核心数</w:t>
      </w:r>
      <w:proofErr w:type="gramEnd"/>
      <w:r w:rsidRPr="00367746">
        <w:rPr>
          <w:rFonts w:ascii="宋体" w:eastAsia="宋体" w:hAnsi="宋体"/>
          <w:szCs w:val="21"/>
        </w:rPr>
        <w:t>≥24，线程数≥32，最大睿频频率≥5.8GHz,缓存≥36M，处理器基础功耗≤125W，最大睿频功耗≤253W</w:t>
      </w:r>
    </w:p>
    <w:p w14:paraId="7A4A049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内存配置容量</w:t>
      </w:r>
      <w:r w:rsidRPr="00367746">
        <w:rPr>
          <w:rFonts w:ascii="宋体" w:eastAsia="宋体" w:hAnsi="宋体"/>
          <w:szCs w:val="21"/>
        </w:rPr>
        <w:t xml:space="preserve"> ≥32G</w:t>
      </w:r>
    </w:p>
    <w:p w14:paraId="04A0128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 xml:space="preserve"> 不低于1T机械硬盘容量，不低于1T固态硬盘容量</w:t>
      </w:r>
    </w:p>
    <w:p w14:paraId="0BF41CC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独立</w:t>
      </w:r>
      <w:proofErr w:type="gramStart"/>
      <w:r w:rsidRPr="00367746">
        <w:rPr>
          <w:rFonts w:ascii="宋体" w:eastAsia="宋体" w:hAnsi="宋体" w:hint="eastAsia"/>
          <w:szCs w:val="21"/>
        </w:rPr>
        <w:t>显卡显存</w:t>
      </w:r>
      <w:proofErr w:type="gramEnd"/>
      <w:r w:rsidRPr="00367746">
        <w:rPr>
          <w:rFonts w:ascii="宋体" w:eastAsia="宋体" w:hAnsi="宋体" w:hint="eastAsia"/>
          <w:szCs w:val="21"/>
        </w:rPr>
        <w:t>容量</w:t>
      </w:r>
      <w:r w:rsidRPr="00367746">
        <w:rPr>
          <w:rFonts w:ascii="宋体" w:eastAsia="宋体" w:hAnsi="宋体"/>
          <w:szCs w:val="21"/>
        </w:rPr>
        <w:t xml:space="preserve"> 不低于24G</w:t>
      </w:r>
    </w:p>
    <w:p w14:paraId="2F003C8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操作系统要求</w:t>
      </w:r>
      <w:r w:rsidRPr="00367746">
        <w:rPr>
          <w:rFonts w:ascii="宋体" w:eastAsia="宋体" w:hAnsi="宋体"/>
          <w:szCs w:val="21"/>
        </w:rPr>
        <w:t xml:space="preserve"> 正版操作系统</w:t>
      </w:r>
    </w:p>
    <w:p w14:paraId="371E0EA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机箱散热方式</w:t>
      </w:r>
      <w:r w:rsidRPr="00367746">
        <w:rPr>
          <w:rFonts w:ascii="宋体" w:eastAsia="宋体" w:hAnsi="宋体"/>
          <w:szCs w:val="21"/>
        </w:rPr>
        <w:t xml:space="preserve"> 水冷</w:t>
      </w:r>
    </w:p>
    <w:p w14:paraId="17243AAA" w14:textId="77777777" w:rsidR="00B05A41" w:rsidRPr="00367746" w:rsidRDefault="00B05A41">
      <w:pPr>
        <w:pStyle w:val="a8"/>
        <w:numPr>
          <w:ilvl w:val="0"/>
          <w:numId w:val="7"/>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三联屏</w:t>
      </w:r>
    </w:p>
    <w:p w14:paraId="63EB4F1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5547170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颜色</w:t>
      </w:r>
      <w:r w:rsidRPr="00367746">
        <w:rPr>
          <w:rFonts w:ascii="宋体" w:eastAsia="宋体" w:hAnsi="宋体"/>
          <w:szCs w:val="21"/>
        </w:rPr>
        <w:t xml:space="preserve"> 黑色</w:t>
      </w:r>
    </w:p>
    <w:p w14:paraId="234C2FC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屏幕尺寸</w:t>
      </w:r>
      <w:r w:rsidRPr="00367746">
        <w:rPr>
          <w:rFonts w:ascii="宋体" w:eastAsia="宋体" w:hAnsi="宋体"/>
          <w:szCs w:val="21"/>
        </w:rPr>
        <w:t xml:space="preserve"> ≥23.8英寸</w:t>
      </w:r>
    </w:p>
    <w:p w14:paraId="3CD2C2C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单屏分辨率</w:t>
      </w:r>
      <w:r w:rsidRPr="00367746">
        <w:rPr>
          <w:rFonts w:ascii="宋体" w:eastAsia="宋体" w:hAnsi="宋体"/>
          <w:szCs w:val="21"/>
        </w:rPr>
        <w:t xml:space="preserve"> 满足4K</w:t>
      </w:r>
    </w:p>
    <w:p w14:paraId="7C866CE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联屏分辨率</w:t>
      </w:r>
      <w:r w:rsidRPr="00367746">
        <w:rPr>
          <w:rFonts w:ascii="宋体" w:eastAsia="宋体" w:hAnsi="宋体"/>
          <w:szCs w:val="21"/>
        </w:rPr>
        <w:t xml:space="preserve"> 满足11520*2160</w:t>
      </w:r>
    </w:p>
    <w:p w14:paraId="4C0CF7B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显示亮度</w:t>
      </w:r>
      <w:r w:rsidRPr="00367746">
        <w:rPr>
          <w:rFonts w:ascii="宋体" w:eastAsia="宋体" w:hAnsi="宋体"/>
          <w:szCs w:val="21"/>
        </w:rPr>
        <w:t xml:space="preserve"> ≥400cd/㎡</w:t>
      </w:r>
    </w:p>
    <w:p w14:paraId="2888160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色数</w:t>
      </w:r>
      <w:r w:rsidRPr="00367746">
        <w:rPr>
          <w:rFonts w:ascii="宋体" w:eastAsia="宋体" w:hAnsi="宋体"/>
          <w:szCs w:val="21"/>
        </w:rPr>
        <w:t xml:space="preserve"> ≥10.7亿</w:t>
      </w:r>
    </w:p>
    <w:p w14:paraId="07C0D4C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接口要求</w:t>
      </w:r>
      <w:r w:rsidRPr="00367746">
        <w:rPr>
          <w:rFonts w:ascii="宋体" w:eastAsia="宋体" w:hAnsi="宋体"/>
          <w:szCs w:val="21"/>
        </w:rPr>
        <w:t xml:space="preserve"> 支持HDMI接口，支持Type-C接口，支持DP接口</w:t>
      </w:r>
    </w:p>
    <w:p w14:paraId="0BAF4A1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USB扩展/充电 支持</w:t>
      </w:r>
    </w:p>
    <w:p w14:paraId="5EB9CA2A" w14:textId="77777777" w:rsidR="00B05A41" w:rsidRPr="00367746" w:rsidRDefault="00B05A41">
      <w:pPr>
        <w:pStyle w:val="a8"/>
        <w:numPr>
          <w:ilvl w:val="0"/>
          <w:numId w:val="7"/>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多媒体信息桌插</w:t>
      </w:r>
    </w:p>
    <w:p w14:paraId="188D927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0A39881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材质要求</w:t>
      </w:r>
      <w:r w:rsidRPr="00367746">
        <w:rPr>
          <w:rFonts w:ascii="宋体" w:eastAsia="宋体" w:hAnsi="宋体"/>
          <w:szCs w:val="21"/>
        </w:rPr>
        <w:t xml:space="preserve"> 采用铝合金+冷轧钢板</w:t>
      </w:r>
    </w:p>
    <w:p w14:paraId="5C26F3E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形状要求</w:t>
      </w:r>
      <w:r w:rsidRPr="00367746">
        <w:rPr>
          <w:rFonts w:ascii="宋体" w:eastAsia="宋体" w:hAnsi="宋体"/>
          <w:szCs w:val="21"/>
        </w:rPr>
        <w:t xml:space="preserve"> 长方形；</w:t>
      </w:r>
    </w:p>
    <w:p w14:paraId="5D6705E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模块要求</w:t>
      </w:r>
      <w:r w:rsidRPr="00367746">
        <w:rPr>
          <w:rFonts w:ascii="宋体" w:eastAsia="宋体" w:hAnsi="宋体"/>
          <w:szCs w:val="21"/>
        </w:rPr>
        <w:t xml:space="preserve"> ≥3芯电源*1，≥RJ45*2，≥USB*1，HDMI≥1；</w:t>
      </w:r>
    </w:p>
    <w:p w14:paraId="545A893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扩展要求</w:t>
      </w:r>
      <w:r w:rsidRPr="00367746">
        <w:rPr>
          <w:rFonts w:ascii="宋体" w:eastAsia="宋体" w:hAnsi="宋体"/>
          <w:szCs w:val="21"/>
        </w:rPr>
        <w:t xml:space="preserve"> 支持额外增加HDMI\3.5mm音频\网络模块（最多增加2个模块）；</w:t>
      </w:r>
    </w:p>
    <w:p w14:paraId="304E1CEE" w14:textId="77777777" w:rsidR="00B05A41" w:rsidRPr="00367746" w:rsidRDefault="00B05A41" w:rsidP="008B7944">
      <w:pPr>
        <w:pStyle w:val="3"/>
        <w:spacing w:line="360" w:lineRule="auto"/>
      </w:pPr>
      <w:r w:rsidRPr="00367746">
        <w:rPr>
          <w:rFonts w:hint="eastAsia"/>
        </w:rPr>
        <w:t>指挥大厅会议室系统配套设备</w:t>
      </w:r>
    </w:p>
    <w:p w14:paraId="3FB8A12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指挥大厅会议室也需要配备一套视频会议系统，用于领导在会议室召开会议针对突发事件及紧急情况进行讨论分析、决策等，一般建议配备一套智能会议一体机、视频会议终端、高清摄像头、会议录播主机等；</w:t>
      </w:r>
    </w:p>
    <w:p w14:paraId="290BA5C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指挥大厅会议室还需要配备一套发言扩声系统，包括：会议主机，会议代表发言单元，用作于指挥席，领导发言。一套扩声系统，包括：音频处理器、调音台、功放、音响等设备；</w:t>
      </w:r>
    </w:p>
    <w:p w14:paraId="3EE3446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此外为了与指挥大厅音视频信号打通，建议会议室内也应配备分布式系统，便于调取相</w:t>
      </w:r>
      <w:r w:rsidRPr="00367746">
        <w:rPr>
          <w:rFonts w:ascii="宋体" w:eastAsia="宋体" w:hAnsi="宋体" w:hint="eastAsia"/>
          <w:szCs w:val="21"/>
        </w:rPr>
        <w:lastRenderedPageBreak/>
        <w:t>关音视频信号，用于会议讨论分析使用；</w:t>
      </w:r>
    </w:p>
    <w:p w14:paraId="2FC48C26"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智慧会议屏</w:t>
      </w:r>
    </w:p>
    <w:p w14:paraId="2241480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3A6A49B0" w14:textId="77777777" w:rsidTr="00E04E4C">
        <w:trPr>
          <w:trHeight w:val="600"/>
        </w:trPr>
        <w:tc>
          <w:tcPr>
            <w:tcW w:w="574" w:type="pct"/>
            <w:shd w:val="clear" w:color="000000" w:fill="D7D7D7"/>
            <w:vAlign w:val="center"/>
            <w:hideMark/>
          </w:tcPr>
          <w:p w14:paraId="3D74ED30"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49BC3091"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539FF441"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02DA5C84" w14:textId="77777777" w:rsidTr="00E04E4C">
        <w:trPr>
          <w:trHeight w:val="600"/>
        </w:trPr>
        <w:tc>
          <w:tcPr>
            <w:tcW w:w="574" w:type="pct"/>
            <w:shd w:val="clear" w:color="auto" w:fill="auto"/>
            <w:vAlign w:val="center"/>
            <w:hideMark/>
          </w:tcPr>
          <w:p w14:paraId="1A99CA3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vAlign w:val="center"/>
            <w:hideMark/>
          </w:tcPr>
          <w:p w14:paraId="18F0762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屏幕尺寸</w:t>
            </w:r>
          </w:p>
        </w:tc>
        <w:tc>
          <w:tcPr>
            <w:tcW w:w="2973" w:type="pct"/>
            <w:shd w:val="clear" w:color="auto" w:fill="auto"/>
            <w:noWrap/>
            <w:vAlign w:val="center"/>
            <w:hideMark/>
          </w:tcPr>
          <w:p w14:paraId="5BF28B64"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≥98寸</w:t>
            </w:r>
          </w:p>
        </w:tc>
      </w:tr>
      <w:tr w:rsidR="00B05A41" w:rsidRPr="00367746" w14:paraId="1CBD0E44" w14:textId="77777777" w:rsidTr="00E04E4C">
        <w:trPr>
          <w:trHeight w:val="600"/>
        </w:trPr>
        <w:tc>
          <w:tcPr>
            <w:tcW w:w="574" w:type="pct"/>
            <w:shd w:val="clear" w:color="auto" w:fill="auto"/>
            <w:vAlign w:val="center"/>
            <w:hideMark/>
          </w:tcPr>
          <w:p w14:paraId="0E1BD79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vAlign w:val="center"/>
            <w:hideMark/>
          </w:tcPr>
          <w:p w14:paraId="5D2BB3E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屏类型</w:t>
            </w:r>
            <w:proofErr w:type="gramEnd"/>
          </w:p>
        </w:tc>
        <w:tc>
          <w:tcPr>
            <w:tcW w:w="2973" w:type="pct"/>
            <w:shd w:val="clear" w:color="auto" w:fill="auto"/>
            <w:noWrap/>
            <w:vAlign w:val="center"/>
            <w:hideMark/>
          </w:tcPr>
          <w:p w14:paraId="70A2485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IPS </w:t>
            </w:r>
          </w:p>
        </w:tc>
      </w:tr>
      <w:tr w:rsidR="00B05A41" w:rsidRPr="00367746" w14:paraId="685BD101" w14:textId="77777777" w:rsidTr="00E04E4C">
        <w:trPr>
          <w:trHeight w:val="600"/>
        </w:trPr>
        <w:tc>
          <w:tcPr>
            <w:tcW w:w="574" w:type="pct"/>
            <w:shd w:val="clear" w:color="auto" w:fill="auto"/>
            <w:vAlign w:val="center"/>
            <w:hideMark/>
          </w:tcPr>
          <w:p w14:paraId="1BD8FB1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vAlign w:val="center"/>
            <w:hideMark/>
          </w:tcPr>
          <w:p w14:paraId="6E2506D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响应时间</w:t>
            </w:r>
          </w:p>
        </w:tc>
        <w:tc>
          <w:tcPr>
            <w:tcW w:w="2973" w:type="pct"/>
            <w:shd w:val="clear" w:color="auto" w:fill="auto"/>
            <w:noWrap/>
            <w:vAlign w:val="center"/>
            <w:hideMark/>
          </w:tcPr>
          <w:p w14:paraId="1D83E7A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 毫秒</w:t>
            </w:r>
          </w:p>
        </w:tc>
      </w:tr>
      <w:tr w:rsidR="00B05A41" w:rsidRPr="00367746" w14:paraId="184DD7A1" w14:textId="77777777" w:rsidTr="00E04E4C">
        <w:trPr>
          <w:trHeight w:val="600"/>
        </w:trPr>
        <w:tc>
          <w:tcPr>
            <w:tcW w:w="574" w:type="pct"/>
            <w:shd w:val="clear" w:color="auto" w:fill="auto"/>
            <w:vAlign w:val="center"/>
            <w:hideMark/>
          </w:tcPr>
          <w:p w14:paraId="256E088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vAlign w:val="center"/>
            <w:hideMark/>
          </w:tcPr>
          <w:p w14:paraId="094AE65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分辨率</w:t>
            </w:r>
          </w:p>
        </w:tc>
        <w:tc>
          <w:tcPr>
            <w:tcW w:w="2973" w:type="pct"/>
            <w:shd w:val="clear" w:color="auto" w:fill="auto"/>
            <w:noWrap/>
            <w:vAlign w:val="center"/>
            <w:hideMark/>
          </w:tcPr>
          <w:p w14:paraId="197428C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3840（H）×2160（V） </w:t>
            </w:r>
          </w:p>
        </w:tc>
      </w:tr>
      <w:tr w:rsidR="00B05A41" w:rsidRPr="00367746" w14:paraId="4B841B79" w14:textId="77777777" w:rsidTr="00E04E4C">
        <w:trPr>
          <w:trHeight w:val="600"/>
        </w:trPr>
        <w:tc>
          <w:tcPr>
            <w:tcW w:w="574" w:type="pct"/>
            <w:shd w:val="clear" w:color="auto" w:fill="auto"/>
            <w:vAlign w:val="center"/>
            <w:hideMark/>
          </w:tcPr>
          <w:p w14:paraId="7D55F3D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vAlign w:val="center"/>
            <w:hideMark/>
          </w:tcPr>
          <w:p w14:paraId="657822F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像素间距</w:t>
            </w:r>
          </w:p>
        </w:tc>
        <w:tc>
          <w:tcPr>
            <w:tcW w:w="2973" w:type="pct"/>
            <w:shd w:val="clear" w:color="auto" w:fill="auto"/>
            <w:noWrap/>
            <w:vAlign w:val="center"/>
            <w:hideMark/>
          </w:tcPr>
          <w:p w14:paraId="4CE36AC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0.5622×0.5622mm</w:t>
            </w:r>
          </w:p>
        </w:tc>
      </w:tr>
      <w:tr w:rsidR="00B05A41" w:rsidRPr="00367746" w14:paraId="089C2B94" w14:textId="77777777" w:rsidTr="00E04E4C">
        <w:trPr>
          <w:trHeight w:val="600"/>
        </w:trPr>
        <w:tc>
          <w:tcPr>
            <w:tcW w:w="574" w:type="pct"/>
            <w:shd w:val="clear" w:color="auto" w:fill="auto"/>
            <w:vAlign w:val="center"/>
            <w:hideMark/>
          </w:tcPr>
          <w:p w14:paraId="261EE03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shd w:val="clear" w:color="auto" w:fill="auto"/>
            <w:vAlign w:val="center"/>
            <w:hideMark/>
          </w:tcPr>
          <w:p w14:paraId="098CE0C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刷新频率</w:t>
            </w:r>
          </w:p>
        </w:tc>
        <w:tc>
          <w:tcPr>
            <w:tcW w:w="2973" w:type="pct"/>
            <w:shd w:val="clear" w:color="auto" w:fill="auto"/>
            <w:noWrap/>
            <w:vAlign w:val="center"/>
            <w:hideMark/>
          </w:tcPr>
          <w:p w14:paraId="7C98AFC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≥120Hz </w:t>
            </w:r>
          </w:p>
        </w:tc>
      </w:tr>
      <w:tr w:rsidR="00B05A41" w:rsidRPr="00367746" w14:paraId="6F27948D" w14:textId="77777777" w:rsidTr="00E04E4C">
        <w:trPr>
          <w:trHeight w:val="600"/>
        </w:trPr>
        <w:tc>
          <w:tcPr>
            <w:tcW w:w="574" w:type="pct"/>
            <w:shd w:val="clear" w:color="auto" w:fill="auto"/>
            <w:vAlign w:val="center"/>
            <w:hideMark/>
          </w:tcPr>
          <w:p w14:paraId="6A408EE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shd w:val="clear" w:color="auto" w:fill="auto"/>
            <w:vAlign w:val="center"/>
            <w:hideMark/>
          </w:tcPr>
          <w:p w14:paraId="49B802D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色彩度</w:t>
            </w:r>
          </w:p>
        </w:tc>
        <w:tc>
          <w:tcPr>
            <w:tcW w:w="2973" w:type="pct"/>
            <w:shd w:val="clear" w:color="auto" w:fill="auto"/>
            <w:noWrap/>
            <w:vAlign w:val="center"/>
            <w:hideMark/>
          </w:tcPr>
          <w:p w14:paraId="3352162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不低于1.07B(10bit)</w:t>
            </w:r>
          </w:p>
        </w:tc>
      </w:tr>
      <w:tr w:rsidR="00B05A41" w:rsidRPr="00367746" w14:paraId="6C14A375" w14:textId="77777777" w:rsidTr="00E04E4C">
        <w:trPr>
          <w:trHeight w:val="600"/>
        </w:trPr>
        <w:tc>
          <w:tcPr>
            <w:tcW w:w="574" w:type="pct"/>
            <w:shd w:val="clear" w:color="auto" w:fill="auto"/>
            <w:vAlign w:val="center"/>
            <w:hideMark/>
          </w:tcPr>
          <w:p w14:paraId="5C7AD7A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453" w:type="pct"/>
            <w:shd w:val="clear" w:color="auto" w:fill="auto"/>
            <w:vAlign w:val="center"/>
            <w:hideMark/>
          </w:tcPr>
          <w:p w14:paraId="6FAF702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色域</w:t>
            </w:r>
            <w:proofErr w:type="gramEnd"/>
            <w:r w:rsidRPr="00367746">
              <w:rPr>
                <w:rFonts w:ascii="宋体" w:eastAsia="宋体" w:hAnsi="宋体" w:cs="宋体" w:hint="eastAsia"/>
                <w:color w:val="000000"/>
                <w:kern w:val="0"/>
                <w:sz w:val="18"/>
                <w:szCs w:val="18"/>
              </w:rPr>
              <w:t>NTSC(</w:t>
            </w:r>
            <w:proofErr w:type="spellStart"/>
            <w:r w:rsidRPr="00367746">
              <w:rPr>
                <w:rFonts w:ascii="宋体" w:eastAsia="宋体" w:hAnsi="宋体" w:cs="宋体" w:hint="eastAsia"/>
                <w:color w:val="000000"/>
                <w:kern w:val="0"/>
                <w:sz w:val="18"/>
                <w:szCs w:val="18"/>
              </w:rPr>
              <w:t>Typ</w:t>
            </w:r>
            <w:proofErr w:type="spellEnd"/>
            <w:r w:rsidRPr="00367746">
              <w:rPr>
                <w:rFonts w:ascii="宋体" w:eastAsia="宋体" w:hAnsi="宋体" w:cs="宋体" w:hint="eastAsia"/>
                <w:color w:val="000000"/>
                <w:kern w:val="0"/>
                <w:sz w:val="18"/>
                <w:szCs w:val="18"/>
              </w:rPr>
              <w:t>)</w:t>
            </w:r>
          </w:p>
        </w:tc>
        <w:tc>
          <w:tcPr>
            <w:tcW w:w="2973" w:type="pct"/>
            <w:shd w:val="clear" w:color="auto" w:fill="auto"/>
            <w:noWrap/>
            <w:vAlign w:val="center"/>
            <w:hideMark/>
          </w:tcPr>
          <w:p w14:paraId="386DEC7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不低于72% </w:t>
            </w:r>
          </w:p>
        </w:tc>
      </w:tr>
      <w:tr w:rsidR="00B05A41" w:rsidRPr="00367746" w14:paraId="79F37B0A" w14:textId="77777777" w:rsidTr="00E04E4C">
        <w:trPr>
          <w:trHeight w:val="600"/>
        </w:trPr>
        <w:tc>
          <w:tcPr>
            <w:tcW w:w="574" w:type="pct"/>
            <w:shd w:val="clear" w:color="auto" w:fill="auto"/>
            <w:vAlign w:val="center"/>
            <w:hideMark/>
          </w:tcPr>
          <w:p w14:paraId="6ECFBBB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453" w:type="pct"/>
            <w:shd w:val="clear" w:color="auto" w:fill="auto"/>
            <w:vAlign w:val="center"/>
            <w:hideMark/>
          </w:tcPr>
          <w:p w14:paraId="3261FB6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对比度(</w:t>
            </w:r>
            <w:proofErr w:type="spellStart"/>
            <w:r w:rsidRPr="00367746">
              <w:rPr>
                <w:rFonts w:ascii="宋体" w:eastAsia="宋体" w:hAnsi="宋体" w:cs="宋体" w:hint="eastAsia"/>
                <w:color w:val="000000"/>
                <w:kern w:val="0"/>
                <w:sz w:val="18"/>
                <w:szCs w:val="18"/>
              </w:rPr>
              <w:t>Typ</w:t>
            </w:r>
            <w:proofErr w:type="spellEnd"/>
            <w:r w:rsidRPr="00367746">
              <w:rPr>
                <w:rFonts w:ascii="宋体" w:eastAsia="宋体" w:hAnsi="宋体" w:cs="宋体" w:hint="eastAsia"/>
                <w:color w:val="000000"/>
                <w:kern w:val="0"/>
                <w:sz w:val="18"/>
                <w:szCs w:val="18"/>
              </w:rPr>
              <w:t xml:space="preserve">) </w:t>
            </w:r>
          </w:p>
        </w:tc>
        <w:tc>
          <w:tcPr>
            <w:tcW w:w="2973" w:type="pct"/>
            <w:shd w:val="clear" w:color="auto" w:fill="auto"/>
            <w:noWrap/>
            <w:vAlign w:val="center"/>
            <w:hideMark/>
          </w:tcPr>
          <w:p w14:paraId="73F78698"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不低于1200:1 </w:t>
            </w:r>
          </w:p>
        </w:tc>
      </w:tr>
      <w:tr w:rsidR="00B05A41" w:rsidRPr="00367746" w14:paraId="0DD3C2D8" w14:textId="77777777" w:rsidTr="00E04E4C">
        <w:trPr>
          <w:trHeight w:val="309"/>
        </w:trPr>
        <w:tc>
          <w:tcPr>
            <w:tcW w:w="574" w:type="pct"/>
            <w:shd w:val="clear" w:color="auto" w:fill="auto"/>
            <w:vAlign w:val="center"/>
            <w:hideMark/>
          </w:tcPr>
          <w:p w14:paraId="0CC4185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453" w:type="pct"/>
            <w:shd w:val="clear" w:color="auto" w:fill="auto"/>
            <w:vAlign w:val="center"/>
            <w:hideMark/>
          </w:tcPr>
          <w:p w14:paraId="59E7404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可视角度</w:t>
            </w:r>
          </w:p>
        </w:tc>
        <w:tc>
          <w:tcPr>
            <w:tcW w:w="2973" w:type="pct"/>
            <w:shd w:val="clear" w:color="auto" w:fill="auto"/>
            <w:noWrap/>
            <w:vAlign w:val="center"/>
            <w:hideMark/>
          </w:tcPr>
          <w:p w14:paraId="179A199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不低于178°(H/V) </w:t>
            </w:r>
          </w:p>
        </w:tc>
      </w:tr>
      <w:tr w:rsidR="00B05A41" w:rsidRPr="00367746" w14:paraId="26322A30" w14:textId="77777777" w:rsidTr="00E04E4C">
        <w:trPr>
          <w:trHeight w:val="600"/>
        </w:trPr>
        <w:tc>
          <w:tcPr>
            <w:tcW w:w="574" w:type="pct"/>
            <w:shd w:val="clear" w:color="auto" w:fill="auto"/>
            <w:vAlign w:val="center"/>
            <w:hideMark/>
          </w:tcPr>
          <w:p w14:paraId="0FE692E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453" w:type="pct"/>
            <w:shd w:val="clear" w:color="auto" w:fill="auto"/>
            <w:vAlign w:val="center"/>
            <w:hideMark/>
          </w:tcPr>
          <w:p w14:paraId="1B9EE89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屏亮度(</w:t>
            </w:r>
            <w:proofErr w:type="spellStart"/>
            <w:r w:rsidRPr="00367746">
              <w:rPr>
                <w:rFonts w:ascii="宋体" w:eastAsia="宋体" w:hAnsi="宋体" w:cs="宋体" w:hint="eastAsia"/>
                <w:color w:val="000000"/>
                <w:kern w:val="0"/>
                <w:sz w:val="18"/>
                <w:szCs w:val="18"/>
              </w:rPr>
              <w:t>Typ</w:t>
            </w:r>
            <w:proofErr w:type="spellEnd"/>
            <w:r w:rsidRPr="00367746">
              <w:rPr>
                <w:rFonts w:ascii="宋体" w:eastAsia="宋体" w:hAnsi="宋体" w:cs="宋体" w:hint="eastAsia"/>
                <w:color w:val="000000"/>
                <w:kern w:val="0"/>
                <w:sz w:val="18"/>
                <w:szCs w:val="18"/>
              </w:rPr>
              <w:t>)</w:t>
            </w:r>
          </w:p>
        </w:tc>
        <w:tc>
          <w:tcPr>
            <w:tcW w:w="2973" w:type="pct"/>
            <w:shd w:val="clear" w:color="auto" w:fill="auto"/>
            <w:noWrap/>
            <w:vAlign w:val="center"/>
            <w:hideMark/>
          </w:tcPr>
          <w:p w14:paraId="3A4C8FB7"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不低于 350cd/m2 </w:t>
            </w:r>
          </w:p>
        </w:tc>
      </w:tr>
      <w:tr w:rsidR="00B05A41" w:rsidRPr="00367746" w14:paraId="4CBE07FA" w14:textId="77777777" w:rsidTr="00E04E4C">
        <w:trPr>
          <w:trHeight w:val="600"/>
        </w:trPr>
        <w:tc>
          <w:tcPr>
            <w:tcW w:w="574" w:type="pct"/>
            <w:shd w:val="clear" w:color="auto" w:fill="auto"/>
            <w:vAlign w:val="center"/>
            <w:hideMark/>
          </w:tcPr>
          <w:p w14:paraId="6D892A9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453" w:type="pct"/>
            <w:shd w:val="clear" w:color="auto" w:fill="auto"/>
            <w:vAlign w:val="center"/>
            <w:hideMark/>
          </w:tcPr>
          <w:p w14:paraId="42338A5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使用寿命</w:t>
            </w:r>
          </w:p>
        </w:tc>
        <w:tc>
          <w:tcPr>
            <w:tcW w:w="2973" w:type="pct"/>
            <w:shd w:val="clear" w:color="auto" w:fill="auto"/>
            <w:noWrap/>
            <w:vAlign w:val="center"/>
            <w:hideMark/>
          </w:tcPr>
          <w:p w14:paraId="4E4F215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 ≥30000小时</w:t>
            </w:r>
          </w:p>
        </w:tc>
      </w:tr>
      <w:tr w:rsidR="00B05A41" w:rsidRPr="00367746" w14:paraId="3E98F0BD" w14:textId="77777777" w:rsidTr="00E04E4C">
        <w:trPr>
          <w:trHeight w:val="600"/>
        </w:trPr>
        <w:tc>
          <w:tcPr>
            <w:tcW w:w="574" w:type="pct"/>
            <w:shd w:val="clear" w:color="auto" w:fill="auto"/>
            <w:vAlign w:val="center"/>
            <w:hideMark/>
          </w:tcPr>
          <w:p w14:paraId="3144DCB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453" w:type="pct"/>
            <w:shd w:val="clear" w:color="auto" w:fill="auto"/>
            <w:vAlign w:val="center"/>
            <w:hideMark/>
          </w:tcPr>
          <w:p w14:paraId="39D3F2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麦克风拾音距离 </w:t>
            </w:r>
          </w:p>
        </w:tc>
        <w:tc>
          <w:tcPr>
            <w:tcW w:w="2973" w:type="pct"/>
            <w:shd w:val="clear" w:color="auto" w:fill="auto"/>
            <w:noWrap/>
            <w:vAlign w:val="center"/>
            <w:hideMark/>
          </w:tcPr>
          <w:p w14:paraId="1301940A"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不低于0-8m </w:t>
            </w:r>
          </w:p>
        </w:tc>
      </w:tr>
      <w:tr w:rsidR="00B05A41" w:rsidRPr="00367746" w14:paraId="24BACE32" w14:textId="77777777" w:rsidTr="00E04E4C">
        <w:trPr>
          <w:trHeight w:val="600"/>
        </w:trPr>
        <w:tc>
          <w:tcPr>
            <w:tcW w:w="574" w:type="pct"/>
            <w:shd w:val="clear" w:color="auto" w:fill="auto"/>
            <w:vAlign w:val="center"/>
            <w:hideMark/>
          </w:tcPr>
          <w:p w14:paraId="0C5869D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453" w:type="pct"/>
            <w:shd w:val="clear" w:color="auto" w:fill="auto"/>
            <w:vAlign w:val="center"/>
            <w:hideMark/>
          </w:tcPr>
          <w:p w14:paraId="36E1152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摄像头像素</w:t>
            </w:r>
          </w:p>
        </w:tc>
        <w:tc>
          <w:tcPr>
            <w:tcW w:w="2973" w:type="pct"/>
            <w:shd w:val="clear" w:color="auto" w:fill="auto"/>
            <w:noWrap/>
            <w:vAlign w:val="center"/>
            <w:hideMark/>
          </w:tcPr>
          <w:p w14:paraId="73F54DE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 ≥1200W</w:t>
            </w:r>
          </w:p>
        </w:tc>
      </w:tr>
      <w:tr w:rsidR="00B05A41" w:rsidRPr="00367746" w14:paraId="193A20A0" w14:textId="77777777" w:rsidTr="00E04E4C">
        <w:trPr>
          <w:trHeight w:val="600"/>
        </w:trPr>
        <w:tc>
          <w:tcPr>
            <w:tcW w:w="574" w:type="pct"/>
            <w:shd w:val="clear" w:color="auto" w:fill="auto"/>
            <w:vAlign w:val="center"/>
            <w:hideMark/>
          </w:tcPr>
          <w:p w14:paraId="2D85130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1453" w:type="pct"/>
            <w:shd w:val="clear" w:color="auto" w:fill="auto"/>
            <w:vAlign w:val="center"/>
            <w:hideMark/>
          </w:tcPr>
          <w:p w14:paraId="6537DC9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扬声器功率</w:t>
            </w:r>
          </w:p>
        </w:tc>
        <w:tc>
          <w:tcPr>
            <w:tcW w:w="2973" w:type="pct"/>
            <w:shd w:val="clear" w:color="auto" w:fill="auto"/>
            <w:noWrap/>
            <w:vAlign w:val="center"/>
            <w:hideMark/>
          </w:tcPr>
          <w:p w14:paraId="2B16800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不低于2×10W＋15W</w:t>
            </w:r>
          </w:p>
        </w:tc>
      </w:tr>
      <w:tr w:rsidR="00B05A41" w:rsidRPr="00367746" w14:paraId="4A84162C" w14:textId="77777777" w:rsidTr="00E04E4C">
        <w:trPr>
          <w:trHeight w:val="600"/>
        </w:trPr>
        <w:tc>
          <w:tcPr>
            <w:tcW w:w="574" w:type="pct"/>
            <w:shd w:val="clear" w:color="auto" w:fill="auto"/>
            <w:vAlign w:val="center"/>
            <w:hideMark/>
          </w:tcPr>
          <w:p w14:paraId="660267A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w:t>
            </w:r>
          </w:p>
        </w:tc>
        <w:tc>
          <w:tcPr>
            <w:tcW w:w="1453" w:type="pct"/>
            <w:shd w:val="clear" w:color="auto" w:fill="auto"/>
            <w:vAlign w:val="center"/>
            <w:hideMark/>
          </w:tcPr>
          <w:p w14:paraId="0550319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触摸点数</w:t>
            </w:r>
          </w:p>
        </w:tc>
        <w:tc>
          <w:tcPr>
            <w:tcW w:w="2973" w:type="pct"/>
            <w:shd w:val="clear" w:color="auto" w:fill="auto"/>
            <w:noWrap/>
            <w:vAlign w:val="center"/>
            <w:hideMark/>
          </w:tcPr>
          <w:p w14:paraId="708C1EB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≥20点触摸</w:t>
            </w:r>
          </w:p>
        </w:tc>
      </w:tr>
      <w:tr w:rsidR="00B05A41" w:rsidRPr="00367746" w14:paraId="6E622247" w14:textId="77777777" w:rsidTr="00E04E4C">
        <w:trPr>
          <w:trHeight w:val="600"/>
        </w:trPr>
        <w:tc>
          <w:tcPr>
            <w:tcW w:w="574" w:type="pct"/>
            <w:shd w:val="clear" w:color="auto" w:fill="auto"/>
            <w:vAlign w:val="center"/>
            <w:hideMark/>
          </w:tcPr>
          <w:p w14:paraId="485363D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17</w:t>
            </w:r>
          </w:p>
        </w:tc>
        <w:tc>
          <w:tcPr>
            <w:tcW w:w="1453" w:type="pct"/>
            <w:shd w:val="clear" w:color="auto" w:fill="auto"/>
            <w:vAlign w:val="center"/>
            <w:hideMark/>
          </w:tcPr>
          <w:p w14:paraId="4229D80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触摸响应时间</w:t>
            </w:r>
          </w:p>
        </w:tc>
        <w:tc>
          <w:tcPr>
            <w:tcW w:w="2973" w:type="pct"/>
            <w:shd w:val="clear" w:color="auto" w:fill="auto"/>
            <w:noWrap/>
            <w:vAlign w:val="center"/>
            <w:hideMark/>
          </w:tcPr>
          <w:p w14:paraId="5A50F20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≤10ms</w:t>
            </w:r>
          </w:p>
        </w:tc>
      </w:tr>
      <w:tr w:rsidR="00B05A41" w:rsidRPr="00367746" w14:paraId="4144CD0F" w14:textId="77777777" w:rsidTr="00E04E4C">
        <w:trPr>
          <w:trHeight w:val="600"/>
        </w:trPr>
        <w:tc>
          <w:tcPr>
            <w:tcW w:w="574" w:type="pct"/>
            <w:shd w:val="clear" w:color="auto" w:fill="auto"/>
            <w:vAlign w:val="center"/>
            <w:hideMark/>
          </w:tcPr>
          <w:p w14:paraId="45C9E3E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18</w:t>
            </w:r>
          </w:p>
        </w:tc>
        <w:tc>
          <w:tcPr>
            <w:tcW w:w="1453" w:type="pct"/>
            <w:shd w:val="clear" w:color="auto" w:fill="auto"/>
            <w:vAlign w:val="center"/>
            <w:hideMark/>
          </w:tcPr>
          <w:p w14:paraId="6D399E6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触摸精度</w:t>
            </w:r>
          </w:p>
        </w:tc>
        <w:tc>
          <w:tcPr>
            <w:tcW w:w="2973" w:type="pct"/>
            <w:shd w:val="clear" w:color="auto" w:fill="auto"/>
            <w:noWrap/>
            <w:vAlign w:val="center"/>
            <w:hideMark/>
          </w:tcPr>
          <w:p w14:paraId="567E2B0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不低于±1mm </w:t>
            </w:r>
          </w:p>
        </w:tc>
      </w:tr>
      <w:tr w:rsidR="00B05A41" w:rsidRPr="00367746" w14:paraId="3E6B11FA" w14:textId="77777777" w:rsidTr="00E04E4C">
        <w:trPr>
          <w:trHeight w:val="600"/>
        </w:trPr>
        <w:tc>
          <w:tcPr>
            <w:tcW w:w="574" w:type="pct"/>
            <w:shd w:val="clear" w:color="auto" w:fill="auto"/>
            <w:vAlign w:val="center"/>
            <w:hideMark/>
          </w:tcPr>
          <w:p w14:paraId="077B906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19</w:t>
            </w:r>
          </w:p>
        </w:tc>
        <w:tc>
          <w:tcPr>
            <w:tcW w:w="1453" w:type="pct"/>
            <w:shd w:val="clear" w:color="auto" w:fill="auto"/>
            <w:vAlign w:val="center"/>
            <w:hideMark/>
          </w:tcPr>
          <w:p w14:paraId="2A6015C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书写高度 </w:t>
            </w:r>
          </w:p>
        </w:tc>
        <w:tc>
          <w:tcPr>
            <w:tcW w:w="2973" w:type="pct"/>
            <w:shd w:val="clear" w:color="auto" w:fill="auto"/>
            <w:noWrap/>
            <w:vAlign w:val="center"/>
            <w:hideMark/>
          </w:tcPr>
          <w:p w14:paraId="4330B3B5"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≤3mm </w:t>
            </w:r>
          </w:p>
        </w:tc>
      </w:tr>
      <w:tr w:rsidR="00B05A41" w:rsidRPr="00367746" w14:paraId="43B02066" w14:textId="77777777" w:rsidTr="00E04E4C">
        <w:trPr>
          <w:trHeight w:val="600"/>
        </w:trPr>
        <w:tc>
          <w:tcPr>
            <w:tcW w:w="574" w:type="pct"/>
            <w:shd w:val="clear" w:color="auto" w:fill="auto"/>
            <w:vAlign w:val="center"/>
            <w:hideMark/>
          </w:tcPr>
          <w:p w14:paraId="2C9D7AE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20</w:t>
            </w:r>
          </w:p>
        </w:tc>
        <w:tc>
          <w:tcPr>
            <w:tcW w:w="1453" w:type="pct"/>
            <w:shd w:val="clear" w:color="auto" w:fill="auto"/>
            <w:vAlign w:val="center"/>
            <w:hideMark/>
          </w:tcPr>
          <w:p w14:paraId="308032D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安卓主板</w:t>
            </w:r>
            <w:proofErr w:type="gramEnd"/>
            <w:r w:rsidRPr="00367746">
              <w:rPr>
                <w:rFonts w:ascii="宋体" w:eastAsia="宋体" w:hAnsi="宋体" w:cs="宋体" w:hint="eastAsia"/>
                <w:color w:val="000000"/>
                <w:kern w:val="0"/>
                <w:sz w:val="18"/>
                <w:szCs w:val="18"/>
              </w:rPr>
              <w:t>配置</w:t>
            </w:r>
          </w:p>
        </w:tc>
        <w:tc>
          <w:tcPr>
            <w:tcW w:w="2973" w:type="pct"/>
            <w:shd w:val="clear" w:color="auto" w:fill="auto"/>
            <w:vAlign w:val="center"/>
            <w:hideMark/>
          </w:tcPr>
          <w:p w14:paraId="412BAD9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CPU≥双核，GPU≥四核，RAM≥4GB，ROM≥32GB </w:t>
            </w:r>
          </w:p>
        </w:tc>
      </w:tr>
      <w:tr w:rsidR="00B05A41" w:rsidRPr="00367746" w14:paraId="28DEA51E" w14:textId="77777777" w:rsidTr="00E04E4C">
        <w:trPr>
          <w:trHeight w:val="600"/>
        </w:trPr>
        <w:tc>
          <w:tcPr>
            <w:tcW w:w="574" w:type="pct"/>
            <w:shd w:val="clear" w:color="auto" w:fill="auto"/>
            <w:vAlign w:val="center"/>
            <w:hideMark/>
          </w:tcPr>
          <w:p w14:paraId="56D7C40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21</w:t>
            </w:r>
          </w:p>
        </w:tc>
        <w:tc>
          <w:tcPr>
            <w:tcW w:w="1453" w:type="pct"/>
            <w:shd w:val="clear" w:color="auto" w:fill="auto"/>
            <w:vAlign w:val="center"/>
            <w:hideMark/>
          </w:tcPr>
          <w:p w14:paraId="2E87BAE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PC主板配置</w:t>
            </w:r>
          </w:p>
        </w:tc>
        <w:tc>
          <w:tcPr>
            <w:tcW w:w="2973" w:type="pct"/>
            <w:shd w:val="clear" w:color="auto" w:fill="auto"/>
            <w:noWrap/>
            <w:vAlign w:val="center"/>
            <w:hideMark/>
          </w:tcPr>
          <w:p w14:paraId="281AD80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内核数</w:t>
            </w:r>
            <w:proofErr w:type="gramEnd"/>
            <w:r w:rsidRPr="00367746">
              <w:rPr>
                <w:rFonts w:ascii="宋体" w:eastAsia="宋体" w:hAnsi="宋体" w:cs="宋体" w:hint="eastAsia"/>
                <w:color w:val="000000"/>
                <w:kern w:val="0"/>
                <w:sz w:val="18"/>
                <w:szCs w:val="18"/>
              </w:rPr>
              <w:t>≥4，</w:t>
            </w:r>
            <w:proofErr w:type="gramStart"/>
            <w:r w:rsidRPr="00367746">
              <w:rPr>
                <w:rFonts w:ascii="宋体" w:eastAsia="宋体" w:hAnsi="宋体" w:cs="宋体" w:hint="eastAsia"/>
                <w:color w:val="000000"/>
                <w:kern w:val="0"/>
                <w:sz w:val="18"/>
                <w:szCs w:val="18"/>
              </w:rPr>
              <w:t>线程数</w:t>
            </w:r>
            <w:proofErr w:type="gramEnd"/>
            <w:r w:rsidRPr="00367746">
              <w:rPr>
                <w:rFonts w:ascii="宋体" w:eastAsia="宋体" w:hAnsi="宋体" w:cs="宋体" w:hint="eastAsia"/>
                <w:color w:val="000000"/>
                <w:kern w:val="0"/>
                <w:sz w:val="18"/>
                <w:szCs w:val="18"/>
              </w:rPr>
              <w:t>≥8，内存≥8G，存储≥120G固态</w:t>
            </w:r>
          </w:p>
        </w:tc>
      </w:tr>
    </w:tbl>
    <w:p w14:paraId="00712D32"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视频会议终端</w:t>
      </w:r>
    </w:p>
    <w:p w14:paraId="10DF7A9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686F62E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产品设计要求</w:t>
      </w:r>
      <w:r w:rsidRPr="00367746">
        <w:rPr>
          <w:rFonts w:ascii="宋体" w:eastAsia="宋体" w:hAnsi="宋体"/>
          <w:szCs w:val="21"/>
        </w:rPr>
        <w:t xml:space="preserve"> 采用硬件分体式结构，嵌入式操作系统；</w:t>
      </w:r>
    </w:p>
    <w:p w14:paraId="1433028B" w14:textId="5A3FA850"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认证要求</w:t>
      </w:r>
      <w:r w:rsidRPr="00367746">
        <w:rPr>
          <w:rFonts w:ascii="宋体" w:eastAsia="宋体" w:hAnsi="宋体"/>
          <w:szCs w:val="21"/>
        </w:rPr>
        <w:t>终端设备为经过</w:t>
      </w:r>
      <w:r w:rsidR="008A6645">
        <w:rPr>
          <w:rFonts w:ascii="宋体" w:eastAsia="宋体" w:hAnsi="宋体" w:hint="eastAsia"/>
          <w:szCs w:val="21"/>
        </w:rPr>
        <w:t>第三方</w:t>
      </w:r>
      <w:r w:rsidRPr="00367746">
        <w:rPr>
          <w:rFonts w:ascii="宋体" w:eastAsia="宋体" w:hAnsi="宋体"/>
          <w:szCs w:val="21"/>
        </w:rPr>
        <w:t>测试认证的分体式设备</w:t>
      </w:r>
    </w:p>
    <w:p w14:paraId="03F5419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编码要求</w:t>
      </w:r>
      <w:r w:rsidRPr="00367746">
        <w:rPr>
          <w:rFonts w:ascii="宋体" w:eastAsia="宋体" w:hAnsi="宋体"/>
          <w:szCs w:val="21"/>
        </w:rPr>
        <w:t xml:space="preserve"> 支持：H.265，H.264 High profile，H.264 SVC, H.264多种国际通用视频编解码协议</w:t>
      </w:r>
    </w:p>
    <w:p w14:paraId="72E25FC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编码延迟</w:t>
      </w:r>
      <w:r w:rsidRPr="00367746">
        <w:rPr>
          <w:rFonts w:ascii="宋体" w:eastAsia="宋体" w:hAnsi="宋体"/>
          <w:szCs w:val="21"/>
        </w:rPr>
        <w:t xml:space="preserve"> 不超过60ms</w:t>
      </w:r>
    </w:p>
    <w:p w14:paraId="71811CE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最大编码分辨率</w:t>
      </w:r>
      <w:r w:rsidRPr="00367746">
        <w:rPr>
          <w:rFonts w:ascii="宋体" w:eastAsia="宋体" w:hAnsi="宋体"/>
          <w:szCs w:val="21"/>
        </w:rPr>
        <w:t xml:space="preserve"> 不低于4K30帧</w:t>
      </w:r>
    </w:p>
    <w:p w14:paraId="013F7C7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带宽要求</w:t>
      </w:r>
      <w:r w:rsidRPr="00367746">
        <w:rPr>
          <w:rFonts w:ascii="宋体" w:eastAsia="宋体" w:hAnsi="宋体"/>
          <w:szCs w:val="21"/>
        </w:rPr>
        <w:t xml:space="preserve"> "4K 30fps，音视频信号正常时，最低带宽为 2Mb/s</w:t>
      </w:r>
    </w:p>
    <w:p w14:paraId="7B96253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1080P 30fps，音视频信号正常时，最低带宽为 512Kb/s</w:t>
      </w:r>
    </w:p>
    <w:p w14:paraId="4A1E75D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720P 30fps，音视频信号正常时，最低带宽为 384Kb/s"</w:t>
      </w:r>
    </w:p>
    <w:p w14:paraId="0D9C7E3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音频清晰度</w:t>
      </w:r>
      <w:r w:rsidRPr="00367746">
        <w:rPr>
          <w:rFonts w:ascii="宋体" w:eastAsia="宋体" w:hAnsi="宋体"/>
          <w:szCs w:val="21"/>
        </w:rPr>
        <w:t xml:space="preserve"> 在网络丢包率 30%的情况下，声音清晰流畅，可准确理解语义；</w:t>
      </w:r>
    </w:p>
    <w:p w14:paraId="47A3098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在网络丢包率</w:t>
      </w:r>
      <w:r w:rsidRPr="00367746">
        <w:rPr>
          <w:rFonts w:ascii="宋体" w:eastAsia="宋体" w:hAnsi="宋体"/>
          <w:szCs w:val="21"/>
        </w:rPr>
        <w:t xml:space="preserve"> 50%的情况下，声音清晰流畅，可准确理解语义；</w:t>
      </w:r>
    </w:p>
    <w:p w14:paraId="54B0679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在单向网络丢包率</w:t>
      </w:r>
      <w:r w:rsidRPr="00367746">
        <w:rPr>
          <w:rFonts w:ascii="宋体" w:eastAsia="宋体" w:hAnsi="宋体"/>
          <w:szCs w:val="21"/>
        </w:rPr>
        <w:t xml:space="preserve"> 80%的情况下，音频正常通话，能够理解语句含义， MOS_LQO 平均值≥2.8；"</w:t>
      </w:r>
    </w:p>
    <w:p w14:paraId="0E81E70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输出接口</w:t>
      </w:r>
      <w:r w:rsidRPr="00367746">
        <w:rPr>
          <w:rFonts w:ascii="宋体" w:eastAsia="宋体" w:hAnsi="宋体"/>
          <w:szCs w:val="21"/>
        </w:rPr>
        <w:t xml:space="preserve"> 至少支持3个HDMI高清输出，输出分辨率最大可支持4K</w:t>
      </w:r>
    </w:p>
    <w:p w14:paraId="288846E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网口</w:t>
      </w:r>
      <w:r w:rsidRPr="00367746">
        <w:rPr>
          <w:rFonts w:ascii="宋体" w:eastAsia="宋体" w:hAnsi="宋体"/>
          <w:szCs w:val="21"/>
        </w:rPr>
        <w:t xml:space="preserve"> 支持最少3个10/100/1000M带屏蔽RJ45网口</w:t>
      </w:r>
    </w:p>
    <w:p w14:paraId="0F155D4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输入接口</w:t>
      </w:r>
      <w:r w:rsidRPr="00367746">
        <w:rPr>
          <w:rFonts w:ascii="宋体" w:eastAsia="宋体" w:hAnsi="宋体"/>
          <w:szCs w:val="21"/>
        </w:rPr>
        <w:t xml:space="preserve"> 整套终端至少支持 1 </w:t>
      </w:r>
      <w:proofErr w:type="gramStart"/>
      <w:r w:rsidRPr="00367746">
        <w:rPr>
          <w:rFonts w:ascii="宋体" w:eastAsia="宋体" w:hAnsi="宋体"/>
          <w:szCs w:val="21"/>
        </w:rPr>
        <w:t>个</w:t>
      </w:r>
      <w:proofErr w:type="gramEnd"/>
      <w:r w:rsidRPr="00367746">
        <w:rPr>
          <w:rFonts w:ascii="宋体" w:eastAsia="宋体" w:hAnsi="宋体"/>
          <w:szCs w:val="21"/>
        </w:rPr>
        <w:t xml:space="preserve"> HDMI 高清输入接口以及 1 </w:t>
      </w:r>
      <w:proofErr w:type="gramStart"/>
      <w:r w:rsidRPr="00367746">
        <w:rPr>
          <w:rFonts w:ascii="宋体" w:eastAsia="宋体" w:hAnsi="宋体"/>
          <w:szCs w:val="21"/>
        </w:rPr>
        <w:t>个</w:t>
      </w:r>
      <w:proofErr w:type="gramEnd"/>
      <w:r w:rsidRPr="00367746">
        <w:rPr>
          <w:rFonts w:ascii="宋体" w:eastAsia="宋体" w:hAnsi="宋体"/>
          <w:szCs w:val="21"/>
        </w:rPr>
        <w:t xml:space="preserve">USB-C </w:t>
      </w:r>
      <w:proofErr w:type="gramStart"/>
      <w:r w:rsidRPr="00367746">
        <w:rPr>
          <w:rFonts w:ascii="宋体" w:eastAsia="宋体" w:hAnsi="宋体"/>
          <w:szCs w:val="21"/>
        </w:rPr>
        <w:t>超清输入</w:t>
      </w:r>
      <w:proofErr w:type="gramEnd"/>
      <w:r w:rsidRPr="00367746">
        <w:rPr>
          <w:rFonts w:ascii="宋体" w:eastAsia="宋体" w:hAnsi="宋体"/>
          <w:szCs w:val="21"/>
        </w:rPr>
        <w:t>接口</w:t>
      </w:r>
    </w:p>
    <w:p w14:paraId="41A7E6E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控制要求</w:t>
      </w:r>
      <w:r w:rsidRPr="00367746">
        <w:rPr>
          <w:rFonts w:ascii="宋体" w:eastAsia="宋体" w:hAnsi="宋体"/>
          <w:szCs w:val="21"/>
        </w:rPr>
        <w:t xml:space="preserve"> 支持红外接收控制</w:t>
      </w:r>
    </w:p>
    <w:p w14:paraId="6150EBC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分辨率</w:t>
      </w:r>
      <w:r w:rsidRPr="00367746">
        <w:rPr>
          <w:rFonts w:ascii="宋体" w:eastAsia="宋体" w:hAnsi="宋体"/>
          <w:szCs w:val="21"/>
        </w:rPr>
        <w:t xml:space="preserve"> 支持的UI显示分辨率包括：1920*1080/3840 x 2160</w:t>
      </w:r>
    </w:p>
    <w:p w14:paraId="7872FBCC"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hint="eastAsia"/>
          <w:szCs w:val="21"/>
        </w:rPr>
        <w:t>会控要求</w:t>
      </w:r>
      <w:proofErr w:type="gramEnd"/>
      <w:r w:rsidRPr="00367746">
        <w:rPr>
          <w:rFonts w:ascii="宋体" w:eastAsia="宋体" w:hAnsi="宋体"/>
          <w:szCs w:val="21"/>
        </w:rPr>
        <w:t xml:space="preserve"> 开始会议、加入会议、结束会议、会议布局、禁言操作等会议控制</w:t>
      </w:r>
    </w:p>
    <w:p w14:paraId="6E32C9A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网络配置要求</w:t>
      </w:r>
      <w:r w:rsidRPr="00367746">
        <w:rPr>
          <w:rFonts w:ascii="宋体" w:eastAsia="宋体" w:hAnsi="宋体"/>
          <w:szCs w:val="21"/>
        </w:rPr>
        <w:t xml:space="preserve"> 支持两个网口不同的网络配置，包含 LLDP、 VLAN、端口连接速率、 MTU、 802.1x 等</w:t>
      </w:r>
    </w:p>
    <w:p w14:paraId="2D6DFD8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安全性要求</w:t>
      </w:r>
      <w:r w:rsidRPr="00367746">
        <w:rPr>
          <w:rFonts w:ascii="宋体" w:eastAsia="宋体" w:hAnsi="宋体"/>
          <w:szCs w:val="21"/>
        </w:rPr>
        <w:t xml:space="preserve"> 内置安全加密证书</w:t>
      </w:r>
    </w:p>
    <w:p w14:paraId="6FA40E5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系统管理</w:t>
      </w:r>
      <w:r w:rsidRPr="00367746">
        <w:rPr>
          <w:rFonts w:ascii="宋体" w:eastAsia="宋体" w:hAnsi="宋体"/>
          <w:szCs w:val="21"/>
        </w:rPr>
        <w:t xml:space="preserve"> "支持系统固件升级、恢复出厂设置</w:t>
      </w:r>
    </w:p>
    <w:p w14:paraId="03C7FC5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支持通过</w:t>
      </w:r>
      <w:r w:rsidRPr="00367746">
        <w:rPr>
          <w:rFonts w:ascii="宋体" w:eastAsia="宋体" w:hAnsi="宋体"/>
          <w:szCs w:val="21"/>
        </w:rPr>
        <w:t>USB方式导出终端系统日志"</w:t>
      </w:r>
    </w:p>
    <w:p w14:paraId="2A27BD6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外接要求</w:t>
      </w:r>
      <w:r w:rsidRPr="00367746">
        <w:rPr>
          <w:rFonts w:ascii="宋体" w:eastAsia="宋体" w:hAnsi="宋体"/>
          <w:szCs w:val="21"/>
        </w:rPr>
        <w:t xml:space="preserve"> 支持通过触摸</w:t>
      </w:r>
      <w:proofErr w:type="gramStart"/>
      <w:r w:rsidRPr="00367746">
        <w:rPr>
          <w:rFonts w:ascii="宋体" w:eastAsia="宋体" w:hAnsi="宋体"/>
          <w:szCs w:val="21"/>
        </w:rPr>
        <w:t>屏完成</w:t>
      </w:r>
      <w:proofErr w:type="gramEnd"/>
      <w:r w:rsidRPr="00367746">
        <w:rPr>
          <w:rFonts w:ascii="宋体" w:eastAsia="宋体" w:hAnsi="宋体"/>
          <w:szCs w:val="21"/>
        </w:rPr>
        <w:t>终端的控制</w:t>
      </w:r>
    </w:p>
    <w:p w14:paraId="519A6D5D"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超高</w:t>
      </w:r>
      <w:proofErr w:type="gramStart"/>
      <w:r w:rsidRPr="00367746">
        <w:rPr>
          <w:rFonts w:ascii="宋体" w:eastAsia="宋体" w:hAnsi="宋体" w:hint="eastAsia"/>
          <w:b/>
          <w:bCs/>
          <w:szCs w:val="21"/>
        </w:rPr>
        <w:t>清会议</w:t>
      </w:r>
      <w:proofErr w:type="gramEnd"/>
      <w:r w:rsidRPr="00367746">
        <w:rPr>
          <w:rFonts w:ascii="宋体" w:eastAsia="宋体" w:hAnsi="宋体" w:hint="eastAsia"/>
          <w:b/>
          <w:bCs/>
          <w:szCs w:val="21"/>
        </w:rPr>
        <w:t>摄像机</w:t>
      </w:r>
    </w:p>
    <w:p w14:paraId="2C626B2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56B6170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清晰度要求</w:t>
      </w:r>
      <w:r w:rsidRPr="00367746">
        <w:rPr>
          <w:rFonts w:ascii="宋体" w:eastAsia="宋体" w:hAnsi="宋体"/>
          <w:szCs w:val="21"/>
        </w:rPr>
        <w:t xml:space="preserve"> 支持不低于800</w:t>
      </w:r>
      <w:proofErr w:type="gramStart"/>
      <w:r w:rsidRPr="00367746">
        <w:rPr>
          <w:rFonts w:ascii="宋体" w:eastAsia="宋体" w:hAnsi="宋体"/>
          <w:szCs w:val="21"/>
        </w:rPr>
        <w:t>万像</w:t>
      </w:r>
      <w:proofErr w:type="gramEnd"/>
      <w:r w:rsidRPr="00367746">
        <w:rPr>
          <w:rFonts w:ascii="宋体" w:eastAsia="宋体" w:hAnsi="宋体"/>
          <w:szCs w:val="21"/>
        </w:rPr>
        <w:t>素，分辨率4K@60Hz向下兼容</w:t>
      </w:r>
    </w:p>
    <w:p w14:paraId="229F440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镜头要求</w:t>
      </w:r>
      <w:r w:rsidRPr="00367746">
        <w:rPr>
          <w:rFonts w:ascii="宋体" w:eastAsia="宋体" w:hAnsi="宋体"/>
          <w:szCs w:val="21"/>
        </w:rPr>
        <w:t xml:space="preserve"> 采用4K长焦镜头，水平视场角≥60°，光学变焦≥20倍，数字变焦≥16倍</w:t>
      </w:r>
    </w:p>
    <w:p w14:paraId="5301DFD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聚焦方式</w:t>
      </w:r>
      <w:r w:rsidRPr="00367746">
        <w:rPr>
          <w:rFonts w:ascii="宋体" w:eastAsia="宋体" w:hAnsi="宋体"/>
          <w:szCs w:val="21"/>
        </w:rPr>
        <w:t xml:space="preserve"> 支持自动聚焦技术，使镜头快速、准确、稳定的完成聚焦</w:t>
      </w:r>
    </w:p>
    <w:p w14:paraId="09F51B6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输出接口</w:t>
      </w:r>
      <w:r w:rsidRPr="00367746">
        <w:rPr>
          <w:rFonts w:ascii="宋体" w:eastAsia="宋体" w:hAnsi="宋体"/>
          <w:szCs w:val="21"/>
        </w:rPr>
        <w:t xml:space="preserve"> 支持 HDMI 2.0或SDI、USB3.0、网络3路同时输出高清数字信号， 其中HDMI2.0 接口支持输出4K无压缩数字视频信号</w:t>
      </w:r>
    </w:p>
    <w:p w14:paraId="1B288E7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音频要求</w:t>
      </w:r>
      <w:r w:rsidRPr="00367746">
        <w:rPr>
          <w:rFonts w:ascii="宋体" w:eastAsia="宋体" w:hAnsi="宋体"/>
          <w:szCs w:val="21"/>
        </w:rPr>
        <w:t xml:space="preserve"> 支持音频LINE IN输入和LINE OUT输出，摄像机可对音频进行编码</w:t>
      </w:r>
    </w:p>
    <w:p w14:paraId="7DEE3B7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编码标准</w:t>
      </w:r>
      <w:r w:rsidRPr="00367746">
        <w:rPr>
          <w:rFonts w:ascii="宋体" w:eastAsia="宋体" w:hAnsi="宋体"/>
          <w:szCs w:val="21"/>
        </w:rPr>
        <w:t xml:space="preserve"> 支持网口音视频编码输出，支持H.265/H.264/MJEPG三种视频编码标准，音频AAC、G711编码标准</w:t>
      </w:r>
    </w:p>
    <w:p w14:paraId="376CA5C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协议要求</w:t>
      </w:r>
      <w:r w:rsidRPr="00367746">
        <w:rPr>
          <w:rFonts w:ascii="宋体" w:eastAsia="宋体" w:hAnsi="宋体"/>
          <w:szCs w:val="21"/>
        </w:rPr>
        <w:t xml:space="preserve"> 支持VISCA,PELCO-D, PELCO-P协议</w:t>
      </w:r>
    </w:p>
    <w:p w14:paraId="5E20202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预置位数量</w:t>
      </w:r>
      <w:r w:rsidRPr="00367746">
        <w:rPr>
          <w:rFonts w:ascii="宋体" w:eastAsia="宋体" w:hAnsi="宋体"/>
          <w:szCs w:val="21"/>
        </w:rPr>
        <w:t xml:space="preserve"> 支持不低于255个，</w:t>
      </w:r>
      <w:proofErr w:type="gramStart"/>
      <w:r w:rsidRPr="00367746">
        <w:rPr>
          <w:rFonts w:ascii="宋体" w:eastAsia="宋体" w:hAnsi="宋体"/>
          <w:szCs w:val="21"/>
        </w:rPr>
        <w:t>预置位</w:t>
      </w:r>
      <w:proofErr w:type="gramEnd"/>
      <w:r w:rsidRPr="00367746">
        <w:rPr>
          <w:rFonts w:ascii="宋体" w:eastAsia="宋体" w:hAnsi="宋体"/>
          <w:szCs w:val="21"/>
        </w:rPr>
        <w:t>精度≤0.1°</w:t>
      </w:r>
    </w:p>
    <w:p w14:paraId="117E4AB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存储功能</w:t>
      </w:r>
      <w:r w:rsidRPr="00367746">
        <w:rPr>
          <w:rFonts w:ascii="宋体" w:eastAsia="宋体" w:hAnsi="宋体"/>
          <w:szCs w:val="21"/>
        </w:rPr>
        <w:t xml:space="preserve"> 支持本地存储功能，无需NVR即可实现U盘本地直接录制视频</w:t>
      </w:r>
    </w:p>
    <w:p w14:paraId="350614F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控制要求</w:t>
      </w:r>
      <w:r w:rsidRPr="00367746">
        <w:rPr>
          <w:rFonts w:ascii="宋体" w:eastAsia="宋体" w:hAnsi="宋体"/>
          <w:szCs w:val="21"/>
        </w:rPr>
        <w:t xml:space="preserve"> 支持RS232、RS485、网络以及USB对摄像机进行控制</w:t>
      </w:r>
    </w:p>
    <w:p w14:paraId="455E4B0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供电方式</w:t>
      </w:r>
      <w:r w:rsidRPr="00367746">
        <w:rPr>
          <w:rFonts w:ascii="宋体" w:eastAsia="宋体" w:hAnsi="宋体"/>
          <w:szCs w:val="21"/>
        </w:rPr>
        <w:t xml:space="preserve"> 支持PoE供电</w:t>
      </w:r>
    </w:p>
    <w:p w14:paraId="4D7201F8"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摄像机支架</w:t>
      </w:r>
    </w:p>
    <w:p w14:paraId="29C2758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2423FEE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支架适用性</w:t>
      </w:r>
      <w:r w:rsidRPr="00367746">
        <w:rPr>
          <w:rFonts w:ascii="宋体" w:eastAsia="宋体" w:hAnsi="宋体"/>
          <w:szCs w:val="21"/>
        </w:rPr>
        <w:t xml:space="preserve"> 摄像机通用支架</w:t>
      </w:r>
    </w:p>
    <w:p w14:paraId="13F7DB76"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音视频采集卡</w:t>
      </w:r>
    </w:p>
    <w:p w14:paraId="26AB000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092CF54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环出要求</w:t>
      </w:r>
      <w:r w:rsidRPr="00367746">
        <w:rPr>
          <w:rFonts w:ascii="宋体" w:eastAsia="宋体" w:hAnsi="宋体"/>
          <w:szCs w:val="21"/>
        </w:rPr>
        <w:t xml:space="preserve"> 支持4K60Hz环出；</w:t>
      </w:r>
    </w:p>
    <w:p w14:paraId="1CCB158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系统兼容要求</w:t>
      </w:r>
      <w:r w:rsidRPr="00367746">
        <w:rPr>
          <w:rFonts w:ascii="宋体" w:eastAsia="宋体" w:hAnsi="宋体"/>
          <w:szCs w:val="21"/>
        </w:rPr>
        <w:t xml:space="preserve"> 兼容windows、Linux(Kernel2.4.6及以上)、Android等多种操作系统；</w:t>
      </w:r>
    </w:p>
    <w:p w14:paraId="36061A1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采集软件要求</w:t>
      </w:r>
      <w:r w:rsidRPr="00367746">
        <w:rPr>
          <w:rFonts w:ascii="宋体" w:eastAsia="宋体" w:hAnsi="宋体"/>
          <w:szCs w:val="21"/>
        </w:rPr>
        <w:t xml:space="preserve"> 支持OBS studio、</w:t>
      </w:r>
      <w:proofErr w:type="spellStart"/>
      <w:r w:rsidRPr="00367746">
        <w:rPr>
          <w:rFonts w:ascii="宋体" w:eastAsia="宋体" w:hAnsi="宋体"/>
          <w:szCs w:val="21"/>
        </w:rPr>
        <w:t>XSplit</w:t>
      </w:r>
      <w:proofErr w:type="spellEnd"/>
      <w:r w:rsidRPr="00367746">
        <w:rPr>
          <w:rFonts w:ascii="宋体" w:eastAsia="宋体" w:hAnsi="宋体"/>
          <w:szCs w:val="21"/>
        </w:rPr>
        <w:t>、</w:t>
      </w:r>
      <w:proofErr w:type="spellStart"/>
      <w:r w:rsidRPr="00367746">
        <w:rPr>
          <w:rFonts w:ascii="宋体" w:eastAsia="宋体" w:hAnsi="宋体"/>
          <w:szCs w:val="21"/>
        </w:rPr>
        <w:t>Potplayer</w:t>
      </w:r>
      <w:proofErr w:type="spellEnd"/>
      <w:r w:rsidRPr="00367746">
        <w:rPr>
          <w:rFonts w:ascii="宋体" w:eastAsia="宋体" w:hAnsi="宋体"/>
          <w:szCs w:val="21"/>
        </w:rPr>
        <w:t>、QuickTime Player等多种采集软件</w:t>
      </w:r>
    </w:p>
    <w:p w14:paraId="2322A3D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硬件接口要求</w:t>
      </w:r>
      <w:r w:rsidRPr="00367746">
        <w:rPr>
          <w:rFonts w:ascii="宋体" w:eastAsia="宋体" w:hAnsi="宋体"/>
          <w:szCs w:val="21"/>
        </w:rPr>
        <w:t xml:space="preserve"> 不少于HDMI in*1，HDMI out*1，Audio in*2,Audio out*1,USB Type-C*1</w:t>
      </w:r>
    </w:p>
    <w:p w14:paraId="02F53D24"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工作站</w:t>
      </w:r>
    </w:p>
    <w:p w14:paraId="1537381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0270868F"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szCs w:val="21"/>
        </w:rPr>
        <w:t>CPU:物理核心数</w:t>
      </w:r>
      <w:proofErr w:type="gramEnd"/>
      <w:r w:rsidRPr="00367746">
        <w:rPr>
          <w:rFonts w:ascii="宋体" w:eastAsia="宋体" w:hAnsi="宋体"/>
          <w:szCs w:val="21"/>
        </w:rPr>
        <w:t>≥8，线程数≥16，最大睿频频率≥4.8GHz,缓存≥16M，总线速度≥8GT/s</w:t>
      </w:r>
    </w:p>
    <w:p w14:paraId="31E6D42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内存</w:t>
      </w:r>
      <w:r w:rsidRPr="00367746">
        <w:rPr>
          <w:rFonts w:ascii="宋体" w:eastAsia="宋体" w:hAnsi="宋体"/>
          <w:szCs w:val="21"/>
        </w:rPr>
        <w:t>:配置容量 ≥16G</w:t>
      </w:r>
    </w:p>
    <w:p w14:paraId="7F65721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:不低于512G固态硬盘容量</w:t>
      </w:r>
    </w:p>
    <w:p w14:paraId="71D8089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其他要求</w:t>
      </w:r>
      <w:r w:rsidRPr="00367746">
        <w:rPr>
          <w:rFonts w:ascii="宋体" w:eastAsia="宋体" w:hAnsi="宋体"/>
          <w:szCs w:val="21"/>
        </w:rPr>
        <w:t>:需搭配1台显示器</w:t>
      </w:r>
    </w:p>
    <w:p w14:paraId="07CDA5E1"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同轴吸顶音箱</w:t>
      </w:r>
    </w:p>
    <w:p w14:paraId="77615E4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6D6BF80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中低音单元</w:t>
      </w:r>
      <w:r w:rsidRPr="00367746">
        <w:rPr>
          <w:rFonts w:ascii="宋体" w:eastAsia="宋体" w:hAnsi="宋体"/>
          <w:szCs w:val="21"/>
        </w:rPr>
        <w:t xml:space="preserve"> ≥165毫米（6.5英寸）</w:t>
      </w:r>
    </w:p>
    <w:p w14:paraId="6217242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高音扬声器</w:t>
      </w:r>
      <w:r w:rsidRPr="00367746">
        <w:rPr>
          <w:rFonts w:ascii="宋体" w:eastAsia="宋体" w:hAnsi="宋体"/>
          <w:szCs w:val="21"/>
        </w:rPr>
        <w:t xml:space="preserve"> ≥19毫米（0.75英寸）</w:t>
      </w:r>
    </w:p>
    <w:p w14:paraId="2CD2862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安装要求</w:t>
      </w:r>
      <w:r w:rsidRPr="00367746">
        <w:rPr>
          <w:rFonts w:ascii="宋体" w:eastAsia="宋体" w:hAnsi="宋体"/>
          <w:szCs w:val="21"/>
        </w:rPr>
        <w:t xml:space="preserve"> </w:t>
      </w:r>
      <w:proofErr w:type="gramStart"/>
      <w:r w:rsidRPr="00367746">
        <w:rPr>
          <w:rFonts w:ascii="宋体" w:eastAsia="宋体" w:hAnsi="宋体"/>
          <w:szCs w:val="21"/>
        </w:rPr>
        <w:t>盲装背板</w:t>
      </w:r>
      <w:proofErr w:type="gramEnd"/>
      <w:r w:rsidRPr="00367746">
        <w:rPr>
          <w:rFonts w:ascii="宋体" w:eastAsia="宋体" w:hAnsi="宋体"/>
          <w:szCs w:val="21"/>
        </w:rPr>
        <w:t>可以快速方便地安装</w:t>
      </w:r>
    </w:p>
    <w:p w14:paraId="2371FA9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功率容量</w:t>
      </w:r>
      <w:r w:rsidRPr="00367746">
        <w:rPr>
          <w:rFonts w:ascii="宋体" w:eastAsia="宋体" w:hAnsi="宋体"/>
          <w:szCs w:val="21"/>
        </w:rPr>
        <w:t xml:space="preserve"> ≥100瓦</w:t>
      </w:r>
    </w:p>
    <w:p w14:paraId="66A7139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连续编程功率</w:t>
      </w:r>
      <w:r w:rsidRPr="00367746">
        <w:rPr>
          <w:rFonts w:ascii="宋体" w:eastAsia="宋体" w:hAnsi="宋体"/>
          <w:szCs w:val="21"/>
        </w:rPr>
        <w:t xml:space="preserve"> ≥50瓦</w:t>
      </w:r>
    </w:p>
    <w:p w14:paraId="32A7BCE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带宽</w:t>
      </w:r>
      <w:r w:rsidRPr="00367746">
        <w:rPr>
          <w:rFonts w:ascii="宋体" w:eastAsia="宋体" w:hAnsi="宋体"/>
          <w:szCs w:val="21"/>
        </w:rPr>
        <w:t xml:space="preserve"> 不劣于62 Hz - 20 kHz </w:t>
      </w:r>
    </w:p>
    <w:p w14:paraId="6805FDF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覆盖角度</w:t>
      </w:r>
      <w:r w:rsidRPr="00367746">
        <w:rPr>
          <w:rFonts w:ascii="宋体" w:eastAsia="宋体" w:hAnsi="宋体"/>
          <w:szCs w:val="21"/>
        </w:rPr>
        <w:t xml:space="preserve"> 不低于110° </w:t>
      </w:r>
    </w:p>
    <w:p w14:paraId="48EC109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灵敏度≥</w:t>
      </w:r>
      <w:r w:rsidRPr="00367746">
        <w:rPr>
          <w:rFonts w:ascii="宋体" w:eastAsia="宋体" w:hAnsi="宋体"/>
          <w:szCs w:val="21"/>
        </w:rPr>
        <w:t xml:space="preserve">91 dB </w:t>
      </w:r>
    </w:p>
    <w:p w14:paraId="23447AD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阻抗</w:t>
      </w:r>
      <w:r w:rsidRPr="00367746">
        <w:rPr>
          <w:rFonts w:ascii="宋体" w:eastAsia="宋体" w:hAnsi="宋体"/>
          <w:szCs w:val="21"/>
        </w:rPr>
        <w:t xml:space="preserve"> ≥8Ω</w:t>
      </w:r>
    </w:p>
    <w:p w14:paraId="15298717"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二通道功率放大器</w:t>
      </w:r>
    </w:p>
    <w:p w14:paraId="75302FE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54ABAE9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8Ω，1 kHz）≥500 W * 4</w:t>
      </w:r>
    </w:p>
    <w:p w14:paraId="59562E9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4Ω，1 kHz）≥750 W * 4</w:t>
      </w:r>
    </w:p>
    <w:p w14:paraId="5A45951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频率响应</w:t>
      </w:r>
      <w:r w:rsidRPr="00367746">
        <w:rPr>
          <w:rFonts w:ascii="宋体" w:eastAsia="宋体" w:hAnsi="宋体"/>
          <w:szCs w:val="21"/>
        </w:rPr>
        <w:t xml:space="preserve"> (20-20 kHz,1W@8Ω)-1 dB 至 +1 dB</w:t>
      </w:r>
    </w:p>
    <w:p w14:paraId="3A749AF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信噪比（参考</w:t>
      </w:r>
      <w:r w:rsidRPr="00367746">
        <w:rPr>
          <w:rFonts w:ascii="宋体" w:eastAsia="宋体" w:hAnsi="宋体"/>
          <w:szCs w:val="21"/>
        </w:rPr>
        <w:t xml:space="preserve"> 8Ω 额定输出功率，A 加权）&gt; 100 dB</w:t>
      </w:r>
    </w:p>
    <w:p w14:paraId="266913B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THD+N（全额定功率 @1 kHz）&lt; 1%</w:t>
      </w:r>
    </w:p>
    <w:p w14:paraId="282689E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互调失真</w:t>
      </w:r>
      <w:r w:rsidRPr="00367746">
        <w:rPr>
          <w:rFonts w:ascii="宋体" w:eastAsia="宋体" w:hAnsi="宋体"/>
          <w:szCs w:val="21"/>
        </w:rPr>
        <w:t xml:space="preserve"> (IMD)（60 Hz 和 7 kHz @ 4:1）</w:t>
      </w:r>
    </w:p>
    <w:p w14:paraId="6986549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从全额定输出至</w:t>
      </w:r>
      <w:r w:rsidRPr="00367746">
        <w:rPr>
          <w:rFonts w:ascii="宋体" w:eastAsia="宋体" w:hAnsi="宋体"/>
          <w:szCs w:val="21"/>
        </w:rPr>
        <w:t xml:space="preserve"> -40 dB lt;0.35%</w:t>
      </w:r>
    </w:p>
    <w:p w14:paraId="6168ED1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串音（参考</w:t>
      </w:r>
      <w:r w:rsidRPr="00367746">
        <w:rPr>
          <w:rFonts w:ascii="宋体" w:eastAsia="宋体" w:hAnsi="宋体"/>
          <w:szCs w:val="21"/>
        </w:rPr>
        <w:t xml:space="preserve"> 8Ω 额定输出功率）@ 1 kHz &gt; 70 </w:t>
      </w:r>
      <w:proofErr w:type="spellStart"/>
      <w:r w:rsidRPr="00367746">
        <w:rPr>
          <w:rFonts w:ascii="宋体" w:eastAsia="宋体" w:hAnsi="宋体"/>
          <w:szCs w:val="21"/>
        </w:rPr>
        <w:t>dB,dB</w:t>
      </w:r>
      <w:proofErr w:type="spellEnd"/>
    </w:p>
    <w:p w14:paraId="115D68D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输入阻抗不低于</w:t>
      </w:r>
      <w:r w:rsidRPr="00367746">
        <w:rPr>
          <w:rFonts w:ascii="宋体" w:eastAsia="宋体" w:hAnsi="宋体"/>
          <w:szCs w:val="21"/>
        </w:rPr>
        <w:t>20 KΩ 平衡</w:t>
      </w:r>
    </w:p>
    <w:p w14:paraId="478B20B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功能开关后面板带有</w:t>
      </w:r>
      <w:r w:rsidRPr="00367746">
        <w:rPr>
          <w:rFonts w:ascii="宋体" w:eastAsia="宋体" w:hAnsi="宋体"/>
          <w:szCs w:val="21"/>
        </w:rPr>
        <w:t xml:space="preserve"> HPF、桥接、路由模式</w:t>
      </w:r>
    </w:p>
    <w:p w14:paraId="3F732A48"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真分集一拖二无线手持话筒</w:t>
      </w:r>
    </w:p>
    <w:p w14:paraId="4029D42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1FBD181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接收机技术参数</w:t>
      </w:r>
    </w:p>
    <w:p w14:paraId="3451F31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信号信噪比</w:t>
      </w:r>
      <w:r w:rsidRPr="00367746">
        <w:rPr>
          <w:rFonts w:ascii="宋体" w:eastAsia="宋体" w:hAnsi="宋体"/>
          <w:szCs w:val="21"/>
        </w:rPr>
        <w:t>:≧50dB</w:t>
      </w:r>
    </w:p>
    <w:p w14:paraId="46E8615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频率稳定度</w:t>
      </w:r>
      <w:r w:rsidRPr="00367746">
        <w:rPr>
          <w:rFonts w:ascii="宋体" w:eastAsia="宋体" w:hAnsi="宋体"/>
          <w:szCs w:val="21"/>
        </w:rPr>
        <w:t>:±10ppm</w:t>
      </w:r>
    </w:p>
    <w:p w14:paraId="5BEA730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信号信噪比</w:t>
      </w:r>
      <w:r w:rsidRPr="00367746">
        <w:rPr>
          <w:rFonts w:ascii="宋体" w:eastAsia="宋体" w:hAnsi="宋体"/>
          <w:szCs w:val="21"/>
        </w:rPr>
        <w:t xml:space="preserve"> ≧50dB</w:t>
      </w:r>
    </w:p>
    <w:p w14:paraId="4C4CF25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频率稳定度</w:t>
      </w:r>
      <w:r w:rsidRPr="00367746">
        <w:rPr>
          <w:rFonts w:ascii="宋体" w:eastAsia="宋体" w:hAnsi="宋体"/>
          <w:szCs w:val="21"/>
        </w:rPr>
        <w:t xml:space="preserve"> ±10ppm</w:t>
      </w:r>
    </w:p>
    <w:p w14:paraId="3EFA096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接收方式</w:t>
      </w:r>
      <w:r w:rsidRPr="00367746">
        <w:rPr>
          <w:rFonts w:ascii="宋体" w:eastAsia="宋体" w:hAnsi="宋体"/>
          <w:szCs w:val="21"/>
        </w:rPr>
        <w:t xml:space="preserve"> 超外差二次变频</w:t>
      </w:r>
    </w:p>
    <w:p w14:paraId="1946F8A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分集方式</w:t>
      </w:r>
      <w:r w:rsidRPr="00367746">
        <w:rPr>
          <w:rFonts w:ascii="宋体" w:eastAsia="宋体" w:hAnsi="宋体"/>
          <w:szCs w:val="21"/>
        </w:rPr>
        <w:t xml:space="preserve"> 真分集</w:t>
      </w:r>
    </w:p>
    <w:p w14:paraId="52BCEDE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接收灵敏度</w:t>
      </w:r>
      <w:r w:rsidRPr="00367746">
        <w:rPr>
          <w:rFonts w:ascii="宋体" w:eastAsia="宋体" w:hAnsi="宋体"/>
          <w:szCs w:val="21"/>
        </w:rPr>
        <w:t xml:space="preserve"> ≧-95dBm</w:t>
      </w:r>
    </w:p>
    <w:p w14:paraId="34FFF10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音频输出</w:t>
      </w:r>
      <w:r w:rsidRPr="00367746">
        <w:rPr>
          <w:rFonts w:ascii="宋体" w:eastAsia="宋体" w:hAnsi="宋体"/>
          <w:szCs w:val="21"/>
        </w:rPr>
        <w:t xml:space="preserve"> 支持平衡输出和混合输出</w:t>
      </w:r>
    </w:p>
    <w:p w14:paraId="59CEEDF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发射功率</w:t>
      </w:r>
      <w:r w:rsidRPr="00367746">
        <w:rPr>
          <w:rFonts w:ascii="宋体" w:eastAsia="宋体" w:hAnsi="宋体"/>
          <w:szCs w:val="21"/>
        </w:rPr>
        <w:t xml:space="preserve"> 3-30mW</w:t>
      </w:r>
    </w:p>
    <w:p w14:paraId="728BF4B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调制方式</w:t>
      </w:r>
      <w:r w:rsidRPr="00367746">
        <w:rPr>
          <w:rFonts w:ascii="宋体" w:eastAsia="宋体" w:hAnsi="宋体"/>
          <w:szCs w:val="21"/>
        </w:rPr>
        <w:t xml:space="preserve"> 调频（FM）</w:t>
      </w:r>
    </w:p>
    <w:p w14:paraId="7E3733F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发射手持频率范围</w:t>
      </w:r>
      <w:r w:rsidRPr="00367746">
        <w:rPr>
          <w:rFonts w:ascii="宋体" w:eastAsia="宋体" w:hAnsi="宋体"/>
          <w:szCs w:val="21"/>
        </w:rPr>
        <w:t xml:space="preserve"> 640-690MHz</w:t>
      </w:r>
    </w:p>
    <w:p w14:paraId="26D0985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发射手持频道总数</w:t>
      </w:r>
      <w:r w:rsidRPr="00367746">
        <w:rPr>
          <w:rFonts w:ascii="宋体" w:eastAsia="宋体" w:hAnsi="宋体"/>
          <w:szCs w:val="21"/>
        </w:rPr>
        <w:t xml:space="preserve">  不低于 200CH</w:t>
      </w:r>
    </w:p>
    <w:p w14:paraId="2B70275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发射手持频率振荡模式</w:t>
      </w:r>
      <w:r w:rsidRPr="00367746">
        <w:rPr>
          <w:rFonts w:ascii="宋体" w:eastAsia="宋体" w:hAnsi="宋体"/>
          <w:szCs w:val="21"/>
        </w:rPr>
        <w:t xml:space="preserve"> PLL相位锁定频率合成</w:t>
      </w:r>
    </w:p>
    <w:p w14:paraId="08A19B6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发射手持功率</w:t>
      </w:r>
      <w:r w:rsidRPr="00367746">
        <w:rPr>
          <w:rFonts w:ascii="宋体" w:eastAsia="宋体" w:hAnsi="宋体"/>
          <w:szCs w:val="21"/>
        </w:rPr>
        <w:t xml:space="preserve">  ≦30mW</w:t>
      </w:r>
    </w:p>
    <w:p w14:paraId="3AD4A39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发射方式</w:t>
      </w:r>
      <w:r w:rsidRPr="00367746">
        <w:rPr>
          <w:rFonts w:ascii="宋体" w:eastAsia="宋体" w:hAnsi="宋体"/>
          <w:szCs w:val="21"/>
        </w:rPr>
        <w:t xml:space="preserve"> 支持CPU控制载波生成+导频识别码生成</w:t>
      </w:r>
    </w:p>
    <w:p w14:paraId="0A95203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发射手持频率稳定度</w:t>
      </w:r>
      <w:r w:rsidRPr="00367746">
        <w:rPr>
          <w:rFonts w:ascii="宋体" w:eastAsia="宋体" w:hAnsi="宋体"/>
          <w:szCs w:val="21"/>
        </w:rPr>
        <w:t xml:space="preserve"> ±4KHz</w:t>
      </w:r>
    </w:p>
    <w:p w14:paraId="1601AC9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发射手持音</w:t>
      </w:r>
      <w:proofErr w:type="gramStart"/>
      <w:r w:rsidRPr="00367746">
        <w:rPr>
          <w:rFonts w:ascii="宋体" w:eastAsia="宋体" w:hAnsi="宋体" w:hint="eastAsia"/>
          <w:szCs w:val="21"/>
        </w:rPr>
        <w:t>头类型</w:t>
      </w:r>
      <w:proofErr w:type="gramEnd"/>
      <w:r w:rsidRPr="00367746">
        <w:rPr>
          <w:rFonts w:ascii="宋体" w:eastAsia="宋体" w:hAnsi="宋体"/>
          <w:szCs w:val="21"/>
        </w:rPr>
        <w:t xml:space="preserve"> 动圈式</w:t>
      </w:r>
    </w:p>
    <w:p w14:paraId="5946985C"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智能天线分配器</w:t>
      </w:r>
    </w:p>
    <w:p w14:paraId="044FDF2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0730E44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频段：</w:t>
      </w:r>
      <w:r w:rsidRPr="00367746">
        <w:rPr>
          <w:rFonts w:ascii="宋体" w:eastAsia="宋体" w:hAnsi="宋体"/>
          <w:szCs w:val="21"/>
        </w:rPr>
        <w:t>UHF 470-1000 MHz</w:t>
      </w:r>
    </w:p>
    <w:p w14:paraId="79B2ADC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天线增益：不低于</w:t>
      </w:r>
      <w:r w:rsidRPr="00367746">
        <w:rPr>
          <w:rFonts w:ascii="宋体" w:eastAsia="宋体" w:hAnsi="宋体"/>
          <w:szCs w:val="21"/>
        </w:rPr>
        <w:t xml:space="preserve">7.5 </w:t>
      </w:r>
      <w:proofErr w:type="spellStart"/>
      <w:r w:rsidRPr="00367746">
        <w:rPr>
          <w:rFonts w:ascii="宋体" w:eastAsia="宋体" w:hAnsi="宋体"/>
          <w:szCs w:val="21"/>
        </w:rPr>
        <w:t>dBi</w:t>
      </w:r>
      <w:proofErr w:type="spellEnd"/>
    </w:p>
    <w:p w14:paraId="56C2267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驻波比：≤</w:t>
      </w:r>
      <w:r w:rsidRPr="00367746">
        <w:rPr>
          <w:rFonts w:ascii="宋体" w:eastAsia="宋体" w:hAnsi="宋体"/>
          <w:szCs w:val="21"/>
        </w:rPr>
        <w:t xml:space="preserve"> 2 : 1</w:t>
      </w:r>
    </w:p>
    <w:p w14:paraId="714A049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天线</w:t>
      </w:r>
      <w:r w:rsidRPr="00367746">
        <w:rPr>
          <w:rFonts w:ascii="宋体" w:eastAsia="宋体" w:hAnsi="宋体"/>
          <w:szCs w:val="21"/>
        </w:rPr>
        <w:t>3dB 波速宽垂直面 不低于90°</w:t>
      </w:r>
    </w:p>
    <w:p w14:paraId="3F9EBD2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天线：不低于</w:t>
      </w:r>
      <w:r w:rsidRPr="00367746">
        <w:rPr>
          <w:rFonts w:ascii="宋体" w:eastAsia="宋体" w:hAnsi="宋体"/>
          <w:szCs w:val="21"/>
        </w:rPr>
        <w:t>120°</w:t>
      </w:r>
    </w:p>
    <w:p w14:paraId="47CBE9F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阻抗：不低于</w:t>
      </w:r>
      <w:r w:rsidRPr="00367746">
        <w:rPr>
          <w:rFonts w:ascii="宋体" w:eastAsia="宋体" w:hAnsi="宋体"/>
          <w:szCs w:val="21"/>
        </w:rPr>
        <w:t>50Ω</w:t>
      </w:r>
    </w:p>
    <w:p w14:paraId="74DBB6A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RF输出增益:1dB±1dB</w:t>
      </w:r>
    </w:p>
    <w:p w14:paraId="2BFAB2D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输出三</w:t>
      </w:r>
      <w:proofErr w:type="gramStart"/>
      <w:r w:rsidRPr="00367746">
        <w:rPr>
          <w:rFonts w:ascii="宋体" w:eastAsia="宋体" w:hAnsi="宋体" w:hint="eastAsia"/>
          <w:szCs w:val="21"/>
        </w:rPr>
        <w:t>阶交调</w:t>
      </w:r>
      <w:proofErr w:type="gramEnd"/>
      <w:r w:rsidRPr="00367746">
        <w:rPr>
          <w:rFonts w:ascii="宋体" w:eastAsia="宋体" w:hAnsi="宋体" w:hint="eastAsia"/>
          <w:szCs w:val="21"/>
        </w:rPr>
        <w:t>截取点</w:t>
      </w:r>
      <w:r w:rsidRPr="00367746">
        <w:rPr>
          <w:rFonts w:ascii="宋体" w:eastAsia="宋体" w:hAnsi="宋体"/>
          <w:szCs w:val="21"/>
        </w:rPr>
        <w:t>:+14dBm</w:t>
      </w:r>
    </w:p>
    <w:p w14:paraId="4BAB559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噪音指数</w:t>
      </w:r>
      <w:r w:rsidRPr="00367746">
        <w:rPr>
          <w:rFonts w:ascii="宋体" w:eastAsia="宋体" w:hAnsi="宋体"/>
          <w:szCs w:val="21"/>
        </w:rPr>
        <w:t>:&lt; 2 dB</w:t>
      </w:r>
    </w:p>
    <w:p w14:paraId="06FF7540"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专用延长天线</w:t>
      </w:r>
      <w:r w:rsidRPr="00367746">
        <w:rPr>
          <w:rFonts w:ascii="宋体" w:eastAsia="宋体" w:hAnsi="宋体"/>
          <w:b/>
          <w:bCs/>
          <w:szCs w:val="21"/>
        </w:rPr>
        <w:t>20米</w:t>
      </w:r>
    </w:p>
    <w:p w14:paraId="1141C13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229F025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阻抗</w:t>
      </w:r>
      <w:r w:rsidRPr="00367746">
        <w:rPr>
          <w:rFonts w:ascii="宋体" w:eastAsia="宋体" w:hAnsi="宋体"/>
          <w:szCs w:val="21"/>
        </w:rPr>
        <w:t xml:space="preserve"> 不低于50欧姆</w:t>
      </w:r>
    </w:p>
    <w:p w14:paraId="4929EB3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接头成型工艺</w:t>
      </w:r>
      <w:r w:rsidRPr="00367746">
        <w:rPr>
          <w:rFonts w:ascii="宋体" w:eastAsia="宋体" w:hAnsi="宋体"/>
          <w:szCs w:val="21"/>
        </w:rPr>
        <w:t xml:space="preserve"> 冷轧</w:t>
      </w:r>
    </w:p>
    <w:p w14:paraId="6831A9D8"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高清分布式一体化节点</w:t>
      </w:r>
    </w:p>
    <w:p w14:paraId="544DAFE4" w14:textId="77777777" w:rsidR="00B05A41" w:rsidRPr="00367746" w:rsidRDefault="00B05A41" w:rsidP="008B7944">
      <w:pPr>
        <w:pStyle w:val="a8"/>
        <w:spacing w:line="360" w:lineRule="auto"/>
        <w:rPr>
          <w:rFonts w:ascii="宋体" w:eastAsia="宋体" w:hAnsi="宋体"/>
          <w:szCs w:val="21"/>
        </w:rPr>
      </w:pPr>
      <w:bookmarkStart w:id="1" w:name="_Hlk148617781"/>
      <w:r w:rsidRPr="00367746">
        <w:rPr>
          <w:rFonts w:ascii="宋体" w:eastAsia="宋体" w:hAnsi="宋体" w:hint="eastAsia"/>
          <w:szCs w:val="21"/>
        </w:rPr>
        <w:t>设备配置应满足如下要求：</w:t>
      </w:r>
    </w:p>
    <w:p w14:paraId="4361914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输入输出接口及最大分辨率</w:t>
      </w:r>
      <w:r w:rsidRPr="00367746">
        <w:rPr>
          <w:rFonts w:ascii="宋体" w:eastAsia="宋体" w:hAnsi="宋体"/>
          <w:szCs w:val="21"/>
        </w:rPr>
        <w:t xml:space="preserve"> 具有1路HDMI视频输入,1 路HDMI视频输出接口（接口支持HDMI-4K、DP-4K、DVI信号格式）最大分辨率支持3840*2160@30Hz。</w:t>
      </w:r>
    </w:p>
    <w:p w14:paraId="110FF7C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系统架构设计要求</w:t>
      </w:r>
      <w:r w:rsidRPr="00367746">
        <w:rPr>
          <w:rFonts w:ascii="宋体" w:eastAsia="宋体" w:hAnsi="宋体"/>
          <w:szCs w:val="21"/>
        </w:rPr>
        <w:t xml:space="preserve"> 系统</w:t>
      </w:r>
      <w:proofErr w:type="gramStart"/>
      <w:r w:rsidRPr="00367746">
        <w:rPr>
          <w:rFonts w:ascii="宋体" w:eastAsia="宋体" w:hAnsi="宋体"/>
          <w:szCs w:val="21"/>
        </w:rPr>
        <w:t>完全去</w:t>
      </w:r>
      <w:proofErr w:type="gramEnd"/>
      <w:r w:rsidRPr="00367746">
        <w:rPr>
          <w:rFonts w:ascii="宋体" w:eastAsia="宋体" w:hAnsi="宋体"/>
          <w:szCs w:val="21"/>
        </w:rPr>
        <w:t>中心化设计，可扩展任意数量节点，系统运行无需服务器。系统采用基于网络IP纯分布式硬件系统架构；（提供CNAS认证的第三方检测报告影印件）</w:t>
      </w:r>
    </w:p>
    <w:p w14:paraId="2CA1B86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其他接口要求</w:t>
      </w:r>
      <w:r w:rsidRPr="00367746">
        <w:rPr>
          <w:rFonts w:ascii="宋体" w:eastAsia="宋体" w:hAnsi="宋体"/>
          <w:szCs w:val="21"/>
        </w:rPr>
        <w:t xml:space="preserve"> ≥2路USB2.0接口、≥1路PC接口、≥1路凤凰座音频输入接口、≥1路凤凰座音频输出接口，I/O控制接口≥4、RS-232≥1。</w:t>
      </w:r>
    </w:p>
    <w:p w14:paraId="532D28B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是否支持对接集中式矩阵互联互通</w:t>
      </w:r>
      <w:r w:rsidRPr="00367746">
        <w:rPr>
          <w:rFonts w:ascii="宋体" w:eastAsia="宋体" w:hAnsi="宋体"/>
          <w:szCs w:val="21"/>
        </w:rPr>
        <w:t xml:space="preserve"> 支持与集中式矩阵互联互通，仅通过1根网线即可实现软件互联互通功能，对矩阵的拼接可视化拖拽切换。</w:t>
      </w:r>
    </w:p>
    <w:p w14:paraId="067F6BF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OSD菜单可视化 支持坐席端OSD菜单可视化推送信号上屏显示，推送后大屏整</w:t>
      </w:r>
      <w:proofErr w:type="gramStart"/>
      <w:r w:rsidRPr="00367746">
        <w:rPr>
          <w:rFonts w:ascii="宋体" w:eastAsia="宋体" w:hAnsi="宋体"/>
          <w:szCs w:val="21"/>
        </w:rPr>
        <w:t>屏回显</w:t>
      </w:r>
      <w:proofErr w:type="gramEnd"/>
      <w:r w:rsidRPr="00367746">
        <w:rPr>
          <w:rFonts w:ascii="宋体" w:eastAsia="宋体" w:hAnsi="宋体"/>
          <w:szCs w:val="21"/>
        </w:rPr>
        <w:t>画面</w:t>
      </w:r>
      <w:proofErr w:type="gramStart"/>
      <w:r w:rsidRPr="00367746">
        <w:rPr>
          <w:rFonts w:ascii="宋体" w:eastAsia="宋体" w:hAnsi="宋体"/>
          <w:szCs w:val="21"/>
        </w:rPr>
        <w:t>在坐</w:t>
      </w:r>
      <w:proofErr w:type="gramEnd"/>
      <w:r w:rsidRPr="00367746">
        <w:rPr>
          <w:rFonts w:ascii="宋体" w:eastAsia="宋体" w:hAnsi="宋体"/>
          <w:szCs w:val="21"/>
        </w:rPr>
        <w:t>席的</w:t>
      </w:r>
      <w:proofErr w:type="spellStart"/>
      <w:r w:rsidRPr="00367746">
        <w:rPr>
          <w:rFonts w:ascii="宋体" w:eastAsia="宋体" w:hAnsi="宋体"/>
          <w:szCs w:val="21"/>
        </w:rPr>
        <w:t>osd</w:t>
      </w:r>
      <w:proofErr w:type="spellEnd"/>
      <w:r w:rsidRPr="00367746">
        <w:rPr>
          <w:rFonts w:ascii="宋体" w:eastAsia="宋体" w:hAnsi="宋体"/>
          <w:szCs w:val="21"/>
        </w:rPr>
        <w:t>可以实时预览图像。</w:t>
      </w:r>
    </w:p>
    <w:p w14:paraId="615CBB4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是否支持信号源叠加字符功能</w:t>
      </w:r>
      <w:r w:rsidRPr="00367746">
        <w:rPr>
          <w:rFonts w:ascii="宋体" w:eastAsia="宋体" w:hAnsi="宋体"/>
          <w:szCs w:val="21"/>
        </w:rPr>
        <w:t xml:space="preserve"> 支持信号源叠加任意字符功能。</w:t>
      </w:r>
    </w:p>
    <w:p w14:paraId="3D88FAD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输入输出类型</w:t>
      </w:r>
      <w:r w:rsidRPr="00367746">
        <w:rPr>
          <w:rFonts w:ascii="宋体" w:eastAsia="宋体" w:hAnsi="宋体"/>
          <w:szCs w:val="21"/>
        </w:rPr>
        <w:t xml:space="preserve"> 分布式节点不分输入输出类型，可自定义为输入节点，也可以自定义为输出节点。</w:t>
      </w:r>
    </w:p>
    <w:p w14:paraId="4B0AF8F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是否支持独立机柜式安装</w:t>
      </w:r>
      <w:r w:rsidRPr="00367746">
        <w:rPr>
          <w:rFonts w:ascii="宋体" w:eastAsia="宋体" w:hAnsi="宋体"/>
          <w:szCs w:val="21"/>
        </w:rPr>
        <w:t xml:space="preserve"> 支持 7U 独立机柜式安装,同时并排安装 不少于8 台；</w:t>
      </w:r>
    </w:p>
    <w:p w14:paraId="7EFE222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是否支持节点在线检测</w:t>
      </w:r>
      <w:r w:rsidRPr="00367746">
        <w:rPr>
          <w:rFonts w:ascii="宋体" w:eastAsia="宋体" w:hAnsi="宋体"/>
          <w:szCs w:val="21"/>
        </w:rPr>
        <w:t xml:space="preserve"> 支持节点在线检测，实时显示节点在线状态，可显示输入源分辨率、硬件版本、固件版本、mac地址，</w:t>
      </w:r>
      <w:proofErr w:type="gramStart"/>
      <w:r w:rsidRPr="00367746">
        <w:rPr>
          <w:rFonts w:ascii="宋体" w:eastAsia="宋体" w:hAnsi="宋体"/>
          <w:szCs w:val="21"/>
        </w:rPr>
        <w:t>主码流</w:t>
      </w:r>
      <w:proofErr w:type="gramEnd"/>
      <w:r w:rsidRPr="00367746">
        <w:rPr>
          <w:rFonts w:ascii="宋体" w:eastAsia="宋体" w:hAnsi="宋体"/>
          <w:szCs w:val="21"/>
        </w:rPr>
        <w:t>和</w:t>
      </w:r>
      <w:proofErr w:type="gramStart"/>
      <w:r w:rsidRPr="00367746">
        <w:rPr>
          <w:rFonts w:ascii="宋体" w:eastAsia="宋体" w:hAnsi="宋体"/>
          <w:szCs w:val="21"/>
        </w:rPr>
        <w:t>辅码</w:t>
      </w:r>
      <w:proofErr w:type="gramEnd"/>
      <w:r w:rsidRPr="00367746">
        <w:rPr>
          <w:rFonts w:ascii="宋体" w:eastAsia="宋体" w:hAnsi="宋体"/>
          <w:szCs w:val="21"/>
        </w:rPr>
        <w:t>流信息。（提供CNAS认证的第三方检测报告影印件）</w:t>
      </w:r>
    </w:p>
    <w:p w14:paraId="767106C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芯片国产化</w:t>
      </w:r>
      <w:r w:rsidRPr="00367746">
        <w:rPr>
          <w:rFonts w:ascii="宋体" w:eastAsia="宋体" w:hAnsi="宋体"/>
          <w:szCs w:val="21"/>
        </w:rPr>
        <w:t xml:space="preserve"> 设备核心</w:t>
      </w:r>
      <w:proofErr w:type="gramStart"/>
      <w:r w:rsidRPr="00367746">
        <w:rPr>
          <w:rFonts w:ascii="宋体" w:eastAsia="宋体" w:hAnsi="宋体"/>
          <w:szCs w:val="21"/>
        </w:rPr>
        <w:t>主处理</w:t>
      </w:r>
      <w:proofErr w:type="gramEnd"/>
      <w:r w:rsidRPr="00367746">
        <w:rPr>
          <w:rFonts w:ascii="宋体" w:eastAsia="宋体" w:hAnsi="宋体"/>
          <w:szCs w:val="21"/>
        </w:rPr>
        <w:t>芯片采用国产自主开发芯片，整机产品为100%全国产自主可控。（提供CNAS认证的第三方检测报告影印件）</w:t>
      </w:r>
    </w:p>
    <w:bookmarkEnd w:id="1"/>
    <w:p w14:paraId="691D4386"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超高清分布式输入节点</w:t>
      </w:r>
    </w:p>
    <w:p w14:paraId="22B4600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7CD5633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输入接口及最大分辨率</w:t>
      </w:r>
      <w:r w:rsidRPr="00367746">
        <w:rPr>
          <w:rFonts w:ascii="宋体" w:eastAsia="宋体" w:hAnsi="宋体"/>
          <w:szCs w:val="21"/>
        </w:rPr>
        <w:t xml:space="preserve"> 具有1路HDMI视频输入,1 路HDMI</w:t>
      </w:r>
      <w:proofErr w:type="gramStart"/>
      <w:r w:rsidRPr="00367746">
        <w:rPr>
          <w:rFonts w:ascii="宋体" w:eastAsia="宋体" w:hAnsi="宋体"/>
          <w:szCs w:val="21"/>
        </w:rPr>
        <w:t>视频环</w:t>
      </w:r>
      <w:proofErr w:type="gramEnd"/>
      <w:r w:rsidRPr="00367746">
        <w:rPr>
          <w:rFonts w:ascii="宋体" w:eastAsia="宋体" w:hAnsi="宋体"/>
          <w:szCs w:val="21"/>
        </w:rPr>
        <w:t>出接口（接口支持HDMI-4K、DP-4K、DVI信号格式）最大分辨率支持3840*2160@60Hz，向下兼容其他分辨率。</w:t>
      </w:r>
    </w:p>
    <w:p w14:paraId="214BC09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是否具备独立编程中</w:t>
      </w:r>
      <w:proofErr w:type="gramStart"/>
      <w:r w:rsidRPr="00367746">
        <w:rPr>
          <w:rFonts w:ascii="宋体" w:eastAsia="宋体" w:hAnsi="宋体" w:hint="eastAsia"/>
          <w:szCs w:val="21"/>
        </w:rPr>
        <w:t>控功能</w:t>
      </w:r>
      <w:proofErr w:type="gramEnd"/>
      <w:r w:rsidRPr="00367746">
        <w:rPr>
          <w:rFonts w:ascii="宋体" w:eastAsia="宋体" w:hAnsi="宋体"/>
          <w:szCs w:val="21"/>
        </w:rPr>
        <w:t xml:space="preserve"> 分布式任意节点均具备可独立编程中控功能，单个分布式节点配合会议话筒主机与摄像机实现摄像联动跟踪功能，不需要第三</w:t>
      </w:r>
      <w:proofErr w:type="gramStart"/>
      <w:r w:rsidRPr="00367746">
        <w:rPr>
          <w:rFonts w:ascii="宋体" w:eastAsia="宋体" w:hAnsi="宋体"/>
          <w:szCs w:val="21"/>
        </w:rPr>
        <w:t>方环境</w:t>
      </w:r>
      <w:proofErr w:type="gramEnd"/>
      <w:r w:rsidRPr="00367746">
        <w:rPr>
          <w:rFonts w:ascii="宋体" w:eastAsia="宋体" w:hAnsi="宋体"/>
          <w:szCs w:val="21"/>
        </w:rPr>
        <w:t>接口机和中控主机。（提供CNAS认证的第三方检测报告影印件）</w:t>
      </w:r>
    </w:p>
    <w:p w14:paraId="7228670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其他接口要求</w:t>
      </w:r>
      <w:r w:rsidRPr="00367746">
        <w:rPr>
          <w:rFonts w:ascii="宋体" w:eastAsia="宋体" w:hAnsi="宋体"/>
          <w:szCs w:val="21"/>
        </w:rPr>
        <w:t xml:space="preserve"> ≥2路USB2.0接口、≥1路PC接口、音频接口：≥1路3.5接口1路MIC接口，支持有源立体声音频输入和麦克风（增益可调节）输入；≥1路5P凤凰接口LINE IN立体声平衡音频输入；≥1路5P凤凰接口LINE OUT立体声平衡音频输出。输入；≥1路5P凤凰接口LINE OUT立体声平衡音频输出。</w:t>
      </w:r>
    </w:p>
    <w:p w14:paraId="130643C7"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系统架构设计要求</w:t>
      </w:r>
      <w:r w:rsidRPr="00367746">
        <w:rPr>
          <w:rFonts w:ascii="宋体" w:eastAsia="宋体" w:hAnsi="宋体"/>
          <w:szCs w:val="21"/>
        </w:rPr>
        <w:t xml:space="preserve"> 系统</w:t>
      </w:r>
      <w:proofErr w:type="gramStart"/>
      <w:r w:rsidRPr="00367746">
        <w:rPr>
          <w:rFonts w:ascii="宋体" w:eastAsia="宋体" w:hAnsi="宋体"/>
          <w:szCs w:val="21"/>
        </w:rPr>
        <w:t>完全去</w:t>
      </w:r>
      <w:proofErr w:type="gramEnd"/>
      <w:r w:rsidRPr="00367746">
        <w:rPr>
          <w:rFonts w:ascii="宋体" w:eastAsia="宋体" w:hAnsi="宋体"/>
          <w:szCs w:val="21"/>
        </w:rPr>
        <w:t>中心化设计，可扩展任意数量节点，系统运行无需服务器。系统采用基于网络IP纯分布式硬件系统架构；（提供CNAS认证的第三方检测报告影印件）</w:t>
      </w:r>
    </w:p>
    <w:p w14:paraId="7262EC0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显示面板</w:t>
      </w:r>
      <w:r w:rsidRPr="00367746">
        <w:rPr>
          <w:rFonts w:ascii="宋体" w:eastAsia="宋体" w:hAnsi="宋体"/>
          <w:szCs w:val="21"/>
        </w:rPr>
        <w:t xml:space="preserve"> 具有前置显示面板，全视角，高对比度，分辨率不低于128x32，支持设备信息显示。（提供前面</w:t>
      </w:r>
      <w:proofErr w:type="gramStart"/>
      <w:r w:rsidRPr="00367746">
        <w:rPr>
          <w:rFonts w:ascii="宋体" w:eastAsia="宋体" w:hAnsi="宋体"/>
          <w:szCs w:val="21"/>
        </w:rPr>
        <w:t>板照片</w:t>
      </w:r>
      <w:proofErr w:type="gramEnd"/>
      <w:r w:rsidRPr="00367746">
        <w:rPr>
          <w:rFonts w:ascii="宋体" w:eastAsia="宋体" w:hAnsi="宋体"/>
          <w:szCs w:val="21"/>
        </w:rPr>
        <w:t>并加盖公章）</w:t>
      </w:r>
    </w:p>
    <w:p w14:paraId="5806A8DB" w14:textId="6F860501"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中控接口要求</w:t>
      </w:r>
      <w:r w:rsidRPr="00367746">
        <w:rPr>
          <w:rFonts w:ascii="宋体" w:eastAsia="宋体" w:hAnsi="宋体"/>
          <w:szCs w:val="21"/>
        </w:rPr>
        <w:t xml:space="preserve"> 分布式具有中控编程接口：红外控制口≥2、继电器接口≥2、I/O控制接口≥4、RS-232≥2、RS-485≥1、网口≥1、</w:t>
      </w:r>
      <w:proofErr w:type="gramStart"/>
      <w:r w:rsidRPr="00367746">
        <w:rPr>
          <w:rFonts w:ascii="宋体" w:eastAsia="宋体" w:hAnsi="宋体"/>
          <w:szCs w:val="21"/>
        </w:rPr>
        <w:t>光口</w:t>
      </w:r>
      <w:proofErr w:type="gramEnd"/>
      <w:r w:rsidRPr="00367746">
        <w:rPr>
          <w:rFonts w:ascii="宋体" w:eastAsia="宋体" w:hAnsi="宋体"/>
          <w:szCs w:val="21"/>
        </w:rPr>
        <w:t>≥1；（提供设备接口图并加盖公章）</w:t>
      </w:r>
    </w:p>
    <w:p w14:paraId="1288B66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OSD菜单可视化 支持坐席端OSD菜单可视化推送信号上屏显示，推送后大屏整</w:t>
      </w:r>
      <w:proofErr w:type="gramStart"/>
      <w:r w:rsidRPr="00367746">
        <w:rPr>
          <w:rFonts w:ascii="宋体" w:eastAsia="宋体" w:hAnsi="宋体"/>
          <w:szCs w:val="21"/>
        </w:rPr>
        <w:t>屏回显</w:t>
      </w:r>
      <w:proofErr w:type="gramEnd"/>
      <w:r w:rsidRPr="00367746">
        <w:rPr>
          <w:rFonts w:ascii="宋体" w:eastAsia="宋体" w:hAnsi="宋体"/>
          <w:szCs w:val="21"/>
        </w:rPr>
        <w:t>画面</w:t>
      </w:r>
      <w:proofErr w:type="gramStart"/>
      <w:r w:rsidRPr="00367746">
        <w:rPr>
          <w:rFonts w:ascii="宋体" w:eastAsia="宋体" w:hAnsi="宋体"/>
          <w:szCs w:val="21"/>
        </w:rPr>
        <w:t>在坐</w:t>
      </w:r>
      <w:proofErr w:type="gramEnd"/>
      <w:r w:rsidRPr="00367746">
        <w:rPr>
          <w:rFonts w:ascii="宋体" w:eastAsia="宋体" w:hAnsi="宋体"/>
          <w:szCs w:val="21"/>
        </w:rPr>
        <w:t>席的</w:t>
      </w:r>
      <w:proofErr w:type="spellStart"/>
      <w:r w:rsidRPr="00367746">
        <w:rPr>
          <w:rFonts w:ascii="宋体" w:eastAsia="宋体" w:hAnsi="宋体"/>
          <w:szCs w:val="21"/>
        </w:rPr>
        <w:t>osd</w:t>
      </w:r>
      <w:proofErr w:type="spellEnd"/>
      <w:r w:rsidRPr="00367746">
        <w:rPr>
          <w:rFonts w:ascii="宋体" w:eastAsia="宋体" w:hAnsi="宋体"/>
          <w:szCs w:val="21"/>
        </w:rPr>
        <w:t>可以实时预览图像。</w:t>
      </w:r>
    </w:p>
    <w:p w14:paraId="21CA1C8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 xml:space="preserve"> HDR 技术 输入支持 HDR 技术（高动态范围成像）， 视频流可实现YUV4:4:4全色域采集和输出，达到视觉无损；</w:t>
      </w:r>
    </w:p>
    <w:p w14:paraId="61B6419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是否支持运维监测功能</w:t>
      </w:r>
      <w:r w:rsidRPr="00367746">
        <w:rPr>
          <w:rFonts w:ascii="宋体" w:eastAsia="宋体" w:hAnsi="宋体"/>
          <w:szCs w:val="21"/>
        </w:rPr>
        <w:t xml:space="preserve"> 支持分布式系统运维监测：实时显示系统链路状态和设备在线情况。</w:t>
      </w:r>
    </w:p>
    <w:p w14:paraId="27FEF4B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是否支持光网链路备份</w:t>
      </w:r>
      <w:r w:rsidRPr="00367746">
        <w:rPr>
          <w:rFonts w:ascii="宋体" w:eastAsia="宋体" w:hAnsi="宋体"/>
          <w:szCs w:val="21"/>
        </w:rPr>
        <w:t xml:space="preserve"> 所有节点均可支持光网链路备份，链路异常自动切换保障系统稳定性。</w:t>
      </w:r>
    </w:p>
    <w:p w14:paraId="7AFE75BA"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高清节点嵌入式软件</w:t>
      </w:r>
    </w:p>
    <w:p w14:paraId="0EF766B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442B738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一键控制功能</w:t>
      </w:r>
      <w:r w:rsidRPr="00367746">
        <w:rPr>
          <w:rFonts w:ascii="宋体" w:eastAsia="宋体" w:hAnsi="宋体"/>
          <w:szCs w:val="21"/>
        </w:rPr>
        <w:t xml:space="preserve"> 无需 KVM 服务器，系统稳定性强。支持在不同坐席终端使用本地键盘，实现</w:t>
      </w:r>
      <w:proofErr w:type="gramStart"/>
      <w:r w:rsidRPr="00367746">
        <w:rPr>
          <w:rFonts w:ascii="宋体" w:eastAsia="宋体" w:hAnsi="宋体"/>
          <w:szCs w:val="21"/>
        </w:rPr>
        <w:t>任意可</w:t>
      </w:r>
      <w:proofErr w:type="gramEnd"/>
      <w:r w:rsidRPr="00367746">
        <w:rPr>
          <w:rFonts w:ascii="宋体" w:eastAsia="宋体" w:hAnsi="宋体"/>
          <w:szCs w:val="21"/>
        </w:rPr>
        <w:t>定义热键一键进入OSD菜单，同时支持在无需键盘热键条件下，使用鼠标悬停进入OSD菜单，实时调取数据并实时</w:t>
      </w:r>
      <w:proofErr w:type="gramStart"/>
      <w:r w:rsidRPr="00367746">
        <w:rPr>
          <w:rFonts w:ascii="宋体" w:eastAsia="宋体" w:hAnsi="宋体"/>
          <w:szCs w:val="21"/>
        </w:rPr>
        <w:t>极</w:t>
      </w:r>
      <w:proofErr w:type="gramEnd"/>
      <w:r w:rsidRPr="00367746">
        <w:rPr>
          <w:rFonts w:ascii="宋体" w:eastAsia="宋体" w:hAnsi="宋体"/>
          <w:szCs w:val="21"/>
        </w:rPr>
        <w:t>速操作，1套</w:t>
      </w:r>
      <w:proofErr w:type="gramStart"/>
      <w:r w:rsidRPr="00367746">
        <w:rPr>
          <w:rFonts w:ascii="宋体" w:eastAsia="宋体" w:hAnsi="宋体"/>
          <w:szCs w:val="21"/>
        </w:rPr>
        <w:t>键鼠直接</w:t>
      </w:r>
      <w:proofErr w:type="gramEnd"/>
      <w:r w:rsidRPr="00367746">
        <w:rPr>
          <w:rFonts w:ascii="宋体" w:eastAsia="宋体" w:hAnsi="宋体"/>
          <w:szCs w:val="21"/>
        </w:rPr>
        <w:t>控制跨</w:t>
      </w:r>
      <w:proofErr w:type="gramStart"/>
      <w:r w:rsidRPr="00367746">
        <w:rPr>
          <w:rFonts w:ascii="宋体" w:eastAsia="宋体" w:hAnsi="宋体"/>
          <w:szCs w:val="21"/>
        </w:rPr>
        <w:t>屏操作</w:t>
      </w:r>
      <w:proofErr w:type="gramEnd"/>
      <w:r w:rsidRPr="00367746">
        <w:rPr>
          <w:rFonts w:ascii="宋体" w:eastAsia="宋体" w:hAnsi="宋体"/>
          <w:szCs w:val="21"/>
        </w:rPr>
        <w:t>不少于36个任意排列坐席屏幕，切换过程无黑屏、无闪烁、无挫顿感。</w:t>
      </w:r>
    </w:p>
    <w:p w14:paraId="51FC237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KVM可视化功能 支持可视化接管功能；支持可视化推送席位；支持可视化推送大屏。</w:t>
      </w:r>
    </w:p>
    <w:p w14:paraId="50E8634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场景调用功能</w:t>
      </w:r>
      <w:r w:rsidRPr="00367746">
        <w:rPr>
          <w:rFonts w:ascii="宋体" w:eastAsia="宋体" w:hAnsi="宋体"/>
          <w:szCs w:val="21"/>
        </w:rPr>
        <w:t xml:space="preserve"> 坐席单屏场景调用功能，不少于8种场景，每个场景不少于8个信号；坐席单屏多画面双击跳转功能；坐席多屏场景调用功能</w:t>
      </w:r>
    </w:p>
    <w:p w14:paraId="7E3510E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系统安全性要求</w:t>
      </w:r>
      <w:r w:rsidRPr="00367746">
        <w:rPr>
          <w:rFonts w:ascii="宋体" w:eastAsia="宋体" w:hAnsi="宋体"/>
          <w:szCs w:val="21"/>
        </w:rPr>
        <w:t xml:space="preserve"> 系统独立搭建局域网，实现完全物理隔离，保证系统信息安全；</w:t>
      </w:r>
    </w:p>
    <w:p w14:paraId="54D648A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坐席分屏数量</w:t>
      </w:r>
      <w:r w:rsidRPr="00367746">
        <w:rPr>
          <w:rFonts w:ascii="宋体" w:eastAsia="宋体" w:hAnsi="宋体"/>
          <w:szCs w:val="21"/>
        </w:rPr>
        <w:t xml:space="preserve"> 坐席单</w:t>
      </w:r>
      <w:proofErr w:type="gramStart"/>
      <w:r w:rsidRPr="00367746">
        <w:rPr>
          <w:rFonts w:ascii="宋体" w:eastAsia="宋体" w:hAnsi="宋体"/>
          <w:szCs w:val="21"/>
        </w:rPr>
        <w:t>屏支持</w:t>
      </w:r>
      <w:proofErr w:type="gramEnd"/>
      <w:r w:rsidRPr="00367746">
        <w:rPr>
          <w:rFonts w:ascii="宋体" w:eastAsia="宋体" w:hAnsi="宋体"/>
          <w:szCs w:val="21"/>
        </w:rPr>
        <w:t>≥9分屏，单台显示器同时查看并跨屏操控不少于9个不</w:t>
      </w:r>
      <w:r w:rsidRPr="00367746">
        <w:rPr>
          <w:rFonts w:ascii="宋体" w:eastAsia="宋体" w:hAnsi="宋体"/>
          <w:szCs w:val="21"/>
        </w:rPr>
        <w:lastRenderedPageBreak/>
        <w:t>同业务系统的画面；</w:t>
      </w:r>
    </w:p>
    <w:p w14:paraId="3BAE2DA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日志记录功能</w:t>
      </w:r>
      <w:r w:rsidRPr="00367746">
        <w:rPr>
          <w:rFonts w:ascii="宋体" w:eastAsia="宋体" w:hAnsi="宋体"/>
          <w:szCs w:val="21"/>
        </w:rPr>
        <w:t xml:space="preserve"> 可记录所有坐席过的鼠标操作过程、画面切换记录等一切操作流程，并记录储存；</w:t>
      </w:r>
    </w:p>
    <w:p w14:paraId="241AF4C1"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数据采集和显示功能</w:t>
      </w:r>
      <w:r w:rsidRPr="00367746">
        <w:rPr>
          <w:rFonts w:ascii="宋体" w:eastAsia="宋体" w:hAnsi="宋体"/>
          <w:szCs w:val="21"/>
        </w:rPr>
        <w:t xml:space="preserve"> 支持环境监测数据实时采集并生成到显示单元</w:t>
      </w:r>
    </w:p>
    <w:p w14:paraId="392C5EB7"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无线可视化控制终端</w:t>
      </w:r>
    </w:p>
    <w:p w14:paraId="763A5AB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37B6D5D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屏幕尺寸</w:t>
      </w:r>
      <w:r w:rsidRPr="00367746">
        <w:rPr>
          <w:rFonts w:ascii="宋体" w:eastAsia="宋体" w:hAnsi="宋体"/>
          <w:szCs w:val="21"/>
        </w:rPr>
        <w:t xml:space="preserve"> 不小于10.8英寸</w:t>
      </w:r>
    </w:p>
    <w:p w14:paraId="7C36EF0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 xml:space="preserve"> ≥256GB</w:t>
      </w:r>
    </w:p>
    <w:p w14:paraId="627CA96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分辨率</w:t>
      </w:r>
      <w:r w:rsidRPr="00367746">
        <w:rPr>
          <w:rFonts w:ascii="宋体" w:eastAsia="宋体" w:hAnsi="宋体"/>
          <w:szCs w:val="21"/>
        </w:rPr>
        <w:t xml:space="preserve"> 不低于2560*1600</w:t>
      </w:r>
    </w:p>
    <w:p w14:paraId="637C71F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内存容量：</w:t>
      </w:r>
      <w:r w:rsidRPr="00367746">
        <w:rPr>
          <w:rFonts w:ascii="宋体" w:eastAsia="宋体" w:hAnsi="宋体"/>
          <w:szCs w:val="21"/>
        </w:rPr>
        <w:t>256GB</w:t>
      </w:r>
    </w:p>
    <w:p w14:paraId="382D19D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系统</w:t>
      </w:r>
      <w:r w:rsidRPr="00367746">
        <w:rPr>
          <w:rFonts w:ascii="宋体" w:eastAsia="宋体" w:hAnsi="宋体"/>
          <w:szCs w:val="21"/>
        </w:rPr>
        <w:t xml:space="preserve"> 支持</w:t>
      </w:r>
      <w:proofErr w:type="spellStart"/>
      <w:r w:rsidRPr="00367746">
        <w:rPr>
          <w:rFonts w:ascii="宋体" w:eastAsia="宋体" w:hAnsi="宋体"/>
          <w:szCs w:val="21"/>
        </w:rPr>
        <w:t>HarmonyOS</w:t>
      </w:r>
      <w:proofErr w:type="spellEnd"/>
    </w:p>
    <w:p w14:paraId="3545831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w:t>
      </w:r>
      <w:r w:rsidRPr="00367746">
        <w:rPr>
          <w:rFonts w:ascii="宋体" w:eastAsia="宋体" w:hAnsi="宋体"/>
          <w:szCs w:val="21"/>
        </w:rPr>
        <w:t>IPv6 支持</w:t>
      </w:r>
    </w:p>
    <w:p w14:paraId="46C3848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szCs w:val="21"/>
        </w:rPr>
        <w:t>CPU核心数 ≥八核</w:t>
      </w:r>
    </w:p>
    <w:p w14:paraId="55BF906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运行内存</w:t>
      </w:r>
      <w:r w:rsidRPr="00367746">
        <w:rPr>
          <w:rFonts w:ascii="宋体" w:eastAsia="宋体" w:hAnsi="宋体"/>
          <w:szCs w:val="21"/>
        </w:rPr>
        <w:t xml:space="preserve"> ≥8GB</w:t>
      </w:r>
    </w:p>
    <w:p w14:paraId="311367B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处理器</w:t>
      </w:r>
      <w:r w:rsidRPr="00367746">
        <w:rPr>
          <w:rFonts w:ascii="宋体" w:eastAsia="宋体" w:hAnsi="宋体"/>
          <w:szCs w:val="21"/>
        </w:rPr>
        <w:t xml:space="preserve"> 主频≥3200MHz</w:t>
      </w:r>
    </w:p>
    <w:p w14:paraId="507F4022"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颜色</w:t>
      </w:r>
      <w:r w:rsidRPr="00367746">
        <w:rPr>
          <w:rFonts w:ascii="宋体" w:eastAsia="宋体" w:hAnsi="宋体"/>
          <w:szCs w:val="21"/>
        </w:rPr>
        <w:t xml:space="preserve"> 灰色</w:t>
      </w:r>
    </w:p>
    <w:p w14:paraId="3CCC31F7"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平板支架</w:t>
      </w:r>
    </w:p>
    <w:p w14:paraId="00A5B3D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6FF1E4A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材质：金属</w:t>
      </w:r>
    </w:p>
    <w:p w14:paraId="2DDE8DF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伸缩长度：</w:t>
      </w:r>
      <w:r w:rsidRPr="00367746">
        <w:rPr>
          <w:rFonts w:ascii="宋体" w:eastAsia="宋体" w:hAnsi="宋体"/>
          <w:szCs w:val="21"/>
        </w:rPr>
        <w:t>0-50cm</w:t>
      </w:r>
    </w:p>
    <w:p w14:paraId="4DF8853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类型：桌面式</w:t>
      </w:r>
    </w:p>
    <w:p w14:paraId="521B2B9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适用对象：平板</w:t>
      </w:r>
    </w:p>
    <w:p w14:paraId="77649B9E" w14:textId="77777777" w:rsidR="00B05A41" w:rsidRPr="00367746" w:rsidRDefault="00B05A41">
      <w:pPr>
        <w:pStyle w:val="a8"/>
        <w:numPr>
          <w:ilvl w:val="0"/>
          <w:numId w:val="8"/>
        </w:numPr>
        <w:spacing w:line="360" w:lineRule="auto"/>
        <w:ind w:left="0" w:firstLineChars="0" w:firstLine="0"/>
        <w:rPr>
          <w:rFonts w:ascii="宋体" w:eastAsia="宋体" w:hAnsi="宋体"/>
          <w:b/>
          <w:bCs/>
          <w:szCs w:val="21"/>
        </w:rPr>
      </w:pPr>
      <w:r w:rsidRPr="00367746">
        <w:rPr>
          <w:rFonts w:ascii="宋体" w:eastAsia="宋体" w:hAnsi="宋体"/>
          <w:b/>
          <w:bCs/>
          <w:szCs w:val="21"/>
        </w:rPr>
        <w:t>Android可视化控制软件</w:t>
      </w:r>
    </w:p>
    <w:p w14:paraId="69B2F31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1124620B"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支持对系统所有节点信号可视化操作管理；</w:t>
      </w:r>
    </w:p>
    <w:p w14:paraId="3BD20BA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支持对周边环境，灯光、窗帘、设备电源实时控制管理；</w:t>
      </w:r>
    </w:p>
    <w:p w14:paraId="0416B0D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支持可对会议室</w:t>
      </w:r>
      <w:proofErr w:type="gramStart"/>
      <w:r w:rsidRPr="00367746">
        <w:rPr>
          <w:rFonts w:ascii="宋体" w:eastAsia="宋体" w:hAnsi="宋体" w:hint="eastAsia"/>
          <w:szCs w:val="21"/>
        </w:rPr>
        <w:t>内声音</w:t>
      </w:r>
      <w:proofErr w:type="gramEnd"/>
      <w:r w:rsidRPr="00367746">
        <w:rPr>
          <w:rFonts w:ascii="宋体" w:eastAsia="宋体" w:hAnsi="宋体" w:hint="eastAsia"/>
          <w:szCs w:val="21"/>
        </w:rPr>
        <w:t>环境的调节，音量大小，高低音，静音调节，支持推子调节，可反馈当前音量值。</w:t>
      </w:r>
    </w:p>
    <w:p w14:paraId="758BA68F"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支持实现对会场秩序管理，包括所有会议单元的麦克开关，会议发言模式，发言人数等。</w:t>
      </w:r>
    </w:p>
    <w:p w14:paraId="0981B676"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支持会议摄像实时跟踪，实现对各</w:t>
      </w:r>
      <w:proofErr w:type="gramStart"/>
      <w:r w:rsidRPr="00367746">
        <w:rPr>
          <w:rFonts w:ascii="宋体" w:eastAsia="宋体" w:hAnsi="宋体" w:hint="eastAsia"/>
          <w:szCs w:val="21"/>
        </w:rPr>
        <w:t>品牌云台球机</w:t>
      </w:r>
      <w:proofErr w:type="gramEnd"/>
      <w:r w:rsidRPr="00367746">
        <w:rPr>
          <w:rFonts w:ascii="宋体" w:eastAsia="宋体" w:hAnsi="宋体" w:hint="eastAsia"/>
          <w:szCs w:val="21"/>
        </w:rPr>
        <w:t>的控制。</w:t>
      </w:r>
    </w:p>
    <w:p w14:paraId="50417FB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lastRenderedPageBreak/>
        <w:t>支持对投影，电视，</w:t>
      </w:r>
      <w:r w:rsidRPr="00367746">
        <w:rPr>
          <w:rFonts w:ascii="宋体" w:eastAsia="宋体" w:hAnsi="宋体"/>
          <w:szCs w:val="21"/>
        </w:rPr>
        <w:t>DVD等设备的控制。</w:t>
      </w:r>
    </w:p>
    <w:p w14:paraId="7BCE82AC"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支持对接大屏拼接控制，画面分割控制，可任意开窗，模式编辑和调用。</w:t>
      </w:r>
    </w:p>
    <w:p w14:paraId="3C77FAD8"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支持实时显示会议室内温度，湿度，空气质量，天气预报。</w:t>
      </w:r>
    </w:p>
    <w:p w14:paraId="61DEFBC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支持定时任务，在某个时间执行既定的程序。</w:t>
      </w:r>
    </w:p>
    <w:p w14:paraId="426DA376" w14:textId="77777777" w:rsidR="00B05A41" w:rsidRPr="00367746" w:rsidRDefault="00B05A41" w:rsidP="008B7944">
      <w:pPr>
        <w:pStyle w:val="3"/>
        <w:spacing w:line="360" w:lineRule="auto"/>
      </w:pPr>
      <w:r w:rsidRPr="00367746">
        <w:rPr>
          <w:rFonts w:hint="eastAsia"/>
        </w:rPr>
        <w:t>机房信息化</w:t>
      </w:r>
      <w:r w:rsidRPr="00367746">
        <w:t>&amp;安防系统</w:t>
      </w:r>
      <w:r w:rsidRPr="00367746">
        <w:rPr>
          <w:rFonts w:hint="eastAsia"/>
        </w:rPr>
        <w:t>配套设备</w:t>
      </w:r>
    </w:p>
    <w:p w14:paraId="0324B91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机房位置位于指挥中心大厅</w:t>
      </w:r>
      <w:r w:rsidRPr="00367746">
        <w:rPr>
          <w:rFonts w:ascii="宋体" w:eastAsia="宋体" w:hAnsi="宋体"/>
          <w:szCs w:val="21"/>
        </w:rPr>
        <w:t>LED屏幕背后，共计面积约30平方米，如下图所示：</w:t>
      </w:r>
    </w:p>
    <w:p w14:paraId="32DE5FCF" w14:textId="77777777" w:rsidR="00B05A41" w:rsidRPr="00367746" w:rsidRDefault="00B05A41" w:rsidP="008B7944">
      <w:pPr>
        <w:spacing w:line="360" w:lineRule="auto"/>
        <w:jc w:val="center"/>
        <w:rPr>
          <w:rFonts w:ascii="宋体" w:eastAsia="宋体" w:hAnsi="宋体"/>
          <w:szCs w:val="21"/>
        </w:rPr>
      </w:pPr>
      <w:r w:rsidRPr="00367746">
        <w:rPr>
          <w:noProof/>
        </w:rPr>
        <w:drawing>
          <wp:inline distT="0" distB="0" distL="0" distR="0" wp14:anchorId="2FD7D99E" wp14:editId="06C44863">
            <wp:extent cx="5194300" cy="964347"/>
            <wp:effectExtent l="0" t="0" r="6350" b="7620"/>
            <wp:docPr id="6999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23049" cy="969684"/>
                    </a:xfrm>
                    <a:prstGeom prst="rect">
                      <a:avLst/>
                    </a:prstGeom>
                    <a:noFill/>
                  </pic:spPr>
                </pic:pic>
              </a:graphicData>
            </a:graphic>
          </wp:inline>
        </w:drawing>
      </w:r>
    </w:p>
    <w:p w14:paraId="180E4C9D"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应配备相关智能化系统及设备，包括：设备机柜、智能配电箱、</w:t>
      </w:r>
      <w:r w:rsidRPr="00367746">
        <w:rPr>
          <w:rFonts w:ascii="宋体" w:eastAsia="宋体" w:hAnsi="宋体"/>
          <w:szCs w:val="21"/>
        </w:rPr>
        <w:t>UPS备用电源系统</w:t>
      </w:r>
      <w:r w:rsidRPr="00367746">
        <w:rPr>
          <w:rFonts w:ascii="宋体" w:eastAsia="宋体" w:hAnsi="宋体" w:hint="eastAsia"/>
          <w:szCs w:val="21"/>
        </w:rPr>
        <w:t>、机房高频空调系统、门禁安防监控系统、综合布线系统。</w:t>
      </w:r>
    </w:p>
    <w:p w14:paraId="779DE74B" w14:textId="77777777" w:rsidR="00B05A41" w:rsidRPr="00367746" w:rsidRDefault="00B05A41">
      <w:pPr>
        <w:pStyle w:val="a8"/>
        <w:numPr>
          <w:ilvl w:val="0"/>
          <w:numId w:val="9"/>
        </w:numPr>
        <w:spacing w:line="360" w:lineRule="auto"/>
        <w:ind w:left="0" w:firstLineChars="0" w:firstLine="0"/>
        <w:rPr>
          <w:rFonts w:ascii="宋体" w:eastAsia="宋体" w:hAnsi="宋体"/>
          <w:b/>
          <w:bCs/>
          <w:szCs w:val="21"/>
        </w:rPr>
      </w:pPr>
      <w:r w:rsidRPr="00367746">
        <w:rPr>
          <w:rFonts w:ascii="宋体" w:eastAsia="宋体" w:hAnsi="宋体"/>
          <w:b/>
          <w:bCs/>
          <w:szCs w:val="21"/>
        </w:rPr>
        <w:t>42U机柜</w:t>
      </w:r>
    </w:p>
    <w:p w14:paraId="7FBF144A"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p w14:paraId="607A586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机柜容量</w:t>
      </w:r>
      <w:r w:rsidRPr="00367746">
        <w:rPr>
          <w:rFonts w:ascii="宋体" w:eastAsia="宋体" w:hAnsi="宋体"/>
          <w:szCs w:val="21"/>
        </w:rPr>
        <w:t xml:space="preserve"> ≥42U</w:t>
      </w:r>
    </w:p>
    <w:p w14:paraId="509DB165"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配置要求</w:t>
      </w:r>
      <w:r w:rsidRPr="00367746">
        <w:rPr>
          <w:rFonts w:ascii="宋体" w:eastAsia="宋体" w:hAnsi="宋体"/>
          <w:szCs w:val="21"/>
        </w:rPr>
        <w:t xml:space="preserve"> 8位10APDU插排≥1个，</w:t>
      </w:r>
      <w:proofErr w:type="gramStart"/>
      <w:r w:rsidRPr="00367746">
        <w:rPr>
          <w:rFonts w:ascii="宋体" w:eastAsia="宋体" w:hAnsi="宋体"/>
          <w:szCs w:val="21"/>
        </w:rPr>
        <w:t>固定板</w:t>
      </w:r>
      <w:proofErr w:type="gramEnd"/>
      <w:r w:rsidRPr="00367746">
        <w:rPr>
          <w:rFonts w:ascii="宋体" w:eastAsia="宋体" w:hAnsi="宋体"/>
          <w:szCs w:val="21"/>
        </w:rPr>
        <w:t>≥3块，风扇≥1组</w:t>
      </w:r>
    </w:p>
    <w:p w14:paraId="4CAB4AF4"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防护等级</w:t>
      </w:r>
      <w:r w:rsidRPr="00367746">
        <w:rPr>
          <w:rFonts w:ascii="宋体" w:eastAsia="宋体" w:hAnsi="宋体"/>
          <w:szCs w:val="21"/>
        </w:rPr>
        <w:t xml:space="preserve"> 符合IP20，可以抵抗类似手指长的物体刺穿</w:t>
      </w:r>
    </w:p>
    <w:p w14:paraId="6267559E"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材质要求</w:t>
      </w:r>
      <w:r w:rsidRPr="00367746">
        <w:rPr>
          <w:rFonts w:ascii="宋体" w:eastAsia="宋体" w:hAnsi="宋体"/>
          <w:szCs w:val="21"/>
        </w:rPr>
        <w:t xml:space="preserve"> 采用SPCC冷轧钢材</w:t>
      </w:r>
    </w:p>
    <w:p w14:paraId="314C8C94" w14:textId="77777777" w:rsidR="00B05A41" w:rsidRPr="00367746" w:rsidRDefault="00B05A41" w:rsidP="008B7944">
      <w:pPr>
        <w:pStyle w:val="a8"/>
        <w:spacing w:line="360" w:lineRule="auto"/>
        <w:rPr>
          <w:rFonts w:ascii="宋体" w:eastAsia="宋体" w:hAnsi="宋体"/>
          <w:szCs w:val="21"/>
        </w:rPr>
      </w:pPr>
      <w:proofErr w:type="gramStart"/>
      <w:r w:rsidRPr="00367746">
        <w:rPr>
          <w:rFonts w:ascii="宋体" w:eastAsia="宋体" w:hAnsi="宋体" w:hint="eastAsia"/>
          <w:szCs w:val="21"/>
        </w:rPr>
        <w:t>钣</w:t>
      </w:r>
      <w:proofErr w:type="gramEnd"/>
      <w:r w:rsidRPr="00367746">
        <w:rPr>
          <w:rFonts w:ascii="宋体" w:eastAsia="宋体" w:hAnsi="宋体" w:hint="eastAsia"/>
          <w:szCs w:val="21"/>
        </w:rPr>
        <w:t>金厚度</w:t>
      </w:r>
      <w:r w:rsidRPr="00367746">
        <w:rPr>
          <w:rFonts w:ascii="宋体" w:eastAsia="宋体" w:hAnsi="宋体"/>
          <w:szCs w:val="21"/>
        </w:rPr>
        <w:t xml:space="preserve"> ≥1.2mm</w:t>
      </w:r>
    </w:p>
    <w:p w14:paraId="60B9DF1B" w14:textId="77777777" w:rsidR="00B05A41" w:rsidRPr="00367746" w:rsidRDefault="00B05A41">
      <w:pPr>
        <w:pStyle w:val="a8"/>
        <w:numPr>
          <w:ilvl w:val="0"/>
          <w:numId w:val="9"/>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中控</w:t>
      </w:r>
      <w:proofErr w:type="gramStart"/>
      <w:r w:rsidRPr="00367746">
        <w:rPr>
          <w:rFonts w:ascii="宋体" w:eastAsia="宋体" w:hAnsi="宋体" w:hint="eastAsia"/>
          <w:b/>
          <w:bCs/>
          <w:szCs w:val="21"/>
        </w:rPr>
        <w:t>智能电</w:t>
      </w:r>
      <w:proofErr w:type="gramEnd"/>
      <w:r w:rsidRPr="00367746">
        <w:rPr>
          <w:rFonts w:ascii="宋体" w:eastAsia="宋体" w:hAnsi="宋体" w:hint="eastAsia"/>
          <w:b/>
          <w:bCs/>
          <w:szCs w:val="21"/>
        </w:rPr>
        <w:t>箱</w:t>
      </w:r>
    </w:p>
    <w:p w14:paraId="55B10AB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60"/>
        <w:gridCol w:w="5890"/>
      </w:tblGrid>
      <w:tr w:rsidR="00B05A41" w:rsidRPr="00367746" w14:paraId="02FBD11E" w14:textId="77777777" w:rsidTr="00E04E4C">
        <w:trPr>
          <w:trHeight w:val="147"/>
        </w:trPr>
        <w:tc>
          <w:tcPr>
            <w:tcW w:w="510" w:type="pct"/>
            <w:shd w:val="clear" w:color="000000" w:fill="D7D7D7"/>
            <w:vAlign w:val="center"/>
            <w:hideMark/>
          </w:tcPr>
          <w:p w14:paraId="03F5DF2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940" w:type="pct"/>
            <w:shd w:val="clear" w:color="000000" w:fill="D7D7D7"/>
            <w:vAlign w:val="center"/>
            <w:hideMark/>
          </w:tcPr>
          <w:p w14:paraId="0A7DF977"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550" w:type="pct"/>
            <w:shd w:val="clear" w:color="000000" w:fill="D7D7D7"/>
            <w:vAlign w:val="center"/>
            <w:hideMark/>
          </w:tcPr>
          <w:p w14:paraId="1DD8031A"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2DE0B21" w14:textId="77777777" w:rsidTr="00E04E4C">
        <w:trPr>
          <w:trHeight w:val="97"/>
        </w:trPr>
        <w:tc>
          <w:tcPr>
            <w:tcW w:w="510" w:type="pct"/>
            <w:shd w:val="clear" w:color="auto" w:fill="auto"/>
            <w:vAlign w:val="center"/>
            <w:hideMark/>
          </w:tcPr>
          <w:p w14:paraId="1192291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940" w:type="pct"/>
            <w:shd w:val="clear" w:color="auto" w:fill="auto"/>
            <w:noWrap/>
            <w:vAlign w:val="center"/>
            <w:hideMark/>
          </w:tcPr>
          <w:p w14:paraId="2F4026B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功率</w:t>
            </w:r>
          </w:p>
        </w:tc>
        <w:tc>
          <w:tcPr>
            <w:tcW w:w="3550" w:type="pct"/>
            <w:shd w:val="clear" w:color="auto" w:fill="auto"/>
            <w:vAlign w:val="center"/>
            <w:hideMark/>
          </w:tcPr>
          <w:p w14:paraId="4B1AEC0A"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≥50KW</w:t>
            </w:r>
          </w:p>
        </w:tc>
      </w:tr>
      <w:tr w:rsidR="00B05A41" w:rsidRPr="00367746" w14:paraId="63364C6E" w14:textId="77777777" w:rsidTr="00E04E4C">
        <w:trPr>
          <w:trHeight w:val="50"/>
        </w:trPr>
        <w:tc>
          <w:tcPr>
            <w:tcW w:w="510" w:type="pct"/>
            <w:shd w:val="clear" w:color="auto" w:fill="auto"/>
            <w:vAlign w:val="center"/>
            <w:hideMark/>
          </w:tcPr>
          <w:p w14:paraId="7B5DE67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940" w:type="pct"/>
            <w:shd w:val="clear" w:color="auto" w:fill="auto"/>
            <w:vAlign w:val="center"/>
            <w:hideMark/>
          </w:tcPr>
          <w:p w14:paraId="5C5FA8F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电压</w:t>
            </w:r>
          </w:p>
        </w:tc>
        <w:tc>
          <w:tcPr>
            <w:tcW w:w="3550" w:type="pct"/>
            <w:shd w:val="clear" w:color="auto" w:fill="auto"/>
            <w:noWrap/>
            <w:vAlign w:val="center"/>
            <w:hideMark/>
          </w:tcPr>
          <w:p w14:paraId="5CE1F30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支持380V /220V </w:t>
            </w:r>
          </w:p>
        </w:tc>
      </w:tr>
      <w:tr w:rsidR="00B05A41" w:rsidRPr="00367746" w14:paraId="4237C055" w14:textId="77777777" w:rsidTr="00E04E4C">
        <w:trPr>
          <w:trHeight w:val="50"/>
        </w:trPr>
        <w:tc>
          <w:tcPr>
            <w:tcW w:w="510" w:type="pct"/>
            <w:shd w:val="clear" w:color="auto" w:fill="auto"/>
            <w:vAlign w:val="center"/>
            <w:hideMark/>
          </w:tcPr>
          <w:p w14:paraId="351F0AD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940" w:type="pct"/>
            <w:shd w:val="clear" w:color="auto" w:fill="auto"/>
            <w:vAlign w:val="center"/>
            <w:hideMark/>
          </w:tcPr>
          <w:p w14:paraId="02EF2BF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空开路数</w:t>
            </w:r>
          </w:p>
        </w:tc>
        <w:tc>
          <w:tcPr>
            <w:tcW w:w="3550" w:type="pct"/>
            <w:shd w:val="clear" w:color="auto" w:fill="auto"/>
            <w:noWrap/>
            <w:vAlign w:val="center"/>
            <w:hideMark/>
          </w:tcPr>
          <w:p w14:paraId="2C75E75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≥12路</w:t>
            </w:r>
          </w:p>
        </w:tc>
      </w:tr>
      <w:tr w:rsidR="00B05A41" w:rsidRPr="00367746" w14:paraId="6092F0A8" w14:textId="77777777" w:rsidTr="00E04E4C">
        <w:trPr>
          <w:trHeight w:val="50"/>
        </w:trPr>
        <w:tc>
          <w:tcPr>
            <w:tcW w:w="510" w:type="pct"/>
            <w:shd w:val="clear" w:color="auto" w:fill="auto"/>
            <w:vAlign w:val="center"/>
            <w:hideMark/>
          </w:tcPr>
          <w:p w14:paraId="6FDA464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940" w:type="pct"/>
            <w:shd w:val="clear" w:color="auto" w:fill="auto"/>
            <w:vAlign w:val="center"/>
            <w:hideMark/>
          </w:tcPr>
          <w:p w14:paraId="23C81ED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开/断电方式</w:t>
            </w:r>
          </w:p>
        </w:tc>
        <w:tc>
          <w:tcPr>
            <w:tcW w:w="3550" w:type="pct"/>
            <w:shd w:val="clear" w:color="auto" w:fill="auto"/>
            <w:noWrap/>
            <w:vAlign w:val="center"/>
            <w:hideMark/>
          </w:tcPr>
          <w:p w14:paraId="4F53E55D"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分步式上电、分步式断电</w:t>
            </w:r>
          </w:p>
        </w:tc>
      </w:tr>
      <w:tr w:rsidR="00B05A41" w:rsidRPr="00367746" w14:paraId="4D9975B5" w14:textId="77777777" w:rsidTr="00E04E4C">
        <w:trPr>
          <w:trHeight w:val="50"/>
        </w:trPr>
        <w:tc>
          <w:tcPr>
            <w:tcW w:w="510" w:type="pct"/>
            <w:shd w:val="clear" w:color="auto" w:fill="auto"/>
            <w:vAlign w:val="center"/>
            <w:hideMark/>
          </w:tcPr>
          <w:p w14:paraId="00274F0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940" w:type="pct"/>
            <w:shd w:val="clear" w:color="auto" w:fill="auto"/>
            <w:vAlign w:val="center"/>
            <w:hideMark/>
          </w:tcPr>
          <w:p w14:paraId="7F0E710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控制方式</w:t>
            </w:r>
          </w:p>
        </w:tc>
        <w:tc>
          <w:tcPr>
            <w:tcW w:w="3550" w:type="pct"/>
            <w:shd w:val="clear" w:color="auto" w:fill="auto"/>
            <w:vAlign w:val="center"/>
            <w:hideMark/>
          </w:tcPr>
          <w:p w14:paraId="681375C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支持RS232串口通讯、干接点，可对接中控系统，</w:t>
            </w:r>
            <w:proofErr w:type="spellStart"/>
            <w:r w:rsidRPr="00367746">
              <w:rPr>
                <w:rFonts w:ascii="宋体" w:eastAsia="宋体" w:hAnsi="宋体" w:cs="宋体" w:hint="eastAsia"/>
                <w:color w:val="000000"/>
                <w:kern w:val="0"/>
                <w:sz w:val="18"/>
                <w:szCs w:val="18"/>
              </w:rPr>
              <w:t>IPad</w:t>
            </w:r>
            <w:proofErr w:type="spellEnd"/>
            <w:r w:rsidRPr="00367746">
              <w:rPr>
                <w:rFonts w:ascii="宋体" w:eastAsia="宋体" w:hAnsi="宋体" w:cs="宋体" w:hint="eastAsia"/>
                <w:color w:val="000000"/>
                <w:kern w:val="0"/>
                <w:sz w:val="18"/>
                <w:szCs w:val="18"/>
              </w:rPr>
              <w:t>集中管理控制</w:t>
            </w:r>
          </w:p>
        </w:tc>
      </w:tr>
    </w:tbl>
    <w:p w14:paraId="13457F9E" w14:textId="77777777" w:rsidR="00B05A41" w:rsidRPr="00367746" w:rsidRDefault="00B05A41">
      <w:pPr>
        <w:pStyle w:val="a8"/>
        <w:numPr>
          <w:ilvl w:val="0"/>
          <w:numId w:val="9"/>
        </w:numPr>
        <w:spacing w:line="360" w:lineRule="auto"/>
        <w:ind w:left="0" w:firstLineChars="0" w:firstLine="0"/>
        <w:rPr>
          <w:rFonts w:ascii="宋体" w:eastAsia="宋体" w:hAnsi="宋体"/>
          <w:b/>
          <w:bCs/>
          <w:szCs w:val="21"/>
        </w:rPr>
      </w:pPr>
      <w:r w:rsidRPr="00367746">
        <w:rPr>
          <w:rFonts w:ascii="宋体" w:eastAsia="宋体" w:hAnsi="宋体"/>
          <w:b/>
          <w:bCs/>
          <w:szCs w:val="21"/>
        </w:rPr>
        <w:t>UPS备用电源系统</w:t>
      </w:r>
    </w:p>
    <w:p w14:paraId="6C3D8239"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18C99675" w14:textId="77777777" w:rsidTr="00E04E4C">
        <w:trPr>
          <w:trHeight w:val="600"/>
        </w:trPr>
        <w:tc>
          <w:tcPr>
            <w:tcW w:w="574" w:type="pct"/>
            <w:shd w:val="clear" w:color="000000" w:fill="D7D7D7"/>
            <w:vAlign w:val="center"/>
            <w:hideMark/>
          </w:tcPr>
          <w:p w14:paraId="0EB9BCE5"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lastRenderedPageBreak/>
              <w:t>序号</w:t>
            </w:r>
          </w:p>
        </w:tc>
        <w:tc>
          <w:tcPr>
            <w:tcW w:w="1453" w:type="pct"/>
            <w:shd w:val="clear" w:color="000000" w:fill="D7D7D7"/>
            <w:vAlign w:val="center"/>
            <w:hideMark/>
          </w:tcPr>
          <w:p w14:paraId="06905E28"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6B78EA8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4C3044F3" w14:textId="77777777" w:rsidTr="00E04E4C">
        <w:trPr>
          <w:trHeight w:val="758"/>
        </w:trPr>
        <w:tc>
          <w:tcPr>
            <w:tcW w:w="574" w:type="pct"/>
            <w:shd w:val="clear" w:color="auto" w:fill="auto"/>
            <w:vAlign w:val="center"/>
            <w:hideMark/>
          </w:tcPr>
          <w:p w14:paraId="089DCB8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noWrap/>
            <w:vAlign w:val="center"/>
            <w:hideMark/>
          </w:tcPr>
          <w:p w14:paraId="2895459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UPS主机额定容量</w:t>
            </w:r>
          </w:p>
        </w:tc>
        <w:tc>
          <w:tcPr>
            <w:tcW w:w="2973" w:type="pct"/>
            <w:shd w:val="clear" w:color="auto" w:fill="auto"/>
            <w:vAlign w:val="center"/>
            <w:hideMark/>
          </w:tcPr>
          <w:p w14:paraId="019BAC5E" w14:textId="4ECEB9B1"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≥60kVA</w:t>
            </w:r>
          </w:p>
        </w:tc>
      </w:tr>
      <w:tr w:rsidR="00B05A41" w:rsidRPr="00367746" w14:paraId="70311D37" w14:textId="77777777" w:rsidTr="00E04E4C">
        <w:trPr>
          <w:trHeight w:val="653"/>
        </w:trPr>
        <w:tc>
          <w:tcPr>
            <w:tcW w:w="574" w:type="pct"/>
            <w:shd w:val="clear" w:color="auto" w:fill="auto"/>
            <w:vAlign w:val="center"/>
            <w:hideMark/>
          </w:tcPr>
          <w:p w14:paraId="72D1FDF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noWrap/>
            <w:vAlign w:val="center"/>
            <w:hideMark/>
          </w:tcPr>
          <w:p w14:paraId="7D08A9F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额定输入电压</w:t>
            </w:r>
          </w:p>
        </w:tc>
        <w:tc>
          <w:tcPr>
            <w:tcW w:w="2973" w:type="pct"/>
            <w:shd w:val="clear" w:color="auto" w:fill="auto"/>
            <w:vAlign w:val="center"/>
            <w:hideMark/>
          </w:tcPr>
          <w:p w14:paraId="506C923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380/400/415</w:t>
            </w:r>
          </w:p>
        </w:tc>
      </w:tr>
      <w:tr w:rsidR="00B05A41" w:rsidRPr="00367746" w14:paraId="2AEF6BC7" w14:textId="77777777" w:rsidTr="00E04E4C">
        <w:trPr>
          <w:trHeight w:val="630"/>
        </w:trPr>
        <w:tc>
          <w:tcPr>
            <w:tcW w:w="574" w:type="pct"/>
            <w:shd w:val="clear" w:color="auto" w:fill="auto"/>
            <w:vAlign w:val="center"/>
            <w:hideMark/>
          </w:tcPr>
          <w:p w14:paraId="273AC8C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noWrap/>
            <w:vAlign w:val="center"/>
            <w:hideMark/>
          </w:tcPr>
          <w:p w14:paraId="1534850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输入频率范围</w:t>
            </w:r>
          </w:p>
        </w:tc>
        <w:tc>
          <w:tcPr>
            <w:tcW w:w="2973" w:type="pct"/>
            <w:shd w:val="clear" w:color="auto" w:fill="auto"/>
            <w:vAlign w:val="center"/>
            <w:hideMark/>
          </w:tcPr>
          <w:p w14:paraId="1AE0537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50/60土10%Hz(50/60自适应)</w:t>
            </w:r>
          </w:p>
        </w:tc>
      </w:tr>
      <w:tr w:rsidR="00B05A41" w:rsidRPr="00367746" w14:paraId="7C0334A5" w14:textId="77777777" w:rsidTr="00E04E4C">
        <w:trPr>
          <w:trHeight w:val="518"/>
        </w:trPr>
        <w:tc>
          <w:tcPr>
            <w:tcW w:w="574" w:type="pct"/>
            <w:shd w:val="clear" w:color="auto" w:fill="auto"/>
            <w:vAlign w:val="center"/>
            <w:hideMark/>
          </w:tcPr>
          <w:p w14:paraId="3E067FD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noWrap/>
            <w:vAlign w:val="center"/>
            <w:hideMark/>
          </w:tcPr>
          <w:p w14:paraId="1A625C8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过载能力</w:t>
            </w:r>
          </w:p>
        </w:tc>
        <w:tc>
          <w:tcPr>
            <w:tcW w:w="2973" w:type="pct"/>
            <w:shd w:val="clear" w:color="auto" w:fill="auto"/>
            <w:vAlign w:val="center"/>
            <w:hideMark/>
          </w:tcPr>
          <w:p w14:paraId="4A856F14" w14:textId="6BB6948A"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输入电压为额定值，输出为阻性负载，调节输出电流，使输出功率为额定值的125%时，机器正常工作时间应I类:&gt;10min，I类:&gt;1min，I类:&gt;30s（提供CNAS认证的第三方检测报告影印件）</w:t>
            </w:r>
          </w:p>
        </w:tc>
      </w:tr>
      <w:tr w:rsidR="00B05A41" w:rsidRPr="00367746" w14:paraId="322A15CF" w14:textId="77777777" w:rsidTr="00E04E4C">
        <w:trPr>
          <w:trHeight w:val="600"/>
        </w:trPr>
        <w:tc>
          <w:tcPr>
            <w:tcW w:w="574" w:type="pct"/>
            <w:shd w:val="clear" w:color="auto" w:fill="auto"/>
            <w:vAlign w:val="center"/>
            <w:hideMark/>
          </w:tcPr>
          <w:p w14:paraId="22078AB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noWrap/>
            <w:vAlign w:val="center"/>
            <w:hideMark/>
          </w:tcPr>
          <w:p w14:paraId="1662449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电流峰值比</w:t>
            </w:r>
          </w:p>
        </w:tc>
        <w:tc>
          <w:tcPr>
            <w:tcW w:w="2973" w:type="pct"/>
            <w:shd w:val="clear" w:color="auto" w:fill="auto"/>
            <w:vAlign w:val="center"/>
            <w:hideMark/>
          </w:tcPr>
          <w:p w14:paraId="52EEE73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≤2%(100%线性负载); ≤4%(100%非线性负载</w:t>
            </w:r>
          </w:p>
        </w:tc>
      </w:tr>
      <w:tr w:rsidR="00B05A41" w:rsidRPr="00367746" w14:paraId="0D019E5C" w14:textId="77777777" w:rsidTr="00E04E4C">
        <w:trPr>
          <w:trHeight w:val="600"/>
        </w:trPr>
        <w:tc>
          <w:tcPr>
            <w:tcW w:w="574" w:type="pct"/>
            <w:shd w:val="clear" w:color="auto" w:fill="auto"/>
            <w:vAlign w:val="center"/>
            <w:hideMark/>
          </w:tcPr>
          <w:p w14:paraId="1393695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shd w:val="clear" w:color="auto" w:fill="auto"/>
            <w:vAlign w:val="center"/>
            <w:hideMark/>
          </w:tcPr>
          <w:p w14:paraId="193CD87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输出电压谐波( THDV )</w:t>
            </w:r>
          </w:p>
        </w:tc>
        <w:tc>
          <w:tcPr>
            <w:tcW w:w="2973" w:type="pct"/>
            <w:shd w:val="clear" w:color="auto" w:fill="auto"/>
            <w:vAlign w:val="center"/>
            <w:hideMark/>
          </w:tcPr>
          <w:p w14:paraId="4E4A21DB"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正弦波</w:t>
            </w:r>
          </w:p>
        </w:tc>
      </w:tr>
      <w:tr w:rsidR="00B05A41" w:rsidRPr="00367746" w14:paraId="40FF1887" w14:textId="77777777" w:rsidTr="00E04E4C">
        <w:trPr>
          <w:trHeight w:val="600"/>
        </w:trPr>
        <w:tc>
          <w:tcPr>
            <w:tcW w:w="574" w:type="pct"/>
            <w:shd w:val="clear" w:color="auto" w:fill="auto"/>
            <w:vAlign w:val="center"/>
            <w:hideMark/>
          </w:tcPr>
          <w:p w14:paraId="1224F40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shd w:val="clear" w:color="auto" w:fill="auto"/>
            <w:noWrap/>
            <w:vAlign w:val="center"/>
            <w:hideMark/>
          </w:tcPr>
          <w:p w14:paraId="2EB3A59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噪音</w:t>
            </w:r>
          </w:p>
        </w:tc>
        <w:tc>
          <w:tcPr>
            <w:tcW w:w="2973" w:type="pct"/>
            <w:shd w:val="clear" w:color="auto" w:fill="auto"/>
            <w:vAlign w:val="center"/>
            <w:hideMark/>
          </w:tcPr>
          <w:p w14:paraId="3CE53A6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roofErr w:type="gramStart"/>
            <w:r w:rsidRPr="00367746">
              <w:rPr>
                <w:rFonts w:ascii="宋体" w:eastAsia="宋体" w:hAnsi="宋体" w:cs="宋体" w:hint="eastAsia"/>
                <w:color w:val="000000"/>
                <w:kern w:val="0"/>
                <w:sz w:val="18"/>
                <w:szCs w:val="18"/>
              </w:rPr>
              <w:t>米的距离 )</w:t>
            </w:r>
            <w:proofErr w:type="gramEnd"/>
            <w:r w:rsidRPr="00367746">
              <w:rPr>
                <w:rFonts w:ascii="宋体" w:eastAsia="宋体" w:hAnsi="宋体" w:cs="宋体" w:hint="eastAsia"/>
                <w:color w:val="000000"/>
                <w:kern w:val="0"/>
                <w:sz w:val="18"/>
                <w:szCs w:val="18"/>
              </w:rPr>
              <w:t>＜63dB</w:t>
            </w:r>
          </w:p>
        </w:tc>
      </w:tr>
      <w:tr w:rsidR="00B05A41" w:rsidRPr="00367746" w14:paraId="270173AA" w14:textId="77777777" w:rsidTr="00E04E4C">
        <w:trPr>
          <w:trHeight w:val="600"/>
        </w:trPr>
        <w:tc>
          <w:tcPr>
            <w:tcW w:w="574" w:type="pct"/>
            <w:shd w:val="clear" w:color="auto" w:fill="auto"/>
            <w:vAlign w:val="center"/>
            <w:hideMark/>
          </w:tcPr>
          <w:p w14:paraId="155CBDF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453" w:type="pct"/>
            <w:shd w:val="clear" w:color="auto" w:fill="auto"/>
            <w:noWrap/>
            <w:vAlign w:val="center"/>
            <w:hideMark/>
          </w:tcPr>
          <w:p w14:paraId="21F0C58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输入功因</w:t>
            </w:r>
            <w:proofErr w:type="gramEnd"/>
          </w:p>
        </w:tc>
        <w:tc>
          <w:tcPr>
            <w:tcW w:w="2973" w:type="pct"/>
            <w:shd w:val="clear" w:color="auto" w:fill="auto"/>
            <w:vAlign w:val="center"/>
            <w:hideMark/>
          </w:tcPr>
          <w:p w14:paraId="2CD5F414"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≥0.99</w:t>
            </w:r>
          </w:p>
        </w:tc>
      </w:tr>
      <w:tr w:rsidR="00B05A41" w:rsidRPr="00367746" w14:paraId="079A2E1F" w14:textId="77777777" w:rsidTr="00E04E4C">
        <w:trPr>
          <w:trHeight w:val="600"/>
        </w:trPr>
        <w:tc>
          <w:tcPr>
            <w:tcW w:w="574" w:type="pct"/>
            <w:shd w:val="clear" w:color="auto" w:fill="auto"/>
            <w:vAlign w:val="center"/>
            <w:hideMark/>
          </w:tcPr>
          <w:p w14:paraId="7DBF16C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453" w:type="pct"/>
            <w:shd w:val="clear" w:color="auto" w:fill="auto"/>
            <w:noWrap/>
            <w:vAlign w:val="center"/>
            <w:hideMark/>
          </w:tcPr>
          <w:p w14:paraId="26D997D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整机效率</w:t>
            </w:r>
          </w:p>
        </w:tc>
        <w:tc>
          <w:tcPr>
            <w:tcW w:w="2973" w:type="pct"/>
            <w:shd w:val="clear" w:color="auto" w:fill="auto"/>
            <w:vAlign w:val="center"/>
            <w:hideMark/>
          </w:tcPr>
          <w:p w14:paraId="04A34BA8"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≥95%</w:t>
            </w:r>
          </w:p>
        </w:tc>
      </w:tr>
      <w:tr w:rsidR="00B05A41" w:rsidRPr="00367746" w14:paraId="459962C9" w14:textId="77777777" w:rsidTr="00E04E4C">
        <w:trPr>
          <w:trHeight w:val="600"/>
        </w:trPr>
        <w:tc>
          <w:tcPr>
            <w:tcW w:w="574" w:type="pct"/>
            <w:shd w:val="clear" w:color="auto" w:fill="auto"/>
            <w:vAlign w:val="center"/>
            <w:hideMark/>
          </w:tcPr>
          <w:p w14:paraId="40E816A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453" w:type="pct"/>
            <w:shd w:val="clear" w:color="auto" w:fill="auto"/>
            <w:noWrap/>
            <w:vAlign w:val="center"/>
            <w:hideMark/>
          </w:tcPr>
          <w:p w14:paraId="22BAECA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蓄电池数量</w:t>
            </w:r>
          </w:p>
        </w:tc>
        <w:tc>
          <w:tcPr>
            <w:tcW w:w="2973" w:type="pct"/>
            <w:shd w:val="clear" w:color="auto" w:fill="auto"/>
            <w:vAlign w:val="center"/>
            <w:hideMark/>
          </w:tcPr>
          <w:p w14:paraId="781480AD"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≥64</w:t>
            </w:r>
          </w:p>
        </w:tc>
      </w:tr>
      <w:tr w:rsidR="00B05A41" w:rsidRPr="00367746" w14:paraId="081BF02B" w14:textId="77777777" w:rsidTr="00E04E4C">
        <w:trPr>
          <w:trHeight w:val="600"/>
        </w:trPr>
        <w:tc>
          <w:tcPr>
            <w:tcW w:w="574" w:type="pct"/>
            <w:shd w:val="clear" w:color="auto" w:fill="auto"/>
            <w:vAlign w:val="center"/>
            <w:hideMark/>
          </w:tcPr>
          <w:p w14:paraId="286F8F4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453" w:type="pct"/>
            <w:shd w:val="clear" w:color="auto" w:fill="auto"/>
            <w:noWrap/>
            <w:vAlign w:val="center"/>
            <w:hideMark/>
          </w:tcPr>
          <w:p w14:paraId="5AD7D9C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电池类型</w:t>
            </w:r>
          </w:p>
        </w:tc>
        <w:tc>
          <w:tcPr>
            <w:tcW w:w="2973" w:type="pct"/>
            <w:shd w:val="clear" w:color="auto" w:fill="auto"/>
            <w:vAlign w:val="center"/>
            <w:hideMark/>
          </w:tcPr>
          <w:p w14:paraId="25CB6CD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铅酸蓄电池</w:t>
            </w:r>
          </w:p>
        </w:tc>
      </w:tr>
      <w:tr w:rsidR="00B05A41" w:rsidRPr="00367746" w14:paraId="3078B125" w14:textId="77777777" w:rsidTr="00E04E4C">
        <w:trPr>
          <w:trHeight w:val="750"/>
        </w:trPr>
        <w:tc>
          <w:tcPr>
            <w:tcW w:w="574" w:type="pct"/>
            <w:shd w:val="clear" w:color="auto" w:fill="auto"/>
            <w:vAlign w:val="center"/>
            <w:hideMark/>
          </w:tcPr>
          <w:p w14:paraId="32D9569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453" w:type="pct"/>
            <w:shd w:val="clear" w:color="auto" w:fill="auto"/>
            <w:noWrap/>
            <w:vAlign w:val="center"/>
            <w:hideMark/>
          </w:tcPr>
          <w:p w14:paraId="56DBEF2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电池安全性要求</w:t>
            </w:r>
          </w:p>
        </w:tc>
        <w:tc>
          <w:tcPr>
            <w:tcW w:w="2973" w:type="pct"/>
            <w:shd w:val="clear" w:color="auto" w:fill="auto"/>
            <w:vAlign w:val="center"/>
            <w:hideMark/>
          </w:tcPr>
          <w:p w14:paraId="4E73185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全自动的安全阀（VRLA），能防止气体被吸入蓄电池影响其性能，同时也可防止因充电等所产生的气体造成内压异常而损坏蓄电池。全密闭蓄电池在正常浮充下不会有电解液及酸雾排出。同时，采用蓄电池托盘与蓄电池配套使用，确保蓄电池组使用更加安全。</w:t>
            </w:r>
          </w:p>
        </w:tc>
      </w:tr>
      <w:tr w:rsidR="00B05A41" w:rsidRPr="00367746" w14:paraId="01C061EC" w14:textId="77777777" w:rsidTr="00E04E4C">
        <w:trPr>
          <w:trHeight w:val="548"/>
        </w:trPr>
        <w:tc>
          <w:tcPr>
            <w:tcW w:w="574" w:type="pct"/>
            <w:shd w:val="clear" w:color="auto" w:fill="auto"/>
            <w:vAlign w:val="center"/>
            <w:hideMark/>
          </w:tcPr>
          <w:p w14:paraId="2130AA7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453" w:type="pct"/>
            <w:shd w:val="clear" w:color="auto" w:fill="auto"/>
            <w:noWrap/>
            <w:vAlign w:val="center"/>
            <w:hideMark/>
          </w:tcPr>
          <w:p w14:paraId="6309534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独立配电柜</w:t>
            </w:r>
          </w:p>
        </w:tc>
        <w:tc>
          <w:tcPr>
            <w:tcW w:w="2973" w:type="pct"/>
            <w:shd w:val="clear" w:color="auto" w:fill="auto"/>
            <w:vAlign w:val="center"/>
            <w:hideMark/>
          </w:tcPr>
          <w:p w14:paraId="77CCAAC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B05A41" w:rsidRPr="00367746" w14:paraId="4B073D9B" w14:textId="77777777" w:rsidTr="00E04E4C">
        <w:trPr>
          <w:trHeight w:val="548"/>
        </w:trPr>
        <w:tc>
          <w:tcPr>
            <w:tcW w:w="574" w:type="pct"/>
            <w:shd w:val="clear" w:color="auto" w:fill="auto"/>
            <w:vAlign w:val="center"/>
            <w:hideMark/>
          </w:tcPr>
          <w:p w14:paraId="4C79551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453" w:type="pct"/>
            <w:shd w:val="clear" w:color="auto" w:fill="auto"/>
            <w:noWrap/>
            <w:vAlign w:val="center"/>
            <w:hideMark/>
          </w:tcPr>
          <w:p w14:paraId="65C2B36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安装要求</w:t>
            </w:r>
          </w:p>
        </w:tc>
        <w:tc>
          <w:tcPr>
            <w:tcW w:w="2973" w:type="pct"/>
            <w:shd w:val="clear" w:color="auto" w:fill="auto"/>
            <w:vAlign w:val="center"/>
            <w:hideMark/>
          </w:tcPr>
          <w:p w14:paraId="7968F837"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要求配备电池柜、</w:t>
            </w:r>
            <w:proofErr w:type="gramStart"/>
            <w:r w:rsidRPr="00367746">
              <w:rPr>
                <w:rFonts w:ascii="宋体" w:eastAsia="宋体" w:hAnsi="宋体" w:cs="宋体" w:hint="eastAsia"/>
                <w:color w:val="000000"/>
                <w:kern w:val="0"/>
                <w:sz w:val="18"/>
                <w:szCs w:val="18"/>
              </w:rPr>
              <w:t>散力架</w:t>
            </w:r>
            <w:proofErr w:type="gramEnd"/>
          </w:p>
        </w:tc>
      </w:tr>
    </w:tbl>
    <w:p w14:paraId="6FD3453D" w14:textId="77777777" w:rsidR="00B05A41" w:rsidRPr="00367746" w:rsidRDefault="00B05A41">
      <w:pPr>
        <w:pStyle w:val="a8"/>
        <w:numPr>
          <w:ilvl w:val="0"/>
          <w:numId w:val="9"/>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机房高频空调系统</w:t>
      </w:r>
    </w:p>
    <w:p w14:paraId="17141E8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4C6A133A" w14:textId="77777777" w:rsidTr="00E04E4C">
        <w:trPr>
          <w:trHeight w:val="548"/>
          <w:jc w:val="center"/>
        </w:trPr>
        <w:tc>
          <w:tcPr>
            <w:tcW w:w="574" w:type="pct"/>
            <w:shd w:val="clear" w:color="000000" w:fill="D7D7D7"/>
            <w:vAlign w:val="center"/>
            <w:hideMark/>
          </w:tcPr>
          <w:p w14:paraId="79E34A0C"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1F9CB2FC"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598B3481"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F59E33B" w14:textId="77777777" w:rsidTr="00E04E4C">
        <w:trPr>
          <w:trHeight w:val="548"/>
          <w:jc w:val="center"/>
        </w:trPr>
        <w:tc>
          <w:tcPr>
            <w:tcW w:w="574" w:type="pct"/>
            <w:shd w:val="clear" w:color="auto" w:fill="auto"/>
            <w:vAlign w:val="center"/>
            <w:hideMark/>
          </w:tcPr>
          <w:p w14:paraId="1C70742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w:t>
            </w:r>
          </w:p>
        </w:tc>
        <w:tc>
          <w:tcPr>
            <w:tcW w:w="1453" w:type="pct"/>
            <w:shd w:val="clear" w:color="auto" w:fill="auto"/>
            <w:noWrap/>
            <w:vAlign w:val="center"/>
            <w:hideMark/>
          </w:tcPr>
          <w:p w14:paraId="2125057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空调机数量</w:t>
            </w:r>
          </w:p>
        </w:tc>
        <w:tc>
          <w:tcPr>
            <w:tcW w:w="2973" w:type="pct"/>
            <w:shd w:val="clear" w:color="auto" w:fill="auto"/>
            <w:vAlign w:val="center"/>
            <w:hideMark/>
          </w:tcPr>
          <w:p w14:paraId="244E6A8A" w14:textId="566D58C9"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≥2台</w:t>
            </w:r>
          </w:p>
        </w:tc>
      </w:tr>
      <w:tr w:rsidR="00B05A41" w:rsidRPr="00367746" w14:paraId="61ED1A1A" w14:textId="77777777" w:rsidTr="00E04E4C">
        <w:trPr>
          <w:trHeight w:val="548"/>
          <w:jc w:val="center"/>
        </w:trPr>
        <w:tc>
          <w:tcPr>
            <w:tcW w:w="574" w:type="pct"/>
            <w:shd w:val="clear" w:color="auto" w:fill="auto"/>
            <w:vAlign w:val="center"/>
            <w:hideMark/>
          </w:tcPr>
          <w:p w14:paraId="666F49F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noWrap/>
            <w:vAlign w:val="center"/>
            <w:hideMark/>
          </w:tcPr>
          <w:p w14:paraId="56765CF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制冷剂</w:t>
            </w:r>
          </w:p>
        </w:tc>
        <w:tc>
          <w:tcPr>
            <w:tcW w:w="2973" w:type="pct"/>
            <w:shd w:val="clear" w:color="auto" w:fill="auto"/>
            <w:vAlign w:val="center"/>
            <w:hideMark/>
          </w:tcPr>
          <w:p w14:paraId="15D9DC8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R410a</w:t>
            </w:r>
          </w:p>
        </w:tc>
      </w:tr>
      <w:tr w:rsidR="00B05A41" w:rsidRPr="00367746" w14:paraId="541ECCB3" w14:textId="77777777" w:rsidTr="00E04E4C">
        <w:trPr>
          <w:trHeight w:val="548"/>
          <w:jc w:val="center"/>
        </w:trPr>
        <w:tc>
          <w:tcPr>
            <w:tcW w:w="574" w:type="pct"/>
            <w:shd w:val="clear" w:color="auto" w:fill="auto"/>
            <w:vAlign w:val="center"/>
            <w:hideMark/>
          </w:tcPr>
          <w:p w14:paraId="600F3E1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noWrap/>
            <w:vAlign w:val="center"/>
            <w:hideMark/>
          </w:tcPr>
          <w:p w14:paraId="43CE191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电压/频率</w:t>
            </w:r>
          </w:p>
        </w:tc>
        <w:tc>
          <w:tcPr>
            <w:tcW w:w="2973" w:type="pct"/>
            <w:shd w:val="clear" w:color="auto" w:fill="auto"/>
            <w:vAlign w:val="center"/>
            <w:hideMark/>
          </w:tcPr>
          <w:p w14:paraId="54A4DF7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380V/50Hz</w:t>
            </w:r>
          </w:p>
        </w:tc>
      </w:tr>
      <w:tr w:rsidR="00B05A41" w:rsidRPr="00367746" w14:paraId="645D413E" w14:textId="77777777" w:rsidTr="00E04E4C">
        <w:trPr>
          <w:trHeight w:val="548"/>
          <w:jc w:val="center"/>
        </w:trPr>
        <w:tc>
          <w:tcPr>
            <w:tcW w:w="574" w:type="pct"/>
            <w:shd w:val="clear" w:color="auto" w:fill="auto"/>
            <w:vAlign w:val="center"/>
            <w:hideMark/>
          </w:tcPr>
          <w:p w14:paraId="3C9FC66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noWrap/>
            <w:vAlign w:val="center"/>
            <w:hideMark/>
          </w:tcPr>
          <w:p w14:paraId="588AE29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外机最大噪音</w:t>
            </w:r>
          </w:p>
        </w:tc>
        <w:tc>
          <w:tcPr>
            <w:tcW w:w="2973" w:type="pct"/>
            <w:shd w:val="clear" w:color="auto" w:fill="auto"/>
            <w:vAlign w:val="center"/>
            <w:hideMark/>
          </w:tcPr>
          <w:p w14:paraId="632382C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≤43dB(A)</w:t>
            </w:r>
          </w:p>
        </w:tc>
      </w:tr>
      <w:tr w:rsidR="00B05A41" w:rsidRPr="00367746" w14:paraId="7202DF27" w14:textId="77777777" w:rsidTr="00E04E4C">
        <w:trPr>
          <w:trHeight w:val="548"/>
          <w:jc w:val="center"/>
        </w:trPr>
        <w:tc>
          <w:tcPr>
            <w:tcW w:w="574" w:type="pct"/>
            <w:shd w:val="clear" w:color="auto" w:fill="auto"/>
            <w:vAlign w:val="center"/>
            <w:hideMark/>
          </w:tcPr>
          <w:p w14:paraId="689CDAC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noWrap/>
            <w:vAlign w:val="center"/>
            <w:hideMark/>
          </w:tcPr>
          <w:p w14:paraId="6481529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扫</w:t>
            </w:r>
            <w:proofErr w:type="gramStart"/>
            <w:r w:rsidRPr="00367746">
              <w:rPr>
                <w:rFonts w:ascii="宋体" w:eastAsia="宋体" w:hAnsi="宋体" w:cs="宋体" w:hint="eastAsia"/>
                <w:color w:val="000000"/>
                <w:kern w:val="0"/>
                <w:sz w:val="18"/>
                <w:szCs w:val="18"/>
              </w:rPr>
              <w:t>风方式</w:t>
            </w:r>
            <w:proofErr w:type="gramEnd"/>
          </w:p>
        </w:tc>
        <w:tc>
          <w:tcPr>
            <w:tcW w:w="2973" w:type="pct"/>
            <w:shd w:val="clear" w:color="auto" w:fill="auto"/>
            <w:vAlign w:val="center"/>
            <w:hideMark/>
          </w:tcPr>
          <w:p w14:paraId="504B40D4"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上下扫风</w:t>
            </w:r>
          </w:p>
        </w:tc>
      </w:tr>
      <w:tr w:rsidR="00B05A41" w:rsidRPr="00367746" w14:paraId="24496D9F" w14:textId="77777777" w:rsidTr="00E04E4C">
        <w:trPr>
          <w:trHeight w:val="548"/>
          <w:jc w:val="center"/>
        </w:trPr>
        <w:tc>
          <w:tcPr>
            <w:tcW w:w="574" w:type="pct"/>
            <w:shd w:val="clear" w:color="auto" w:fill="auto"/>
            <w:vAlign w:val="center"/>
            <w:hideMark/>
          </w:tcPr>
          <w:p w14:paraId="7337C8B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shd w:val="clear" w:color="auto" w:fill="auto"/>
            <w:noWrap/>
            <w:vAlign w:val="center"/>
            <w:hideMark/>
          </w:tcPr>
          <w:p w14:paraId="3E1BDD8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内机最大噪音</w:t>
            </w:r>
          </w:p>
        </w:tc>
        <w:tc>
          <w:tcPr>
            <w:tcW w:w="2973" w:type="pct"/>
            <w:shd w:val="clear" w:color="auto" w:fill="auto"/>
            <w:vAlign w:val="center"/>
            <w:hideMark/>
          </w:tcPr>
          <w:p w14:paraId="4E0EAE8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≤43dB(A)</w:t>
            </w:r>
          </w:p>
        </w:tc>
      </w:tr>
      <w:tr w:rsidR="00B05A41" w:rsidRPr="00367746" w14:paraId="2D080EA3" w14:textId="77777777" w:rsidTr="00E04E4C">
        <w:trPr>
          <w:trHeight w:val="548"/>
          <w:jc w:val="center"/>
        </w:trPr>
        <w:tc>
          <w:tcPr>
            <w:tcW w:w="574" w:type="pct"/>
            <w:shd w:val="clear" w:color="auto" w:fill="auto"/>
            <w:vAlign w:val="center"/>
            <w:hideMark/>
          </w:tcPr>
          <w:p w14:paraId="2FFF2FA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shd w:val="clear" w:color="auto" w:fill="auto"/>
            <w:noWrap/>
            <w:vAlign w:val="center"/>
            <w:hideMark/>
          </w:tcPr>
          <w:p w14:paraId="6BD4BB3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断电保护</w:t>
            </w:r>
          </w:p>
        </w:tc>
        <w:tc>
          <w:tcPr>
            <w:tcW w:w="2973" w:type="pct"/>
            <w:shd w:val="clear" w:color="auto" w:fill="auto"/>
            <w:vAlign w:val="center"/>
            <w:hideMark/>
          </w:tcPr>
          <w:p w14:paraId="5B1E1B3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有</w:t>
            </w:r>
          </w:p>
        </w:tc>
      </w:tr>
      <w:tr w:rsidR="00B05A41" w:rsidRPr="00367746" w14:paraId="558EA2F0" w14:textId="77777777" w:rsidTr="00E04E4C">
        <w:trPr>
          <w:trHeight w:val="548"/>
          <w:jc w:val="center"/>
        </w:trPr>
        <w:tc>
          <w:tcPr>
            <w:tcW w:w="574" w:type="pct"/>
            <w:shd w:val="clear" w:color="auto" w:fill="auto"/>
            <w:vAlign w:val="center"/>
            <w:hideMark/>
          </w:tcPr>
          <w:p w14:paraId="2926596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453" w:type="pct"/>
            <w:shd w:val="clear" w:color="auto" w:fill="auto"/>
            <w:noWrap/>
            <w:vAlign w:val="center"/>
            <w:hideMark/>
          </w:tcPr>
          <w:p w14:paraId="3F3FDA1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空调功率</w:t>
            </w:r>
          </w:p>
        </w:tc>
        <w:tc>
          <w:tcPr>
            <w:tcW w:w="2973" w:type="pct"/>
            <w:shd w:val="clear" w:color="auto" w:fill="auto"/>
            <w:vAlign w:val="center"/>
            <w:hideMark/>
          </w:tcPr>
          <w:p w14:paraId="0F9EAE3A" w14:textId="3BF3EB2A"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≥5匹</w:t>
            </w:r>
          </w:p>
        </w:tc>
      </w:tr>
      <w:tr w:rsidR="00B05A41" w:rsidRPr="00367746" w14:paraId="77CD0852" w14:textId="77777777" w:rsidTr="00E04E4C">
        <w:trPr>
          <w:trHeight w:val="548"/>
          <w:jc w:val="center"/>
        </w:trPr>
        <w:tc>
          <w:tcPr>
            <w:tcW w:w="574" w:type="pct"/>
            <w:shd w:val="clear" w:color="auto" w:fill="auto"/>
            <w:vAlign w:val="center"/>
            <w:hideMark/>
          </w:tcPr>
          <w:p w14:paraId="5C0DB00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453" w:type="pct"/>
            <w:shd w:val="clear" w:color="auto" w:fill="auto"/>
            <w:noWrap/>
            <w:vAlign w:val="center"/>
            <w:hideMark/>
          </w:tcPr>
          <w:p w14:paraId="1427948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空调技术</w:t>
            </w:r>
          </w:p>
        </w:tc>
        <w:tc>
          <w:tcPr>
            <w:tcW w:w="2973" w:type="pct"/>
            <w:shd w:val="clear" w:color="auto" w:fill="auto"/>
            <w:vAlign w:val="center"/>
            <w:hideMark/>
          </w:tcPr>
          <w:p w14:paraId="4D7AB70B" w14:textId="1791836D"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支持变频</w:t>
            </w:r>
          </w:p>
        </w:tc>
      </w:tr>
      <w:tr w:rsidR="00B05A41" w:rsidRPr="00367746" w14:paraId="42FD739C" w14:textId="77777777" w:rsidTr="00E04E4C">
        <w:trPr>
          <w:trHeight w:val="548"/>
          <w:jc w:val="center"/>
        </w:trPr>
        <w:tc>
          <w:tcPr>
            <w:tcW w:w="574" w:type="pct"/>
            <w:shd w:val="clear" w:color="auto" w:fill="auto"/>
            <w:vAlign w:val="center"/>
            <w:hideMark/>
          </w:tcPr>
          <w:p w14:paraId="0FC51E2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453" w:type="pct"/>
            <w:shd w:val="clear" w:color="auto" w:fill="auto"/>
            <w:noWrap/>
            <w:vAlign w:val="center"/>
            <w:hideMark/>
          </w:tcPr>
          <w:p w14:paraId="1821F15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适用面积</w:t>
            </w:r>
          </w:p>
        </w:tc>
        <w:tc>
          <w:tcPr>
            <w:tcW w:w="2973" w:type="pct"/>
            <w:shd w:val="clear" w:color="auto" w:fill="auto"/>
            <w:vAlign w:val="center"/>
            <w:hideMark/>
          </w:tcPr>
          <w:p w14:paraId="69357604"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60平米以上</w:t>
            </w:r>
          </w:p>
        </w:tc>
      </w:tr>
      <w:tr w:rsidR="00B05A41" w:rsidRPr="00367746" w14:paraId="6F7A28ED" w14:textId="77777777" w:rsidTr="00E04E4C">
        <w:trPr>
          <w:trHeight w:val="548"/>
          <w:jc w:val="center"/>
        </w:trPr>
        <w:tc>
          <w:tcPr>
            <w:tcW w:w="574" w:type="pct"/>
            <w:shd w:val="clear" w:color="auto" w:fill="auto"/>
            <w:vAlign w:val="center"/>
            <w:hideMark/>
          </w:tcPr>
          <w:p w14:paraId="104900B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1453" w:type="pct"/>
            <w:shd w:val="clear" w:color="auto" w:fill="auto"/>
            <w:noWrap/>
            <w:vAlign w:val="center"/>
            <w:hideMark/>
          </w:tcPr>
          <w:p w14:paraId="5BAC31A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能效等级</w:t>
            </w:r>
          </w:p>
        </w:tc>
        <w:tc>
          <w:tcPr>
            <w:tcW w:w="2973" w:type="pct"/>
            <w:shd w:val="clear" w:color="auto" w:fill="auto"/>
            <w:vAlign w:val="center"/>
            <w:hideMark/>
          </w:tcPr>
          <w:p w14:paraId="77FAE6E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不低于二级</w:t>
            </w:r>
          </w:p>
        </w:tc>
      </w:tr>
      <w:tr w:rsidR="00B05A41" w:rsidRPr="00367746" w14:paraId="2BCB0618" w14:textId="77777777" w:rsidTr="00E04E4C">
        <w:trPr>
          <w:trHeight w:val="548"/>
          <w:jc w:val="center"/>
        </w:trPr>
        <w:tc>
          <w:tcPr>
            <w:tcW w:w="574" w:type="pct"/>
            <w:shd w:val="clear" w:color="auto" w:fill="auto"/>
            <w:vAlign w:val="center"/>
            <w:hideMark/>
          </w:tcPr>
          <w:p w14:paraId="3C80FEA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453" w:type="pct"/>
            <w:shd w:val="clear" w:color="auto" w:fill="auto"/>
            <w:noWrap/>
            <w:vAlign w:val="center"/>
            <w:hideMark/>
          </w:tcPr>
          <w:p w14:paraId="3BB68F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制冷功率</w:t>
            </w:r>
          </w:p>
        </w:tc>
        <w:tc>
          <w:tcPr>
            <w:tcW w:w="2973" w:type="pct"/>
            <w:shd w:val="clear" w:color="auto" w:fill="auto"/>
            <w:vAlign w:val="center"/>
            <w:hideMark/>
          </w:tcPr>
          <w:p w14:paraId="65A2A61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≤4.8kW</w:t>
            </w:r>
          </w:p>
        </w:tc>
      </w:tr>
      <w:tr w:rsidR="00B05A41" w:rsidRPr="00367746" w14:paraId="3CC1C2DF" w14:textId="77777777" w:rsidTr="00E04E4C">
        <w:trPr>
          <w:trHeight w:val="548"/>
          <w:jc w:val="center"/>
        </w:trPr>
        <w:tc>
          <w:tcPr>
            <w:tcW w:w="574" w:type="pct"/>
            <w:shd w:val="clear" w:color="auto" w:fill="auto"/>
            <w:vAlign w:val="center"/>
            <w:hideMark/>
          </w:tcPr>
          <w:p w14:paraId="26B5879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453" w:type="pct"/>
            <w:shd w:val="clear" w:color="auto" w:fill="auto"/>
            <w:noWrap/>
            <w:vAlign w:val="center"/>
            <w:hideMark/>
          </w:tcPr>
          <w:p w14:paraId="1D202AB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制热功率</w:t>
            </w:r>
          </w:p>
        </w:tc>
        <w:tc>
          <w:tcPr>
            <w:tcW w:w="2973" w:type="pct"/>
            <w:shd w:val="clear" w:color="auto" w:fill="auto"/>
            <w:vAlign w:val="center"/>
            <w:hideMark/>
          </w:tcPr>
          <w:p w14:paraId="7612728F"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≤4.8kW</w:t>
            </w:r>
          </w:p>
        </w:tc>
      </w:tr>
      <w:tr w:rsidR="00B05A41" w:rsidRPr="00367746" w14:paraId="21D09AB0" w14:textId="77777777" w:rsidTr="00E04E4C">
        <w:trPr>
          <w:trHeight w:val="548"/>
          <w:jc w:val="center"/>
        </w:trPr>
        <w:tc>
          <w:tcPr>
            <w:tcW w:w="574" w:type="pct"/>
            <w:shd w:val="clear" w:color="auto" w:fill="auto"/>
            <w:vAlign w:val="center"/>
            <w:hideMark/>
          </w:tcPr>
          <w:p w14:paraId="705DC6A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453" w:type="pct"/>
            <w:shd w:val="clear" w:color="auto" w:fill="auto"/>
            <w:noWrap/>
            <w:vAlign w:val="center"/>
            <w:hideMark/>
          </w:tcPr>
          <w:p w14:paraId="589A756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外机安装方式</w:t>
            </w:r>
          </w:p>
        </w:tc>
        <w:tc>
          <w:tcPr>
            <w:tcW w:w="2973" w:type="pct"/>
            <w:shd w:val="clear" w:color="auto" w:fill="auto"/>
            <w:vAlign w:val="center"/>
            <w:hideMark/>
          </w:tcPr>
          <w:p w14:paraId="38975CD1"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配镀锌外机三角支架</w:t>
            </w:r>
          </w:p>
        </w:tc>
      </w:tr>
    </w:tbl>
    <w:p w14:paraId="5ACB26D4" w14:textId="77777777" w:rsidR="00B05A41" w:rsidRPr="00367746" w:rsidRDefault="00B05A41">
      <w:pPr>
        <w:pStyle w:val="a8"/>
        <w:numPr>
          <w:ilvl w:val="0"/>
          <w:numId w:val="9"/>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门禁安防监控系统</w:t>
      </w:r>
    </w:p>
    <w:p w14:paraId="3E9D8B80"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691"/>
        <w:gridCol w:w="5653"/>
      </w:tblGrid>
      <w:tr w:rsidR="00B05A41" w:rsidRPr="00367746" w14:paraId="3D7E6069" w14:textId="77777777" w:rsidTr="00E04E4C">
        <w:trPr>
          <w:trHeight w:val="600"/>
        </w:trPr>
        <w:tc>
          <w:tcPr>
            <w:tcW w:w="574" w:type="pct"/>
            <w:shd w:val="clear" w:color="000000" w:fill="D7D7D7"/>
            <w:vAlign w:val="center"/>
            <w:hideMark/>
          </w:tcPr>
          <w:p w14:paraId="3CFD8A56"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019" w:type="pct"/>
            <w:shd w:val="clear" w:color="000000" w:fill="D7D7D7"/>
            <w:vAlign w:val="center"/>
            <w:hideMark/>
          </w:tcPr>
          <w:p w14:paraId="65B0E11A"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407" w:type="pct"/>
            <w:shd w:val="clear" w:color="000000" w:fill="D7D7D7"/>
            <w:vAlign w:val="center"/>
            <w:hideMark/>
          </w:tcPr>
          <w:p w14:paraId="4DB896C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C732577" w14:textId="77777777" w:rsidTr="00E04E4C">
        <w:trPr>
          <w:trHeight w:val="600"/>
        </w:trPr>
        <w:tc>
          <w:tcPr>
            <w:tcW w:w="574" w:type="pct"/>
            <w:shd w:val="clear" w:color="auto" w:fill="auto"/>
            <w:vAlign w:val="center"/>
            <w:hideMark/>
          </w:tcPr>
          <w:p w14:paraId="3445747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019" w:type="pct"/>
            <w:shd w:val="clear" w:color="auto" w:fill="auto"/>
            <w:noWrap/>
            <w:vAlign w:val="center"/>
            <w:hideMark/>
          </w:tcPr>
          <w:p w14:paraId="679298C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监控摄像头数量</w:t>
            </w:r>
          </w:p>
        </w:tc>
        <w:tc>
          <w:tcPr>
            <w:tcW w:w="3407" w:type="pct"/>
            <w:shd w:val="clear" w:color="auto" w:fill="auto"/>
            <w:vAlign w:val="center"/>
            <w:hideMark/>
          </w:tcPr>
          <w:p w14:paraId="7DFCF5EB" w14:textId="446BA5EB"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≥9台</w:t>
            </w:r>
          </w:p>
        </w:tc>
      </w:tr>
      <w:tr w:rsidR="00B05A41" w:rsidRPr="00367746" w14:paraId="7E188681" w14:textId="77777777" w:rsidTr="00E04E4C">
        <w:trPr>
          <w:trHeight w:val="480"/>
        </w:trPr>
        <w:tc>
          <w:tcPr>
            <w:tcW w:w="574" w:type="pct"/>
            <w:shd w:val="clear" w:color="auto" w:fill="auto"/>
            <w:vAlign w:val="center"/>
            <w:hideMark/>
          </w:tcPr>
          <w:p w14:paraId="1871320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019" w:type="pct"/>
            <w:shd w:val="clear" w:color="auto" w:fill="auto"/>
            <w:noWrap/>
            <w:vAlign w:val="center"/>
            <w:hideMark/>
          </w:tcPr>
          <w:p w14:paraId="499A053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摄像头配置要求</w:t>
            </w:r>
          </w:p>
        </w:tc>
        <w:tc>
          <w:tcPr>
            <w:tcW w:w="3407" w:type="pct"/>
            <w:shd w:val="clear" w:color="auto" w:fill="auto"/>
            <w:vAlign w:val="center"/>
            <w:hideMark/>
          </w:tcPr>
          <w:p w14:paraId="34C82AA3" w14:textId="2DABA359"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w:t>
            </w:r>
            <w:proofErr w:type="gramStart"/>
            <w:r w:rsidRPr="00367746">
              <w:rPr>
                <w:rFonts w:ascii="宋体" w:eastAsia="宋体" w:hAnsi="宋体" w:cs="宋体" w:hint="eastAsia"/>
                <w:color w:val="000000"/>
                <w:kern w:val="0"/>
                <w:sz w:val="18"/>
                <w:szCs w:val="18"/>
              </w:rPr>
              <w:t>星光级</w:t>
            </w:r>
            <w:proofErr w:type="gramEnd"/>
            <w:r w:rsidRPr="00367746">
              <w:rPr>
                <w:rFonts w:ascii="宋体" w:eastAsia="宋体" w:hAnsi="宋体" w:cs="宋体" w:hint="eastAsia"/>
                <w:color w:val="000000"/>
                <w:kern w:val="0"/>
                <w:sz w:val="18"/>
                <w:szCs w:val="18"/>
              </w:rPr>
              <w:t>超低照度200万1/2.8英</w:t>
            </w:r>
            <w:r w:rsidR="00E167F2">
              <w:rPr>
                <w:rFonts w:ascii="宋体" w:eastAsia="宋体" w:hAnsi="宋体" w:cs="宋体" w:hint="eastAsia"/>
                <w:color w:val="000000"/>
                <w:kern w:val="0"/>
                <w:sz w:val="18"/>
                <w:szCs w:val="18"/>
              </w:rPr>
              <w:t>以上</w:t>
            </w:r>
            <w:proofErr w:type="gramStart"/>
            <w:r w:rsidRPr="00367746">
              <w:rPr>
                <w:rFonts w:ascii="宋体" w:eastAsia="宋体" w:hAnsi="宋体" w:cs="宋体" w:hint="eastAsia"/>
                <w:color w:val="000000"/>
                <w:kern w:val="0"/>
                <w:sz w:val="18"/>
                <w:szCs w:val="18"/>
              </w:rPr>
              <w:t>寸</w:t>
            </w:r>
            <w:proofErr w:type="gramEnd"/>
            <w:r w:rsidRPr="00367746">
              <w:rPr>
                <w:rFonts w:ascii="宋体" w:eastAsia="宋体" w:hAnsi="宋体" w:cs="宋体" w:hint="eastAsia"/>
                <w:color w:val="000000"/>
                <w:kern w:val="0"/>
                <w:sz w:val="18"/>
                <w:szCs w:val="18"/>
              </w:rPr>
              <w:t xml:space="preserve">CMOS图像传感器，低照度效果好，图像清晰度高 </w:t>
            </w:r>
            <w:r w:rsidRPr="00367746">
              <w:rPr>
                <w:rFonts w:ascii="宋体" w:eastAsia="宋体" w:hAnsi="宋体" w:cs="宋体" w:hint="eastAsia"/>
                <w:color w:val="000000"/>
                <w:kern w:val="0"/>
                <w:sz w:val="18"/>
                <w:szCs w:val="18"/>
              </w:rPr>
              <w:br/>
              <w:t>·最大可输出</w:t>
            </w:r>
            <w:r w:rsidR="00E167F2">
              <w:rPr>
                <w:rFonts w:ascii="宋体" w:eastAsia="宋体" w:hAnsi="宋体" w:cs="宋体" w:hint="eastAsia"/>
                <w:color w:val="000000"/>
                <w:kern w:val="0"/>
                <w:sz w:val="18"/>
                <w:szCs w:val="18"/>
              </w:rPr>
              <w:t>不低于</w:t>
            </w:r>
            <w:r w:rsidRPr="00367746">
              <w:rPr>
                <w:rFonts w:ascii="宋体" w:eastAsia="宋体" w:hAnsi="宋体" w:cs="宋体" w:hint="eastAsia"/>
                <w:color w:val="000000"/>
                <w:kern w:val="0"/>
                <w:sz w:val="18"/>
                <w:szCs w:val="18"/>
              </w:rPr>
              <w:t xml:space="preserve">200万(1920*1080)@30fps </w:t>
            </w:r>
            <w:r w:rsidRPr="00367746">
              <w:rPr>
                <w:rFonts w:ascii="宋体" w:eastAsia="宋体" w:hAnsi="宋体" w:cs="宋体" w:hint="eastAsia"/>
                <w:color w:val="000000"/>
                <w:kern w:val="0"/>
                <w:sz w:val="18"/>
                <w:szCs w:val="18"/>
              </w:rPr>
              <w:br/>
              <w:t xml:space="preserve">·支持Smart H.265/H.264H智能编码，ROI区域增强，SVC自适应编码，适用不同带宽和存储环境 </w:t>
            </w:r>
            <w:r w:rsidRPr="00367746">
              <w:rPr>
                <w:rFonts w:ascii="宋体" w:eastAsia="宋体" w:hAnsi="宋体" w:cs="宋体" w:hint="eastAsia"/>
                <w:color w:val="000000"/>
                <w:kern w:val="0"/>
                <w:sz w:val="18"/>
                <w:szCs w:val="18"/>
              </w:rPr>
              <w:br/>
              <w:t>·最大红外监控距离50米，支持</w:t>
            </w:r>
            <w:proofErr w:type="spellStart"/>
            <w:r w:rsidRPr="00367746">
              <w:rPr>
                <w:rFonts w:ascii="宋体" w:eastAsia="宋体" w:hAnsi="宋体" w:cs="宋体" w:hint="eastAsia"/>
                <w:color w:val="000000"/>
                <w:kern w:val="0"/>
                <w:sz w:val="18"/>
                <w:szCs w:val="18"/>
              </w:rPr>
              <w:t>SmartIR</w:t>
            </w:r>
            <w:proofErr w:type="spellEnd"/>
            <w:r w:rsidRPr="00367746">
              <w:rPr>
                <w:rFonts w:ascii="宋体" w:eastAsia="宋体" w:hAnsi="宋体" w:cs="宋体" w:hint="eastAsia"/>
                <w:color w:val="000000"/>
                <w:kern w:val="0"/>
                <w:sz w:val="18"/>
                <w:szCs w:val="18"/>
              </w:rPr>
              <w:t xml:space="preserve">，自动调整红外远近补光及画面均匀性 </w:t>
            </w:r>
            <w:r w:rsidRPr="00367746">
              <w:rPr>
                <w:rFonts w:ascii="宋体" w:eastAsia="宋体" w:hAnsi="宋体" w:cs="宋体" w:hint="eastAsia"/>
                <w:color w:val="000000"/>
                <w:kern w:val="0"/>
                <w:sz w:val="18"/>
                <w:szCs w:val="18"/>
              </w:rPr>
              <w:br/>
              <w:t>·支持走廊模式，宽动态，3D降噪，强光抑制，背光补偿，数字水</w:t>
            </w:r>
            <w:r w:rsidRPr="00367746">
              <w:rPr>
                <w:rFonts w:ascii="宋体" w:eastAsia="宋体" w:hAnsi="宋体" w:cs="宋体" w:hint="eastAsia"/>
                <w:color w:val="000000"/>
                <w:kern w:val="0"/>
                <w:sz w:val="18"/>
                <w:szCs w:val="18"/>
              </w:rPr>
              <w:lastRenderedPageBreak/>
              <w:t xml:space="preserve">印，适用不同监控环境 </w:t>
            </w:r>
            <w:r w:rsidRPr="00367746">
              <w:rPr>
                <w:rFonts w:ascii="宋体" w:eastAsia="宋体" w:hAnsi="宋体" w:cs="宋体" w:hint="eastAsia"/>
                <w:color w:val="000000"/>
                <w:kern w:val="0"/>
                <w:sz w:val="18"/>
                <w:szCs w:val="18"/>
              </w:rPr>
              <w:br/>
              <w:t xml:space="preserve">·支持多种异常检测，无SD卡，SD卡空间不足，SD卡出错，网络断开，IP冲突，非法访问，电压检测 </w:t>
            </w:r>
            <w:r w:rsidRPr="00367746">
              <w:rPr>
                <w:rFonts w:ascii="宋体" w:eastAsia="宋体" w:hAnsi="宋体" w:cs="宋体" w:hint="eastAsia"/>
                <w:color w:val="000000"/>
                <w:kern w:val="0"/>
                <w:sz w:val="18"/>
                <w:szCs w:val="18"/>
              </w:rPr>
              <w:br/>
              <w:t xml:space="preserve">·支持多种智能功能，区域入侵，绊线入侵，物品遗留，物品搬移，场景变更，徘徊检测，人员聚集，快速移动，非法停车，音频异常侦测，虚焦侦测，人脸检测 </w:t>
            </w:r>
            <w:r w:rsidRPr="00367746">
              <w:rPr>
                <w:rFonts w:ascii="宋体" w:eastAsia="宋体" w:hAnsi="宋体" w:cs="宋体" w:hint="eastAsia"/>
                <w:color w:val="000000"/>
                <w:kern w:val="0"/>
                <w:sz w:val="18"/>
                <w:szCs w:val="18"/>
              </w:rPr>
              <w:br/>
              <w:t xml:space="preserve">·支持最大128G Micro SD卡 </w:t>
            </w:r>
            <w:r w:rsidRPr="00367746">
              <w:rPr>
                <w:rFonts w:ascii="宋体" w:eastAsia="宋体" w:hAnsi="宋体" w:cs="宋体" w:hint="eastAsia"/>
                <w:color w:val="000000"/>
                <w:kern w:val="0"/>
                <w:sz w:val="18"/>
                <w:szCs w:val="18"/>
              </w:rPr>
              <w:br/>
              <w:t xml:space="preserve">·支持报警3进2出，音频1进1出 </w:t>
            </w:r>
            <w:r w:rsidRPr="00367746">
              <w:rPr>
                <w:rFonts w:ascii="宋体" w:eastAsia="宋体" w:hAnsi="宋体" w:cs="宋体" w:hint="eastAsia"/>
                <w:color w:val="000000"/>
                <w:kern w:val="0"/>
                <w:sz w:val="18"/>
                <w:szCs w:val="18"/>
              </w:rPr>
              <w:br/>
              <w:t xml:space="preserve">·支持DC12V/POE供电方式，宽压设计 </w:t>
            </w:r>
            <w:r w:rsidRPr="00367746">
              <w:rPr>
                <w:rFonts w:ascii="宋体" w:eastAsia="宋体" w:hAnsi="宋体" w:cs="宋体" w:hint="eastAsia"/>
                <w:color w:val="000000"/>
                <w:kern w:val="0"/>
                <w:sz w:val="18"/>
                <w:szCs w:val="18"/>
              </w:rPr>
              <w:br/>
              <w:t>·支持IP67，IK10防护等级，防浪涌，防静电，防雷设计</w:t>
            </w:r>
          </w:p>
        </w:tc>
      </w:tr>
      <w:tr w:rsidR="00B05A41" w:rsidRPr="00367746" w14:paraId="08E43A96" w14:textId="77777777" w:rsidTr="00E04E4C">
        <w:trPr>
          <w:trHeight w:val="503"/>
        </w:trPr>
        <w:tc>
          <w:tcPr>
            <w:tcW w:w="574" w:type="pct"/>
            <w:shd w:val="clear" w:color="auto" w:fill="auto"/>
            <w:vAlign w:val="center"/>
            <w:hideMark/>
          </w:tcPr>
          <w:p w14:paraId="0DECF42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3</w:t>
            </w:r>
          </w:p>
        </w:tc>
        <w:tc>
          <w:tcPr>
            <w:tcW w:w="1019" w:type="pct"/>
            <w:shd w:val="clear" w:color="auto" w:fill="auto"/>
            <w:vAlign w:val="center"/>
            <w:hideMark/>
          </w:tcPr>
          <w:p w14:paraId="565F6E9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硬盘录像机配置要求</w:t>
            </w:r>
          </w:p>
        </w:tc>
        <w:tc>
          <w:tcPr>
            <w:tcW w:w="3407" w:type="pct"/>
            <w:shd w:val="clear" w:color="auto" w:fill="auto"/>
            <w:vAlign w:val="center"/>
            <w:hideMark/>
          </w:tcPr>
          <w:p w14:paraId="262231FB"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主处理器 工业级嵌入式微控制器</w:t>
            </w:r>
            <w:r w:rsidRPr="00367746">
              <w:rPr>
                <w:rFonts w:ascii="宋体" w:eastAsia="宋体" w:hAnsi="宋体" w:cs="宋体" w:hint="eastAsia"/>
                <w:color w:val="000000"/>
                <w:kern w:val="0"/>
                <w:sz w:val="18"/>
                <w:szCs w:val="18"/>
              </w:rPr>
              <w:br/>
              <w:t>操作系统 嵌入式LINUX操作系统</w:t>
            </w:r>
            <w:r w:rsidRPr="00367746">
              <w:rPr>
                <w:rFonts w:ascii="宋体" w:eastAsia="宋体" w:hAnsi="宋体" w:cs="宋体" w:hint="eastAsia"/>
                <w:color w:val="000000"/>
                <w:kern w:val="0"/>
                <w:sz w:val="18"/>
                <w:szCs w:val="18"/>
              </w:rPr>
              <w:br/>
              <w:t>音频输入 32路IPC复合音频输入</w:t>
            </w:r>
            <w:r w:rsidRPr="00367746">
              <w:rPr>
                <w:rFonts w:ascii="宋体" w:eastAsia="宋体" w:hAnsi="宋体" w:cs="宋体" w:hint="eastAsia"/>
                <w:color w:val="000000"/>
                <w:kern w:val="0"/>
                <w:sz w:val="18"/>
                <w:szCs w:val="18"/>
              </w:rPr>
              <w:br/>
              <w:t>音频输出 2路线性音频输出，与语音对讲复用，双向语音对讲功能</w:t>
            </w:r>
            <w:r w:rsidRPr="00367746">
              <w:rPr>
                <w:rFonts w:ascii="宋体" w:eastAsia="宋体" w:hAnsi="宋体" w:cs="宋体" w:hint="eastAsia"/>
                <w:color w:val="000000"/>
                <w:kern w:val="0"/>
                <w:sz w:val="18"/>
                <w:szCs w:val="18"/>
              </w:rPr>
              <w:br/>
              <w:t>音频压缩标准 G.711A</w:t>
            </w:r>
            <w:r w:rsidRPr="00367746">
              <w:rPr>
                <w:rFonts w:ascii="宋体" w:eastAsia="宋体" w:hAnsi="宋体" w:cs="宋体" w:hint="eastAsia"/>
                <w:color w:val="000000"/>
                <w:kern w:val="0"/>
                <w:sz w:val="18"/>
                <w:szCs w:val="18"/>
              </w:rPr>
              <w:br/>
              <w:t>视频输入 384Mbps码流接入，32路设备：32路高清</w:t>
            </w:r>
            <w:r w:rsidRPr="00367746">
              <w:rPr>
                <w:rFonts w:ascii="宋体" w:eastAsia="宋体" w:hAnsi="宋体" w:cs="宋体" w:hint="eastAsia"/>
                <w:color w:val="000000"/>
                <w:kern w:val="0"/>
                <w:sz w:val="18"/>
                <w:szCs w:val="18"/>
              </w:rPr>
              <w:br/>
              <w:t>视频输出 1路VGA输出，2路HDMI输出，支持VGA和HDMI 1同源输出，双HDMI 异源输出</w:t>
            </w:r>
            <w:r w:rsidRPr="00367746">
              <w:rPr>
                <w:rFonts w:ascii="宋体" w:eastAsia="宋体" w:hAnsi="宋体" w:cs="宋体" w:hint="eastAsia"/>
                <w:color w:val="000000"/>
                <w:kern w:val="0"/>
                <w:sz w:val="18"/>
                <w:szCs w:val="18"/>
              </w:rPr>
              <w:br/>
              <w:t>报警输入 16路报警输入、低电平有效，绿色接线柱接口</w:t>
            </w:r>
            <w:r w:rsidRPr="00367746">
              <w:rPr>
                <w:rFonts w:ascii="宋体" w:eastAsia="宋体" w:hAnsi="宋体" w:cs="宋体" w:hint="eastAsia"/>
                <w:color w:val="000000"/>
                <w:kern w:val="0"/>
                <w:sz w:val="18"/>
                <w:szCs w:val="18"/>
              </w:rPr>
              <w:br/>
              <w:t>报警输出 6路告警输出，继电器触点 (1A@24VDC), NO、NC可编程、绿色接线柱接口</w:t>
            </w:r>
            <w:r w:rsidRPr="00367746">
              <w:rPr>
                <w:rFonts w:ascii="宋体" w:eastAsia="宋体" w:hAnsi="宋体" w:cs="宋体" w:hint="eastAsia"/>
                <w:color w:val="000000"/>
                <w:kern w:val="0"/>
                <w:sz w:val="18"/>
                <w:szCs w:val="18"/>
              </w:rPr>
              <w:br/>
              <w:t>录像模式 手动录像、动态检测录像、定时录像、报警录像</w:t>
            </w:r>
            <w:r w:rsidRPr="00367746">
              <w:rPr>
                <w:rFonts w:ascii="宋体" w:eastAsia="宋体" w:hAnsi="宋体" w:cs="宋体" w:hint="eastAsia"/>
                <w:color w:val="000000"/>
                <w:kern w:val="0"/>
                <w:sz w:val="18"/>
                <w:szCs w:val="18"/>
              </w:rPr>
              <w:br/>
              <w:t>多路回放 支持H.264&amp;H.265共存解码 支持20路720P 或10路1080P或6路3MP或4路5MP或2路4K同步实时回放 其中：H.264：10路720P 或5路1080P或3路3MP或2路5MP或1路4K同步实时回放 H.265: 10路720P或5路1080P或3路3MP或2路5MP或1路4K同步实时回放</w:t>
            </w:r>
            <w:r w:rsidRPr="00367746">
              <w:rPr>
                <w:rFonts w:ascii="宋体" w:eastAsia="宋体" w:hAnsi="宋体" w:cs="宋体" w:hint="eastAsia"/>
                <w:color w:val="000000"/>
                <w:kern w:val="0"/>
                <w:sz w:val="18"/>
                <w:szCs w:val="18"/>
              </w:rPr>
              <w:br/>
              <w:t>移动侦测 每画面可设置396(22×18)个检测区域；可设置多级灵敏度，1-6档可调</w:t>
            </w:r>
            <w:r w:rsidRPr="00367746">
              <w:rPr>
                <w:rFonts w:ascii="宋体" w:eastAsia="宋体" w:hAnsi="宋体" w:cs="宋体" w:hint="eastAsia"/>
                <w:color w:val="000000"/>
                <w:kern w:val="0"/>
                <w:sz w:val="18"/>
                <w:szCs w:val="18"/>
              </w:rPr>
              <w:br/>
            </w:r>
            <w:r w:rsidRPr="00367746">
              <w:rPr>
                <w:rFonts w:ascii="宋体" w:eastAsia="宋体" w:hAnsi="宋体" w:cs="宋体" w:hint="eastAsia"/>
                <w:color w:val="000000"/>
                <w:kern w:val="0"/>
                <w:sz w:val="18"/>
                <w:szCs w:val="18"/>
              </w:rPr>
              <w:lastRenderedPageBreak/>
              <w:t>区域遮挡 每路支持4个区域遮挡块</w:t>
            </w:r>
            <w:r w:rsidRPr="00367746">
              <w:rPr>
                <w:rFonts w:ascii="宋体" w:eastAsia="宋体" w:hAnsi="宋体" w:cs="宋体" w:hint="eastAsia"/>
                <w:color w:val="000000"/>
                <w:kern w:val="0"/>
                <w:sz w:val="18"/>
                <w:szCs w:val="18"/>
              </w:rPr>
              <w:br/>
              <w:t>录像保存 本机硬盘、网络、</w:t>
            </w:r>
            <w:proofErr w:type="spellStart"/>
            <w:r w:rsidRPr="00367746">
              <w:rPr>
                <w:rFonts w:ascii="宋体" w:eastAsia="宋体" w:hAnsi="宋体" w:cs="宋体" w:hint="eastAsia"/>
                <w:color w:val="000000"/>
                <w:kern w:val="0"/>
                <w:sz w:val="18"/>
                <w:szCs w:val="18"/>
              </w:rPr>
              <w:t>eSATA</w:t>
            </w:r>
            <w:proofErr w:type="spellEnd"/>
            <w:r w:rsidRPr="00367746">
              <w:rPr>
                <w:rFonts w:ascii="宋体" w:eastAsia="宋体" w:hAnsi="宋体" w:cs="宋体" w:hint="eastAsia"/>
                <w:color w:val="000000"/>
                <w:kern w:val="0"/>
                <w:sz w:val="18"/>
                <w:szCs w:val="18"/>
              </w:rPr>
              <w:br/>
              <w:t>备份方式 支持硬盘、刻录机、U盘、</w:t>
            </w:r>
            <w:proofErr w:type="spellStart"/>
            <w:r w:rsidRPr="00367746">
              <w:rPr>
                <w:rFonts w:ascii="宋体" w:eastAsia="宋体" w:hAnsi="宋体" w:cs="宋体" w:hint="eastAsia"/>
                <w:color w:val="000000"/>
                <w:kern w:val="0"/>
                <w:sz w:val="18"/>
                <w:szCs w:val="18"/>
              </w:rPr>
              <w:t>eSATA</w:t>
            </w:r>
            <w:proofErr w:type="spellEnd"/>
            <w:r w:rsidRPr="00367746">
              <w:rPr>
                <w:rFonts w:ascii="宋体" w:eastAsia="宋体" w:hAnsi="宋体" w:cs="宋体" w:hint="eastAsia"/>
                <w:color w:val="000000"/>
                <w:kern w:val="0"/>
                <w:sz w:val="18"/>
                <w:szCs w:val="18"/>
              </w:rPr>
              <w:t>存储和备份</w:t>
            </w:r>
            <w:r w:rsidRPr="00367746">
              <w:rPr>
                <w:rFonts w:ascii="宋体" w:eastAsia="宋体" w:hAnsi="宋体" w:cs="宋体" w:hint="eastAsia"/>
                <w:color w:val="000000"/>
                <w:kern w:val="0"/>
                <w:sz w:val="18"/>
                <w:szCs w:val="18"/>
              </w:rPr>
              <w:br/>
              <w:t>SATA接口 内部支持8个SATAIII硬盘</w:t>
            </w:r>
            <w:r w:rsidRPr="00367746">
              <w:rPr>
                <w:rFonts w:ascii="宋体" w:eastAsia="宋体" w:hAnsi="宋体" w:cs="宋体" w:hint="eastAsia"/>
                <w:color w:val="000000"/>
                <w:kern w:val="0"/>
                <w:sz w:val="18"/>
                <w:szCs w:val="18"/>
              </w:rPr>
              <w:br/>
            </w:r>
            <w:proofErr w:type="spellStart"/>
            <w:r w:rsidRPr="00367746">
              <w:rPr>
                <w:rFonts w:ascii="宋体" w:eastAsia="宋体" w:hAnsi="宋体" w:cs="宋体" w:hint="eastAsia"/>
                <w:color w:val="000000"/>
                <w:kern w:val="0"/>
                <w:sz w:val="18"/>
                <w:szCs w:val="18"/>
              </w:rPr>
              <w:t>eSATA</w:t>
            </w:r>
            <w:proofErr w:type="spellEnd"/>
            <w:r w:rsidRPr="00367746">
              <w:rPr>
                <w:rFonts w:ascii="宋体" w:eastAsia="宋体" w:hAnsi="宋体" w:cs="宋体" w:hint="eastAsia"/>
                <w:color w:val="000000"/>
                <w:kern w:val="0"/>
                <w:sz w:val="18"/>
                <w:szCs w:val="18"/>
              </w:rPr>
              <w:t>接口 支持独立的</w:t>
            </w:r>
            <w:proofErr w:type="spellStart"/>
            <w:r w:rsidRPr="00367746">
              <w:rPr>
                <w:rFonts w:ascii="宋体" w:eastAsia="宋体" w:hAnsi="宋体" w:cs="宋体" w:hint="eastAsia"/>
                <w:color w:val="000000"/>
                <w:kern w:val="0"/>
                <w:sz w:val="18"/>
                <w:szCs w:val="18"/>
              </w:rPr>
              <w:t>eSATA</w:t>
            </w:r>
            <w:proofErr w:type="spellEnd"/>
            <w:r w:rsidRPr="00367746">
              <w:rPr>
                <w:rFonts w:ascii="宋体" w:eastAsia="宋体" w:hAnsi="宋体" w:cs="宋体" w:hint="eastAsia"/>
                <w:color w:val="000000"/>
                <w:kern w:val="0"/>
                <w:sz w:val="18"/>
                <w:szCs w:val="18"/>
              </w:rPr>
              <w:t>接口</w:t>
            </w:r>
            <w:r w:rsidRPr="00367746">
              <w:rPr>
                <w:rFonts w:ascii="宋体" w:eastAsia="宋体" w:hAnsi="宋体" w:cs="宋体" w:hint="eastAsia"/>
                <w:color w:val="000000"/>
                <w:kern w:val="0"/>
                <w:sz w:val="18"/>
                <w:szCs w:val="18"/>
              </w:rPr>
              <w:br/>
              <w:t>RS232接口 标准RS-232，DB9接口</w:t>
            </w:r>
            <w:r w:rsidRPr="00367746">
              <w:rPr>
                <w:rFonts w:ascii="宋体" w:eastAsia="宋体" w:hAnsi="宋体" w:cs="宋体" w:hint="eastAsia"/>
                <w:color w:val="000000"/>
                <w:kern w:val="0"/>
                <w:sz w:val="18"/>
                <w:szCs w:val="18"/>
              </w:rPr>
              <w:br/>
              <w:t>RS485接口 标准RS-485接口，支持半双工，绿色接线柱接口</w:t>
            </w:r>
            <w:r w:rsidRPr="00367746">
              <w:rPr>
                <w:rFonts w:ascii="宋体" w:eastAsia="宋体" w:hAnsi="宋体" w:cs="宋体" w:hint="eastAsia"/>
                <w:color w:val="000000"/>
                <w:kern w:val="0"/>
                <w:sz w:val="18"/>
                <w:szCs w:val="18"/>
              </w:rPr>
              <w:br/>
              <w:t>USB接口 2个USB 2.0接口，2个USB 3.0接口</w:t>
            </w:r>
            <w:r w:rsidRPr="00367746">
              <w:rPr>
                <w:rFonts w:ascii="宋体" w:eastAsia="宋体" w:hAnsi="宋体" w:cs="宋体" w:hint="eastAsia"/>
                <w:color w:val="000000"/>
                <w:kern w:val="0"/>
                <w:sz w:val="18"/>
                <w:szCs w:val="18"/>
              </w:rPr>
              <w:br/>
              <w:t>HDMI接口 2个HDMI</w:t>
            </w:r>
            <w:r w:rsidRPr="00367746">
              <w:rPr>
                <w:rFonts w:ascii="宋体" w:eastAsia="宋体" w:hAnsi="宋体" w:cs="宋体" w:hint="eastAsia"/>
                <w:color w:val="000000"/>
                <w:kern w:val="0"/>
                <w:sz w:val="18"/>
                <w:szCs w:val="18"/>
              </w:rPr>
              <w:br/>
              <w:t>网络接口 2个 RJ45接口, 10/100/1000Mbps自适应</w:t>
            </w:r>
            <w:r w:rsidRPr="00367746">
              <w:rPr>
                <w:rFonts w:ascii="宋体" w:eastAsia="宋体" w:hAnsi="宋体" w:cs="宋体" w:hint="eastAsia"/>
                <w:color w:val="000000"/>
                <w:kern w:val="0"/>
                <w:sz w:val="18"/>
                <w:szCs w:val="18"/>
              </w:rPr>
              <w:br/>
              <w:t>供电 1个电源接口，220V±10% 50Hz±2% / 110±10% 60Hz±2%</w:t>
            </w:r>
            <w:r w:rsidRPr="00367746">
              <w:rPr>
                <w:rFonts w:ascii="宋体" w:eastAsia="宋体" w:hAnsi="宋体" w:cs="宋体" w:hint="eastAsia"/>
                <w:color w:val="000000"/>
                <w:kern w:val="0"/>
                <w:sz w:val="18"/>
                <w:szCs w:val="18"/>
              </w:rPr>
              <w:br/>
              <w:t>功耗 &lt;19W(不含硬盘)</w:t>
            </w:r>
            <w:r w:rsidRPr="00367746">
              <w:rPr>
                <w:rFonts w:ascii="宋体" w:eastAsia="宋体" w:hAnsi="宋体" w:cs="宋体" w:hint="eastAsia"/>
                <w:color w:val="000000"/>
                <w:kern w:val="0"/>
                <w:sz w:val="18"/>
                <w:szCs w:val="18"/>
              </w:rPr>
              <w:br/>
              <w:t>工作温度 -10℃－＋55℃</w:t>
            </w:r>
            <w:r w:rsidRPr="00367746">
              <w:rPr>
                <w:rFonts w:ascii="宋体" w:eastAsia="宋体" w:hAnsi="宋体" w:cs="宋体" w:hint="eastAsia"/>
                <w:color w:val="000000"/>
                <w:kern w:val="0"/>
                <w:sz w:val="18"/>
                <w:szCs w:val="18"/>
              </w:rPr>
              <w:br/>
              <w:t>工作湿度 10%－90%</w:t>
            </w:r>
            <w:r w:rsidRPr="00367746">
              <w:rPr>
                <w:rFonts w:ascii="宋体" w:eastAsia="宋体" w:hAnsi="宋体" w:cs="宋体" w:hint="eastAsia"/>
                <w:color w:val="000000"/>
                <w:kern w:val="0"/>
                <w:sz w:val="18"/>
                <w:szCs w:val="18"/>
              </w:rPr>
              <w:br/>
              <w:t>尺寸 440mm * 460mm * 89 mm(2U高度)</w:t>
            </w:r>
            <w:r w:rsidRPr="00367746">
              <w:rPr>
                <w:rFonts w:ascii="宋体" w:eastAsia="宋体" w:hAnsi="宋体" w:cs="宋体" w:hint="eastAsia"/>
                <w:color w:val="000000"/>
                <w:kern w:val="0"/>
                <w:sz w:val="18"/>
                <w:szCs w:val="18"/>
              </w:rPr>
              <w:br/>
              <w:t>重量 6.5-7.5kg(不含硬盘)</w:t>
            </w:r>
            <w:r w:rsidRPr="00367746">
              <w:rPr>
                <w:rFonts w:ascii="宋体" w:eastAsia="宋体" w:hAnsi="宋体" w:cs="宋体" w:hint="eastAsia"/>
                <w:color w:val="000000"/>
                <w:kern w:val="0"/>
                <w:sz w:val="18"/>
                <w:szCs w:val="18"/>
              </w:rPr>
              <w:br/>
              <w:t>安装方式 台式安装，机架安装</w:t>
            </w:r>
          </w:p>
        </w:tc>
      </w:tr>
      <w:tr w:rsidR="00B05A41" w:rsidRPr="00367746" w14:paraId="0AA44142" w14:textId="77777777" w:rsidTr="00E04E4C">
        <w:trPr>
          <w:trHeight w:val="600"/>
        </w:trPr>
        <w:tc>
          <w:tcPr>
            <w:tcW w:w="574" w:type="pct"/>
            <w:shd w:val="clear" w:color="auto" w:fill="auto"/>
            <w:vAlign w:val="center"/>
            <w:hideMark/>
          </w:tcPr>
          <w:p w14:paraId="36A83C2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4</w:t>
            </w:r>
          </w:p>
        </w:tc>
        <w:tc>
          <w:tcPr>
            <w:tcW w:w="1019" w:type="pct"/>
            <w:shd w:val="clear" w:color="auto" w:fill="auto"/>
            <w:noWrap/>
            <w:vAlign w:val="center"/>
            <w:hideMark/>
          </w:tcPr>
          <w:p w14:paraId="6F18455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硬盘存储容量</w:t>
            </w:r>
          </w:p>
        </w:tc>
        <w:tc>
          <w:tcPr>
            <w:tcW w:w="3407" w:type="pct"/>
            <w:shd w:val="clear" w:color="auto" w:fill="auto"/>
            <w:vAlign w:val="center"/>
            <w:hideMark/>
          </w:tcPr>
          <w:p w14:paraId="1129C62C" w14:textId="70C9007C"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≥24T</w:t>
            </w:r>
          </w:p>
        </w:tc>
      </w:tr>
      <w:tr w:rsidR="00B05A41" w:rsidRPr="00367746" w14:paraId="0E9D306A" w14:textId="77777777" w:rsidTr="00E04E4C">
        <w:trPr>
          <w:trHeight w:val="600"/>
        </w:trPr>
        <w:tc>
          <w:tcPr>
            <w:tcW w:w="574" w:type="pct"/>
            <w:shd w:val="clear" w:color="auto" w:fill="auto"/>
            <w:vAlign w:val="center"/>
            <w:hideMark/>
          </w:tcPr>
          <w:p w14:paraId="5A68281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019" w:type="pct"/>
            <w:shd w:val="clear" w:color="auto" w:fill="auto"/>
            <w:noWrap/>
            <w:vAlign w:val="center"/>
            <w:hideMark/>
          </w:tcPr>
          <w:p w14:paraId="68D6CD2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门禁机</w:t>
            </w:r>
            <w:proofErr w:type="gramEnd"/>
            <w:r w:rsidRPr="00367746">
              <w:rPr>
                <w:rFonts w:ascii="宋体" w:eastAsia="宋体" w:hAnsi="宋体" w:cs="宋体" w:hint="eastAsia"/>
                <w:color w:val="000000"/>
                <w:kern w:val="0"/>
                <w:sz w:val="18"/>
                <w:szCs w:val="18"/>
              </w:rPr>
              <w:t>数量</w:t>
            </w:r>
          </w:p>
        </w:tc>
        <w:tc>
          <w:tcPr>
            <w:tcW w:w="3407" w:type="pct"/>
            <w:shd w:val="clear" w:color="auto" w:fill="auto"/>
            <w:vAlign w:val="center"/>
            <w:hideMark/>
          </w:tcPr>
          <w:p w14:paraId="13891FFF" w14:textId="6A248643"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≥4台</w:t>
            </w:r>
          </w:p>
        </w:tc>
      </w:tr>
      <w:tr w:rsidR="00B05A41" w:rsidRPr="00367746" w14:paraId="5991D29C" w14:textId="77777777" w:rsidTr="00E04E4C">
        <w:trPr>
          <w:trHeight w:val="795"/>
        </w:trPr>
        <w:tc>
          <w:tcPr>
            <w:tcW w:w="574" w:type="pct"/>
            <w:shd w:val="clear" w:color="auto" w:fill="auto"/>
            <w:vAlign w:val="center"/>
            <w:hideMark/>
          </w:tcPr>
          <w:p w14:paraId="3F56FD8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019" w:type="pct"/>
            <w:shd w:val="clear" w:color="auto" w:fill="auto"/>
            <w:noWrap/>
            <w:vAlign w:val="center"/>
            <w:hideMark/>
          </w:tcPr>
          <w:p w14:paraId="074894D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门禁机</w:t>
            </w:r>
            <w:proofErr w:type="gramEnd"/>
            <w:r w:rsidRPr="00367746">
              <w:rPr>
                <w:rFonts w:ascii="宋体" w:eastAsia="宋体" w:hAnsi="宋体" w:cs="宋体" w:hint="eastAsia"/>
                <w:color w:val="000000"/>
                <w:kern w:val="0"/>
                <w:sz w:val="18"/>
                <w:szCs w:val="18"/>
              </w:rPr>
              <w:t>配置要求</w:t>
            </w:r>
          </w:p>
        </w:tc>
        <w:tc>
          <w:tcPr>
            <w:tcW w:w="3407" w:type="pct"/>
            <w:shd w:val="clear" w:color="auto" w:fill="auto"/>
            <w:vAlign w:val="center"/>
            <w:hideMark/>
          </w:tcPr>
          <w:p w14:paraId="06828E18" w14:textId="4315BF9B"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采用PC+ABS材质，适合室内环境使用</w:t>
            </w:r>
            <w:r w:rsidRPr="00367746">
              <w:rPr>
                <w:rFonts w:ascii="宋体" w:eastAsia="宋体" w:hAnsi="宋体" w:cs="宋体" w:hint="eastAsia"/>
                <w:color w:val="000000"/>
                <w:kern w:val="0"/>
                <w:sz w:val="18"/>
                <w:szCs w:val="18"/>
              </w:rPr>
              <w:br/>
              <w:t>采用7寸全玻璃IPS触摸显示屏，屏幕分辨率</w:t>
            </w:r>
            <w:r w:rsidR="007F24F1">
              <w:rPr>
                <w:rFonts w:ascii="宋体" w:eastAsia="宋体" w:hAnsi="宋体" w:cs="宋体" w:hint="eastAsia"/>
                <w:color w:val="000000"/>
                <w:kern w:val="0"/>
                <w:sz w:val="18"/>
                <w:szCs w:val="18"/>
              </w:rPr>
              <w:t>不低于</w:t>
            </w:r>
            <w:r w:rsidRPr="00367746">
              <w:rPr>
                <w:rFonts w:ascii="宋体" w:eastAsia="宋体" w:hAnsi="宋体" w:cs="宋体" w:hint="eastAsia"/>
                <w:color w:val="000000"/>
                <w:kern w:val="0"/>
                <w:sz w:val="18"/>
                <w:szCs w:val="18"/>
              </w:rPr>
              <w:t>1024*600</w:t>
            </w:r>
            <w:r w:rsidRPr="00367746">
              <w:rPr>
                <w:rFonts w:ascii="宋体" w:eastAsia="宋体" w:hAnsi="宋体" w:cs="宋体" w:hint="eastAsia"/>
                <w:color w:val="000000"/>
                <w:kern w:val="0"/>
                <w:sz w:val="18"/>
                <w:szCs w:val="18"/>
              </w:rPr>
              <w:br/>
              <w:t>采用</w:t>
            </w:r>
            <w:r w:rsidR="007F24F1">
              <w:rPr>
                <w:rFonts w:ascii="宋体" w:eastAsia="宋体" w:hAnsi="宋体" w:cs="宋体" w:hint="eastAsia"/>
                <w:color w:val="000000"/>
                <w:kern w:val="0"/>
                <w:sz w:val="18"/>
                <w:szCs w:val="18"/>
              </w:rPr>
              <w:t>不低于</w:t>
            </w:r>
            <w:r w:rsidRPr="00367746">
              <w:rPr>
                <w:rFonts w:ascii="宋体" w:eastAsia="宋体" w:hAnsi="宋体" w:cs="宋体" w:hint="eastAsia"/>
                <w:color w:val="000000"/>
                <w:kern w:val="0"/>
                <w:sz w:val="18"/>
                <w:szCs w:val="18"/>
              </w:rPr>
              <w:t>200万广角双目摄像头，支持白光补光、红外补光，支持真实宽动态</w:t>
            </w:r>
            <w:r w:rsidRPr="00367746">
              <w:rPr>
                <w:rFonts w:ascii="宋体" w:eastAsia="宋体" w:hAnsi="宋体" w:cs="宋体" w:hint="eastAsia"/>
                <w:color w:val="000000"/>
                <w:kern w:val="0"/>
                <w:sz w:val="18"/>
                <w:szCs w:val="18"/>
              </w:rPr>
              <w:br/>
              <w:t>支持人脸、卡（IC卡）、密码、</w:t>
            </w:r>
            <w:proofErr w:type="gramStart"/>
            <w:r w:rsidRPr="00367746">
              <w:rPr>
                <w:rFonts w:ascii="宋体" w:eastAsia="宋体" w:hAnsi="宋体" w:cs="宋体" w:hint="eastAsia"/>
                <w:color w:val="000000"/>
                <w:kern w:val="0"/>
                <w:sz w:val="18"/>
                <w:szCs w:val="18"/>
              </w:rPr>
              <w:t>二维码等</w:t>
            </w:r>
            <w:proofErr w:type="gramEnd"/>
            <w:r w:rsidRPr="00367746">
              <w:rPr>
                <w:rFonts w:ascii="宋体" w:eastAsia="宋体" w:hAnsi="宋体" w:cs="宋体" w:hint="eastAsia"/>
                <w:color w:val="000000"/>
                <w:kern w:val="0"/>
                <w:sz w:val="18"/>
                <w:szCs w:val="18"/>
              </w:rPr>
              <w:t>多种识别认证方式</w:t>
            </w:r>
            <w:r w:rsidRPr="00367746">
              <w:rPr>
                <w:rFonts w:ascii="宋体" w:eastAsia="宋体" w:hAnsi="宋体" w:cs="宋体" w:hint="eastAsia"/>
                <w:color w:val="000000"/>
                <w:kern w:val="0"/>
                <w:sz w:val="18"/>
                <w:szCs w:val="18"/>
              </w:rPr>
              <w:br/>
              <w:t>支持面部识别距离0.3m-2.0m，适应0.9m～2.4m身高范围</w:t>
            </w:r>
            <w:r w:rsidRPr="00367746">
              <w:rPr>
                <w:rFonts w:ascii="宋体" w:eastAsia="宋体" w:hAnsi="宋体" w:cs="宋体" w:hint="eastAsia"/>
                <w:color w:val="000000"/>
                <w:kern w:val="0"/>
                <w:sz w:val="18"/>
                <w:szCs w:val="18"/>
              </w:rPr>
              <w:br/>
              <w:t>支持50000人脸库，支持JPG、JPEG格式图片导入人脸照片</w:t>
            </w:r>
            <w:r w:rsidRPr="00367746">
              <w:rPr>
                <w:rFonts w:ascii="宋体" w:eastAsia="宋体" w:hAnsi="宋体" w:cs="宋体" w:hint="eastAsia"/>
                <w:color w:val="000000"/>
                <w:kern w:val="0"/>
                <w:sz w:val="18"/>
                <w:szCs w:val="18"/>
              </w:rPr>
              <w:br/>
              <w:t>支持双目活体检测，人脸验证准确率99.5%，1：N比对时间0.35S/人</w:t>
            </w:r>
            <w:r w:rsidRPr="00367746">
              <w:rPr>
                <w:rFonts w:ascii="宋体" w:eastAsia="宋体" w:hAnsi="宋体" w:cs="宋体" w:hint="eastAsia"/>
                <w:color w:val="000000"/>
                <w:kern w:val="0"/>
                <w:sz w:val="18"/>
                <w:szCs w:val="18"/>
              </w:rPr>
              <w:br/>
              <w:t>支持测温功能，测温距离0.3m-0.7m，温度范围：30℃~45℃，测温</w:t>
            </w:r>
            <w:r w:rsidRPr="00367746">
              <w:rPr>
                <w:rFonts w:ascii="宋体" w:eastAsia="宋体" w:hAnsi="宋体" w:cs="宋体" w:hint="eastAsia"/>
                <w:color w:val="000000"/>
                <w:kern w:val="0"/>
                <w:sz w:val="18"/>
                <w:szCs w:val="18"/>
              </w:rPr>
              <w:lastRenderedPageBreak/>
              <w:t>精度0.1℃，测温误差≤±0.5℃；</w:t>
            </w:r>
            <w:r w:rsidRPr="00367746">
              <w:rPr>
                <w:rFonts w:ascii="宋体" w:eastAsia="宋体" w:hAnsi="宋体" w:cs="宋体" w:hint="eastAsia"/>
                <w:color w:val="000000"/>
                <w:kern w:val="0"/>
                <w:sz w:val="18"/>
                <w:szCs w:val="18"/>
              </w:rPr>
              <w:br/>
              <w:t>支持胁迫报警、 防拆报警、 闯入报警、 门超时报警、非法卡超次报警</w:t>
            </w:r>
            <w:r w:rsidRPr="00367746">
              <w:rPr>
                <w:rFonts w:ascii="宋体" w:eastAsia="宋体" w:hAnsi="宋体" w:cs="宋体" w:hint="eastAsia"/>
                <w:color w:val="000000"/>
                <w:kern w:val="0"/>
                <w:sz w:val="18"/>
                <w:szCs w:val="18"/>
              </w:rPr>
              <w:br/>
              <w:t>支持普通用户、VIP用户、来宾用户、巡逻用户、黑名单用户、残疾人用户等用户类型</w:t>
            </w:r>
            <w:r w:rsidRPr="00367746">
              <w:rPr>
                <w:rFonts w:ascii="宋体" w:eastAsia="宋体" w:hAnsi="宋体" w:cs="宋体" w:hint="eastAsia"/>
                <w:color w:val="000000"/>
                <w:kern w:val="0"/>
                <w:sz w:val="18"/>
                <w:szCs w:val="18"/>
              </w:rPr>
              <w:br/>
              <w:t>支持防反潜、多重认证、远程验证、平台视频联动等功能</w:t>
            </w:r>
            <w:r w:rsidRPr="00367746">
              <w:rPr>
                <w:rFonts w:ascii="宋体" w:eastAsia="宋体" w:hAnsi="宋体" w:cs="宋体" w:hint="eastAsia"/>
                <w:color w:val="000000"/>
                <w:kern w:val="0"/>
                <w:sz w:val="18"/>
                <w:szCs w:val="18"/>
              </w:rPr>
              <w:br/>
              <w:t>支持首用户开门，支持128个时间段，128假日计划，128个假日时间段、常开时间段、常闭时间段、远程开门时间段、首用户开门时间段等设置</w:t>
            </w:r>
            <w:r w:rsidRPr="00367746">
              <w:rPr>
                <w:rFonts w:ascii="宋体" w:eastAsia="宋体" w:hAnsi="宋体" w:cs="宋体" w:hint="eastAsia"/>
                <w:color w:val="000000"/>
                <w:kern w:val="0"/>
                <w:sz w:val="18"/>
                <w:szCs w:val="18"/>
              </w:rPr>
              <w:br/>
              <w:t>支持外接1个485读卡器、1个韦根读卡器，1路RS232、1个开门按钮、2个报警输入、2个报警输出，1个门锁信号输出, 1个门磁反馈、1个百兆网口，1个USB2.0</w:t>
            </w:r>
            <w:r w:rsidRPr="00367746">
              <w:rPr>
                <w:rFonts w:ascii="宋体" w:eastAsia="宋体" w:hAnsi="宋体" w:cs="宋体" w:hint="eastAsia"/>
                <w:color w:val="000000"/>
                <w:kern w:val="0"/>
                <w:sz w:val="18"/>
                <w:szCs w:val="18"/>
              </w:rPr>
              <w:br/>
              <w:t>支持主动注册、P2P、DHCP等协议</w:t>
            </w:r>
            <w:r w:rsidRPr="00367746">
              <w:rPr>
                <w:rFonts w:ascii="宋体" w:eastAsia="宋体" w:hAnsi="宋体" w:cs="宋体" w:hint="eastAsia"/>
                <w:color w:val="000000"/>
                <w:kern w:val="0"/>
                <w:sz w:val="18"/>
                <w:szCs w:val="18"/>
              </w:rPr>
              <w:br/>
              <w:t>支持在线升级，USB升级</w:t>
            </w:r>
            <w:r w:rsidRPr="00367746">
              <w:rPr>
                <w:rFonts w:ascii="宋体" w:eastAsia="宋体" w:hAnsi="宋体" w:cs="宋体" w:hint="eastAsia"/>
                <w:color w:val="000000"/>
                <w:kern w:val="0"/>
                <w:sz w:val="18"/>
                <w:szCs w:val="18"/>
              </w:rPr>
              <w:br/>
              <w:t>支持单机运行和联网运行</w:t>
            </w:r>
            <w:r w:rsidRPr="00367746">
              <w:rPr>
                <w:rFonts w:ascii="宋体" w:eastAsia="宋体" w:hAnsi="宋体" w:cs="宋体" w:hint="eastAsia"/>
                <w:color w:val="000000"/>
                <w:kern w:val="0"/>
                <w:sz w:val="18"/>
                <w:szCs w:val="18"/>
              </w:rPr>
              <w:br/>
              <w:t>支持看门狗守护机制</w:t>
            </w:r>
            <w:r w:rsidRPr="00367746">
              <w:rPr>
                <w:rFonts w:ascii="宋体" w:eastAsia="宋体" w:hAnsi="宋体" w:cs="宋体" w:hint="eastAsia"/>
                <w:color w:val="000000"/>
                <w:kern w:val="0"/>
                <w:sz w:val="18"/>
                <w:szCs w:val="18"/>
              </w:rPr>
              <w:br/>
              <w:t>适用场景：写字楼、学校、园区、社区、工厂、公共场馆、商务中心、大楼等多种应用场景"</w:t>
            </w:r>
          </w:p>
        </w:tc>
      </w:tr>
      <w:tr w:rsidR="00B05A41" w:rsidRPr="00367746" w14:paraId="1F011AC5" w14:textId="77777777" w:rsidTr="00E04E4C">
        <w:trPr>
          <w:trHeight w:val="780"/>
        </w:trPr>
        <w:tc>
          <w:tcPr>
            <w:tcW w:w="574" w:type="pct"/>
            <w:shd w:val="clear" w:color="auto" w:fill="auto"/>
            <w:vAlign w:val="center"/>
            <w:hideMark/>
          </w:tcPr>
          <w:p w14:paraId="4A4984B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7</w:t>
            </w:r>
          </w:p>
        </w:tc>
        <w:tc>
          <w:tcPr>
            <w:tcW w:w="1019" w:type="pct"/>
            <w:shd w:val="clear" w:color="auto" w:fill="auto"/>
            <w:noWrap/>
            <w:vAlign w:val="center"/>
            <w:hideMark/>
          </w:tcPr>
          <w:p w14:paraId="017606E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交换机配置要求</w:t>
            </w:r>
          </w:p>
        </w:tc>
        <w:tc>
          <w:tcPr>
            <w:tcW w:w="3407" w:type="pct"/>
            <w:shd w:val="clear" w:color="auto" w:fill="auto"/>
            <w:vAlign w:val="center"/>
            <w:hideMark/>
          </w:tcPr>
          <w:p w14:paraId="27F28C67"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产品类型 千兆以太网交换机，网管交换机</w:t>
            </w:r>
            <w:r w:rsidRPr="00367746">
              <w:rPr>
                <w:rFonts w:ascii="宋体" w:eastAsia="宋体" w:hAnsi="宋体" w:cs="宋体" w:hint="eastAsia"/>
                <w:color w:val="000000"/>
                <w:kern w:val="0"/>
                <w:sz w:val="18"/>
                <w:szCs w:val="18"/>
              </w:rPr>
              <w:br/>
              <w:t>应用层级 三层</w:t>
            </w:r>
            <w:r w:rsidRPr="00367746">
              <w:rPr>
                <w:rFonts w:ascii="宋体" w:eastAsia="宋体" w:hAnsi="宋体" w:cs="宋体" w:hint="eastAsia"/>
                <w:color w:val="000000"/>
                <w:kern w:val="0"/>
                <w:sz w:val="18"/>
                <w:szCs w:val="18"/>
              </w:rPr>
              <w:br/>
              <w:t>传输速率 10/100/1000Mbps，10000Mbps</w:t>
            </w:r>
            <w:r w:rsidRPr="00367746">
              <w:rPr>
                <w:rFonts w:ascii="宋体" w:eastAsia="宋体" w:hAnsi="宋体" w:cs="宋体" w:hint="eastAsia"/>
                <w:color w:val="000000"/>
                <w:kern w:val="0"/>
                <w:sz w:val="18"/>
                <w:szCs w:val="18"/>
              </w:rPr>
              <w:br/>
              <w:t>交换方式 存储-转发</w:t>
            </w:r>
            <w:r w:rsidRPr="00367746">
              <w:rPr>
                <w:rFonts w:ascii="宋体" w:eastAsia="宋体" w:hAnsi="宋体" w:cs="宋体" w:hint="eastAsia"/>
                <w:color w:val="000000"/>
                <w:kern w:val="0"/>
                <w:sz w:val="18"/>
                <w:szCs w:val="18"/>
              </w:rPr>
              <w:br/>
              <w:t>端口结构 非模块化</w:t>
            </w:r>
            <w:r w:rsidRPr="00367746">
              <w:rPr>
                <w:rFonts w:ascii="宋体" w:eastAsia="宋体" w:hAnsi="宋体" w:cs="宋体" w:hint="eastAsia"/>
                <w:color w:val="000000"/>
                <w:kern w:val="0"/>
                <w:sz w:val="18"/>
                <w:szCs w:val="18"/>
              </w:rPr>
              <w:br/>
              <w:t>端口数量 28个</w:t>
            </w:r>
            <w:r w:rsidRPr="00367746">
              <w:rPr>
                <w:rFonts w:ascii="宋体" w:eastAsia="宋体" w:hAnsi="宋体" w:cs="宋体" w:hint="eastAsia"/>
                <w:color w:val="000000"/>
                <w:kern w:val="0"/>
                <w:sz w:val="18"/>
                <w:szCs w:val="18"/>
              </w:rPr>
              <w:br/>
              <w:t>端口描述 24个10/100/1000BASE-T以太网端口,4个干光</w:t>
            </w:r>
            <w:proofErr w:type="spellStart"/>
            <w:r w:rsidRPr="00367746">
              <w:rPr>
                <w:rFonts w:ascii="宋体" w:eastAsia="宋体" w:hAnsi="宋体" w:cs="宋体" w:hint="eastAsia"/>
                <w:color w:val="000000"/>
                <w:kern w:val="0"/>
                <w:sz w:val="18"/>
                <w:szCs w:val="18"/>
              </w:rPr>
              <w:t>SFP,PoE</w:t>
            </w:r>
            <w:proofErr w:type="spellEnd"/>
            <w:r w:rsidRPr="00367746">
              <w:rPr>
                <w:rFonts w:ascii="宋体" w:eastAsia="宋体" w:hAnsi="宋体" w:cs="宋体" w:hint="eastAsia"/>
                <w:color w:val="000000"/>
                <w:kern w:val="0"/>
                <w:sz w:val="18"/>
                <w:szCs w:val="18"/>
              </w:rPr>
              <w:t>+,交流供电</w:t>
            </w:r>
            <w:r w:rsidRPr="00367746">
              <w:rPr>
                <w:rFonts w:ascii="宋体" w:eastAsia="宋体" w:hAnsi="宋体" w:cs="宋体" w:hint="eastAsia"/>
                <w:color w:val="000000"/>
                <w:kern w:val="0"/>
                <w:sz w:val="18"/>
                <w:szCs w:val="18"/>
              </w:rPr>
              <w:br/>
              <w:t>堆叠功能 可堆叠</w:t>
            </w:r>
            <w:r w:rsidRPr="00367746">
              <w:rPr>
                <w:rFonts w:ascii="宋体" w:eastAsia="宋体" w:hAnsi="宋体" w:cs="宋体" w:hint="eastAsia"/>
                <w:color w:val="000000"/>
                <w:kern w:val="0"/>
                <w:sz w:val="18"/>
                <w:szCs w:val="18"/>
              </w:rPr>
              <w:br/>
              <w:t>电源电压 100VAC-240VAC;50/60Hz</w:t>
            </w:r>
            <w:r w:rsidRPr="00367746">
              <w:rPr>
                <w:rFonts w:ascii="宋体" w:eastAsia="宋体" w:hAnsi="宋体" w:cs="宋体" w:hint="eastAsia"/>
                <w:color w:val="000000"/>
                <w:kern w:val="0"/>
                <w:sz w:val="18"/>
                <w:szCs w:val="18"/>
              </w:rPr>
              <w:br/>
              <w:t>电源功率 不使用PoE:53.2W</w:t>
            </w:r>
            <w:r w:rsidRPr="00367746">
              <w:rPr>
                <w:rFonts w:ascii="宋体" w:eastAsia="宋体" w:hAnsi="宋体" w:cs="宋体" w:hint="eastAsia"/>
                <w:color w:val="000000"/>
                <w:kern w:val="0"/>
                <w:sz w:val="18"/>
                <w:szCs w:val="18"/>
              </w:rPr>
              <w:br/>
            </w:r>
            <w:r w:rsidRPr="00367746">
              <w:rPr>
                <w:rFonts w:ascii="宋体" w:eastAsia="宋体" w:hAnsi="宋体" w:cs="宋体" w:hint="eastAsia"/>
                <w:color w:val="000000"/>
                <w:kern w:val="0"/>
                <w:sz w:val="18"/>
                <w:szCs w:val="18"/>
              </w:rPr>
              <w:lastRenderedPageBreak/>
              <w:t>产品尺寸 550*360*90mm</w:t>
            </w:r>
            <w:r w:rsidRPr="00367746">
              <w:rPr>
                <w:rFonts w:ascii="宋体" w:eastAsia="宋体" w:hAnsi="宋体" w:cs="宋体" w:hint="eastAsia"/>
                <w:color w:val="000000"/>
                <w:kern w:val="0"/>
                <w:sz w:val="18"/>
                <w:szCs w:val="18"/>
              </w:rPr>
              <w:br/>
              <w:t>产品重量 重量(不含包材)：2.94kg</w:t>
            </w:r>
            <w:r w:rsidRPr="00367746">
              <w:rPr>
                <w:rFonts w:ascii="宋体" w:eastAsia="宋体" w:hAnsi="宋体" w:cs="宋体" w:hint="eastAsia"/>
                <w:color w:val="000000"/>
                <w:kern w:val="0"/>
                <w:sz w:val="18"/>
                <w:szCs w:val="18"/>
              </w:rPr>
              <w:br/>
              <w:t>环境标准 长期工作温度：-5℃-50℃</w:t>
            </w:r>
            <w:r w:rsidRPr="00367746">
              <w:rPr>
                <w:rFonts w:ascii="宋体" w:eastAsia="宋体" w:hAnsi="宋体" w:cs="宋体" w:hint="eastAsia"/>
                <w:color w:val="000000"/>
                <w:kern w:val="0"/>
                <w:sz w:val="18"/>
                <w:szCs w:val="18"/>
              </w:rPr>
              <w:br/>
              <w:t>其它参数 散热方式：风冷散热，智能调速</w:t>
            </w:r>
          </w:p>
        </w:tc>
      </w:tr>
      <w:tr w:rsidR="00B05A41" w:rsidRPr="00367746" w14:paraId="79CD9701" w14:textId="77777777" w:rsidTr="00E04E4C">
        <w:trPr>
          <w:trHeight w:val="525"/>
        </w:trPr>
        <w:tc>
          <w:tcPr>
            <w:tcW w:w="574" w:type="pct"/>
            <w:shd w:val="clear" w:color="auto" w:fill="auto"/>
            <w:vAlign w:val="center"/>
            <w:hideMark/>
          </w:tcPr>
          <w:p w14:paraId="086CC44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8</w:t>
            </w:r>
          </w:p>
        </w:tc>
        <w:tc>
          <w:tcPr>
            <w:tcW w:w="1019" w:type="pct"/>
            <w:shd w:val="clear" w:color="auto" w:fill="auto"/>
            <w:noWrap/>
            <w:vAlign w:val="center"/>
            <w:hideMark/>
          </w:tcPr>
          <w:p w14:paraId="4FB1DB2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磁力锁配置要求</w:t>
            </w:r>
          </w:p>
        </w:tc>
        <w:tc>
          <w:tcPr>
            <w:tcW w:w="3407" w:type="pct"/>
            <w:shd w:val="clear" w:color="auto" w:fill="auto"/>
            <w:vAlign w:val="center"/>
            <w:hideMark/>
          </w:tcPr>
          <w:p w14:paraId="753127B7" w14:textId="0BDD96AE"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采用铝合金材质，表面拉丝造型，适用于室内；</w:t>
            </w:r>
            <w:r w:rsidRPr="00367746">
              <w:rPr>
                <w:rFonts w:ascii="宋体" w:eastAsia="宋体" w:hAnsi="宋体" w:cs="宋体" w:hint="eastAsia"/>
                <w:color w:val="000000"/>
                <w:kern w:val="0"/>
                <w:sz w:val="18"/>
                <w:szCs w:val="18"/>
              </w:rPr>
              <w:br/>
              <w:t>内置反向电流保护装置，启动状态下，安全等级高；</w:t>
            </w:r>
            <w:r w:rsidRPr="00367746">
              <w:rPr>
                <w:rFonts w:ascii="宋体" w:eastAsia="宋体" w:hAnsi="宋体" w:cs="宋体" w:hint="eastAsia"/>
                <w:color w:val="000000"/>
                <w:kern w:val="0"/>
                <w:sz w:val="18"/>
                <w:szCs w:val="18"/>
              </w:rPr>
              <w:br/>
              <w:t>防残磁设计，防磨损材料制造；</w:t>
            </w:r>
            <w:r w:rsidRPr="00367746">
              <w:rPr>
                <w:rFonts w:ascii="宋体" w:eastAsia="宋体" w:hAnsi="宋体" w:cs="宋体" w:hint="eastAsia"/>
                <w:color w:val="000000"/>
                <w:kern w:val="0"/>
                <w:sz w:val="18"/>
                <w:szCs w:val="18"/>
              </w:rPr>
              <w:br/>
              <w:t>支持LED</w:t>
            </w:r>
            <w:proofErr w:type="gramStart"/>
            <w:r w:rsidRPr="00367746">
              <w:rPr>
                <w:rFonts w:ascii="宋体" w:eastAsia="宋体" w:hAnsi="宋体" w:cs="宋体" w:hint="eastAsia"/>
                <w:color w:val="000000"/>
                <w:kern w:val="0"/>
                <w:sz w:val="18"/>
                <w:szCs w:val="18"/>
              </w:rPr>
              <w:t>灯展示</w:t>
            </w:r>
            <w:proofErr w:type="gramEnd"/>
            <w:r w:rsidRPr="00367746">
              <w:rPr>
                <w:rFonts w:ascii="宋体" w:eastAsia="宋体" w:hAnsi="宋体" w:cs="宋体" w:hint="eastAsia"/>
                <w:color w:val="000000"/>
                <w:kern w:val="0"/>
                <w:sz w:val="18"/>
                <w:szCs w:val="18"/>
              </w:rPr>
              <w:t>当前开关状态；</w:t>
            </w:r>
            <w:r w:rsidRPr="00367746">
              <w:rPr>
                <w:rFonts w:ascii="宋体" w:eastAsia="宋体" w:hAnsi="宋体" w:cs="宋体" w:hint="eastAsia"/>
                <w:color w:val="000000"/>
                <w:kern w:val="0"/>
                <w:sz w:val="18"/>
                <w:szCs w:val="18"/>
              </w:rPr>
              <w:br/>
              <w:t>两线，</w:t>
            </w:r>
            <w:proofErr w:type="gramStart"/>
            <w:r w:rsidRPr="00367746">
              <w:rPr>
                <w:rFonts w:ascii="宋体" w:eastAsia="宋体" w:hAnsi="宋体" w:cs="宋体" w:hint="eastAsia"/>
                <w:color w:val="000000"/>
                <w:kern w:val="0"/>
                <w:sz w:val="18"/>
                <w:szCs w:val="18"/>
              </w:rPr>
              <w:t>没有门磁反馈信号</w:t>
            </w:r>
            <w:proofErr w:type="gramEnd"/>
            <w:r w:rsidRPr="00367746">
              <w:rPr>
                <w:rFonts w:ascii="宋体" w:eastAsia="宋体" w:hAnsi="宋体" w:cs="宋体" w:hint="eastAsia"/>
                <w:color w:val="000000"/>
                <w:kern w:val="0"/>
                <w:sz w:val="18"/>
                <w:szCs w:val="18"/>
              </w:rPr>
              <w:t>；</w:t>
            </w:r>
            <w:r w:rsidRPr="00367746">
              <w:rPr>
                <w:rFonts w:ascii="宋体" w:eastAsia="宋体" w:hAnsi="宋体" w:cs="宋体" w:hint="eastAsia"/>
                <w:color w:val="000000"/>
                <w:kern w:val="0"/>
                <w:sz w:val="18"/>
                <w:szCs w:val="18"/>
              </w:rPr>
              <w:br/>
              <w:t>门禁控制等多种开门方式；</w:t>
            </w:r>
            <w:r w:rsidRPr="00367746">
              <w:rPr>
                <w:rFonts w:ascii="宋体" w:eastAsia="宋体" w:hAnsi="宋体" w:cs="宋体" w:hint="eastAsia"/>
                <w:color w:val="000000"/>
                <w:kern w:val="0"/>
                <w:sz w:val="18"/>
                <w:szCs w:val="18"/>
              </w:rPr>
              <w:br/>
              <w:t>电磁吸力，不存在机械故障；</w:t>
            </w:r>
            <w:r w:rsidRPr="00367746">
              <w:rPr>
                <w:rFonts w:ascii="宋体" w:eastAsia="宋体" w:hAnsi="宋体" w:cs="宋体" w:hint="eastAsia"/>
                <w:color w:val="000000"/>
                <w:kern w:val="0"/>
                <w:sz w:val="18"/>
                <w:szCs w:val="18"/>
              </w:rPr>
              <w:br/>
              <w:t>经过4万次通电老化测试，寿命超长；</w:t>
            </w:r>
            <w:r w:rsidRPr="00367746">
              <w:rPr>
                <w:rFonts w:ascii="宋体" w:eastAsia="宋体" w:hAnsi="宋体" w:cs="宋体" w:hint="eastAsia"/>
                <w:color w:val="000000"/>
                <w:kern w:val="0"/>
                <w:sz w:val="18"/>
                <w:szCs w:val="18"/>
              </w:rPr>
              <w:br/>
              <w:t>断电情况下自动开门；</w:t>
            </w:r>
            <w:r w:rsidRPr="00367746">
              <w:rPr>
                <w:rFonts w:ascii="宋体" w:eastAsia="宋体" w:hAnsi="宋体" w:cs="宋体" w:hint="eastAsia"/>
                <w:color w:val="000000"/>
                <w:kern w:val="0"/>
                <w:sz w:val="18"/>
                <w:szCs w:val="18"/>
              </w:rPr>
              <w:br/>
              <w:t>适合木门/玻璃门/金属门/防火门/AB门等多种门型；</w:t>
            </w:r>
            <w:r w:rsidRPr="00367746">
              <w:rPr>
                <w:rFonts w:ascii="宋体" w:eastAsia="宋体" w:hAnsi="宋体" w:cs="宋体" w:hint="eastAsia"/>
                <w:color w:val="000000"/>
                <w:kern w:val="0"/>
                <w:sz w:val="18"/>
                <w:szCs w:val="18"/>
              </w:rPr>
              <w:br/>
              <w:t>适配产品：市面主流门禁产品；</w:t>
            </w:r>
            <w:r w:rsidRPr="00367746">
              <w:rPr>
                <w:rFonts w:ascii="宋体" w:eastAsia="宋体" w:hAnsi="宋体" w:cs="宋体" w:hint="eastAsia"/>
                <w:color w:val="000000"/>
                <w:kern w:val="0"/>
                <w:sz w:val="18"/>
                <w:szCs w:val="18"/>
              </w:rPr>
              <w:br/>
              <w:t>适用于园区、高档写字楼、金融大楼、保险大楼、学校、工厂、场馆、CBD商务中心、高档住宅区、高级政府部门、等场所；</w:t>
            </w:r>
          </w:p>
        </w:tc>
      </w:tr>
    </w:tbl>
    <w:p w14:paraId="5F27078F" w14:textId="77777777" w:rsidR="00B05A41" w:rsidRPr="00367746" w:rsidRDefault="00B05A41">
      <w:pPr>
        <w:pStyle w:val="a8"/>
        <w:numPr>
          <w:ilvl w:val="0"/>
          <w:numId w:val="9"/>
        </w:numPr>
        <w:spacing w:line="360" w:lineRule="auto"/>
        <w:ind w:left="0" w:firstLineChars="0" w:firstLine="0"/>
        <w:rPr>
          <w:rFonts w:ascii="宋体" w:eastAsia="宋体" w:hAnsi="宋体"/>
          <w:b/>
          <w:bCs/>
          <w:szCs w:val="21"/>
        </w:rPr>
      </w:pPr>
      <w:r w:rsidRPr="00367746">
        <w:rPr>
          <w:rFonts w:ascii="宋体" w:eastAsia="宋体" w:hAnsi="宋体" w:hint="eastAsia"/>
          <w:b/>
          <w:bCs/>
          <w:szCs w:val="21"/>
        </w:rPr>
        <w:t>指挥中心综合布线系统</w:t>
      </w:r>
    </w:p>
    <w:p w14:paraId="7759DF13" w14:textId="77777777" w:rsidR="00B05A41" w:rsidRPr="00367746" w:rsidRDefault="00B05A41" w:rsidP="008B7944">
      <w:pPr>
        <w:pStyle w:val="a8"/>
        <w:spacing w:line="360" w:lineRule="auto"/>
        <w:rPr>
          <w:rFonts w:ascii="宋体" w:eastAsia="宋体" w:hAnsi="宋体"/>
          <w:szCs w:val="21"/>
        </w:rPr>
      </w:pPr>
      <w:r w:rsidRPr="00367746">
        <w:rPr>
          <w:rFonts w:ascii="宋体" w:eastAsia="宋体" w:hAnsi="宋体" w:hint="eastAsia"/>
          <w:szCs w:val="21"/>
        </w:rPr>
        <w:t>设备配置应满足如下要求：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7E4F77E8" w14:textId="77777777" w:rsidTr="00E04E4C">
        <w:trPr>
          <w:trHeight w:val="600"/>
        </w:trPr>
        <w:tc>
          <w:tcPr>
            <w:tcW w:w="574" w:type="pct"/>
            <w:shd w:val="clear" w:color="000000" w:fill="D7D7D7"/>
            <w:vAlign w:val="center"/>
            <w:hideMark/>
          </w:tcPr>
          <w:p w14:paraId="4DCFCBD8"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37CC05B2"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29034A8B"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17497C9E" w14:textId="77777777" w:rsidTr="00E04E4C">
        <w:trPr>
          <w:trHeight w:val="600"/>
        </w:trPr>
        <w:tc>
          <w:tcPr>
            <w:tcW w:w="574" w:type="pct"/>
            <w:shd w:val="clear" w:color="auto" w:fill="auto"/>
            <w:vAlign w:val="center"/>
            <w:hideMark/>
          </w:tcPr>
          <w:p w14:paraId="49B7EF1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vAlign w:val="center"/>
            <w:hideMark/>
          </w:tcPr>
          <w:p w14:paraId="305B860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技术方案要求</w:t>
            </w:r>
          </w:p>
        </w:tc>
        <w:tc>
          <w:tcPr>
            <w:tcW w:w="2973" w:type="pct"/>
            <w:shd w:val="clear" w:color="auto" w:fill="auto"/>
            <w:vAlign w:val="center"/>
            <w:hideMark/>
          </w:tcPr>
          <w:p w14:paraId="42321B2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▲提供指挥中心完整的系统架构图及布线点位图</w:t>
            </w:r>
          </w:p>
        </w:tc>
      </w:tr>
      <w:tr w:rsidR="00B05A41" w:rsidRPr="00367746" w14:paraId="1179585E" w14:textId="77777777" w:rsidTr="00E04E4C">
        <w:trPr>
          <w:trHeight w:val="480"/>
        </w:trPr>
        <w:tc>
          <w:tcPr>
            <w:tcW w:w="574" w:type="pct"/>
            <w:shd w:val="clear" w:color="auto" w:fill="auto"/>
            <w:vAlign w:val="center"/>
            <w:hideMark/>
          </w:tcPr>
          <w:p w14:paraId="793E891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vAlign w:val="center"/>
            <w:hideMark/>
          </w:tcPr>
          <w:p w14:paraId="6F1F4E4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核心交换机配置要求</w:t>
            </w:r>
          </w:p>
        </w:tc>
        <w:tc>
          <w:tcPr>
            <w:tcW w:w="2973" w:type="pct"/>
            <w:shd w:val="clear" w:color="auto" w:fill="auto"/>
            <w:vAlign w:val="center"/>
            <w:hideMark/>
          </w:tcPr>
          <w:p w14:paraId="1F0B599B"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产品类型 企业级万兆交换机</w:t>
            </w:r>
            <w:r w:rsidRPr="00367746">
              <w:rPr>
                <w:rFonts w:ascii="宋体" w:eastAsia="宋体" w:hAnsi="宋体" w:cs="宋体" w:hint="eastAsia"/>
                <w:color w:val="000000"/>
                <w:kern w:val="0"/>
                <w:sz w:val="18"/>
                <w:szCs w:val="18"/>
              </w:rPr>
              <w:br/>
              <w:t>传输速率 10/100/1000/10000Mbps</w:t>
            </w:r>
            <w:r w:rsidRPr="00367746">
              <w:rPr>
                <w:rFonts w:ascii="宋体" w:eastAsia="宋体" w:hAnsi="宋体" w:cs="宋体" w:hint="eastAsia"/>
                <w:color w:val="000000"/>
                <w:kern w:val="0"/>
                <w:sz w:val="18"/>
                <w:szCs w:val="18"/>
              </w:rPr>
              <w:br/>
              <w:t>背板带宽 2.4T/24Tbps</w:t>
            </w:r>
            <w:r w:rsidRPr="00367746">
              <w:rPr>
                <w:rFonts w:ascii="宋体" w:eastAsia="宋体" w:hAnsi="宋体" w:cs="宋体" w:hint="eastAsia"/>
                <w:color w:val="000000"/>
                <w:kern w:val="0"/>
                <w:sz w:val="18"/>
                <w:szCs w:val="18"/>
              </w:rPr>
              <w:br/>
              <w:t>包转发率 720M/792Mpps</w:t>
            </w:r>
            <w:r w:rsidRPr="00367746">
              <w:rPr>
                <w:rFonts w:ascii="宋体" w:eastAsia="宋体" w:hAnsi="宋体" w:cs="宋体" w:hint="eastAsia"/>
                <w:color w:val="000000"/>
                <w:kern w:val="0"/>
                <w:sz w:val="18"/>
                <w:szCs w:val="18"/>
              </w:rPr>
              <w:br/>
              <w:t>MAC地址表 64K</w:t>
            </w:r>
            <w:r w:rsidRPr="00367746">
              <w:rPr>
                <w:rFonts w:ascii="宋体" w:eastAsia="宋体" w:hAnsi="宋体" w:cs="宋体" w:hint="eastAsia"/>
                <w:color w:val="000000"/>
                <w:kern w:val="0"/>
                <w:sz w:val="18"/>
                <w:szCs w:val="18"/>
              </w:rPr>
              <w:br/>
              <w:t>端口数量 30个</w:t>
            </w:r>
            <w:r w:rsidRPr="00367746">
              <w:rPr>
                <w:rFonts w:ascii="宋体" w:eastAsia="宋体" w:hAnsi="宋体" w:cs="宋体" w:hint="eastAsia"/>
                <w:color w:val="000000"/>
                <w:kern w:val="0"/>
                <w:sz w:val="18"/>
                <w:szCs w:val="18"/>
              </w:rPr>
              <w:br/>
              <w:t>端口描述 24个10GE SFP+端口，6个40GE QSFP端口</w:t>
            </w:r>
            <w:r w:rsidRPr="00367746">
              <w:rPr>
                <w:rFonts w:ascii="宋体" w:eastAsia="宋体" w:hAnsi="宋体" w:cs="宋体" w:hint="eastAsia"/>
                <w:color w:val="000000"/>
                <w:kern w:val="0"/>
                <w:sz w:val="18"/>
                <w:szCs w:val="18"/>
              </w:rPr>
              <w:br/>
              <w:t>堆叠功能 能堆叠</w:t>
            </w:r>
            <w:r w:rsidRPr="00367746">
              <w:rPr>
                <w:rFonts w:ascii="宋体" w:eastAsia="宋体" w:hAnsi="宋体" w:cs="宋体" w:hint="eastAsia"/>
                <w:color w:val="000000"/>
                <w:kern w:val="0"/>
                <w:sz w:val="18"/>
                <w:szCs w:val="18"/>
              </w:rPr>
              <w:br/>
            </w:r>
            <w:r w:rsidRPr="00367746">
              <w:rPr>
                <w:rFonts w:ascii="宋体" w:eastAsia="宋体" w:hAnsi="宋体" w:cs="宋体" w:hint="eastAsia"/>
                <w:color w:val="000000"/>
                <w:kern w:val="0"/>
                <w:sz w:val="18"/>
                <w:szCs w:val="18"/>
              </w:rPr>
              <w:lastRenderedPageBreak/>
              <w:t>VLAN 支持4K</w:t>
            </w:r>
            <w:proofErr w:type="gramStart"/>
            <w:r w:rsidRPr="00367746">
              <w:rPr>
                <w:rFonts w:ascii="宋体" w:eastAsia="宋体" w:hAnsi="宋体" w:cs="宋体" w:hint="eastAsia"/>
                <w:color w:val="000000"/>
                <w:kern w:val="0"/>
                <w:sz w:val="18"/>
                <w:szCs w:val="18"/>
              </w:rPr>
              <w:t>个</w:t>
            </w:r>
            <w:proofErr w:type="gramEnd"/>
            <w:r w:rsidRPr="00367746">
              <w:rPr>
                <w:rFonts w:ascii="宋体" w:eastAsia="宋体" w:hAnsi="宋体" w:cs="宋体" w:hint="eastAsia"/>
                <w:color w:val="000000"/>
                <w:kern w:val="0"/>
                <w:sz w:val="18"/>
                <w:szCs w:val="18"/>
              </w:rPr>
              <w:t>VLAN</w:t>
            </w:r>
            <w:r w:rsidRPr="00367746">
              <w:rPr>
                <w:rFonts w:ascii="宋体" w:eastAsia="宋体" w:hAnsi="宋体" w:cs="宋体" w:hint="eastAsia"/>
                <w:color w:val="000000"/>
                <w:kern w:val="0"/>
                <w:sz w:val="18"/>
                <w:szCs w:val="18"/>
              </w:rPr>
              <w:br/>
              <w:t>QOS 支持对端口入方向，出方向进行速率限制</w:t>
            </w:r>
            <w:r w:rsidRPr="00367746">
              <w:rPr>
                <w:rFonts w:ascii="宋体" w:eastAsia="宋体" w:hAnsi="宋体" w:cs="宋体" w:hint="eastAsia"/>
                <w:color w:val="000000"/>
                <w:kern w:val="0"/>
                <w:sz w:val="18"/>
                <w:szCs w:val="18"/>
              </w:rPr>
              <w:br/>
              <w:t>组播管理 支持IGMP v1/v2/v3 Snooping和快速离开机制</w:t>
            </w:r>
            <w:r w:rsidRPr="00367746">
              <w:rPr>
                <w:rFonts w:ascii="宋体" w:eastAsia="宋体" w:hAnsi="宋体" w:cs="宋体" w:hint="eastAsia"/>
                <w:color w:val="000000"/>
                <w:kern w:val="0"/>
                <w:sz w:val="18"/>
                <w:szCs w:val="18"/>
              </w:rPr>
              <w:br/>
              <w:t>网络管理 管理和维护：</w:t>
            </w:r>
            <w:r w:rsidRPr="00367746">
              <w:rPr>
                <w:rFonts w:ascii="宋体" w:eastAsia="宋体" w:hAnsi="宋体" w:cs="宋体" w:hint="eastAsia"/>
                <w:color w:val="000000"/>
                <w:kern w:val="0"/>
                <w:sz w:val="18"/>
                <w:szCs w:val="18"/>
              </w:rPr>
              <w:br/>
              <w:t>安全管理 安全特性：</w:t>
            </w:r>
            <w:r w:rsidRPr="00367746">
              <w:rPr>
                <w:rFonts w:ascii="宋体" w:eastAsia="宋体" w:hAnsi="宋体" w:cs="宋体" w:hint="eastAsia"/>
                <w:color w:val="000000"/>
                <w:kern w:val="0"/>
                <w:sz w:val="18"/>
                <w:szCs w:val="18"/>
              </w:rPr>
              <w:br/>
              <w:t>电源电压 输入电压：</w:t>
            </w:r>
            <w:r w:rsidRPr="00367746">
              <w:rPr>
                <w:rFonts w:ascii="宋体" w:eastAsia="宋体" w:hAnsi="宋体" w:cs="宋体" w:hint="eastAsia"/>
                <w:color w:val="000000"/>
                <w:kern w:val="0"/>
                <w:sz w:val="18"/>
                <w:szCs w:val="18"/>
              </w:rPr>
              <w:br/>
              <w:t>电源功率 整机最大功耗：225W（220V输入），249W（90V输入）</w:t>
            </w:r>
            <w:r w:rsidRPr="00367746">
              <w:rPr>
                <w:rFonts w:ascii="宋体" w:eastAsia="宋体" w:hAnsi="宋体" w:cs="宋体" w:hint="eastAsia"/>
                <w:color w:val="000000"/>
                <w:kern w:val="0"/>
                <w:sz w:val="18"/>
                <w:szCs w:val="18"/>
              </w:rPr>
              <w:br/>
              <w:t>产品尺寸 442×420×43.6mm</w:t>
            </w:r>
          </w:p>
        </w:tc>
      </w:tr>
      <w:tr w:rsidR="00B05A41" w:rsidRPr="00367746" w14:paraId="38C7DDF0" w14:textId="77777777" w:rsidTr="00E04E4C">
        <w:trPr>
          <w:trHeight w:val="600"/>
        </w:trPr>
        <w:tc>
          <w:tcPr>
            <w:tcW w:w="574" w:type="pct"/>
            <w:shd w:val="clear" w:color="auto" w:fill="auto"/>
            <w:vAlign w:val="center"/>
            <w:hideMark/>
          </w:tcPr>
          <w:p w14:paraId="773FC57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3</w:t>
            </w:r>
          </w:p>
        </w:tc>
        <w:tc>
          <w:tcPr>
            <w:tcW w:w="1453" w:type="pct"/>
            <w:shd w:val="clear" w:color="auto" w:fill="auto"/>
            <w:vAlign w:val="center"/>
            <w:hideMark/>
          </w:tcPr>
          <w:p w14:paraId="6486823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非POE交换机数量</w:t>
            </w:r>
          </w:p>
        </w:tc>
        <w:tc>
          <w:tcPr>
            <w:tcW w:w="2973" w:type="pct"/>
            <w:shd w:val="clear" w:color="auto" w:fill="auto"/>
            <w:vAlign w:val="center"/>
            <w:hideMark/>
          </w:tcPr>
          <w:p w14:paraId="173DCC00" w14:textId="163FA3DD"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≥4台</w:t>
            </w:r>
          </w:p>
        </w:tc>
      </w:tr>
      <w:tr w:rsidR="00B05A41" w:rsidRPr="00367746" w14:paraId="7B712583" w14:textId="77777777" w:rsidTr="00E04E4C">
        <w:trPr>
          <w:trHeight w:val="600"/>
        </w:trPr>
        <w:tc>
          <w:tcPr>
            <w:tcW w:w="574" w:type="pct"/>
            <w:shd w:val="clear" w:color="auto" w:fill="auto"/>
            <w:vAlign w:val="center"/>
            <w:hideMark/>
          </w:tcPr>
          <w:p w14:paraId="669A140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vAlign w:val="center"/>
            <w:hideMark/>
          </w:tcPr>
          <w:p w14:paraId="3FFF5A9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非POE交换机配置要求</w:t>
            </w:r>
          </w:p>
        </w:tc>
        <w:tc>
          <w:tcPr>
            <w:tcW w:w="2973" w:type="pct"/>
            <w:shd w:val="clear" w:color="auto" w:fill="auto"/>
            <w:vAlign w:val="center"/>
            <w:hideMark/>
          </w:tcPr>
          <w:p w14:paraId="4242101E"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产品类型 企业级以太网交换机</w:t>
            </w:r>
            <w:r w:rsidRPr="00367746">
              <w:rPr>
                <w:rFonts w:ascii="宋体" w:eastAsia="宋体" w:hAnsi="宋体" w:cs="宋体" w:hint="eastAsia"/>
                <w:color w:val="000000"/>
                <w:kern w:val="0"/>
                <w:sz w:val="18"/>
                <w:szCs w:val="18"/>
              </w:rPr>
              <w:br/>
              <w:t>传输速率 10/100/1000Mbps</w:t>
            </w:r>
            <w:r w:rsidRPr="00367746">
              <w:rPr>
                <w:rFonts w:ascii="宋体" w:eastAsia="宋体" w:hAnsi="宋体" w:cs="宋体" w:hint="eastAsia"/>
                <w:color w:val="000000"/>
                <w:kern w:val="0"/>
                <w:sz w:val="18"/>
                <w:szCs w:val="18"/>
              </w:rPr>
              <w:br/>
              <w:t>交换方式 存储-转发</w:t>
            </w:r>
            <w:r w:rsidRPr="00367746">
              <w:rPr>
                <w:rFonts w:ascii="宋体" w:eastAsia="宋体" w:hAnsi="宋体" w:cs="宋体" w:hint="eastAsia"/>
                <w:color w:val="000000"/>
                <w:kern w:val="0"/>
                <w:sz w:val="18"/>
                <w:szCs w:val="18"/>
              </w:rPr>
              <w:br/>
              <w:t>背板带宽 672Gbps/6.72Tbps</w:t>
            </w:r>
            <w:r w:rsidRPr="00367746">
              <w:rPr>
                <w:rFonts w:ascii="宋体" w:eastAsia="宋体" w:hAnsi="宋体" w:cs="宋体" w:hint="eastAsia"/>
                <w:color w:val="000000"/>
                <w:kern w:val="0"/>
                <w:sz w:val="18"/>
                <w:szCs w:val="18"/>
              </w:rPr>
              <w:br/>
              <w:t>包转发率 144/166Mpps</w:t>
            </w:r>
            <w:r w:rsidRPr="00367746">
              <w:rPr>
                <w:rFonts w:ascii="宋体" w:eastAsia="宋体" w:hAnsi="宋体" w:cs="宋体" w:hint="eastAsia"/>
                <w:color w:val="000000"/>
                <w:kern w:val="0"/>
                <w:sz w:val="18"/>
                <w:szCs w:val="18"/>
              </w:rPr>
              <w:br/>
              <w:t>MAC地址表 32K</w:t>
            </w:r>
            <w:r w:rsidRPr="00367746">
              <w:rPr>
                <w:rFonts w:ascii="宋体" w:eastAsia="宋体" w:hAnsi="宋体" w:cs="宋体" w:hint="eastAsia"/>
                <w:color w:val="000000"/>
                <w:kern w:val="0"/>
                <w:sz w:val="18"/>
                <w:szCs w:val="18"/>
              </w:rPr>
              <w:br/>
              <w:t>端口数量 48个</w:t>
            </w:r>
            <w:r w:rsidRPr="00367746">
              <w:rPr>
                <w:rFonts w:ascii="宋体" w:eastAsia="宋体" w:hAnsi="宋体" w:cs="宋体" w:hint="eastAsia"/>
                <w:color w:val="000000"/>
                <w:kern w:val="0"/>
                <w:sz w:val="18"/>
                <w:szCs w:val="18"/>
              </w:rPr>
              <w:br/>
              <w:t>端口描述 48个10/100/1000Base-T以太网端口，4个万兆SFP+</w:t>
            </w:r>
            <w:r w:rsidRPr="00367746">
              <w:rPr>
                <w:rFonts w:ascii="宋体" w:eastAsia="宋体" w:hAnsi="宋体" w:cs="宋体" w:hint="eastAsia"/>
                <w:color w:val="000000"/>
                <w:kern w:val="0"/>
                <w:sz w:val="18"/>
                <w:szCs w:val="18"/>
              </w:rPr>
              <w:br/>
              <w:t>堆叠功能 能堆叠</w:t>
            </w:r>
            <w:r w:rsidRPr="00367746">
              <w:rPr>
                <w:rFonts w:ascii="宋体" w:eastAsia="宋体" w:hAnsi="宋体" w:cs="宋体" w:hint="eastAsia"/>
                <w:color w:val="000000"/>
                <w:kern w:val="0"/>
                <w:sz w:val="18"/>
                <w:szCs w:val="18"/>
              </w:rPr>
              <w:br/>
              <w:t>VLAN 支持4K VLAN</w:t>
            </w:r>
            <w:r w:rsidRPr="00367746">
              <w:rPr>
                <w:rFonts w:ascii="宋体" w:eastAsia="宋体" w:hAnsi="宋体" w:cs="宋体" w:hint="eastAsia"/>
                <w:color w:val="000000"/>
                <w:kern w:val="0"/>
                <w:sz w:val="18"/>
                <w:szCs w:val="18"/>
              </w:rPr>
              <w:br/>
              <w:t>QOS 支持对端口入方向，出方向进行速率限制</w:t>
            </w:r>
            <w:r w:rsidRPr="00367746">
              <w:rPr>
                <w:rFonts w:ascii="宋体" w:eastAsia="宋体" w:hAnsi="宋体" w:cs="宋体" w:hint="eastAsia"/>
                <w:color w:val="000000"/>
                <w:kern w:val="0"/>
                <w:sz w:val="18"/>
                <w:szCs w:val="18"/>
              </w:rPr>
              <w:br/>
              <w:t>组播管理 支持IGMP v1/v2/v3 Snooping和快速离开机制</w:t>
            </w:r>
            <w:r w:rsidRPr="00367746">
              <w:rPr>
                <w:rFonts w:ascii="宋体" w:eastAsia="宋体" w:hAnsi="宋体" w:cs="宋体" w:hint="eastAsia"/>
                <w:color w:val="000000"/>
                <w:kern w:val="0"/>
                <w:sz w:val="18"/>
                <w:szCs w:val="18"/>
              </w:rPr>
              <w:br/>
              <w:t>网络管理 管理和维护：</w:t>
            </w:r>
            <w:r w:rsidRPr="00367746">
              <w:rPr>
                <w:rFonts w:ascii="宋体" w:eastAsia="宋体" w:hAnsi="宋体" w:cs="宋体" w:hint="eastAsia"/>
                <w:color w:val="000000"/>
                <w:kern w:val="0"/>
                <w:sz w:val="18"/>
                <w:szCs w:val="18"/>
              </w:rPr>
              <w:br/>
              <w:t>安全管理 安全特性：</w:t>
            </w:r>
            <w:r w:rsidRPr="00367746">
              <w:rPr>
                <w:rFonts w:ascii="宋体" w:eastAsia="宋体" w:hAnsi="宋体" w:cs="宋体" w:hint="eastAsia"/>
                <w:color w:val="000000"/>
                <w:kern w:val="0"/>
                <w:sz w:val="18"/>
                <w:szCs w:val="18"/>
              </w:rPr>
              <w:br/>
              <w:t>电源电压 额定电压：100-240V AC，50/60Hz</w:t>
            </w:r>
            <w:r w:rsidRPr="00367746">
              <w:rPr>
                <w:rFonts w:ascii="宋体" w:eastAsia="宋体" w:hAnsi="宋体" w:cs="宋体" w:hint="eastAsia"/>
                <w:color w:val="000000"/>
                <w:kern w:val="0"/>
                <w:sz w:val="18"/>
                <w:szCs w:val="18"/>
              </w:rPr>
              <w:br/>
              <w:t>电源功率 不带PoE：121W</w:t>
            </w:r>
          </w:p>
        </w:tc>
      </w:tr>
      <w:tr w:rsidR="00B05A41" w:rsidRPr="00367746" w14:paraId="6E7CD905" w14:textId="77777777" w:rsidTr="00E04E4C">
        <w:trPr>
          <w:trHeight w:val="600"/>
        </w:trPr>
        <w:tc>
          <w:tcPr>
            <w:tcW w:w="574" w:type="pct"/>
            <w:shd w:val="clear" w:color="auto" w:fill="auto"/>
            <w:vAlign w:val="center"/>
            <w:hideMark/>
          </w:tcPr>
          <w:p w14:paraId="3EB911E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vAlign w:val="center"/>
            <w:hideMark/>
          </w:tcPr>
          <w:p w14:paraId="5CF0490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POE交换机数量</w:t>
            </w:r>
          </w:p>
        </w:tc>
        <w:tc>
          <w:tcPr>
            <w:tcW w:w="2973" w:type="pct"/>
            <w:shd w:val="clear" w:color="auto" w:fill="auto"/>
            <w:vAlign w:val="center"/>
            <w:hideMark/>
          </w:tcPr>
          <w:p w14:paraId="092F1672" w14:textId="227E21DD"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≥1台</w:t>
            </w:r>
          </w:p>
        </w:tc>
      </w:tr>
      <w:tr w:rsidR="00B05A41" w:rsidRPr="00367746" w14:paraId="7AC40222" w14:textId="77777777" w:rsidTr="00E04E4C">
        <w:trPr>
          <w:trHeight w:val="600"/>
        </w:trPr>
        <w:tc>
          <w:tcPr>
            <w:tcW w:w="574" w:type="pct"/>
            <w:shd w:val="clear" w:color="auto" w:fill="auto"/>
            <w:vAlign w:val="center"/>
            <w:hideMark/>
          </w:tcPr>
          <w:p w14:paraId="469E8B3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6</w:t>
            </w:r>
          </w:p>
        </w:tc>
        <w:tc>
          <w:tcPr>
            <w:tcW w:w="1453" w:type="pct"/>
            <w:shd w:val="clear" w:color="auto" w:fill="auto"/>
            <w:vAlign w:val="center"/>
            <w:hideMark/>
          </w:tcPr>
          <w:p w14:paraId="4B4F236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POE交换机配置要求</w:t>
            </w:r>
          </w:p>
        </w:tc>
        <w:tc>
          <w:tcPr>
            <w:tcW w:w="2973" w:type="pct"/>
            <w:shd w:val="clear" w:color="auto" w:fill="auto"/>
            <w:vAlign w:val="center"/>
            <w:hideMark/>
          </w:tcPr>
          <w:p w14:paraId="360F0F20"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产品类型 企业级以太网交换机</w:t>
            </w:r>
            <w:r w:rsidRPr="00367746">
              <w:rPr>
                <w:rFonts w:ascii="宋体" w:eastAsia="宋体" w:hAnsi="宋体" w:cs="宋体" w:hint="eastAsia"/>
                <w:color w:val="000000"/>
                <w:kern w:val="0"/>
                <w:sz w:val="18"/>
                <w:szCs w:val="18"/>
              </w:rPr>
              <w:br/>
              <w:t>传输速率 10/100/1000Mbps</w:t>
            </w:r>
            <w:r w:rsidRPr="00367746">
              <w:rPr>
                <w:rFonts w:ascii="宋体" w:eastAsia="宋体" w:hAnsi="宋体" w:cs="宋体" w:hint="eastAsia"/>
                <w:color w:val="000000"/>
                <w:kern w:val="0"/>
                <w:sz w:val="18"/>
                <w:szCs w:val="18"/>
              </w:rPr>
              <w:br/>
              <w:t>交换方式 存储-转发</w:t>
            </w:r>
            <w:r w:rsidRPr="00367746">
              <w:rPr>
                <w:rFonts w:ascii="宋体" w:eastAsia="宋体" w:hAnsi="宋体" w:cs="宋体" w:hint="eastAsia"/>
                <w:color w:val="000000"/>
                <w:kern w:val="0"/>
                <w:sz w:val="18"/>
                <w:szCs w:val="18"/>
              </w:rPr>
              <w:br/>
              <w:t>背板带宽 672Gbps/6.72Tbps</w:t>
            </w:r>
            <w:r w:rsidRPr="00367746">
              <w:rPr>
                <w:rFonts w:ascii="宋体" w:eastAsia="宋体" w:hAnsi="宋体" w:cs="宋体" w:hint="eastAsia"/>
                <w:color w:val="000000"/>
                <w:kern w:val="0"/>
                <w:sz w:val="18"/>
                <w:szCs w:val="18"/>
              </w:rPr>
              <w:br/>
              <w:t>包转发率 144/166Mpps</w:t>
            </w:r>
            <w:r w:rsidRPr="00367746">
              <w:rPr>
                <w:rFonts w:ascii="宋体" w:eastAsia="宋体" w:hAnsi="宋体" w:cs="宋体" w:hint="eastAsia"/>
                <w:color w:val="000000"/>
                <w:kern w:val="0"/>
                <w:sz w:val="18"/>
                <w:szCs w:val="18"/>
              </w:rPr>
              <w:br/>
              <w:t>MAC地址表 32K</w:t>
            </w:r>
            <w:r w:rsidRPr="00367746">
              <w:rPr>
                <w:rFonts w:ascii="宋体" w:eastAsia="宋体" w:hAnsi="宋体" w:cs="宋体" w:hint="eastAsia"/>
                <w:color w:val="000000"/>
                <w:kern w:val="0"/>
                <w:sz w:val="18"/>
                <w:szCs w:val="18"/>
              </w:rPr>
              <w:br/>
              <w:t>端口数量 52个</w:t>
            </w:r>
            <w:r w:rsidRPr="00367746">
              <w:rPr>
                <w:rFonts w:ascii="宋体" w:eastAsia="宋体" w:hAnsi="宋体" w:cs="宋体" w:hint="eastAsia"/>
                <w:color w:val="000000"/>
                <w:kern w:val="0"/>
                <w:sz w:val="18"/>
                <w:szCs w:val="18"/>
              </w:rPr>
              <w:br/>
              <w:t>端口描述 48个10/100/1000Base-T以太网端口，4个万兆SFP+</w:t>
            </w:r>
            <w:r w:rsidRPr="00367746">
              <w:rPr>
                <w:rFonts w:ascii="宋体" w:eastAsia="宋体" w:hAnsi="宋体" w:cs="宋体" w:hint="eastAsia"/>
                <w:color w:val="000000"/>
                <w:kern w:val="0"/>
                <w:sz w:val="18"/>
                <w:szCs w:val="18"/>
              </w:rPr>
              <w:br/>
              <w:t>堆叠功能 能堆叠</w:t>
            </w:r>
            <w:r w:rsidRPr="00367746">
              <w:rPr>
                <w:rFonts w:ascii="宋体" w:eastAsia="宋体" w:hAnsi="宋体" w:cs="宋体" w:hint="eastAsia"/>
                <w:color w:val="000000"/>
                <w:kern w:val="0"/>
                <w:sz w:val="18"/>
                <w:szCs w:val="18"/>
              </w:rPr>
              <w:br/>
              <w:t>VLAN 支持4K VLAN</w:t>
            </w:r>
            <w:r w:rsidRPr="00367746">
              <w:rPr>
                <w:rFonts w:ascii="宋体" w:eastAsia="宋体" w:hAnsi="宋体" w:cs="宋体" w:hint="eastAsia"/>
                <w:color w:val="000000"/>
                <w:kern w:val="0"/>
                <w:sz w:val="18"/>
                <w:szCs w:val="18"/>
              </w:rPr>
              <w:br/>
              <w:t>QOS 支持对端口入方向，出方向进行速率限制</w:t>
            </w:r>
            <w:r w:rsidRPr="00367746">
              <w:rPr>
                <w:rFonts w:ascii="宋体" w:eastAsia="宋体" w:hAnsi="宋体" w:cs="宋体" w:hint="eastAsia"/>
                <w:color w:val="000000"/>
                <w:kern w:val="0"/>
                <w:sz w:val="18"/>
                <w:szCs w:val="18"/>
              </w:rPr>
              <w:br/>
              <w:t>组播管理 支持IGMP v1/v2/v3 Snooping和快速离开机制</w:t>
            </w:r>
            <w:r w:rsidRPr="00367746">
              <w:rPr>
                <w:rFonts w:ascii="宋体" w:eastAsia="宋体" w:hAnsi="宋体" w:cs="宋体" w:hint="eastAsia"/>
                <w:color w:val="000000"/>
                <w:kern w:val="0"/>
                <w:sz w:val="18"/>
                <w:szCs w:val="18"/>
              </w:rPr>
              <w:br/>
              <w:t>网络管理 管理和维护：</w:t>
            </w:r>
            <w:r w:rsidRPr="00367746">
              <w:rPr>
                <w:rFonts w:ascii="宋体" w:eastAsia="宋体" w:hAnsi="宋体" w:cs="宋体" w:hint="eastAsia"/>
                <w:color w:val="000000"/>
                <w:kern w:val="0"/>
                <w:sz w:val="18"/>
                <w:szCs w:val="18"/>
              </w:rPr>
              <w:br/>
              <w:t>安全管理 安全特性：</w:t>
            </w:r>
            <w:r w:rsidRPr="00367746">
              <w:rPr>
                <w:rFonts w:ascii="宋体" w:eastAsia="宋体" w:hAnsi="宋体" w:cs="宋体" w:hint="eastAsia"/>
                <w:color w:val="000000"/>
                <w:kern w:val="0"/>
                <w:sz w:val="18"/>
                <w:szCs w:val="18"/>
              </w:rPr>
              <w:br/>
              <w:t>电源电压 额定电压：交流输入（1000W PoE AC）：100-240V AC，50/60Hz</w:t>
            </w:r>
          </w:p>
        </w:tc>
      </w:tr>
      <w:tr w:rsidR="00B05A41" w:rsidRPr="00367746" w14:paraId="7B6974E3" w14:textId="77777777" w:rsidTr="00E04E4C">
        <w:trPr>
          <w:trHeight w:val="600"/>
        </w:trPr>
        <w:tc>
          <w:tcPr>
            <w:tcW w:w="574" w:type="pct"/>
            <w:shd w:val="clear" w:color="auto" w:fill="auto"/>
            <w:vAlign w:val="center"/>
            <w:hideMark/>
          </w:tcPr>
          <w:p w14:paraId="4C92C57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shd w:val="clear" w:color="auto" w:fill="auto"/>
            <w:noWrap/>
            <w:vAlign w:val="center"/>
            <w:hideMark/>
          </w:tcPr>
          <w:p w14:paraId="35AD59E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信息模块数量</w:t>
            </w:r>
          </w:p>
        </w:tc>
        <w:tc>
          <w:tcPr>
            <w:tcW w:w="2973" w:type="pct"/>
            <w:shd w:val="clear" w:color="auto" w:fill="auto"/>
            <w:vAlign w:val="center"/>
            <w:hideMark/>
          </w:tcPr>
          <w:p w14:paraId="565E5180" w14:textId="5BE5E730"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≥128个</w:t>
            </w:r>
          </w:p>
        </w:tc>
      </w:tr>
      <w:tr w:rsidR="00B05A41" w:rsidRPr="00367746" w14:paraId="263E0F83" w14:textId="77777777" w:rsidTr="00E04E4C">
        <w:trPr>
          <w:trHeight w:val="600"/>
        </w:trPr>
        <w:tc>
          <w:tcPr>
            <w:tcW w:w="574" w:type="pct"/>
            <w:shd w:val="clear" w:color="auto" w:fill="auto"/>
            <w:vAlign w:val="center"/>
            <w:hideMark/>
          </w:tcPr>
          <w:p w14:paraId="17B61D0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1453" w:type="pct"/>
            <w:shd w:val="clear" w:color="auto" w:fill="auto"/>
            <w:noWrap/>
            <w:vAlign w:val="center"/>
            <w:hideMark/>
          </w:tcPr>
          <w:p w14:paraId="40856DD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信息模块规格要求</w:t>
            </w:r>
          </w:p>
        </w:tc>
        <w:tc>
          <w:tcPr>
            <w:tcW w:w="2973" w:type="pct"/>
            <w:shd w:val="clear" w:color="auto" w:fill="auto"/>
            <w:vAlign w:val="center"/>
            <w:hideMark/>
          </w:tcPr>
          <w:p w14:paraId="59D39D15"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连接片采用</w:t>
            </w:r>
            <w:proofErr w:type="gramStart"/>
            <w:r w:rsidRPr="00367746">
              <w:rPr>
                <w:rFonts w:ascii="宋体" w:eastAsia="宋体" w:hAnsi="宋体" w:cs="宋体" w:hint="eastAsia"/>
                <w:color w:val="000000"/>
                <w:kern w:val="0"/>
                <w:sz w:val="18"/>
                <w:szCs w:val="18"/>
              </w:rPr>
              <w:t>镀金铜磷合金</w:t>
            </w:r>
            <w:proofErr w:type="gramEnd"/>
            <w:r w:rsidRPr="00367746">
              <w:rPr>
                <w:rFonts w:ascii="宋体" w:eastAsia="宋体" w:hAnsi="宋体" w:cs="宋体" w:hint="eastAsia"/>
                <w:color w:val="000000"/>
                <w:kern w:val="0"/>
                <w:sz w:val="18"/>
                <w:szCs w:val="18"/>
              </w:rPr>
              <w:br/>
              <w:t>模块应用相同的面板及表面安装盒</w:t>
            </w:r>
            <w:r w:rsidRPr="00367746">
              <w:rPr>
                <w:rFonts w:ascii="宋体" w:eastAsia="宋体" w:hAnsi="宋体" w:cs="宋体" w:hint="eastAsia"/>
                <w:color w:val="000000"/>
                <w:kern w:val="0"/>
                <w:sz w:val="18"/>
                <w:szCs w:val="18"/>
              </w:rPr>
              <w:br/>
              <w:t>传输语音、数据和视频信号</w:t>
            </w:r>
            <w:r w:rsidRPr="00367746">
              <w:rPr>
                <w:rFonts w:ascii="宋体" w:eastAsia="宋体" w:hAnsi="宋体" w:cs="宋体" w:hint="eastAsia"/>
                <w:color w:val="000000"/>
                <w:kern w:val="0"/>
                <w:sz w:val="18"/>
                <w:szCs w:val="18"/>
              </w:rPr>
              <w:br/>
              <w:t>依据标准IOS/IEC 11801，EN 50173-1/EIA 568-B-10，适用于所有D级以及E级链路应用</w:t>
            </w:r>
            <w:r w:rsidRPr="00367746">
              <w:rPr>
                <w:rFonts w:ascii="宋体" w:eastAsia="宋体" w:hAnsi="宋体" w:cs="宋体" w:hint="eastAsia"/>
                <w:color w:val="000000"/>
                <w:kern w:val="0"/>
                <w:sz w:val="18"/>
                <w:szCs w:val="18"/>
              </w:rPr>
              <w:br/>
              <w:t>装有Keystone弹片的模块壳体设计具有很强的抗冲击性、阻燃性以及抗UV性。</w:t>
            </w:r>
            <w:r w:rsidRPr="00367746">
              <w:rPr>
                <w:rFonts w:ascii="宋体" w:eastAsia="宋体" w:hAnsi="宋体" w:cs="宋体" w:hint="eastAsia"/>
                <w:color w:val="000000"/>
                <w:kern w:val="0"/>
                <w:sz w:val="18"/>
                <w:szCs w:val="18"/>
              </w:rPr>
              <w:br/>
              <w:t>IDC的材质是铜磷合金</w:t>
            </w:r>
          </w:p>
        </w:tc>
      </w:tr>
      <w:tr w:rsidR="00B05A41" w:rsidRPr="00367746" w14:paraId="4870955A" w14:textId="77777777" w:rsidTr="00E04E4C">
        <w:trPr>
          <w:trHeight w:val="600"/>
        </w:trPr>
        <w:tc>
          <w:tcPr>
            <w:tcW w:w="574" w:type="pct"/>
            <w:shd w:val="clear" w:color="auto" w:fill="auto"/>
            <w:vAlign w:val="center"/>
            <w:hideMark/>
          </w:tcPr>
          <w:p w14:paraId="35E5E91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1453" w:type="pct"/>
            <w:shd w:val="clear" w:color="auto" w:fill="auto"/>
            <w:noWrap/>
            <w:vAlign w:val="center"/>
            <w:hideMark/>
          </w:tcPr>
          <w:p w14:paraId="502CACD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跳线数量</w:t>
            </w:r>
          </w:p>
        </w:tc>
        <w:tc>
          <w:tcPr>
            <w:tcW w:w="2973" w:type="pct"/>
            <w:shd w:val="clear" w:color="auto" w:fill="auto"/>
            <w:vAlign w:val="center"/>
            <w:hideMark/>
          </w:tcPr>
          <w:p w14:paraId="5CEE9901" w14:textId="1DE2F65B"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≥120根</w:t>
            </w:r>
          </w:p>
        </w:tc>
      </w:tr>
      <w:tr w:rsidR="00B05A41" w:rsidRPr="00367746" w14:paraId="3E07B8E4" w14:textId="77777777" w:rsidTr="00E04E4C">
        <w:trPr>
          <w:trHeight w:val="600"/>
        </w:trPr>
        <w:tc>
          <w:tcPr>
            <w:tcW w:w="574" w:type="pct"/>
            <w:shd w:val="clear" w:color="auto" w:fill="auto"/>
            <w:vAlign w:val="center"/>
            <w:hideMark/>
          </w:tcPr>
          <w:p w14:paraId="221E7D4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1453" w:type="pct"/>
            <w:shd w:val="clear" w:color="auto" w:fill="auto"/>
            <w:noWrap/>
            <w:vAlign w:val="center"/>
            <w:hideMark/>
          </w:tcPr>
          <w:p w14:paraId="06B9EA7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跳线规格要求</w:t>
            </w:r>
          </w:p>
        </w:tc>
        <w:tc>
          <w:tcPr>
            <w:tcW w:w="2973" w:type="pct"/>
            <w:shd w:val="clear" w:color="auto" w:fill="auto"/>
            <w:vAlign w:val="center"/>
            <w:hideMark/>
          </w:tcPr>
          <w:p w14:paraId="25656606"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跳线CU 7702 4对软线（Cat.7）满足CPR等级</w:t>
            </w:r>
            <w:proofErr w:type="spellStart"/>
            <w:r w:rsidRPr="00367746">
              <w:rPr>
                <w:rFonts w:ascii="宋体" w:eastAsia="宋体" w:hAnsi="宋体" w:cs="宋体" w:hint="eastAsia"/>
                <w:color w:val="000000"/>
                <w:kern w:val="0"/>
                <w:sz w:val="18"/>
                <w:szCs w:val="18"/>
              </w:rPr>
              <w:t>Dca</w:t>
            </w:r>
            <w:proofErr w:type="spellEnd"/>
            <w:r w:rsidRPr="00367746">
              <w:rPr>
                <w:rFonts w:ascii="宋体" w:eastAsia="宋体" w:hAnsi="宋体" w:cs="宋体" w:hint="eastAsia"/>
                <w:color w:val="000000"/>
                <w:kern w:val="0"/>
                <w:sz w:val="18"/>
                <w:szCs w:val="18"/>
              </w:rPr>
              <w:t>。单独的线对铝箔屏蔽(</w:t>
            </w:r>
            <w:proofErr w:type="spellStart"/>
            <w:r w:rsidRPr="00367746">
              <w:rPr>
                <w:rFonts w:ascii="宋体" w:eastAsia="宋体" w:hAnsi="宋体" w:cs="宋体" w:hint="eastAsia"/>
                <w:color w:val="000000"/>
                <w:kern w:val="0"/>
                <w:sz w:val="18"/>
                <w:szCs w:val="18"/>
              </w:rPr>
              <w:t>PiMF</w:t>
            </w:r>
            <w:proofErr w:type="spellEnd"/>
            <w:r w:rsidRPr="00367746">
              <w:rPr>
                <w:rFonts w:ascii="宋体" w:eastAsia="宋体" w:hAnsi="宋体" w:cs="宋体" w:hint="eastAsia"/>
                <w:color w:val="000000"/>
                <w:kern w:val="0"/>
                <w:sz w:val="18"/>
                <w:szCs w:val="18"/>
              </w:rPr>
              <w:t>)提供了优异的Next和阻抗值。由于</w:t>
            </w:r>
            <w:r w:rsidRPr="00367746">
              <w:rPr>
                <w:rFonts w:ascii="宋体" w:eastAsia="宋体" w:hAnsi="宋体" w:cs="宋体" w:hint="eastAsia"/>
                <w:color w:val="000000"/>
                <w:kern w:val="0"/>
                <w:sz w:val="18"/>
                <w:szCs w:val="18"/>
              </w:rPr>
              <w:lastRenderedPageBreak/>
              <w:t>整体采用编织铜网屏蔽层，因此跳线具有出色的屏蔽性能和很好的柔韧性。优化满足直至862 MHz的CATV信号传输.</w:t>
            </w:r>
            <w:r w:rsidRPr="00367746">
              <w:rPr>
                <w:rFonts w:ascii="宋体" w:eastAsia="宋体" w:hAnsi="宋体" w:cs="宋体" w:hint="eastAsia"/>
                <w:color w:val="000000"/>
                <w:kern w:val="0"/>
                <w:sz w:val="18"/>
                <w:szCs w:val="18"/>
              </w:rPr>
              <w:br/>
              <w:t>该跳线满足所有Cat.6A</w:t>
            </w:r>
            <w:proofErr w:type="gramStart"/>
            <w:r w:rsidRPr="00367746">
              <w:rPr>
                <w:rFonts w:ascii="宋体" w:eastAsia="宋体" w:hAnsi="宋体" w:cs="宋体" w:hint="eastAsia"/>
                <w:color w:val="000000"/>
                <w:kern w:val="0"/>
                <w:sz w:val="18"/>
                <w:szCs w:val="18"/>
              </w:rPr>
              <w:t>的要求(</w:t>
            </w:r>
            <w:proofErr w:type="gramEnd"/>
            <w:r w:rsidRPr="00367746">
              <w:rPr>
                <w:rFonts w:ascii="宋体" w:eastAsia="宋体" w:hAnsi="宋体" w:cs="宋体" w:hint="eastAsia"/>
                <w:color w:val="000000"/>
                <w:kern w:val="0"/>
                <w:sz w:val="18"/>
                <w:szCs w:val="18"/>
              </w:rPr>
              <w:t>IEC)以及EA级链路（通道）规定的的极限值，用于10GBse-T应用。标准类别：0.5m-20m</w:t>
            </w:r>
          </w:p>
        </w:tc>
      </w:tr>
      <w:tr w:rsidR="00B05A41" w:rsidRPr="00367746" w14:paraId="568A45B9" w14:textId="77777777" w:rsidTr="00E04E4C">
        <w:trPr>
          <w:trHeight w:val="600"/>
        </w:trPr>
        <w:tc>
          <w:tcPr>
            <w:tcW w:w="574" w:type="pct"/>
            <w:shd w:val="clear" w:color="auto" w:fill="auto"/>
            <w:vAlign w:val="center"/>
            <w:hideMark/>
          </w:tcPr>
          <w:p w14:paraId="494CCBF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11</w:t>
            </w:r>
          </w:p>
        </w:tc>
        <w:tc>
          <w:tcPr>
            <w:tcW w:w="1453" w:type="pct"/>
            <w:shd w:val="clear" w:color="auto" w:fill="auto"/>
            <w:noWrap/>
            <w:vAlign w:val="center"/>
            <w:hideMark/>
          </w:tcPr>
          <w:p w14:paraId="22395AA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双绞线数量</w:t>
            </w:r>
          </w:p>
        </w:tc>
        <w:tc>
          <w:tcPr>
            <w:tcW w:w="2973" w:type="pct"/>
            <w:shd w:val="clear" w:color="auto" w:fill="auto"/>
            <w:vAlign w:val="center"/>
            <w:hideMark/>
          </w:tcPr>
          <w:p w14:paraId="0D56D085"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≥5箱</w:t>
            </w:r>
          </w:p>
        </w:tc>
      </w:tr>
      <w:tr w:rsidR="00B05A41" w:rsidRPr="00367746" w14:paraId="6B2F6A95" w14:textId="77777777" w:rsidTr="00E04E4C">
        <w:trPr>
          <w:trHeight w:val="600"/>
        </w:trPr>
        <w:tc>
          <w:tcPr>
            <w:tcW w:w="574" w:type="pct"/>
            <w:shd w:val="clear" w:color="auto" w:fill="auto"/>
            <w:vAlign w:val="center"/>
            <w:hideMark/>
          </w:tcPr>
          <w:p w14:paraId="11A1A80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1453" w:type="pct"/>
            <w:shd w:val="clear" w:color="auto" w:fill="auto"/>
            <w:noWrap/>
            <w:vAlign w:val="center"/>
            <w:hideMark/>
          </w:tcPr>
          <w:p w14:paraId="01B78B2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双绞线规格要求</w:t>
            </w:r>
          </w:p>
        </w:tc>
        <w:tc>
          <w:tcPr>
            <w:tcW w:w="2973" w:type="pct"/>
            <w:shd w:val="clear" w:color="auto" w:fill="auto"/>
            <w:vAlign w:val="center"/>
            <w:hideMark/>
          </w:tcPr>
          <w:p w14:paraId="7963227F"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具有高品质电气及机械性能，，满足GB 50311、ISO/IEC 11801、IEC61156-5、EN 50173-1和EN 50288-5-1中 Cat.6数据铜缆要求</w:t>
            </w:r>
            <w:r w:rsidRPr="00367746">
              <w:rPr>
                <w:rFonts w:ascii="宋体" w:eastAsia="宋体" w:hAnsi="宋体" w:cs="宋体" w:hint="eastAsia"/>
                <w:color w:val="000000"/>
                <w:kern w:val="0"/>
                <w:sz w:val="18"/>
                <w:szCs w:val="18"/>
              </w:rPr>
              <w:br/>
              <w:t>借助于对对铝箔屏蔽，达到非常好的屏蔽效果</w:t>
            </w:r>
            <w:r w:rsidRPr="00367746">
              <w:rPr>
                <w:rFonts w:ascii="宋体" w:eastAsia="宋体" w:hAnsi="宋体" w:cs="宋体" w:hint="eastAsia"/>
                <w:color w:val="000000"/>
                <w:kern w:val="0"/>
                <w:sz w:val="18"/>
                <w:szCs w:val="18"/>
              </w:rPr>
              <w:br/>
              <w:t>根据标准GB 50311、ISO/IEC 11801和EN 50173-1兼容目前所有的连接件</w:t>
            </w:r>
          </w:p>
        </w:tc>
      </w:tr>
      <w:tr w:rsidR="00B05A41" w:rsidRPr="00367746" w14:paraId="0CDBBB9C" w14:textId="77777777" w:rsidTr="00E04E4C">
        <w:trPr>
          <w:trHeight w:val="600"/>
        </w:trPr>
        <w:tc>
          <w:tcPr>
            <w:tcW w:w="574" w:type="pct"/>
            <w:shd w:val="clear" w:color="auto" w:fill="auto"/>
            <w:vAlign w:val="center"/>
            <w:hideMark/>
          </w:tcPr>
          <w:p w14:paraId="1518BE0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1453" w:type="pct"/>
            <w:shd w:val="clear" w:color="auto" w:fill="auto"/>
            <w:noWrap/>
            <w:vAlign w:val="center"/>
            <w:hideMark/>
          </w:tcPr>
          <w:p w14:paraId="713FF68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光缆规格要求</w:t>
            </w:r>
          </w:p>
        </w:tc>
        <w:tc>
          <w:tcPr>
            <w:tcW w:w="2973" w:type="pct"/>
            <w:shd w:val="clear" w:color="auto" w:fill="auto"/>
            <w:vAlign w:val="center"/>
            <w:hideMark/>
          </w:tcPr>
          <w:p w14:paraId="3DE171E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具有很好的机械性能和温度特性</w:t>
            </w:r>
            <w:r w:rsidRPr="00367746">
              <w:rPr>
                <w:rFonts w:ascii="宋体" w:eastAsia="宋体" w:hAnsi="宋体" w:cs="宋体" w:hint="eastAsia"/>
                <w:color w:val="000000"/>
                <w:kern w:val="0"/>
                <w:sz w:val="18"/>
                <w:szCs w:val="18"/>
              </w:rPr>
              <w:br/>
              <w:t>松套管材料本身具有良好的耐水解性能和较高的强度</w:t>
            </w:r>
            <w:r w:rsidRPr="00367746">
              <w:rPr>
                <w:rFonts w:ascii="宋体" w:eastAsia="宋体" w:hAnsi="宋体" w:cs="宋体" w:hint="eastAsia"/>
                <w:color w:val="000000"/>
                <w:kern w:val="0"/>
                <w:sz w:val="18"/>
                <w:szCs w:val="18"/>
              </w:rPr>
              <w:br/>
              <w:t>管内充以特种油膏，对光纤进行了关键性保护</w:t>
            </w:r>
            <w:r w:rsidRPr="00367746">
              <w:rPr>
                <w:rFonts w:ascii="宋体" w:eastAsia="宋体" w:hAnsi="宋体" w:cs="宋体" w:hint="eastAsia"/>
                <w:color w:val="000000"/>
                <w:kern w:val="0"/>
                <w:sz w:val="18"/>
                <w:szCs w:val="18"/>
              </w:rPr>
              <w:br/>
              <w:t>良好的抗压性和柔软性</w:t>
            </w:r>
            <w:r w:rsidRPr="00367746">
              <w:rPr>
                <w:rFonts w:ascii="宋体" w:eastAsia="宋体" w:hAnsi="宋体" w:cs="宋体" w:hint="eastAsia"/>
                <w:color w:val="000000"/>
                <w:kern w:val="0"/>
                <w:sz w:val="18"/>
                <w:szCs w:val="18"/>
              </w:rPr>
              <w:br/>
              <w:t>双面涂塑钢带（PSP）提高光缆的抗透潮能力</w:t>
            </w:r>
            <w:r w:rsidRPr="00367746">
              <w:rPr>
                <w:rFonts w:ascii="宋体" w:eastAsia="宋体" w:hAnsi="宋体" w:cs="宋体" w:hint="eastAsia"/>
                <w:color w:val="000000"/>
                <w:kern w:val="0"/>
                <w:sz w:val="18"/>
                <w:szCs w:val="18"/>
              </w:rPr>
              <w:br/>
              <w:t>两根平行钢丝保证光缆的抗拉强度</w:t>
            </w:r>
            <w:r w:rsidRPr="00367746">
              <w:rPr>
                <w:rFonts w:ascii="宋体" w:eastAsia="宋体" w:hAnsi="宋体" w:cs="宋体" w:hint="eastAsia"/>
                <w:color w:val="000000"/>
                <w:kern w:val="0"/>
                <w:sz w:val="18"/>
                <w:szCs w:val="18"/>
              </w:rPr>
              <w:br/>
              <w:t>直径小、重量轻、容易敷设</w:t>
            </w:r>
          </w:p>
        </w:tc>
      </w:tr>
      <w:tr w:rsidR="00B05A41" w:rsidRPr="00367746" w14:paraId="0F1D9130" w14:textId="77777777" w:rsidTr="00E04E4C">
        <w:trPr>
          <w:trHeight w:val="600"/>
        </w:trPr>
        <w:tc>
          <w:tcPr>
            <w:tcW w:w="574" w:type="pct"/>
            <w:shd w:val="clear" w:color="auto" w:fill="auto"/>
            <w:vAlign w:val="center"/>
            <w:hideMark/>
          </w:tcPr>
          <w:p w14:paraId="64B8F97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1453" w:type="pct"/>
            <w:shd w:val="clear" w:color="auto" w:fill="auto"/>
            <w:noWrap/>
            <w:vAlign w:val="center"/>
            <w:hideMark/>
          </w:tcPr>
          <w:p w14:paraId="2747CB2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万兆光模块数量</w:t>
            </w:r>
          </w:p>
        </w:tc>
        <w:tc>
          <w:tcPr>
            <w:tcW w:w="2973" w:type="pct"/>
            <w:shd w:val="clear" w:color="auto" w:fill="auto"/>
            <w:vAlign w:val="center"/>
            <w:hideMark/>
          </w:tcPr>
          <w:p w14:paraId="0849B7D1" w14:textId="2711B356"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≥10个</w:t>
            </w:r>
          </w:p>
        </w:tc>
      </w:tr>
      <w:tr w:rsidR="00B05A41" w:rsidRPr="00367746" w14:paraId="0B32E651" w14:textId="77777777" w:rsidTr="00E04E4C">
        <w:trPr>
          <w:trHeight w:val="600"/>
        </w:trPr>
        <w:tc>
          <w:tcPr>
            <w:tcW w:w="574" w:type="pct"/>
            <w:shd w:val="clear" w:color="auto" w:fill="auto"/>
            <w:vAlign w:val="center"/>
            <w:hideMark/>
          </w:tcPr>
          <w:p w14:paraId="7C57A41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1453" w:type="pct"/>
            <w:shd w:val="clear" w:color="auto" w:fill="auto"/>
            <w:vAlign w:val="center"/>
            <w:hideMark/>
          </w:tcPr>
          <w:p w14:paraId="4940104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万兆光模块规格要求</w:t>
            </w:r>
          </w:p>
        </w:tc>
        <w:tc>
          <w:tcPr>
            <w:tcW w:w="2973" w:type="pct"/>
            <w:shd w:val="clear" w:color="auto" w:fill="auto"/>
            <w:vAlign w:val="center"/>
            <w:hideMark/>
          </w:tcPr>
          <w:p w14:paraId="39BC631B"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封装 SFP+</w:t>
            </w:r>
            <w:r w:rsidRPr="00367746">
              <w:rPr>
                <w:rFonts w:ascii="宋体" w:eastAsia="宋体" w:hAnsi="宋体" w:cs="宋体" w:hint="eastAsia"/>
                <w:color w:val="000000"/>
                <w:kern w:val="0"/>
                <w:sz w:val="18"/>
                <w:szCs w:val="18"/>
              </w:rPr>
              <w:br/>
              <w:t>接口标准 10GBASE-LR</w:t>
            </w:r>
            <w:r w:rsidRPr="00367746">
              <w:rPr>
                <w:rFonts w:ascii="宋体" w:eastAsia="宋体" w:hAnsi="宋体" w:cs="宋体" w:hint="eastAsia"/>
                <w:color w:val="000000"/>
                <w:kern w:val="0"/>
                <w:sz w:val="18"/>
                <w:szCs w:val="18"/>
              </w:rPr>
              <w:br/>
              <w:t>连接器类型 LC</w:t>
            </w:r>
            <w:r w:rsidRPr="00367746">
              <w:rPr>
                <w:rFonts w:ascii="宋体" w:eastAsia="宋体" w:hAnsi="宋体" w:cs="宋体" w:hint="eastAsia"/>
                <w:color w:val="000000"/>
                <w:kern w:val="0"/>
                <w:sz w:val="18"/>
                <w:szCs w:val="18"/>
              </w:rPr>
              <w:br/>
              <w:t>光纤类型 SMF</w:t>
            </w:r>
            <w:r w:rsidRPr="00367746">
              <w:rPr>
                <w:rFonts w:ascii="宋体" w:eastAsia="宋体" w:hAnsi="宋体" w:cs="宋体" w:hint="eastAsia"/>
                <w:color w:val="000000"/>
                <w:kern w:val="0"/>
                <w:sz w:val="18"/>
                <w:szCs w:val="18"/>
              </w:rPr>
              <w:br/>
            </w:r>
            <w:proofErr w:type="gramStart"/>
            <w:r w:rsidRPr="00367746">
              <w:rPr>
                <w:rFonts w:ascii="宋体" w:eastAsia="宋体" w:hAnsi="宋体" w:cs="宋体" w:hint="eastAsia"/>
                <w:color w:val="000000"/>
                <w:kern w:val="0"/>
                <w:sz w:val="18"/>
                <w:szCs w:val="18"/>
              </w:rPr>
              <w:t>工作壳温</w:t>
            </w:r>
            <w:proofErr w:type="gramEnd"/>
            <w:r w:rsidRPr="00367746">
              <w:rPr>
                <w:rFonts w:ascii="宋体" w:eastAsia="宋体" w:hAnsi="宋体" w:cs="宋体" w:hint="eastAsia"/>
                <w:color w:val="000000"/>
                <w:kern w:val="0"/>
                <w:sz w:val="18"/>
                <w:szCs w:val="18"/>
              </w:rPr>
              <w:t xml:space="preserve"> [°C] 0°C～70°C</w:t>
            </w:r>
            <w:r w:rsidRPr="00367746">
              <w:rPr>
                <w:rFonts w:ascii="宋体" w:eastAsia="宋体" w:hAnsi="宋体" w:cs="宋体" w:hint="eastAsia"/>
                <w:color w:val="000000"/>
                <w:kern w:val="0"/>
                <w:sz w:val="18"/>
                <w:szCs w:val="18"/>
              </w:rPr>
              <w:br/>
              <w:t>数字诊断功能 支持</w:t>
            </w:r>
            <w:r w:rsidRPr="00367746">
              <w:rPr>
                <w:rFonts w:ascii="宋体" w:eastAsia="宋体" w:hAnsi="宋体" w:cs="宋体" w:hint="eastAsia"/>
                <w:color w:val="000000"/>
                <w:kern w:val="0"/>
                <w:sz w:val="18"/>
                <w:szCs w:val="18"/>
              </w:rPr>
              <w:br/>
              <w:t>传输速率 [bit/s] 10 Gbit/s</w:t>
            </w:r>
            <w:r w:rsidRPr="00367746">
              <w:rPr>
                <w:rFonts w:ascii="宋体" w:eastAsia="宋体" w:hAnsi="宋体" w:cs="宋体" w:hint="eastAsia"/>
                <w:color w:val="000000"/>
                <w:kern w:val="0"/>
                <w:sz w:val="18"/>
                <w:szCs w:val="18"/>
              </w:rPr>
              <w:br/>
              <w:t>目标传输距离 [km] 单模光纤：10km</w:t>
            </w:r>
            <w:r w:rsidRPr="00367746">
              <w:rPr>
                <w:rFonts w:ascii="宋体" w:eastAsia="宋体" w:hAnsi="宋体" w:cs="宋体" w:hint="eastAsia"/>
                <w:color w:val="000000"/>
                <w:kern w:val="0"/>
                <w:sz w:val="18"/>
                <w:szCs w:val="18"/>
              </w:rPr>
              <w:br/>
              <w:t>中心波长 [nm] 1310nm</w:t>
            </w:r>
            <w:r w:rsidRPr="00367746">
              <w:rPr>
                <w:rFonts w:ascii="宋体" w:eastAsia="宋体" w:hAnsi="宋体" w:cs="宋体" w:hint="eastAsia"/>
                <w:color w:val="000000"/>
                <w:kern w:val="0"/>
                <w:sz w:val="18"/>
                <w:szCs w:val="18"/>
              </w:rPr>
              <w:br/>
            </w:r>
            <w:r w:rsidRPr="00367746">
              <w:rPr>
                <w:rFonts w:ascii="宋体" w:eastAsia="宋体" w:hAnsi="宋体" w:cs="宋体" w:hint="eastAsia"/>
                <w:color w:val="000000"/>
                <w:kern w:val="0"/>
                <w:sz w:val="18"/>
                <w:szCs w:val="18"/>
              </w:rPr>
              <w:lastRenderedPageBreak/>
              <w:t>最大发送光功率 [dBm] 0.5dBm</w:t>
            </w:r>
            <w:r w:rsidRPr="00367746">
              <w:rPr>
                <w:rFonts w:ascii="宋体" w:eastAsia="宋体" w:hAnsi="宋体" w:cs="宋体" w:hint="eastAsia"/>
                <w:color w:val="000000"/>
                <w:kern w:val="0"/>
                <w:sz w:val="18"/>
                <w:szCs w:val="18"/>
              </w:rPr>
              <w:br/>
              <w:t>最小发送光功率 [dBm] -8.2dBm</w:t>
            </w:r>
            <w:r w:rsidRPr="00367746">
              <w:rPr>
                <w:rFonts w:ascii="宋体" w:eastAsia="宋体" w:hAnsi="宋体" w:cs="宋体" w:hint="eastAsia"/>
                <w:color w:val="000000"/>
                <w:kern w:val="0"/>
                <w:sz w:val="18"/>
                <w:szCs w:val="18"/>
              </w:rPr>
              <w:br/>
              <w:t>最小消光比 [dB] 3.5dB</w:t>
            </w:r>
          </w:p>
        </w:tc>
      </w:tr>
      <w:tr w:rsidR="00B05A41" w:rsidRPr="00367746" w14:paraId="0A6DC2D3" w14:textId="77777777" w:rsidTr="00E04E4C">
        <w:trPr>
          <w:trHeight w:val="600"/>
        </w:trPr>
        <w:tc>
          <w:tcPr>
            <w:tcW w:w="574" w:type="pct"/>
            <w:shd w:val="clear" w:color="auto" w:fill="auto"/>
            <w:vAlign w:val="center"/>
            <w:hideMark/>
          </w:tcPr>
          <w:p w14:paraId="3ABA6D4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16</w:t>
            </w:r>
          </w:p>
        </w:tc>
        <w:tc>
          <w:tcPr>
            <w:tcW w:w="1453" w:type="pct"/>
            <w:shd w:val="clear" w:color="auto" w:fill="auto"/>
            <w:noWrap/>
            <w:vAlign w:val="center"/>
            <w:hideMark/>
          </w:tcPr>
          <w:p w14:paraId="1CFFB51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光缆及配件</w:t>
            </w:r>
          </w:p>
        </w:tc>
        <w:tc>
          <w:tcPr>
            <w:tcW w:w="2973" w:type="pct"/>
            <w:shd w:val="clear" w:color="auto" w:fill="auto"/>
            <w:vAlign w:val="center"/>
            <w:hideMark/>
          </w:tcPr>
          <w:p w14:paraId="18D3A500" w14:textId="77777777" w:rsidR="00B05A41" w:rsidRPr="00367746" w:rsidRDefault="00B05A41" w:rsidP="008B7944">
            <w:pPr>
              <w:widowControl/>
              <w:spacing w:after="240"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良好的弯曲性能便于安装</w:t>
            </w:r>
            <w:r w:rsidRPr="00367746">
              <w:rPr>
                <w:rFonts w:ascii="宋体" w:eastAsia="宋体" w:hAnsi="宋体" w:cs="宋体" w:hint="eastAsia"/>
                <w:color w:val="000000"/>
                <w:kern w:val="0"/>
                <w:sz w:val="18"/>
                <w:szCs w:val="18"/>
              </w:rPr>
              <w:br/>
              <w:t>ITU-T G.652. D兼容全频谱单模光纤，具有极好的传输性能</w:t>
            </w:r>
            <w:r w:rsidRPr="00367746">
              <w:rPr>
                <w:rFonts w:ascii="宋体" w:eastAsia="宋体" w:hAnsi="宋体" w:cs="宋体" w:hint="eastAsia"/>
                <w:color w:val="000000"/>
                <w:kern w:val="0"/>
                <w:sz w:val="18"/>
                <w:szCs w:val="18"/>
              </w:rPr>
              <w:br/>
              <w:t>适用于FTTX网络包含的所有的应用波长</w:t>
            </w:r>
            <w:r w:rsidRPr="00367746">
              <w:rPr>
                <w:rFonts w:ascii="宋体" w:eastAsia="宋体" w:hAnsi="宋体" w:cs="宋体" w:hint="eastAsia"/>
                <w:color w:val="000000"/>
                <w:kern w:val="0"/>
                <w:sz w:val="18"/>
                <w:szCs w:val="18"/>
              </w:rPr>
              <w:br/>
              <w:t>较小的色散偏差能支持低成本的前端发射部件</w:t>
            </w:r>
            <w:r w:rsidRPr="00367746">
              <w:rPr>
                <w:rFonts w:ascii="宋体" w:eastAsia="宋体" w:hAnsi="宋体" w:cs="宋体" w:hint="eastAsia"/>
                <w:color w:val="000000"/>
                <w:kern w:val="0"/>
                <w:sz w:val="18"/>
                <w:szCs w:val="18"/>
              </w:rPr>
              <w:br/>
              <w:t>安装时与G.652光纤具有向下兼容性</w:t>
            </w:r>
            <w:r w:rsidRPr="00367746">
              <w:rPr>
                <w:rFonts w:ascii="宋体" w:eastAsia="宋体" w:hAnsi="宋体" w:cs="宋体" w:hint="eastAsia"/>
                <w:color w:val="000000"/>
                <w:kern w:val="0"/>
                <w:sz w:val="18"/>
                <w:szCs w:val="18"/>
              </w:rPr>
              <w:br/>
              <w:t>提供额外的布线长度及性能余量，可减少线路上使用的设备数量，减低可能存在的维修费用，从而能最大限度的满足已安装的FTTX网络的经济效应</w:t>
            </w:r>
          </w:p>
        </w:tc>
      </w:tr>
    </w:tbl>
    <w:p w14:paraId="11BE9ED1" w14:textId="77777777" w:rsidR="00B05A41" w:rsidRPr="00367746" w:rsidRDefault="00B05A41" w:rsidP="008B7944">
      <w:pPr>
        <w:spacing w:line="360" w:lineRule="auto"/>
      </w:pPr>
    </w:p>
    <w:p w14:paraId="741525CA" w14:textId="77777777" w:rsidR="008B7944" w:rsidRPr="00367746" w:rsidRDefault="008B7944" w:rsidP="008B7944">
      <w:pPr>
        <w:spacing w:line="360" w:lineRule="auto"/>
      </w:pPr>
    </w:p>
    <w:p w14:paraId="55B17E2D" w14:textId="77777777" w:rsidR="00B05A41" w:rsidRPr="00367746" w:rsidRDefault="00B05A41" w:rsidP="008B7944">
      <w:pPr>
        <w:pStyle w:val="2"/>
        <w:spacing w:line="360" w:lineRule="auto"/>
      </w:pPr>
      <w:bookmarkStart w:id="2" w:name="_Toc148522114"/>
      <w:r w:rsidRPr="00367746">
        <w:rPr>
          <w:rFonts w:hint="eastAsia"/>
        </w:rPr>
        <w:t>联动会议室改造</w:t>
      </w:r>
      <w:bookmarkEnd w:id="2"/>
    </w:p>
    <w:p w14:paraId="15C478BC" w14:textId="77777777" w:rsidR="00B17656" w:rsidRPr="00367746" w:rsidRDefault="00B17656" w:rsidP="008B7944">
      <w:pPr>
        <w:pStyle w:val="3"/>
        <w:spacing w:line="360" w:lineRule="auto"/>
      </w:pPr>
      <w:r w:rsidRPr="00367746">
        <w:rPr>
          <w:rFonts w:hint="eastAsia"/>
        </w:rPr>
        <w:t>需求总体说明</w:t>
      </w:r>
    </w:p>
    <w:p w14:paraId="388F1DF8" w14:textId="7CBC4657" w:rsidR="00295388" w:rsidRPr="00367746" w:rsidRDefault="00FD460D" w:rsidP="008B7944">
      <w:pPr>
        <w:spacing w:line="360" w:lineRule="auto"/>
        <w:ind w:firstLineChars="200" w:firstLine="420"/>
        <w:rPr>
          <w:rFonts w:ascii="宋体" w:eastAsia="宋体" w:hAnsi="宋体"/>
        </w:rPr>
      </w:pPr>
      <w:r w:rsidRPr="00367746">
        <w:rPr>
          <w:rFonts w:ascii="宋体" w:eastAsia="宋体" w:hAnsi="宋体" w:hint="eastAsia"/>
        </w:rPr>
        <w:t>上海市市场监督管理局现有多间会议室分布在各个楼层，主要用于召开大中型会议、视频会议以及业务培训、组织员工活动等各项业务，在日常工作中具有极其重要的作用。</w:t>
      </w:r>
      <w:r w:rsidR="00295388" w:rsidRPr="00367746">
        <w:rPr>
          <w:rFonts w:ascii="宋体" w:eastAsia="宋体" w:hAnsi="宋体" w:hint="eastAsia"/>
        </w:rPr>
        <w:t>为进一步提高试验区的工作效率和服务质量，需要从硬件设施、软件系统、管理方式等方面着手，推进</w:t>
      </w:r>
      <w:r w:rsidR="00B54712" w:rsidRPr="00367746">
        <w:rPr>
          <w:rFonts w:ascii="宋体" w:eastAsia="宋体" w:hAnsi="宋体" w:hint="eastAsia"/>
        </w:rPr>
        <w:t>联动</w:t>
      </w:r>
      <w:r w:rsidR="00295388" w:rsidRPr="00367746">
        <w:rPr>
          <w:rFonts w:ascii="宋体" w:eastAsia="宋体" w:hAnsi="宋体" w:hint="eastAsia"/>
        </w:rPr>
        <w:t>会议室</w:t>
      </w:r>
      <w:r w:rsidR="00B54712" w:rsidRPr="00367746">
        <w:rPr>
          <w:rFonts w:ascii="宋体" w:eastAsia="宋体" w:hAnsi="宋体" w:hint="eastAsia"/>
        </w:rPr>
        <w:t>的</w:t>
      </w:r>
      <w:r w:rsidR="00295388" w:rsidRPr="00367746">
        <w:rPr>
          <w:rFonts w:ascii="宋体" w:eastAsia="宋体" w:hAnsi="宋体" w:hint="eastAsia"/>
        </w:rPr>
        <w:t>建设。</w:t>
      </w:r>
    </w:p>
    <w:p w14:paraId="466B2D6C" w14:textId="77777777" w:rsidR="00DE3583" w:rsidRPr="00367746" w:rsidRDefault="00DE3583" w:rsidP="008B7944">
      <w:pPr>
        <w:spacing w:line="360" w:lineRule="auto"/>
        <w:ind w:firstLine="420"/>
        <w:rPr>
          <w:rFonts w:ascii="宋体" w:eastAsia="宋体" w:hAnsi="宋体"/>
          <w:szCs w:val="21"/>
        </w:rPr>
      </w:pPr>
      <w:r w:rsidRPr="00367746">
        <w:rPr>
          <w:rFonts w:ascii="宋体" w:eastAsia="宋体" w:hAnsi="宋体" w:hint="eastAsia"/>
          <w:szCs w:val="21"/>
        </w:rPr>
        <w:t>供应商在响应方案中，需满足如下要求：</w:t>
      </w:r>
    </w:p>
    <w:p w14:paraId="18BA752F" w14:textId="77777777" w:rsidR="00DE3583" w:rsidRPr="00367746" w:rsidRDefault="00DE3583" w:rsidP="008B7944">
      <w:pPr>
        <w:spacing w:line="360" w:lineRule="auto"/>
        <w:ind w:firstLine="420"/>
        <w:rPr>
          <w:rFonts w:ascii="宋体" w:eastAsia="宋体" w:hAnsi="宋体"/>
          <w:szCs w:val="21"/>
        </w:rPr>
      </w:pPr>
      <w:r w:rsidRPr="00367746">
        <w:rPr>
          <w:rFonts w:ascii="宋体" w:eastAsia="宋体" w:hAnsi="宋体" w:hint="eastAsia"/>
          <w:szCs w:val="21"/>
        </w:rPr>
        <w:t>1）提供投标相关设备的品牌型号及详细参数指标；</w:t>
      </w:r>
    </w:p>
    <w:p w14:paraId="442E4399" w14:textId="77777777" w:rsidR="00DE3583" w:rsidRPr="00367746" w:rsidRDefault="00DE3583" w:rsidP="008B7944">
      <w:pPr>
        <w:spacing w:line="360" w:lineRule="auto"/>
        <w:ind w:firstLine="420"/>
        <w:rPr>
          <w:rFonts w:ascii="宋体" w:eastAsia="宋体" w:hAnsi="宋体"/>
          <w:szCs w:val="21"/>
        </w:rPr>
      </w:pPr>
      <w:r w:rsidRPr="00367746">
        <w:rPr>
          <w:rFonts w:ascii="宋体" w:eastAsia="宋体" w:hAnsi="宋体" w:hint="eastAsia"/>
          <w:szCs w:val="21"/>
        </w:rPr>
        <w:t>2）结合客户现状，提供需求分析及总体设计思路，提供总体架构设计及实施方案细节。</w:t>
      </w:r>
    </w:p>
    <w:p w14:paraId="075B216D" w14:textId="77777777" w:rsidR="00A17D79" w:rsidRPr="00367746" w:rsidRDefault="00A17D79" w:rsidP="008B7944">
      <w:pPr>
        <w:spacing w:line="360" w:lineRule="auto"/>
        <w:ind w:firstLine="420"/>
        <w:rPr>
          <w:rFonts w:ascii="宋体" w:eastAsia="宋体" w:hAnsi="宋体"/>
          <w:szCs w:val="21"/>
        </w:rPr>
      </w:pPr>
    </w:p>
    <w:p w14:paraId="154274D1" w14:textId="77777777" w:rsidR="00B05A41" w:rsidRPr="00367746" w:rsidRDefault="00B05A41" w:rsidP="008B7944">
      <w:pPr>
        <w:pStyle w:val="3"/>
        <w:spacing w:line="360" w:lineRule="auto"/>
      </w:pPr>
      <w:bookmarkStart w:id="3" w:name="_Toc148522115"/>
      <w:r w:rsidRPr="00367746">
        <w:rPr>
          <w:rFonts w:hint="eastAsia"/>
        </w:rPr>
        <w:lastRenderedPageBreak/>
        <w:t>硬件采购清单</w:t>
      </w:r>
      <w:bookmarkEnd w:id="3"/>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520"/>
        <w:gridCol w:w="820"/>
        <w:gridCol w:w="820"/>
        <w:gridCol w:w="1200"/>
        <w:gridCol w:w="1800"/>
      </w:tblGrid>
      <w:tr w:rsidR="00B05A41" w:rsidRPr="00367746" w14:paraId="67F0B61E" w14:textId="77777777" w:rsidTr="00E04E4C">
        <w:trPr>
          <w:trHeight w:val="548"/>
          <w:jc w:val="center"/>
        </w:trPr>
        <w:tc>
          <w:tcPr>
            <w:tcW w:w="840" w:type="dxa"/>
            <w:shd w:val="clear" w:color="auto" w:fill="BFBFBF" w:themeFill="background1" w:themeFillShade="BF"/>
            <w:noWrap/>
            <w:vAlign w:val="center"/>
            <w:hideMark/>
          </w:tcPr>
          <w:p w14:paraId="3188420E"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序号</w:t>
            </w:r>
          </w:p>
        </w:tc>
        <w:tc>
          <w:tcPr>
            <w:tcW w:w="2520" w:type="dxa"/>
            <w:shd w:val="clear" w:color="auto" w:fill="BFBFBF" w:themeFill="background1" w:themeFillShade="BF"/>
            <w:vAlign w:val="center"/>
            <w:hideMark/>
          </w:tcPr>
          <w:p w14:paraId="535ADB8A"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设备名称</w:t>
            </w:r>
          </w:p>
        </w:tc>
        <w:tc>
          <w:tcPr>
            <w:tcW w:w="820" w:type="dxa"/>
            <w:shd w:val="clear" w:color="auto" w:fill="BFBFBF" w:themeFill="background1" w:themeFillShade="BF"/>
            <w:noWrap/>
            <w:vAlign w:val="center"/>
            <w:hideMark/>
          </w:tcPr>
          <w:p w14:paraId="5FA52FC6"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数量</w:t>
            </w:r>
          </w:p>
        </w:tc>
        <w:tc>
          <w:tcPr>
            <w:tcW w:w="820" w:type="dxa"/>
            <w:shd w:val="clear" w:color="auto" w:fill="BFBFBF" w:themeFill="background1" w:themeFillShade="BF"/>
            <w:noWrap/>
            <w:vAlign w:val="center"/>
            <w:hideMark/>
          </w:tcPr>
          <w:p w14:paraId="5F269552"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单位</w:t>
            </w:r>
          </w:p>
        </w:tc>
        <w:tc>
          <w:tcPr>
            <w:tcW w:w="1200" w:type="dxa"/>
            <w:shd w:val="clear" w:color="auto" w:fill="BFBFBF" w:themeFill="background1" w:themeFillShade="BF"/>
            <w:noWrap/>
            <w:vAlign w:val="center"/>
            <w:hideMark/>
          </w:tcPr>
          <w:p w14:paraId="663B552F" w14:textId="77777777" w:rsidR="00B05A41" w:rsidRPr="00367746" w:rsidRDefault="00B05A41" w:rsidP="008B7944">
            <w:pPr>
              <w:widowControl/>
              <w:spacing w:line="360" w:lineRule="auto"/>
              <w:jc w:val="center"/>
              <w:rPr>
                <w:rFonts w:ascii="宋体" w:eastAsia="宋体" w:hAnsi="宋体" w:cs="Courier New"/>
                <w:b/>
                <w:bCs/>
                <w:kern w:val="0"/>
                <w:sz w:val="18"/>
                <w:szCs w:val="18"/>
              </w:rPr>
            </w:pPr>
            <w:proofErr w:type="gramStart"/>
            <w:r w:rsidRPr="00367746">
              <w:rPr>
                <w:rFonts w:ascii="宋体" w:eastAsia="宋体" w:hAnsi="宋体" w:cs="Courier New"/>
                <w:b/>
                <w:bCs/>
                <w:kern w:val="0"/>
                <w:sz w:val="18"/>
                <w:szCs w:val="18"/>
              </w:rPr>
              <w:t>维保年限</w:t>
            </w:r>
            <w:proofErr w:type="gramEnd"/>
          </w:p>
        </w:tc>
        <w:tc>
          <w:tcPr>
            <w:tcW w:w="1800" w:type="dxa"/>
            <w:shd w:val="clear" w:color="auto" w:fill="BFBFBF" w:themeFill="background1" w:themeFillShade="BF"/>
            <w:vAlign w:val="center"/>
            <w:hideMark/>
          </w:tcPr>
          <w:p w14:paraId="0D3FE995" w14:textId="77777777" w:rsidR="00B05A41" w:rsidRPr="00367746" w:rsidRDefault="00B05A41" w:rsidP="008B7944">
            <w:pPr>
              <w:widowControl/>
              <w:spacing w:line="360" w:lineRule="auto"/>
              <w:jc w:val="center"/>
              <w:rPr>
                <w:rFonts w:ascii="宋体" w:eastAsia="宋体" w:hAnsi="宋体" w:cs="Courier New"/>
                <w:b/>
                <w:bCs/>
                <w:color w:val="000000"/>
                <w:kern w:val="0"/>
                <w:sz w:val="18"/>
                <w:szCs w:val="18"/>
              </w:rPr>
            </w:pPr>
            <w:r w:rsidRPr="00367746">
              <w:rPr>
                <w:rFonts w:ascii="宋体" w:eastAsia="宋体" w:hAnsi="宋体" w:cs="Courier New"/>
                <w:b/>
                <w:bCs/>
                <w:color w:val="000000"/>
                <w:kern w:val="0"/>
                <w:sz w:val="18"/>
                <w:szCs w:val="18"/>
              </w:rPr>
              <w:t>备注</w:t>
            </w:r>
          </w:p>
        </w:tc>
      </w:tr>
      <w:tr w:rsidR="00B05A41" w:rsidRPr="00367746" w14:paraId="213E1576" w14:textId="77777777" w:rsidTr="00E04E4C">
        <w:trPr>
          <w:trHeight w:val="447"/>
          <w:jc w:val="center"/>
        </w:trPr>
        <w:tc>
          <w:tcPr>
            <w:tcW w:w="840" w:type="dxa"/>
            <w:shd w:val="clear" w:color="000000" w:fill="D9D9D9"/>
            <w:noWrap/>
            <w:vAlign w:val="center"/>
            <w:hideMark/>
          </w:tcPr>
          <w:p w14:paraId="3B031A3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（一）</w:t>
            </w:r>
          </w:p>
        </w:tc>
        <w:tc>
          <w:tcPr>
            <w:tcW w:w="2520" w:type="dxa"/>
            <w:shd w:val="clear" w:color="000000" w:fill="D9D9D9"/>
            <w:vAlign w:val="center"/>
            <w:hideMark/>
          </w:tcPr>
          <w:p w14:paraId="011214BE" w14:textId="77777777" w:rsidR="00B05A41" w:rsidRPr="00367746" w:rsidRDefault="00B05A41" w:rsidP="008B7944">
            <w:pPr>
              <w:widowControl/>
              <w:spacing w:line="360" w:lineRule="auto"/>
              <w:jc w:val="center"/>
              <w:rPr>
                <w:rFonts w:ascii="宋体" w:eastAsia="宋体" w:hAnsi="宋体" w:cs="宋体"/>
                <w:kern w:val="0"/>
                <w:sz w:val="18"/>
                <w:szCs w:val="18"/>
              </w:rPr>
            </w:pPr>
            <w:r w:rsidRPr="00367746">
              <w:rPr>
                <w:rFonts w:ascii="宋体" w:eastAsia="宋体" w:hAnsi="宋体" w:cs="宋体" w:hint="eastAsia"/>
                <w:kern w:val="0"/>
                <w:sz w:val="18"/>
                <w:szCs w:val="18"/>
              </w:rPr>
              <w:t>五楼第一会议室系统</w:t>
            </w:r>
          </w:p>
        </w:tc>
        <w:tc>
          <w:tcPr>
            <w:tcW w:w="820" w:type="dxa"/>
            <w:shd w:val="clear" w:color="000000" w:fill="D9D9D9"/>
            <w:noWrap/>
            <w:vAlign w:val="center"/>
            <w:hideMark/>
          </w:tcPr>
          <w:p w14:paraId="2DB27632" w14:textId="4264F7AC" w:rsidR="00B05A41" w:rsidRPr="00367746" w:rsidRDefault="00B05A41" w:rsidP="008B7944">
            <w:pPr>
              <w:widowControl/>
              <w:spacing w:line="360" w:lineRule="auto"/>
              <w:jc w:val="center"/>
              <w:rPr>
                <w:rFonts w:ascii="宋体" w:eastAsia="宋体" w:hAnsi="宋体" w:cs="Courier New"/>
                <w:kern w:val="0"/>
                <w:sz w:val="18"/>
                <w:szCs w:val="18"/>
              </w:rPr>
            </w:pPr>
          </w:p>
        </w:tc>
        <w:tc>
          <w:tcPr>
            <w:tcW w:w="820" w:type="dxa"/>
            <w:shd w:val="clear" w:color="000000" w:fill="D9D9D9"/>
            <w:noWrap/>
            <w:vAlign w:val="center"/>
            <w:hideMark/>
          </w:tcPr>
          <w:p w14:paraId="326D2658" w14:textId="367E61C5" w:rsidR="00B05A41" w:rsidRPr="00367746" w:rsidRDefault="00B05A41" w:rsidP="008B7944">
            <w:pPr>
              <w:widowControl/>
              <w:spacing w:line="360" w:lineRule="auto"/>
              <w:jc w:val="center"/>
              <w:rPr>
                <w:rFonts w:ascii="宋体" w:eastAsia="宋体" w:hAnsi="宋体" w:cs="Courier New"/>
                <w:kern w:val="0"/>
                <w:sz w:val="18"/>
                <w:szCs w:val="18"/>
              </w:rPr>
            </w:pPr>
          </w:p>
        </w:tc>
        <w:tc>
          <w:tcPr>
            <w:tcW w:w="1200" w:type="dxa"/>
            <w:shd w:val="clear" w:color="000000" w:fill="D9D9D9"/>
            <w:noWrap/>
            <w:vAlign w:val="center"/>
            <w:hideMark/>
          </w:tcPr>
          <w:p w14:paraId="2064DC91" w14:textId="297985B4" w:rsidR="00B05A41" w:rsidRPr="00367746" w:rsidRDefault="00B05A41" w:rsidP="008B7944">
            <w:pPr>
              <w:widowControl/>
              <w:spacing w:line="360" w:lineRule="auto"/>
              <w:jc w:val="center"/>
              <w:rPr>
                <w:rFonts w:ascii="宋体" w:eastAsia="宋体" w:hAnsi="宋体" w:cs="Courier New"/>
                <w:kern w:val="0"/>
                <w:sz w:val="18"/>
                <w:szCs w:val="18"/>
              </w:rPr>
            </w:pPr>
          </w:p>
        </w:tc>
        <w:tc>
          <w:tcPr>
            <w:tcW w:w="1800" w:type="dxa"/>
            <w:shd w:val="clear" w:color="000000" w:fill="D9D9D9"/>
            <w:vAlign w:val="center"/>
            <w:hideMark/>
          </w:tcPr>
          <w:p w14:paraId="586E79A8" w14:textId="360B1AA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A333503" w14:textId="77777777" w:rsidTr="00E04E4C">
        <w:trPr>
          <w:trHeight w:val="563"/>
          <w:jc w:val="center"/>
        </w:trPr>
        <w:tc>
          <w:tcPr>
            <w:tcW w:w="840" w:type="dxa"/>
            <w:shd w:val="clear" w:color="auto" w:fill="auto"/>
            <w:noWrap/>
            <w:vAlign w:val="center"/>
            <w:hideMark/>
          </w:tcPr>
          <w:p w14:paraId="65CA0F8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2520" w:type="dxa"/>
            <w:shd w:val="clear" w:color="auto" w:fill="auto"/>
            <w:vAlign w:val="center"/>
            <w:hideMark/>
          </w:tcPr>
          <w:p w14:paraId="13C3A39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工作站</w:t>
            </w:r>
          </w:p>
        </w:tc>
        <w:tc>
          <w:tcPr>
            <w:tcW w:w="820" w:type="dxa"/>
            <w:shd w:val="clear" w:color="auto" w:fill="auto"/>
            <w:noWrap/>
            <w:vAlign w:val="center"/>
            <w:hideMark/>
          </w:tcPr>
          <w:p w14:paraId="5366912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20DB1D5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110292B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AC2473A" w14:textId="6309CDA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DADDA30" w14:textId="77777777" w:rsidTr="00E04E4C">
        <w:trPr>
          <w:trHeight w:val="563"/>
          <w:jc w:val="center"/>
        </w:trPr>
        <w:tc>
          <w:tcPr>
            <w:tcW w:w="840" w:type="dxa"/>
            <w:shd w:val="clear" w:color="auto" w:fill="auto"/>
            <w:noWrap/>
            <w:vAlign w:val="center"/>
            <w:hideMark/>
          </w:tcPr>
          <w:p w14:paraId="1985B61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2520" w:type="dxa"/>
            <w:shd w:val="clear" w:color="auto" w:fill="auto"/>
            <w:vAlign w:val="center"/>
            <w:hideMark/>
          </w:tcPr>
          <w:p w14:paraId="39A76FE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机房显示器</w:t>
            </w:r>
          </w:p>
        </w:tc>
        <w:tc>
          <w:tcPr>
            <w:tcW w:w="820" w:type="dxa"/>
            <w:shd w:val="clear" w:color="auto" w:fill="auto"/>
            <w:noWrap/>
            <w:vAlign w:val="center"/>
            <w:hideMark/>
          </w:tcPr>
          <w:p w14:paraId="677C480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25E347D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B472DF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4BC0F91" w14:textId="0A239C32"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F7CDCC2" w14:textId="77777777" w:rsidTr="00E04E4C">
        <w:trPr>
          <w:trHeight w:val="563"/>
          <w:jc w:val="center"/>
        </w:trPr>
        <w:tc>
          <w:tcPr>
            <w:tcW w:w="840" w:type="dxa"/>
            <w:shd w:val="clear" w:color="auto" w:fill="auto"/>
            <w:noWrap/>
            <w:vAlign w:val="center"/>
            <w:hideMark/>
          </w:tcPr>
          <w:p w14:paraId="619812D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w:t>
            </w:r>
          </w:p>
        </w:tc>
        <w:tc>
          <w:tcPr>
            <w:tcW w:w="2520" w:type="dxa"/>
            <w:shd w:val="clear" w:color="auto" w:fill="auto"/>
            <w:vAlign w:val="center"/>
            <w:hideMark/>
          </w:tcPr>
          <w:p w14:paraId="2218A7A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同轴吸顶音箱</w:t>
            </w:r>
          </w:p>
        </w:tc>
        <w:tc>
          <w:tcPr>
            <w:tcW w:w="820" w:type="dxa"/>
            <w:shd w:val="clear" w:color="auto" w:fill="auto"/>
            <w:noWrap/>
            <w:vAlign w:val="center"/>
            <w:hideMark/>
          </w:tcPr>
          <w:p w14:paraId="26E4F68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820" w:type="dxa"/>
            <w:shd w:val="clear" w:color="auto" w:fill="auto"/>
            <w:noWrap/>
            <w:vAlign w:val="center"/>
            <w:hideMark/>
          </w:tcPr>
          <w:p w14:paraId="38D1933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5B09BBC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F76E6B1" w14:textId="132BEECD"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C781C47" w14:textId="77777777" w:rsidTr="00E04E4C">
        <w:trPr>
          <w:trHeight w:val="563"/>
          <w:jc w:val="center"/>
        </w:trPr>
        <w:tc>
          <w:tcPr>
            <w:tcW w:w="840" w:type="dxa"/>
            <w:shd w:val="clear" w:color="auto" w:fill="auto"/>
            <w:noWrap/>
            <w:vAlign w:val="center"/>
            <w:hideMark/>
          </w:tcPr>
          <w:p w14:paraId="642DCAC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2520" w:type="dxa"/>
            <w:shd w:val="clear" w:color="auto" w:fill="auto"/>
            <w:vAlign w:val="center"/>
            <w:hideMark/>
          </w:tcPr>
          <w:p w14:paraId="4BC8248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二通道功率放大器</w:t>
            </w:r>
          </w:p>
        </w:tc>
        <w:tc>
          <w:tcPr>
            <w:tcW w:w="820" w:type="dxa"/>
            <w:shd w:val="clear" w:color="auto" w:fill="auto"/>
            <w:noWrap/>
            <w:vAlign w:val="center"/>
            <w:hideMark/>
          </w:tcPr>
          <w:p w14:paraId="582D534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5DE0087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6B23A0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E6965EE" w14:textId="1774F0A3"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54BB368" w14:textId="77777777" w:rsidTr="00E04E4C">
        <w:trPr>
          <w:trHeight w:val="563"/>
          <w:jc w:val="center"/>
        </w:trPr>
        <w:tc>
          <w:tcPr>
            <w:tcW w:w="840" w:type="dxa"/>
            <w:shd w:val="clear" w:color="auto" w:fill="auto"/>
            <w:noWrap/>
            <w:vAlign w:val="center"/>
            <w:hideMark/>
          </w:tcPr>
          <w:p w14:paraId="46E187D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w:t>
            </w:r>
          </w:p>
        </w:tc>
        <w:tc>
          <w:tcPr>
            <w:tcW w:w="2520" w:type="dxa"/>
            <w:shd w:val="clear" w:color="auto" w:fill="auto"/>
            <w:vAlign w:val="center"/>
            <w:hideMark/>
          </w:tcPr>
          <w:p w14:paraId="552517D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5寸监听音箱</w:t>
            </w:r>
          </w:p>
        </w:tc>
        <w:tc>
          <w:tcPr>
            <w:tcW w:w="820" w:type="dxa"/>
            <w:shd w:val="clear" w:color="auto" w:fill="auto"/>
            <w:noWrap/>
            <w:vAlign w:val="center"/>
            <w:hideMark/>
          </w:tcPr>
          <w:p w14:paraId="0B10CA6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1E30D0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51B48E8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6CD192E" w14:textId="7C405F99"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1AC42F6" w14:textId="77777777" w:rsidTr="00E04E4C">
        <w:trPr>
          <w:trHeight w:val="563"/>
          <w:jc w:val="center"/>
        </w:trPr>
        <w:tc>
          <w:tcPr>
            <w:tcW w:w="840" w:type="dxa"/>
            <w:shd w:val="clear" w:color="auto" w:fill="auto"/>
            <w:noWrap/>
            <w:vAlign w:val="center"/>
            <w:hideMark/>
          </w:tcPr>
          <w:p w14:paraId="542E716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2520" w:type="dxa"/>
            <w:shd w:val="clear" w:color="auto" w:fill="auto"/>
            <w:vAlign w:val="center"/>
            <w:hideMark/>
          </w:tcPr>
          <w:p w14:paraId="14C04C7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16进16出数字音频处理器</w:t>
            </w:r>
          </w:p>
        </w:tc>
        <w:tc>
          <w:tcPr>
            <w:tcW w:w="820" w:type="dxa"/>
            <w:shd w:val="clear" w:color="auto" w:fill="auto"/>
            <w:noWrap/>
            <w:vAlign w:val="center"/>
            <w:hideMark/>
          </w:tcPr>
          <w:p w14:paraId="30431E5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19F0D68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47623BA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E983EC1" w14:textId="4CA06E3D"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729A5A7" w14:textId="77777777" w:rsidTr="00E04E4C">
        <w:trPr>
          <w:trHeight w:val="563"/>
          <w:jc w:val="center"/>
        </w:trPr>
        <w:tc>
          <w:tcPr>
            <w:tcW w:w="840" w:type="dxa"/>
            <w:shd w:val="clear" w:color="auto" w:fill="auto"/>
            <w:noWrap/>
            <w:vAlign w:val="center"/>
            <w:hideMark/>
          </w:tcPr>
          <w:p w14:paraId="5891B0D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7</w:t>
            </w:r>
          </w:p>
        </w:tc>
        <w:tc>
          <w:tcPr>
            <w:tcW w:w="2520" w:type="dxa"/>
            <w:shd w:val="clear" w:color="auto" w:fill="auto"/>
            <w:vAlign w:val="center"/>
            <w:hideMark/>
          </w:tcPr>
          <w:p w14:paraId="6839B09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真分集一拖二无线手持话筒</w:t>
            </w:r>
          </w:p>
        </w:tc>
        <w:tc>
          <w:tcPr>
            <w:tcW w:w="820" w:type="dxa"/>
            <w:shd w:val="clear" w:color="auto" w:fill="auto"/>
            <w:noWrap/>
            <w:vAlign w:val="center"/>
            <w:hideMark/>
          </w:tcPr>
          <w:p w14:paraId="0837BF0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5DA8889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258E192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766A08A" w14:textId="41B1E52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1CADB37" w14:textId="77777777" w:rsidTr="00E04E4C">
        <w:trPr>
          <w:trHeight w:val="563"/>
          <w:jc w:val="center"/>
        </w:trPr>
        <w:tc>
          <w:tcPr>
            <w:tcW w:w="840" w:type="dxa"/>
            <w:shd w:val="clear" w:color="auto" w:fill="auto"/>
            <w:noWrap/>
            <w:vAlign w:val="center"/>
            <w:hideMark/>
          </w:tcPr>
          <w:p w14:paraId="33C4B12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w:t>
            </w:r>
          </w:p>
        </w:tc>
        <w:tc>
          <w:tcPr>
            <w:tcW w:w="2520" w:type="dxa"/>
            <w:shd w:val="clear" w:color="auto" w:fill="auto"/>
            <w:vAlign w:val="center"/>
            <w:hideMark/>
          </w:tcPr>
          <w:p w14:paraId="1BCC71C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智能天线分配器</w:t>
            </w:r>
          </w:p>
        </w:tc>
        <w:tc>
          <w:tcPr>
            <w:tcW w:w="820" w:type="dxa"/>
            <w:shd w:val="clear" w:color="auto" w:fill="auto"/>
            <w:noWrap/>
            <w:vAlign w:val="center"/>
            <w:hideMark/>
          </w:tcPr>
          <w:p w14:paraId="0D35552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52118B8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0623386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0387AC7" w14:textId="60B14F47"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47ABE07" w14:textId="77777777" w:rsidTr="00E04E4C">
        <w:trPr>
          <w:trHeight w:val="563"/>
          <w:jc w:val="center"/>
        </w:trPr>
        <w:tc>
          <w:tcPr>
            <w:tcW w:w="840" w:type="dxa"/>
            <w:shd w:val="clear" w:color="auto" w:fill="auto"/>
            <w:noWrap/>
            <w:vAlign w:val="center"/>
            <w:hideMark/>
          </w:tcPr>
          <w:p w14:paraId="3E48AC4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9</w:t>
            </w:r>
          </w:p>
        </w:tc>
        <w:tc>
          <w:tcPr>
            <w:tcW w:w="2520" w:type="dxa"/>
            <w:shd w:val="clear" w:color="auto" w:fill="auto"/>
            <w:vAlign w:val="center"/>
            <w:hideMark/>
          </w:tcPr>
          <w:p w14:paraId="05066E8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专用延长天线20米</w:t>
            </w:r>
          </w:p>
        </w:tc>
        <w:tc>
          <w:tcPr>
            <w:tcW w:w="820" w:type="dxa"/>
            <w:shd w:val="clear" w:color="auto" w:fill="auto"/>
            <w:noWrap/>
            <w:vAlign w:val="center"/>
            <w:hideMark/>
          </w:tcPr>
          <w:p w14:paraId="62CAC3C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17C56C8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根</w:t>
            </w:r>
          </w:p>
        </w:tc>
        <w:tc>
          <w:tcPr>
            <w:tcW w:w="1200" w:type="dxa"/>
            <w:shd w:val="clear" w:color="auto" w:fill="auto"/>
            <w:noWrap/>
            <w:vAlign w:val="center"/>
            <w:hideMark/>
          </w:tcPr>
          <w:p w14:paraId="0BE0681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B05B197" w14:textId="0D3B3A87"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0492DDB" w14:textId="77777777" w:rsidTr="00E04E4C">
        <w:trPr>
          <w:trHeight w:val="563"/>
          <w:jc w:val="center"/>
        </w:trPr>
        <w:tc>
          <w:tcPr>
            <w:tcW w:w="840" w:type="dxa"/>
            <w:shd w:val="clear" w:color="auto" w:fill="auto"/>
            <w:noWrap/>
            <w:vAlign w:val="center"/>
            <w:hideMark/>
          </w:tcPr>
          <w:p w14:paraId="53D8FA0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10</w:t>
            </w:r>
          </w:p>
        </w:tc>
        <w:tc>
          <w:tcPr>
            <w:tcW w:w="2520" w:type="dxa"/>
            <w:shd w:val="clear" w:color="auto" w:fill="auto"/>
            <w:vAlign w:val="center"/>
            <w:hideMark/>
          </w:tcPr>
          <w:p w14:paraId="45FC65B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15.6"无纸化升降终端（含话筒）</w:t>
            </w:r>
          </w:p>
        </w:tc>
        <w:tc>
          <w:tcPr>
            <w:tcW w:w="820" w:type="dxa"/>
            <w:shd w:val="clear" w:color="auto" w:fill="auto"/>
            <w:noWrap/>
            <w:vAlign w:val="center"/>
            <w:hideMark/>
          </w:tcPr>
          <w:p w14:paraId="7ED7C7E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24</w:t>
            </w:r>
          </w:p>
        </w:tc>
        <w:tc>
          <w:tcPr>
            <w:tcW w:w="820" w:type="dxa"/>
            <w:shd w:val="clear" w:color="auto" w:fill="auto"/>
            <w:noWrap/>
            <w:vAlign w:val="center"/>
            <w:hideMark/>
          </w:tcPr>
          <w:p w14:paraId="371D6E6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F21D60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01C1472" w14:textId="3440F77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DC6F5D8" w14:textId="77777777" w:rsidTr="00E04E4C">
        <w:trPr>
          <w:trHeight w:val="563"/>
          <w:jc w:val="center"/>
        </w:trPr>
        <w:tc>
          <w:tcPr>
            <w:tcW w:w="840" w:type="dxa"/>
            <w:shd w:val="clear" w:color="auto" w:fill="auto"/>
            <w:noWrap/>
            <w:vAlign w:val="center"/>
            <w:hideMark/>
          </w:tcPr>
          <w:p w14:paraId="72711F9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11</w:t>
            </w:r>
          </w:p>
        </w:tc>
        <w:tc>
          <w:tcPr>
            <w:tcW w:w="2520" w:type="dxa"/>
            <w:shd w:val="clear" w:color="auto" w:fill="auto"/>
            <w:vAlign w:val="center"/>
            <w:hideMark/>
          </w:tcPr>
          <w:p w14:paraId="78D5FFC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HDMI矩阵</w:t>
            </w:r>
          </w:p>
        </w:tc>
        <w:tc>
          <w:tcPr>
            <w:tcW w:w="820" w:type="dxa"/>
            <w:shd w:val="clear" w:color="auto" w:fill="auto"/>
            <w:noWrap/>
            <w:vAlign w:val="center"/>
            <w:hideMark/>
          </w:tcPr>
          <w:p w14:paraId="44C2755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731C9B2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2B789CA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D1F8891" w14:textId="3B61EFA3"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24F3C52" w14:textId="77777777" w:rsidTr="00E04E4C">
        <w:trPr>
          <w:trHeight w:val="563"/>
          <w:jc w:val="center"/>
        </w:trPr>
        <w:tc>
          <w:tcPr>
            <w:tcW w:w="840" w:type="dxa"/>
            <w:shd w:val="clear" w:color="auto" w:fill="auto"/>
            <w:noWrap/>
            <w:vAlign w:val="center"/>
            <w:hideMark/>
          </w:tcPr>
          <w:p w14:paraId="64D2512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12</w:t>
            </w:r>
          </w:p>
        </w:tc>
        <w:tc>
          <w:tcPr>
            <w:tcW w:w="2520" w:type="dxa"/>
            <w:shd w:val="clear" w:color="auto" w:fill="auto"/>
            <w:vAlign w:val="center"/>
            <w:hideMark/>
          </w:tcPr>
          <w:p w14:paraId="737F743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HDMI线缆</w:t>
            </w:r>
          </w:p>
        </w:tc>
        <w:tc>
          <w:tcPr>
            <w:tcW w:w="820" w:type="dxa"/>
            <w:shd w:val="clear" w:color="auto" w:fill="auto"/>
            <w:noWrap/>
            <w:vAlign w:val="center"/>
            <w:hideMark/>
          </w:tcPr>
          <w:p w14:paraId="7B9B682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24</w:t>
            </w:r>
          </w:p>
        </w:tc>
        <w:tc>
          <w:tcPr>
            <w:tcW w:w="820" w:type="dxa"/>
            <w:shd w:val="clear" w:color="auto" w:fill="auto"/>
            <w:noWrap/>
            <w:vAlign w:val="center"/>
            <w:hideMark/>
          </w:tcPr>
          <w:p w14:paraId="13F6B2B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根</w:t>
            </w:r>
          </w:p>
        </w:tc>
        <w:tc>
          <w:tcPr>
            <w:tcW w:w="1200" w:type="dxa"/>
            <w:shd w:val="clear" w:color="auto" w:fill="auto"/>
            <w:noWrap/>
            <w:vAlign w:val="center"/>
            <w:hideMark/>
          </w:tcPr>
          <w:p w14:paraId="7A32487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6136D26" w14:textId="3733198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38AB4DCC" w14:textId="77777777" w:rsidTr="00E04E4C">
        <w:trPr>
          <w:trHeight w:val="563"/>
          <w:jc w:val="center"/>
        </w:trPr>
        <w:tc>
          <w:tcPr>
            <w:tcW w:w="840" w:type="dxa"/>
            <w:shd w:val="clear" w:color="auto" w:fill="auto"/>
            <w:noWrap/>
            <w:vAlign w:val="center"/>
            <w:hideMark/>
          </w:tcPr>
          <w:p w14:paraId="14C9F6D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13</w:t>
            </w:r>
          </w:p>
        </w:tc>
        <w:tc>
          <w:tcPr>
            <w:tcW w:w="2520" w:type="dxa"/>
            <w:shd w:val="clear" w:color="auto" w:fill="auto"/>
            <w:vAlign w:val="center"/>
            <w:hideMark/>
          </w:tcPr>
          <w:p w14:paraId="230EB8B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无纸化会议主机</w:t>
            </w:r>
          </w:p>
        </w:tc>
        <w:tc>
          <w:tcPr>
            <w:tcW w:w="820" w:type="dxa"/>
            <w:shd w:val="clear" w:color="auto" w:fill="auto"/>
            <w:noWrap/>
            <w:vAlign w:val="center"/>
            <w:hideMark/>
          </w:tcPr>
          <w:p w14:paraId="06D244C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4BA5C53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318B7B9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F102013" w14:textId="3E673DA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17C0424" w14:textId="77777777" w:rsidTr="00E04E4C">
        <w:trPr>
          <w:trHeight w:val="563"/>
          <w:jc w:val="center"/>
        </w:trPr>
        <w:tc>
          <w:tcPr>
            <w:tcW w:w="840" w:type="dxa"/>
            <w:shd w:val="clear" w:color="auto" w:fill="auto"/>
            <w:noWrap/>
            <w:vAlign w:val="center"/>
            <w:hideMark/>
          </w:tcPr>
          <w:p w14:paraId="1ED45D3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14</w:t>
            </w:r>
          </w:p>
        </w:tc>
        <w:tc>
          <w:tcPr>
            <w:tcW w:w="2520" w:type="dxa"/>
            <w:shd w:val="clear" w:color="auto" w:fill="auto"/>
            <w:vAlign w:val="center"/>
            <w:hideMark/>
          </w:tcPr>
          <w:p w14:paraId="54097D4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智能电子墨水</w:t>
            </w:r>
            <w:proofErr w:type="gramStart"/>
            <w:r w:rsidRPr="00367746">
              <w:rPr>
                <w:rFonts w:ascii="宋体" w:eastAsia="宋体" w:hAnsi="宋体" w:cs="Courier New"/>
                <w:kern w:val="0"/>
                <w:sz w:val="18"/>
                <w:szCs w:val="18"/>
              </w:rPr>
              <w:t>屏桌牌</w:t>
            </w:r>
            <w:proofErr w:type="gramEnd"/>
          </w:p>
        </w:tc>
        <w:tc>
          <w:tcPr>
            <w:tcW w:w="820" w:type="dxa"/>
            <w:shd w:val="clear" w:color="auto" w:fill="auto"/>
            <w:noWrap/>
            <w:vAlign w:val="center"/>
            <w:hideMark/>
          </w:tcPr>
          <w:p w14:paraId="0B179BE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24</w:t>
            </w:r>
          </w:p>
        </w:tc>
        <w:tc>
          <w:tcPr>
            <w:tcW w:w="820" w:type="dxa"/>
            <w:shd w:val="clear" w:color="auto" w:fill="auto"/>
            <w:noWrap/>
            <w:vAlign w:val="center"/>
            <w:hideMark/>
          </w:tcPr>
          <w:p w14:paraId="23C5C77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581D71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124F29C" w14:textId="19B572A2"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A6FCA5E" w14:textId="77777777" w:rsidTr="00E04E4C">
        <w:trPr>
          <w:trHeight w:val="563"/>
          <w:jc w:val="center"/>
        </w:trPr>
        <w:tc>
          <w:tcPr>
            <w:tcW w:w="840" w:type="dxa"/>
            <w:shd w:val="clear" w:color="auto" w:fill="auto"/>
            <w:noWrap/>
            <w:vAlign w:val="center"/>
            <w:hideMark/>
          </w:tcPr>
          <w:p w14:paraId="1DB7BF2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15</w:t>
            </w:r>
          </w:p>
        </w:tc>
        <w:tc>
          <w:tcPr>
            <w:tcW w:w="2520" w:type="dxa"/>
            <w:shd w:val="clear" w:color="auto" w:fill="auto"/>
            <w:vAlign w:val="center"/>
            <w:hideMark/>
          </w:tcPr>
          <w:p w14:paraId="2D2C3DF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多媒体</w:t>
            </w:r>
            <w:proofErr w:type="gramStart"/>
            <w:r w:rsidRPr="00367746">
              <w:rPr>
                <w:rFonts w:ascii="宋体" w:eastAsia="宋体" w:hAnsi="宋体" w:cs="Courier New"/>
                <w:kern w:val="0"/>
                <w:sz w:val="18"/>
                <w:szCs w:val="18"/>
              </w:rPr>
              <w:t>信息桌插</w:t>
            </w:r>
            <w:proofErr w:type="gramEnd"/>
          </w:p>
        </w:tc>
        <w:tc>
          <w:tcPr>
            <w:tcW w:w="820" w:type="dxa"/>
            <w:shd w:val="clear" w:color="auto" w:fill="auto"/>
            <w:noWrap/>
            <w:vAlign w:val="center"/>
            <w:hideMark/>
          </w:tcPr>
          <w:p w14:paraId="1551F29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12</w:t>
            </w:r>
          </w:p>
        </w:tc>
        <w:tc>
          <w:tcPr>
            <w:tcW w:w="820" w:type="dxa"/>
            <w:shd w:val="clear" w:color="auto" w:fill="auto"/>
            <w:noWrap/>
            <w:vAlign w:val="center"/>
            <w:hideMark/>
          </w:tcPr>
          <w:p w14:paraId="03D3633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5F930EB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7A7C651" w14:textId="60FB7C7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CD6ECBD" w14:textId="77777777" w:rsidTr="00E04E4C">
        <w:trPr>
          <w:trHeight w:val="563"/>
          <w:jc w:val="center"/>
        </w:trPr>
        <w:tc>
          <w:tcPr>
            <w:tcW w:w="840" w:type="dxa"/>
            <w:shd w:val="clear" w:color="auto" w:fill="auto"/>
            <w:noWrap/>
            <w:vAlign w:val="center"/>
            <w:hideMark/>
          </w:tcPr>
          <w:p w14:paraId="5DB37A2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16</w:t>
            </w:r>
          </w:p>
        </w:tc>
        <w:tc>
          <w:tcPr>
            <w:tcW w:w="2520" w:type="dxa"/>
            <w:shd w:val="clear" w:color="auto" w:fill="auto"/>
            <w:vAlign w:val="center"/>
            <w:hideMark/>
          </w:tcPr>
          <w:p w14:paraId="4961E34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30米专用公母延长线缆</w:t>
            </w:r>
          </w:p>
        </w:tc>
        <w:tc>
          <w:tcPr>
            <w:tcW w:w="820" w:type="dxa"/>
            <w:shd w:val="clear" w:color="auto" w:fill="auto"/>
            <w:noWrap/>
            <w:vAlign w:val="center"/>
            <w:hideMark/>
          </w:tcPr>
          <w:p w14:paraId="4B586AE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1A0A6A3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根</w:t>
            </w:r>
          </w:p>
        </w:tc>
        <w:tc>
          <w:tcPr>
            <w:tcW w:w="1200" w:type="dxa"/>
            <w:shd w:val="clear" w:color="auto" w:fill="auto"/>
            <w:noWrap/>
            <w:vAlign w:val="center"/>
            <w:hideMark/>
          </w:tcPr>
          <w:p w14:paraId="1C99F70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9A6BE14" w14:textId="2AE2528C"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40EBFA0" w14:textId="77777777" w:rsidTr="00E04E4C">
        <w:trPr>
          <w:trHeight w:val="563"/>
          <w:jc w:val="center"/>
        </w:trPr>
        <w:tc>
          <w:tcPr>
            <w:tcW w:w="840" w:type="dxa"/>
            <w:shd w:val="clear" w:color="auto" w:fill="auto"/>
            <w:noWrap/>
            <w:vAlign w:val="center"/>
            <w:hideMark/>
          </w:tcPr>
          <w:p w14:paraId="0C4508F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17</w:t>
            </w:r>
          </w:p>
        </w:tc>
        <w:tc>
          <w:tcPr>
            <w:tcW w:w="2520" w:type="dxa"/>
            <w:shd w:val="clear" w:color="auto" w:fill="auto"/>
            <w:vAlign w:val="center"/>
            <w:hideMark/>
          </w:tcPr>
          <w:p w14:paraId="4F74F02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音视频采集卡</w:t>
            </w:r>
          </w:p>
        </w:tc>
        <w:tc>
          <w:tcPr>
            <w:tcW w:w="820" w:type="dxa"/>
            <w:shd w:val="clear" w:color="auto" w:fill="auto"/>
            <w:noWrap/>
            <w:vAlign w:val="center"/>
            <w:hideMark/>
          </w:tcPr>
          <w:p w14:paraId="542EB40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1EBD6DE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42DE5F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FDC5DFE" w14:textId="4785879F"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3249FF1" w14:textId="77777777" w:rsidTr="00E04E4C">
        <w:trPr>
          <w:trHeight w:val="563"/>
          <w:jc w:val="center"/>
        </w:trPr>
        <w:tc>
          <w:tcPr>
            <w:tcW w:w="840" w:type="dxa"/>
            <w:shd w:val="clear" w:color="auto" w:fill="auto"/>
            <w:noWrap/>
            <w:vAlign w:val="center"/>
            <w:hideMark/>
          </w:tcPr>
          <w:p w14:paraId="54DA3B9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18</w:t>
            </w:r>
          </w:p>
        </w:tc>
        <w:tc>
          <w:tcPr>
            <w:tcW w:w="2520" w:type="dxa"/>
            <w:shd w:val="clear" w:color="auto" w:fill="auto"/>
            <w:vAlign w:val="center"/>
            <w:hideMark/>
          </w:tcPr>
          <w:p w14:paraId="532DAB6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高清会议摄像机</w:t>
            </w:r>
          </w:p>
        </w:tc>
        <w:tc>
          <w:tcPr>
            <w:tcW w:w="820" w:type="dxa"/>
            <w:shd w:val="clear" w:color="auto" w:fill="auto"/>
            <w:noWrap/>
            <w:vAlign w:val="center"/>
            <w:hideMark/>
          </w:tcPr>
          <w:p w14:paraId="1A14B50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820" w:type="dxa"/>
            <w:shd w:val="clear" w:color="auto" w:fill="auto"/>
            <w:noWrap/>
            <w:vAlign w:val="center"/>
            <w:hideMark/>
          </w:tcPr>
          <w:p w14:paraId="2771B2F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4FECB83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7646FDF" w14:textId="68B0B28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77CCBB1" w14:textId="77777777" w:rsidTr="00E04E4C">
        <w:trPr>
          <w:trHeight w:val="563"/>
          <w:jc w:val="center"/>
        </w:trPr>
        <w:tc>
          <w:tcPr>
            <w:tcW w:w="840" w:type="dxa"/>
            <w:shd w:val="clear" w:color="auto" w:fill="auto"/>
            <w:noWrap/>
            <w:vAlign w:val="center"/>
            <w:hideMark/>
          </w:tcPr>
          <w:p w14:paraId="5F18C9E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19</w:t>
            </w:r>
          </w:p>
        </w:tc>
        <w:tc>
          <w:tcPr>
            <w:tcW w:w="2520" w:type="dxa"/>
            <w:shd w:val="clear" w:color="auto" w:fill="auto"/>
            <w:vAlign w:val="center"/>
            <w:hideMark/>
          </w:tcPr>
          <w:p w14:paraId="5506656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摄像机支架</w:t>
            </w:r>
          </w:p>
        </w:tc>
        <w:tc>
          <w:tcPr>
            <w:tcW w:w="820" w:type="dxa"/>
            <w:shd w:val="clear" w:color="auto" w:fill="auto"/>
            <w:noWrap/>
            <w:vAlign w:val="center"/>
            <w:hideMark/>
          </w:tcPr>
          <w:p w14:paraId="716C187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820" w:type="dxa"/>
            <w:shd w:val="clear" w:color="auto" w:fill="auto"/>
            <w:noWrap/>
            <w:vAlign w:val="center"/>
            <w:hideMark/>
          </w:tcPr>
          <w:p w14:paraId="5AF4AD4E"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77A97C3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C0E9BD3" w14:textId="5DBDE817"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130002E" w14:textId="77777777" w:rsidTr="00E04E4C">
        <w:trPr>
          <w:trHeight w:val="563"/>
          <w:jc w:val="center"/>
        </w:trPr>
        <w:tc>
          <w:tcPr>
            <w:tcW w:w="840" w:type="dxa"/>
            <w:shd w:val="clear" w:color="auto" w:fill="auto"/>
            <w:noWrap/>
            <w:vAlign w:val="center"/>
            <w:hideMark/>
          </w:tcPr>
          <w:p w14:paraId="299EF73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20</w:t>
            </w:r>
          </w:p>
        </w:tc>
        <w:tc>
          <w:tcPr>
            <w:tcW w:w="2520" w:type="dxa"/>
            <w:shd w:val="clear" w:color="auto" w:fill="auto"/>
            <w:vAlign w:val="center"/>
            <w:hideMark/>
          </w:tcPr>
          <w:p w14:paraId="527E5EA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高清会议录播主机</w:t>
            </w:r>
          </w:p>
        </w:tc>
        <w:tc>
          <w:tcPr>
            <w:tcW w:w="820" w:type="dxa"/>
            <w:shd w:val="clear" w:color="auto" w:fill="auto"/>
            <w:noWrap/>
            <w:vAlign w:val="center"/>
            <w:hideMark/>
          </w:tcPr>
          <w:p w14:paraId="55031C6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7365FB3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2A63CF6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218EC59" w14:textId="597DAEA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8197B7C" w14:textId="77777777" w:rsidTr="00E04E4C">
        <w:trPr>
          <w:trHeight w:val="563"/>
          <w:jc w:val="center"/>
        </w:trPr>
        <w:tc>
          <w:tcPr>
            <w:tcW w:w="840" w:type="dxa"/>
            <w:shd w:val="clear" w:color="auto" w:fill="auto"/>
            <w:noWrap/>
            <w:vAlign w:val="center"/>
            <w:hideMark/>
          </w:tcPr>
          <w:p w14:paraId="4983A32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lastRenderedPageBreak/>
              <w:t>21</w:t>
            </w:r>
          </w:p>
        </w:tc>
        <w:tc>
          <w:tcPr>
            <w:tcW w:w="2520" w:type="dxa"/>
            <w:shd w:val="clear" w:color="auto" w:fill="auto"/>
            <w:vAlign w:val="center"/>
            <w:hideMark/>
          </w:tcPr>
          <w:p w14:paraId="5A15E83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超高清分布式输出节点</w:t>
            </w:r>
          </w:p>
        </w:tc>
        <w:tc>
          <w:tcPr>
            <w:tcW w:w="820" w:type="dxa"/>
            <w:shd w:val="clear" w:color="auto" w:fill="auto"/>
            <w:noWrap/>
            <w:vAlign w:val="center"/>
            <w:hideMark/>
          </w:tcPr>
          <w:p w14:paraId="157ADE9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25BA722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CB9B1C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AE541C7" w14:textId="45A1C62F"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8D2378C" w14:textId="77777777" w:rsidTr="00E04E4C">
        <w:trPr>
          <w:trHeight w:val="563"/>
          <w:jc w:val="center"/>
        </w:trPr>
        <w:tc>
          <w:tcPr>
            <w:tcW w:w="840" w:type="dxa"/>
            <w:shd w:val="clear" w:color="auto" w:fill="auto"/>
            <w:noWrap/>
            <w:vAlign w:val="center"/>
            <w:hideMark/>
          </w:tcPr>
          <w:p w14:paraId="14A3183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22</w:t>
            </w:r>
          </w:p>
        </w:tc>
        <w:tc>
          <w:tcPr>
            <w:tcW w:w="2520" w:type="dxa"/>
            <w:shd w:val="clear" w:color="auto" w:fill="auto"/>
            <w:vAlign w:val="center"/>
            <w:hideMark/>
          </w:tcPr>
          <w:p w14:paraId="4FE3E8F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高清分布式一体化节点</w:t>
            </w:r>
          </w:p>
        </w:tc>
        <w:tc>
          <w:tcPr>
            <w:tcW w:w="820" w:type="dxa"/>
            <w:shd w:val="clear" w:color="auto" w:fill="auto"/>
            <w:noWrap/>
            <w:vAlign w:val="center"/>
            <w:hideMark/>
          </w:tcPr>
          <w:p w14:paraId="756D2B6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21</w:t>
            </w:r>
          </w:p>
        </w:tc>
        <w:tc>
          <w:tcPr>
            <w:tcW w:w="820" w:type="dxa"/>
            <w:shd w:val="clear" w:color="auto" w:fill="auto"/>
            <w:noWrap/>
            <w:vAlign w:val="center"/>
            <w:hideMark/>
          </w:tcPr>
          <w:p w14:paraId="7827599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8A619F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73F7758" w14:textId="6A3CD589"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F1523FF" w14:textId="77777777" w:rsidTr="00E04E4C">
        <w:trPr>
          <w:trHeight w:val="563"/>
          <w:jc w:val="center"/>
        </w:trPr>
        <w:tc>
          <w:tcPr>
            <w:tcW w:w="840" w:type="dxa"/>
            <w:shd w:val="clear" w:color="auto" w:fill="auto"/>
            <w:noWrap/>
            <w:vAlign w:val="center"/>
            <w:hideMark/>
          </w:tcPr>
          <w:p w14:paraId="53A9C1C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23</w:t>
            </w:r>
          </w:p>
        </w:tc>
        <w:tc>
          <w:tcPr>
            <w:tcW w:w="2520" w:type="dxa"/>
            <w:shd w:val="clear" w:color="auto" w:fill="auto"/>
            <w:vAlign w:val="center"/>
            <w:hideMark/>
          </w:tcPr>
          <w:p w14:paraId="327B2FC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高清节点嵌入式软件</w:t>
            </w:r>
          </w:p>
        </w:tc>
        <w:tc>
          <w:tcPr>
            <w:tcW w:w="820" w:type="dxa"/>
            <w:shd w:val="clear" w:color="auto" w:fill="auto"/>
            <w:noWrap/>
            <w:vAlign w:val="center"/>
            <w:hideMark/>
          </w:tcPr>
          <w:p w14:paraId="3AE3D7C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23</w:t>
            </w:r>
          </w:p>
        </w:tc>
        <w:tc>
          <w:tcPr>
            <w:tcW w:w="820" w:type="dxa"/>
            <w:shd w:val="clear" w:color="auto" w:fill="auto"/>
            <w:noWrap/>
            <w:vAlign w:val="center"/>
            <w:hideMark/>
          </w:tcPr>
          <w:p w14:paraId="51D8DC6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078B6A3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A761520" w14:textId="3AD8C827"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10077C9" w14:textId="77777777" w:rsidTr="00E04E4C">
        <w:trPr>
          <w:trHeight w:val="563"/>
          <w:jc w:val="center"/>
        </w:trPr>
        <w:tc>
          <w:tcPr>
            <w:tcW w:w="840" w:type="dxa"/>
            <w:shd w:val="clear" w:color="auto" w:fill="auto"/>
            <w:noWrap/>
            <w:vAlign w:val="center"/>
            <w:hideMark/>
          </w:tcPr>
          <w:p w14:paraId="1912D06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24</w:t>
            </w:r>
          </w:p>
        </w:tc>
        <w:tc>
          <w:tcPr>
            <w:tcW w:w="2520" w:type="dxa"/>
            <w:shd w:val="clear" w:color="auto" w:fill="auto"/>
            <w:vAlign w:val="center"/>
            <w:hideMark/>
          </w:tcPr>
          <w:p w14:paraId="01D175C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接口机机柜支架</w:t>
            </w:r>
          </w:p>
        </w:tc>
        <w:tc>
          <w:tcPr>
            <w:tcW w:w="820" w:type="dxa"/>
            <w:shd w:val="clear" w:color="auto" w:fill="auto"/>
            <w:noWrap/>
            <w:vAlign w:val="center"/>
            <w:hideMark/>
          </w:tcPr>
          <w:p w14:paraId="5B9F366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05F68CE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5E88139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56579DA" w14:textId="298362C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E4CB373" w14:textId="77777777" w:rsidTr="00E04E4C">
        <w:trPr>
          <w:trHeight w:val="563"/>
          <w:jc w:val="center"/>
        </w:trPr>
        <w:tc>
          <w:tcPr>
            <w:tcW w:w="840" w:type="dxa"/>
            <w:shd w:val="clear" w:color="auto" w:fill="auto"/>
            <w:noWrap/>
            <w:vAlign w:val="center"/>
            <w:hideMark/>
          </w:tcPr>
          <w:p w14:paraId="4A0040D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25</w:t>
            </w:r>
          </w:p>
        </w:tc>
        <w:tc>
          <w:tcPr>
            <w:tcW w:w="2520" w:type="dxa"/>
            <w:shd w:val="clear" w:color="auto" w:fill="auto"/>
            <w:vAlign w:val="center"/>
            <w:hideMark/>
          </w:tcPr>
          <w:p w14:paraId="06C39A3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无线可视化控制终端</w:t>
            </w:r>
          </w:p>
        </w:tc>
        <w:tc>
          <w:tcPr>
            <w:tcW w:w="820" w:type="dxa"/>
            <w:shd w:val="clear" w:color="auto" w:fill="auto"/>
            <w:noWrap/>
            <w:vAlign w:val="center"/>
            <w:hideMark/>
          </w:tcPr>
          <w:p w14:paraId="19003FB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399851F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238DB42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E44BE7E" w14:textId="3071214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374F1ABA" w14:textId="77777777" w:rsidTr="00E04E4C">
        <w:trPr>
          <w:trHeight w:val="563"/>
          <w:jc w:val="center"/>
        </w:trPr>
        <w:tc>
          <w:tcPr>
            <w:tcW w:w="840" w:type="dxa"/>
            <w:shd w:val="clear" w:color="auto" w:fill="auto"/>
            <w:noWrap/>
            <w:vAlign w:val="center"/>
            <w:hideMark/>
          </w:tcPr>
          <w:p w14:paraId="5F8D2E2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26</w:t>
            </w:r>
          </w:p>
        </w:tc>
        <w:tc>
          <w:tcPr>
            <w:tcW w:w="2520" w:type="dxa"/>
            <w:shd w:val="clear" w:color="auto" w:fill="auto"/>
            <w:vAlign w:val="center"/>
            <w:hideMark/>
          </w:tcPr>
          <w:p w14:paraId="46304CE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平板支架</w:t>
            </w:r>
          </w:p>
        </w:tc>
        <w:tc>
          <w:tcPr>
            <w:tcW w:w="820" w:type="dxa"/>
            <w:shd w:val="clear" w:color="auto" w:fill="auto"/>
            <w:noWrap/>
            <w:vAlign w:val="center"/>
            <w:hideMark/>
          </w:tcPr>
          <w:p w14:paraId="4602553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28BF406"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2E1D6A3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9817AC1" w14:textId="7F1617A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0571D51" w14:textId="77777777" w:rsidTr="00E04E4C">
        <w:trPr>
          <w:trHeight w:val="563"/>
          <w:jc w:val="center"/>
        </w:trPr>
        <w:tc>
          <w:tcPr>
            <w:tcW w:w="840" w:type="dxa"/>
            <w:shd w:val="clear" w:color="auto" w:fill="auto"/>
            <w:noWrap/>
            <w:vAlign w:val="center"/>
            <w:hideMark/>
          </w:tcPr>
          <w:p w14:paraId="70C1188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27</w:t>
            </w:r>
          </w:p>
        </w:tc>
        <w:tc>
          <w:tcPr>
            <w:tcW w:w="2520" w:type="dxa"/>
            <w:shd w:val="clear" w:color="auto" w:fill="auto"/>
            <w:vAlign w:val="center"/>
            <w:hideMark/>
          </w:tcPr>
          <w:p w14:paraId="3AD6CD6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Android可视化控制软件</w:t>
            </w:r>
          </w:p>
        </w:tc>
        <w:tc>
          <w:tcPr>
            <w:tcW w:w="820" w:type="dxa"/>
            <w:shd w:val="clear" w:color="auto" w:fill="auto"/>
            <w:noWrap/>
            <w:vAlign w:val="center"/>
            <w:hideMark/>
          </w:tcPr>
          <w:p w14:paraId="5D92EB0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84EE94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3658D13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85F0533" w14:textId="0D96355E"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2B0798E" w14:textId="77777777" w:rsidTr="00E04E4C">
        <w:trPr>
          <w:trHeight w:val="563"/>
          <w:jc w:val="center"/>
        </w:trPr>
        <w:tc>
          <w:tcPr>
            <w:tcW w:w="840" w:type="dxa"/>
            <w:shd w:val="clear" w:color="auto" w:fill="auto"/>
            <w:noWrap/>
            <w:vAlign w:val="center"/>
            <w:hideMark/>
          </w:tcPr>
          <w:p w14:paraId="690C713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28</w:t>
            </w:r>
          </w:p>
        </w:tc>
        <w:tc>
          <w:tcPr>
            <w:tcW w:w="2520" w:type="dxa"/>
            <w:shd w:val="clear" w:color="auto" w:fill="auto"/>
            <w:vAlign w:val="center"/>
            <w:hideMark/>
          </w:tcPr>
          <w:p w14:paraId="1D5FF4B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环境智能控制中心</w:t>
            </w:r>
          </w:p>
        </w:tc>
        <w:tc>
          <w:tcPr>
            <w:tcW w:w="820" w:type="dxa"/>
            <w:shd w:val="clear" w:color="auto" w:fill="auto"/>
            <w:noWrap/>
            <w:vAlign w:val="center"/>
            <w:hideMark/>
          </w:tcPr>
          <w:p w14:paraId="053BF0F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798F1F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186E18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E86C13F" w14:textId="568A069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89EB0BC" w14:textId="77777777" w:rsidTr="00E04E4C">
        <w:trPr>
          <w:trHeight w:val="563"/>
          <w:jc w:val="center"/>
        </w:trPr>
        <w:tc>
          <w:tcPr>
            <w:tcW w:w="840" w:type="dxa"/>
            <w:shd w:val="clear" w:color="auto" w:fill="auto"/>
            <w:noWrap/>
            <w:vAlign w:val="center"/>
            <w:hideMark/>
          </w:tcPr>
          <w:p w14:paraId="77343D7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29</w:t>
            </w:r>
          </w:p>
        </w:tc>
        <w:tc>
          <w:tcPr>
            <w:tcW w:w="2520" w:type="dxa"/>
            <w:shd w:val="clear" w:color="auto" w:fill="auto"/>
            <w:vAlign w:val="center"/>
            <w:hideMark/>
          </w:tcPr>
          <w:p w14:paraId="2A26C1E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8通道电源管理器</w:t>
            </w:r>
          </w:p>
        </w:tc>
        <w:tc>
          <w:tcPr>
            <w:tcW w:w="820" w:type="dxa"/>
            <w:shd w:val="clear" w:color="auto" w:fill="auto"/>
            <w:noWrap/>
            <w:vAlign w:val="center"/>
            <w:hideMark/>
          </w:tcPr>
          <w:p w14:paraId="2BE9229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29DFED3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0E9D31D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F8D3E60" w14:textId="082B34C9"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F7B5963" w14:textId="77777777" w:rsidTr="00E04E4C">
        <w:trPr>
          <w:trHeight w:val="563"/>
          <w:jc w:val="center"/>
        </w:trPr>
        <w:tc>
          <w:tcPr>
            <w:tcW w:w="840" w:type="dxa"/>
            <w:shd w:val="clear" w:color="auto" w:fill="auto"/>
            <w:noWrap/>
            <w:vAlign w:val="center"/>
            <w:hideMark/>
          </w:tcPr>
          <w:p w14:paraId="6AEED73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30</w:t>
            </w:r>
          </w:p>
        </w:tc>
        <w:tc>
          <w:tcPr>
            <w:tcW w:w="2520" w:type="dxa"/>
            <w:shd w:val="clear" w:color="auto" w:fill="auto"/>
            <w:vAlign w:val="center"/>
            <w:hideMark/>
          </w:tcPr>
          <w:p w14:paraId="67C243C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48口PoE千兆交换机</w:t>
            </w:r>
          </w:p>
        </w:tc>
        <w:tc>
          <w:tcPr>
            <w:tcW w:w="820" w:type="dxa"/>
            <w:shd w:val="clear" w:color="auto" w:fill="auto"/>
            <w:noWrap/>
            <w:vAlign w:val="center"/>
            <w:hideMark/>
          </w:tcPr>
          <w:p w14:paraId="22AFD09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4DE1DE6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D1E4CC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E73E740" w14:textId="7C94AE6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D9208E0" w14:textId="77777777" w:rsidTr="00E04E4C">
        <w:trPr>
          <w:trHeight w:val="563"/>
          <w:jc w:val="center"/>
        </w:trPr>
        <w:tc>
          <w:tcPr>
            <w:tcW w:w="840" w:type="dxa"/>
            <w:shd w:val="clear" w:color="auto" w:fill="auto"/>
            <w:noWrap/>
            <w:vAlign w:val="center"/>
            <w:hideMark/>
          </w:tcPr>
          <w:p w14:paraId="3A2134A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31</w:t>
            </w:r>
          </w:p>
        </w:tc>
        <w:tc>
          <w:tcPr>
            <w:tcW w:w="2520" w:type="dxa"/>
            <w:shd w:val="clear" w:color="auto" w:fill="auto"/>
            <w:vAlign w:val="center"/>
            <w:hideMark/>
          </w:tcPr>
          <w:p w14:paraId="26EEF20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万兆光模块</w:t>
            </w:r>
          </w:p>
        </w:tc>
        <w:tc>
          <w:tcPr>
            <w:tcW w:w="820" w:type="dxa"/>
            <w:shd w:val="clear" w:color="auto" w:fill="auto"/>
            <w:noWrap/>
            <w:vAlign w:val="center"/>
            <w:hideMark/>
          </w:tcPr>
          <w:p w14:paraId="37C7787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7A6648F8"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410A521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3FB5FAB" w14:textId="6EF385C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3B63E5C" w14:textId="77777777" w:rsidTr="00E04E4C">
        <w:trPr>
          <w:trHeight w:val="563"/>
          <w:jc w:val="center"/>
        </w:trPr>
        <w:tc>
          <w:tcPr>
            <w:tcW w:w="840" w:type="dxa"/>
            <w:shd w:val="clear" w:color="auto" w:fill="auto"/>
            <w:noWrap/>
            <w:vAlign w:val="center"/>
            <w:hideMark/>
          </w:tcPr>
          <w:p w14:paraId="066B467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32</w:t>
            </w:r>
          </w:p>
        </w:tc>
        <w:tc>
          <w:tcPr>
            <w:tcW w:w="2520" w:type="dxa"/>
            <w:shd w:val="clear" w:color="auto" w:fill="auto"/>
            <w:vAlign w:val="center"/>
            <w:hideMark/>
          </w:tcPr>
          <w:p w14:paraId="5C7B8CA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无线AP</w:t>
            </w:r>
          </w:p>
        </w:tc>
        <w:tc>
          <w:tcPr>
            <w:tcW w:w="820" w:type="dxa"/>
            <w:shd w:val="clear" w:color="auto" w:fill="auto"/>
            <w:noWrap/>
            <w:vAlign w:val="center"/>
            <w:hideMark/>
          </w:tcPr>
          <w:p w14:paraId="0ACF2CA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48F0913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4FFF5AD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24DF4D5" w14:textId="0F5FED8D"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D9F20E0" w14:textId="77777777" w:rsidTr="00E04E4C">
        <w:trPr>
          <w:trHeight w:val="563"/>
          <w:jc w:val="center"/>
        </w:trPr>
        <w:tc>
          <w:tcPr>
            <w:tcW w:w="840" w:type="dxa"/>
            <w:shd w:val="clear" w:color="000000" w:fill="D9D9D9"/>
            <w:noWrap/>
            <w:vAlign w:val="center"/>
            <w:hideMark/>
          </w:tcPr>
          <w:p w14:paraId="118324F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（二）</w:t>
            </w:r>
          </w:p>
        </w:tc>
        <w:tc>
          <w:tcPr>
            <w:tcW w:w="2520" w:type="dxa"/>
            <w:shd w:val="clear" w:color="000000" w:fill="D9D9D9"/>
            <w:vAlign w:val="center"/>
            <w:hideMark/>
          </w:tcPr>
          <w:p w14:paraId="6F2EE861" w14:textId="77777777" w:rsidR="00B05A41" w:rsidRPr="00367746" w:rsidRDefault="00B05A41" w:rsidP="008B7944">
            <w:pPr>
              <w:widowControl/>
              <w:spacing w:line="360" w:lineRule="auto"/>
              <w:jc w:val="center"/>
              <w:rPr>
                <w:rFonts w:ascii="宋体" w:eastAsia="宋体" w:hAnsi="宋体" w:cs="宋体"/>
                <w:kern w:val="0"/>
                <w:sz w:val="18"/>
                <w:szCs w:val="18"/>
              </w:rPr>
            </w:pPr>
            <w:r w:rsidRPr="00367746">
              <w:rPr>
                <w:rFonts w:ascii="宋体" w:eastAsia="宋体" w:hAnsi="宋体" w:cs="宋体" w:hint="eastAsia"/>
                <w:kern w:val="0"/>
                <w:sz w:val="18"/>
                <w:szCs w:val="18"/>
              </w:rPr>
              <w:t>五楼多功能厅系统</w:t>
            </w:r>
          </w:p>
        </w:tc>
        <w:tc>
          <w:tcPr>
            <w:tcW w:w="820" w:type="dxa"/>
            <w:shd w:val="clear" w:color="000000" w:fill="D9D9D9"/>
            <w:noWrap/>
            <w:vAlign w:val="center"/>
            <w:hideMark/>
          </w:tcPr>
          <w:p w14:paraId="7595D5B5" w14:textId="6E28EDFF" w:rsidR="00B05A41" w:rsidRPr="00367746" w:rsidRDefault="00B05A41" w:rsidP="008B7944">
            <w:pPr>
              <w:widowControl/>
              <w:spacing w:line="360" w:lineRule="auto"/>
              <w:jc w:val="center"/>
              <w:rPr>
                <w:rFonts w:ascii="宋体" w:eastAsia="宋体" w:hAnsi="宋体" w:cs="Courier New"/>
                <w:kern w:val="0"/>
                <w:sz w:val="18"/>
                <w:szCs w:val="18"/>
              </w:rPr>
            </w:pPr>
          </w:p>
        </w:tc>
        <w:tc>
          <w:tcPr>
            <w:tcW w:w="820" w:type="dxa"/>
            <w:shd w:val="clear" w:color="000000" w:fill="D9D9D9"/>
            <w:noWrap/>
            <w:vAlign w:val="center"/>
            <w:hideMark/>
          </w:tcPr>
          <w:p w14:paraId="1034865B" w14:textId="333F3D2F" w:rsidR="00B05A41" w:rsidRPr="00367746" w:rsidRDefault="00B05A41" w:rsidP="008B7944">
            <w:pPr>
              <w:widowControl/>
              <w:spacing w:line="360" w:lineRule="auto"/>
              <w:jc w:val="center"/>
              <w:rPr>
                <w:rFonts w:ascii="宋体" w:eastAsia="宋体" w:hAnsi="宋体" w:cs="Courier New"/>
                <w:kern w:val="0"/>
                <w:sz w:val="18"/>
                <w:szCs w:val="18"/>
              </w:rPr>
            </w:pPr>
          </w:p>
        </w:tc>
        <w:tc>
          <w:tcPr>
            <w:tcW w:w="1200" w:type="dxa"/>
            <w:shd w:val="clear" w:color="000000" w:fill="D9D9D9"/>
            <w:noWrap/>
            <w:vAlign w:val="center"/>
            <w:hideMark/>
          </w:tcPr>
          <w:p w14:paraId="4A12FF70" w14:textId="1C1AFD22" w:rsidR="00B05A41" w:rsidRPr="00367746" w:rsidRDefault="00B05A41" w:rsidP="008B7944">
            <w:pPr>
              <w:widowControl/>
              <w:spacing w:line="360" w:lineRule="auto"/>
              <w:jc w:val="center"/>
              <w:rPr>
                <w:rFonts w:ascii="宋体" w:eastAsia="宋体" w:hAnsi="宋体" w:cs="Courier New"/>
                <w:kern w:val="0"/>
                <w:sz w:val="18"/>
                <w:szCs w:val="18"/>
              </w:rPr>
            </w:pPr>
          </w:p>
        </w:tc>
        <w:tc>
          <w:tcPr>
            <w:tcW w:w="1800" w:type="dxa"/>
            <w:shd w:val="clear" w:color="000000" w:fill="D9D9D9"/>
            <w:vAlign w:val="center"/>
            <w:hideMark/>
          </w:tcPr>
          <w:p w14:paraId="55DE563C" w14:textId="526DB8A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3DFA6A9D" w14:textId="77777777" w:rsidTr="00E04E4C">
        <w:trPr>
          <w:trHeight w:val="563"/>
          <w:jc w:val="center"/>
        </w:trPr>
        <w:tc>
          <w:tcPr>
            <w:tcW w:w="840" w:type="dxa"/>
            <w:shd w:val="clear" w:color="auto" w:fill="auto"/>
            <w:noWrap/>
            <w:vAlign w:val="center"/>
            <w:hideMark/>
          </w:tcPr>
          <w:p w14:paraId="6CBD0C7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2520" w:type="dxa"/>
            <w:shd w:val="clear" w:color="auto" w:fill="auto"/>
            <w:vAlign w:val="center"/>
            <w:hideMark/>
          </w:tcPr>
          <w:p w14:paraId="2B94EC7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工作站</w:t>
            </w:r>
          </w:p>
        </w:tc>
        <w:tc>
          <w:tcPr>
            <w:tcW w:w="820" w:type="dxa"/>
            <w:shd w:val="clear" w:color="auto" w:fill="auto"/>
            <w:noWrap/>
            <w:vAlign w:val="center"/>
            <w:hideMark/>
          </w:tcPr>
          <w:p w14:paraId="0B3FFE4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310A9EF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7F824EC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5147C89" w14:textId="56519417"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6DB4A5A" w14:textId="77777777" w:rsidTr="00E04E4C">
        <w:trPr>
          <w:trHeight w:val="563"/>
          <w:jc w:val="center"/>
        </w:trPr>
        <w:tc>
          <w:tcPr>
            <w:tcW w:w="840" w:type="dxa"/>
            <w:shd w:val="clear" w:color="auto" w:fill="auto"/>
            <w:noWrap/>
            <w:vAlign w:val="center"/>
            <w:hideMark/>
          </w:tcPr>
          <w:p w14:paraId="4AD8D08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2520" w:type="dxa"/>
            <w:shd w:val="clear" w:color="auto" w:fill="auto"/>
            <w:vAlign w:val="center"/>
            <w:hideMark/>
          </w:tcPr>
          <w:p w14:paraId="7AC43CB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机房显示器</w:t>
            </w:r>
          </w:p>
        </w:tc>
        <w:tc>
          <w:tcPr>
            <w:tcW w:w="820" w:type="dxa"/>
            <w:shd w:val="clear" w:color="auto" w:fill="auto"/>
            <w:noWrap/>
            <w:vAlign w:val="center"/>
            <w:hideMark/>
          </w:tcPr>
          <w:p w14:paraId="555AB78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143FE84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2BF8A2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924764D" w14:textId="12AB23C1"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67D2E97" w14:textId="77777777" w:rsidTr="00E04E4C">
        <w:trPr>
          <w:trHeight w:val="563"/>
          <w:jc w:val="center"/>
        </w:trPr>
        <w:tc>
          <w:tcPr>
            <w:tcW w:w="840" w:type="dxa"/>
            <w:shd w:val="clear" w:color="auto" w:fill="auto"/>
            <w:noWrap/>
            <w:vAlign w:val="center"/>
            <w:hideMark/>
          </w:tcPr>
          <w:p w14:paraId="65C04B7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w:t>
            </w:r>
          </w:p>
        </w:tc>
        <w:tc>
          <w:tcPr>
            <w:tcW w:w="2520" w:type="dxa"/>
            <w:shd w:val="clear" w:color="auto" w:fill="auto"/>
            <w:vAlign w:val="center"/>
            <w:hideMark/>
          </w:tcPr>
          <w:p w14:paraId="1D1CF0B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12寸主扩全频音箱</w:t>
            </w:r>
          </w:p>
        </w:tc>
        <w:tc>
          <w:tcPr>
            <w:tcW w:w="820" w:type="dxa"/>
            <w:shd w:val="clear" w:color="auto" w:fill="auto"/>
            <w:noWrap/>
            <w:vAlign w:val="center"/>
            <w:hideMark/>
          </w:tcPr>
          <w:p w14:paraId="7A4BBBC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466FA19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43966DF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D05E709" w14:textId="4A875E1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3E00DC5" w14:textId="77777777" w:rsidTr="00E04E4C">
        <w:trPr>
          <w:trHeight w:val="563"/>
          <w:jc w:val="center"/>
        </w:trPr>
        <w:tc>
          <w:tcPr>
            <w:tcW w:w="840" w:type="dxa"/>
            <w:shd w:val="clear" w:color="auto" w:fill="auto"/>
            <w:noWrap/>
            <w:vAlign w:val="center"/>
            <w:hideMark/>
          </w:tcPr>
          <w:p w14:paraId="6B714D7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2520" w:type="dxa"/>
            <w:shd w:val="clear" w:color="auto" w:fill="auto"/>
            <w:vAlign w:val="center"/>
            <w:hideMark/>
          </w:tcPr>
          <w:p w14:paraId="74B5BCA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10寸辅助全频音箱</w:t>
            </w:r>
          </w:p>
        </w:tc>
        <w:tc>
          <w:tcPr>
            <w:tcW w:w="820" w:type="dxa"/>
            <w:shd w:val="clear" w:color="auto" w:fill="auto"/>
            <w:noWrap/>
            <w:vAlign w:val="center"/>
            <w:hideMark/>
          </w:tcPr>
          <w:p w14:paraId="7B1408C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820" w:type="dxa"/>
            <w:shd w:val="clear" w:color="auto" w:fill="auto"/>
            <w:noWrap/>
            <w:vAlign w:val="center"/>
            <w:hideMark/>
          </w:tcPr>
          <w:p w14:paraId="4AA24CC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4F676F7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E2B0809" w14:textId="4631239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CC9CE65" w14:textId="77777777" w:rsidTr="00E04E4C">
        <w:trPr>
          <w:trHeight w:val="563"/>
          <w:jc w:val="center"/>
        </w:trPr>
        <w:tc>
          <w:tcPr>
            <w:tcW w:w="840" w:type="dxa"/>
            <w:shd w:val="clear" w:color="auto" w:fill="auto"/>
            <w:noWrap/>
            <w:vAlign w:val="center"/>
            <w:hideMark/>
          </w:tcPr>
          <w:p w14:paraId="257D29D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w:t>
            </w:r>
          </w:p>
        </w:tc>
        <w:tc>
          <w:tcPr>
            <w:tcW w:w="2520" w:type="dxa"/>
            <w:shd w:val="clear" w:color="auto" w:fill="auto"/>
            <w:vAlign w:val="center"/>
            <w:hideMark/>
          </w:tcPr>
          <w:p w14:paraId="4DBBE1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壁挂支架</w:t>
            </w:r>
          </w:p>
        </w:tc>
        <w:tc>
          <w:tcPr>
            <w:tcW w:w="820" w:type="dxa"/>
            <w:shd w:val="clear" w:color="auto" w:fill="auto"/>
            <w:noWrap/>
            <w:vAlign w:val="center"/>
            <w:hideMark/>
          </w:tcPr>
          <w:p w14:paraId="3BBFDF0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820" w:type="dxa"/>
            <w:shd w:val="clear" w:color="auto" w:fill="auto"/>
            <w:noWrap/>
            <w:vAlign w:val="center"/>
            <w:hideMark/>
          </w:tcPr>
          <w:p w14:paraId="4ADCF4E0"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19AB189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3DAD27C" w14:textId="662F617F"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9A021D5" w14:textId="77777777" w:rsidTr="00E04E4C">
        <w:trPr>
          <w:trHeight w:val="563"/>
          <w:jc w:val="center"/>
        </w:trPr>
        <w:tc>
          <w:tcPr>
            <w:tcW w:w="840" w:type="dxa"/>
            <w:shd w:val="clear" w:color="auto" w:fill="auto"/>
            <w:noWrap/>
            <w:vAlign w:val="center"/>
            <w:hideMark/>
          </w:tcPr>
          <w:p w14:paraId="34FFA90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2520" w:type="dxa"/>
            <w:shd w:val="clear" w:color="auto" w:fill="auto"/>
            <w:vAlign w:val="center"/>
            <w:hideMark/>
          </w:tcPr>
          <w:p w14:paraId="4F0404B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5寸监听音箱</w:t>
            </w:r>
          </w:p>
        </w:tc>
        <w:tc>
          <w:tcPr>
            <w:tcW w:w="820" w:type="dxa"/>
            <w:shd w:val="clear" w:color="auto" w:fill="auto"/>
            <w:noWrap/>
            <w:vAlign w:val="center"/>
            <w:hideMark/>
          </w:tcPr>
          <w:p w14:paraId="68361A3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7E9907E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4FD1D54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FF0F2D1" w14:textId="42BC38D3"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5A5331A" w14:textId="77777777" w:rsidTr="00E04E4C">
        <w:trPr>
          <w:trHeight w:val="563"/>
          <w:jc w:val="center"/>
        </w:trPr>
        <w:tc>
          <w:tcPr>
            <w:tcW w:w="840" w:type="dxa"/>
            <w:shd w:val="clear" w:color="auto" w:fill="auto"/>
            <w:noWrap/>
            <w:vAlign w:val="center"/>
            <w:hideMark/>
          </w:tcPr>
          <w:p w14:paraId="2F3E9D0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7</w:t>
            </w:r>
          </w:p>
        </w:tc>
        <w:tc>
          <w:tcPr>
            <w:tcW w:w="2520" w:type="dxa"/>
            <w:shd w:val="clear" w:color="auto" w:fill="auto"/>
            <w:vAlign w:val="center"/>
            <w:hideMark/>
          </w:tcPr>
          <w:p w14:paraId="101BF02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超高清分布式输出节点</w:t>
            </w:r>
          </w:p>
        </w:tc>
        <w:tc>
          <w:tcPr>
            <w:tcW w:w="820" w:type="dxa"/>
            <w:shd w:val="clear" w:color="auto" w:fill="auto"/>
            <w:noWrap/>
            <w:vAlign w:val="center"/>
            <w:hideMark/>
          </w:tcPr>
          <w:p w14:paraId="1AD9391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820" w:type="dxa"/>
            <w:shd w:val="clear" w:color="auto" w:fill="auto"/>
            <w:noWrap/>
            <w:vAlign w:val="center"/>
            <w:hideMark/>
          </w:tcPr>
          <w:p w14:paraId="1A6F622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3E141F6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5054141" w14:textId="49DCE1E0"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2931E61" w14:textId="77777777" w:rsidTr="00E04E4C">
        <w:trPr>
          <w:trHeight w:val="563"/>
          <w:jc w:val="center"/>
        </w:trPr>
        <w:tc>
          <w:tcPr>
            <w:tcW w:w="840" w:type="dxa"/>
            <w:shd w:val="clear" w:color="auto" w:fill="auto"/>
            <w:noWrap/>
            <w:vAlign w:val="center"/>
            <w:hideMark/>
          </w:tcPr>
          <w:p w14:paraId="3DA65A2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w:t>
            </w:r>
          </w:p>
        </w:tc>
        <w:tc>
          <w:tcPr>
            <w:tcW w:w="2520" w:type="dxa"/>
            <w:shd w:val="clear" w:color="auto" w:fill="auto"/>
            <w:vAlign w:val="center"/>
            <w:hideMark/>
          </w:tcPr>
          <w:p w14:paraId="31DCEDE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高清分布式一体化节点</w:t>
            </w:r>
          </w:p>
        </w:tc>
        <w:tc>
          <w:tcPr>
            <w:tcW w:w="820" w:type="dxa"/>
            <w:shd w:val="clear" w:color="auto" w:fill="auto"/>
            <w:noWrap/>
            <w:vAlign w:val="center"/>
            <w:hideMark/>
          </w:tcPr>
          <w:p w14:paraId="03A03E3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26</w:t>
            </w:r>
          </w:p>
        </w:tc>
        <w:tc>
          <w:tcPr>
            <w:tcW w:w="820" w:type="dxa"/>
            <w:shd w:val="clear" w:color="auto" w:fill="auto"/>
            <w:noWrap/>
            <w:vAlign w:val="center"/>
            <w:hideMark/>
          </w:tcPr>
          <w:p w14:paraId="357FA8C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7D7A001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C61E4CB" w14:textId="39D22571"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9D78B87" w14:textId="77777777" w:rsidTr="00E04E4C">
        <w:trPr>
          <w:trHeight w:val="563"/>
          <w:jc w:val="center"/>
        </w:trPr>
        <w:tc>
          <w:tcPr>
            <w:tcW w:w="840" w:type="dxa"/>
            <w:shd w:val="clear" w:color="auto" w:fill="auto"/>
            <w:noWrap/>
            <w:vAlign w:val="center"/>
            <w:hideMark/>
          </w:tcPr>
          <w:p w14:paraId="410158E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9</w:t>
            </w:r>
          </w:p>
        </w:tc>
        <w:tc>
          <w:tcPr>
            <w:tcW w:w="2520" w:type="dxa"/>
            <w:shd w:val="clear" w:color="auto" w:fill="auto"/>
            <w:vAlign w:val="center"/>
            <w:hideMark/>
          </w:tcPr>
          <w:p w14:paraId="6BBBDAA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高清节点嵌入式软件</w:t>
            </w:r>
          </w:p>
        </w:tc>
        <w:tc>
          <w:tcPr>
            <w:tcW w:w="820" w:type="dxa"/>
            <w:shd w:val="clear" w:color="auto" w:fill="auto"/>
            <w:noWrap/>
            <w:vAlign w:val="center"/>
            <w:hideMark/>
          </w:tcPr>
          <w:p w14:paraId="20BFF88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32</w:t>
            </w:r>
          </w:p>
        </w:tc>
        <w:tc>
          <w:tcPr>
            <w:tcW w:w="820" w:type="dxa"/>
            <w:shd w:val="clear" w:color="auto" w:fill="auto"/>
            <w:noWrap/>
            <w:vAlign w:val="center"/>
            <w:hideMark/>
          </w:tcPr>
          <w:p w14:paraId="7FAD63C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39D986E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691871ED" w14:textId="4DF33C70"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63ED8A4" w14:textId="77777777" w:rsidTr="00E04E4C">
        <w:trPr>
          <w:trHeight w:val="563"/>
          <w:jc w:val="center"/>
        </w:trPr>
        <w:tc>
          <w:tcPr>
            <w:tcW w:w="840" w:type="dxa"/>
            <w:shd w:val="clear" w:color="auto" w:fill="auto"/>
            <w:noWrap/>
            <w:vAlign w:val="center"/>
            <w:hideMark/>
          </w:tcPr>
          <w:p w14:paraId="0D10B29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10</w:t>
            </w:r>
          </w:p>
        </w:tc>
        <w:tc>
          <w:tcPr>
            <w:tcW w:w="2520" w:type="dxa"/>
            <w:shd w:val="clear" w:color="auto" w:fill="auto"/>
            <w:vAlign w:val="center"/>
            <w:hideMark/>
          </w:tcPr>
          <w:p w14:paraId="54A0A1C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接口机机柜支架</w:t>
            </w:r>
          </w:p>
        </w:tc>
        <w:tc>
          <w:tcPr>
            <w:tcW w:w="820" w:type="dxa"/>
            <w:shd w:val="clear" w:color="auto" w:fill="auto"/>
            <w:noWrap/>
            <w:vAlign w:val="center"/>
            <w:hideMark/>
          </w:tcPr>
          <w:p w14:paraId="316A1A7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w:t>
            </w:r>
          </w:p>
        </w:tc>
        <w:tc>
          <w:tcPr>
            <w:tcW w:w="820" w:type="dxa"/>
            <w:shd w:val="clear" w:color="auto" w:fill="auto"/>
            <w:noWrap/>
            <w:vAlign w:val="center"/>
            <w:hideMark/>
          </w:tcPr>
          <w:p w14:paraId="4E872226"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3135E57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BB1FCDE" w14:textId="07626D1B"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EFC78C3" w14:textId="77777777" w:rsidTr="00E04E4C">
        <w:trPr>
          <w:trHeight w:val="563"/>
          <w:jc w:val="center"/>
        </w:trPr>
        <w:tc>
          <w:tcPr>
            <w:tcW w:w="840" w:type="dxa"/>
            <w:shd w:val="clear" w:color="auto" w:fill="auto"/>
            <w:noWrap/>
            <w:vAlign w:val="center"/>
            <w:hideMark/>
          </w:tcPr>
          <w:p w14:paraId="6409FF7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11</w:t>
            </w:r>
          </w:p>
        </w:tc>
        <w:tc>
          <w:tcPr>
            <w:tcW w:w="2520" w:type="dxa"/>
            <w:shd w:val="clear" w:color="auto" w:fill="auto"/>
            <w:vAlign w:val="center"/>
            <w:hideMark/>
          </w:tcPr>
          <w:p w14:paraId="6E9B5E9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无线可视化控制终端</w:t>
            </w:r>
          </w:p>
        </w:tc>
        <w:tc>
          <w:tcPr>
            <w:tcW w:w="820" w:type="dxa"/>
            <w:shd w:val="clear" w:color="auto" w:fill="auto"/>
            <w:noWrap/>
            <w:vAlign w:val="center"/>
            <w:hideMark/>
          </w:tcPr>
          <w:p w14:paraId="59897EB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0ACEBF4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388D7C6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6EA8BA8" w14:textId="6600652C"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8BFDB28" w14:textId="77777777" w:rsidTr="00E04E4C">
        <w:trPr>
          <w:trHeight w:val="563"/>
          <w:jc w:val="center"/>
        </w:trPr>
        <w:tc>
          <w:tcPr>
            <w:tcW w:w="840" w:type="dxa"/>
            <w:shd w:val="clear" w:color="auto" w:fill="auto"/>
            <w:noWrap/>
            <w:vAlign w:val="center"/>
            <w:hideMark/>
          </w:tcPr>
          <w:p w14:paraId="06B184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lastRenderedPageBreak/>
              <w:t>12</w:t>
            </w:r>
          </w:p>
        </w:tc>
        <w:tc>
          <w:tcPr>
            <w:tcW w:w="2520" w:type="dxa"/>
            <w:shd w:val="clear" w:color="auto" w:fill="auto"/>
            <w:vAlign w:val="center"/>
            <w:hideMark/>
          </w:tcPr>
          <w:p w14:paraId="632DE91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平板支架</w:t>
            </w:r>
          </w:p>
        </w:tc>
        <w:tc>
          <w:tcPr>
            <w:tcW w:w="820" w:type="dxa"/>
            <w:shd w:val="clear" w:color="auto" w:fill="auto"/>
            <w:noWrap/>
            <w:vAlign w:val="center"/>
            <w:hideMark/>
          </w:tcPr>
          <w:p w14:paraId="73543D7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01C71930"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4E1DEBD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6CECEFFE" w14:textId="383623F3"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760D228" w14:textId="77777777" w:rsidTr="00E04E4C">
        <w:trPr>
          <w:trHeight w:val="563"/>
          <w:jc w:val="center"/>
        </w:trPr>
        <w:tc>
          <w:tcPr>
            <w:tcW w:w="840" w:type="dxa"/>
            <w:shd w:val="clear" w:color="auto" w:fill="auto"/>
            <w:noWrap/>
            <w:vAlign w:val="center"/>
            <w:hideMark/>
          </w:tcPr>
          <w:p w14:paraId="53477F5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13</w:t>
            </w:r>
          </w:p>
        </w:tc>
        <w:tc>
          <w:tcPr>
            <w:tcW w:w="2520" w:type="dxa"/>
            <w:shd w:val="clear" w:color="auto" w:fill="auto"/>
            <w:vAlign w:val="center"/>
            <w:hideMark/>
          </w:tcPr>
          <w:p w14:paraId="78ED4FC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Android可视化控制软件</w:t>
            </w:r>
          </w:p>
        </w:tc>
        <w:tc>
          <w:tcPr>
            <w:tcW w:w="820" w:type="dxa"/>
            <w:shd w:val="clear" w:color="auto" w:fill="auto"/>
            <w:noWrap/>
            <w:vAlign w:val="center"/>
            <w:hideMark/>
          </w:tcPr>
          <w:p w14:paraId="431B367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0605B96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24A7023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60C77E8" w14:textId="100DE863"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9B0BC19" w14:textId="77777777" w:rsidTr="00E04E4C">
        <w:trPr>
          <w:trHeight w:val="563"/>
          <w:jc w:val="center"/>
        </w:trPr>
        <w:tc>
          <w:tcPr>
            <w:tcW w:w="840" w:type="dxa"/>
            <w:shd w:val="clear" w:color="auto" w:fill="auto"/>
            <w:noWrap/>
            <w:vAlign w:val="center"/>
            <w:hideMark/>
          </w:tcPr>
          <w:p w14:paraId="786AF7F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14</w:t>
            </w:r>
          </w:p>
        </w:tc>
        <w:tc>
          <w:tcPr>
            <w:tcW w:w="2520" w:type="dxa"/>
            <w:shd w:val="clear" w:color="auto" w:fill="auto"/>
            <w:vAlign w:val="center"/>
            <w:hideMark/>
          </w:tcPr>
          <w:p w14:paraId="3AB7716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Windows可视化控制软件</w:t>
            </w:r>
          </w:p>
        </w:tc>
        <w:tc>
          <w:tcPr>
            <w:tcW w:w="820" w:type="dxa"/>
            <w:shd w:val="clear" w:color="auto" w:fill="auto"/>
            <w:noWrap/>
            <w:vAlign w:val="center"/>
            <w:hideMark/>
          </w:tcPr>
          <w:p w14:paraId="2A858E5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0B2CCB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46636C6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6F429DE8" w14:textId="0098DFE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3BA5693" w14:textId="77777777" w:rsidTr="00E04E4C">
        <w:trPr>
          <w:trHeight w:val="563"/>
          <w:jc w:val="center"/>
        </w:trPr>
        <w:tc>
          <w:tcPr>
            <w:tcW w:w="840" w:type="dxa"/>
            <w:shd w:val="clear" w:color="auto" w:fill="auto"/>
            <w:noWrap/>
            <w:vAlign w:val="center"/>
            <w:hideMark/>
          </w:tcPr>
          <w:p w14:paraId="3C2CFDC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15</w:t>
            </w:r>
          </w:p>
        </w:tc>
        <w:tc>
          <w:tcPr>
            <w:tcW w:w="2520" w:type="dxa"/>
            <w:shd w:val="clear" w:color="auto" w:fill="auto"/>
            <w:vAlign w:val="center"/>
            <w:hideMark/>
          </w:tcPr>
          <w:p w14:paraId="2511587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环境智能控制中心</w:t>
            </w:r>
          </w:p>
        </w:tc>
        <w:tc>
          <w:tcPr>
            <w:tcW w:w="820" w:type="dxa"/>
            <w:shd w:val="clear" w:color="auto" w:fill="auto"/>
            <w:noWrap/>
            <w:vAlign w:val="center"/>
            <w:hideMark/>
          </w:tcPr>
          <w:p w14:paraId="257BD9D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1B62178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D2D75E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40FF86D" w14:textId="03D274C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1B6CC38" w14:textId="77777777" w:rsidTr="00E04E4C">
        <w:trPr>
          <w:trHeight w:val="563"/>
          <w:jc w:val="center"/>
        </w:trPr>
        <w:tc>
          <w:tcPr>
            <w:tcW w:w="840" w:type="dxa"/>
            <w:shd w:val="clear" w:color="auto" w:fill="auto"/>
            <w:noWrap/>
            <w:vAlign w:val="center"/>
            <w:hideMark/>
          </w:tcPr>
          <w:p w14:paraId="3E980B5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16</w:t>
            </w:r>
          </w:p>
        </w:tc>
        <w:tc>
          <w:tcPr>
            <w:tcW w:w="2520" w:type="dxa"/>
            <w:shd w:val="clear" w:color="auto" w:fill="auto"/>
            <w:vAlign w:val="center"/>
            <w:hideMark/>
          </w:tcPr>
          <w:p w14:paraId="69F6C19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8通道电源管理器</w:t>
            </w:r>
          </w:p>
        </w:tc>
        <w:tc>
          <w:tcPr>
            <w:tcW w:w="820" w:type="dxa"/>
            <w:shd w:val="clear" w:color="auto" w:fill="auto"/>
            <w:noWrap/>
            <w:vAlign w:val="center"/>
            <w:hideMark/>
          </w:tcPr>
          <w:p w14:paraId="3A6DD3A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225CF1E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2B7FA2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704E44A" w14:textId="3BD6407F"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AE3CB42" w14:textId="77777777" w:rsidTr="00E04E4C">
        <w:trPr>
          <w:trHeight w:val="563"/>
          <w:jc w:val="center"/>
        </w:trPr>
        <w:tc>
          <w:tcPr>
            <w:tcW w:w="840" w:type="dxa"/>
            <w:shd w:val="clear" w:color="auto" w:fill="auto"/>
            <w:noWrap/>
            <w:vAlign w:val="center"/>
            <w:hideMark/>
          </w:tcPr>
          <w:p w14:paraId="7CC531F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17</w:t>
            </w:r>
          </w:p>
        </w:tc>
        <w:tc>
          <w:tcPr>
            <w:tcW w:w="2520" w:type="dxa"/>
            <w:shd w:val="clear" w:color="auto" w:fill="auto"/>
            <w:vAlign w:val="center"/>
            <w:hideMark/>
          </w:tcPr>
          <w:p w14:paraId="3419F43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48口PoE千兆交换机</w:t>
            </w:r>
          </w:p>
        </w:tc>
        <w:tc>
          <w:tcPr>
            <w:tcW w:w="820" w:type="dxa"/>
            <w:shd w:val="clear" w:color="auto" w:fill="auto"/>
            <w:noWrap/>
            <w:vAlign w:val="center"/>
            <w:hideMark/>
          </w:tcPr>
          <w:p w14:paraId="62B9EF9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1228598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30FE7CC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E06EDF6" w14:textId="25751D71"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FF6DF32" w14:textId="77777777" w:rsidTr="00E04E4C">
        <w:trPr>
          <w:trHeight w:val="563"/>
          <w:jc w:val="center"/>
        </w:trPr>
        <w:tc>
          <w:tcPr>
            <w:tcW w:w="840" w:type="dxa"/>
            <w:shd w:val="clear" w:color="auto" w:fill="auto"/>
            <w:noWrap/>
            <w:vAlign w:val="center"/>
            <w:hideMark/>
          </w:tcPr>
          <w:p w14:paraId="6FF99B7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18</w:t>
            </w:r>
          </w:p>
        </w:tc>
        <w:tc>
          <w:tcPr>
            <w:tcW w:w="2520" w:type="dxa"/>
            <w:shd w:val="clear" w:color="auto" w:fill="auto"/>
            <w:vAlign w:val="center"/>
            <w:hideMark/>
          </w:tcPr>
          <w:p w14:paraId="55CDDAB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万兆光模块</w:t>
            </w:r>
          </w:p>
        </w:tc>
        <w:tc>
          <w:tcPr>
            <w:tcW w:w="820" w:type="dxa"/>
            <w:shd w:val="clear" w:color="auto" w:fill="auto"/>
            <w:noWrap/>
            <w:vAlign w:val="center"/>
            <w:hideMark/>
          </w:tcPr>
          <w:p w14:paraId="554C075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60C1F67C"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0C19CC2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4B9336E" w14:textId="18F72F5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4C92AC4" w14:textId="77777777" w:rsidTr="00E04E4C">
        <w:trPr>
          <w:trHeight w:val="563"/>
          <w:jc w:val="center"/>
        </w:trPr>
        <w:tc>
          <w:tcPr>
            <w:tcW w:w="840" w:type="dxa"/>
            <w:shd w:val="clear" w:color="auto" w:fill="auto"/>
            <w:noWrap/>
            <w:vAlign w:val="center"/>
            <w:hideMark/>
          </w:tcPr>
          <w:p w14:paraId="1CDD720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19</w:t>
            </w:r>
          </w:p>
        </w:tc>
        <w:tc>
          <w:tcPr>
            <w:tcW w:w="2520" w:type="dxa"/>
            <w:shd w:val="clear" w:color="auto" w:fill="auto"/>
            <w:vAlign w:val="center"/>
            <w:hideMark/>
          </w:tcPr>
          <w:p w14:paraId="766B7F5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无线AP</w:t>
            </w:r>
          </w:p>
        </w:tc>
        <w:tc>
          <w:tcPr>
            <w:tcW w:w="820" w:type="dxa"/>
            <w:shd w:val="clear" w:color="auto" w:fill="auto"/>
            <w:noWrap/>
            <w:vAlign w:val="center"/>
            <w:hideMark/>
          </w:tcPr>
          <w:p w14:paraId="1500BA1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57EFF8D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2C2B47C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36E2D36" w14:textId="5DE0451E"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D06A988" w14:textId="77777777" w:rsidTr="00E04E4C">
        <w:trPr>
          <w:trHeight w:val="563"/>
          <w:jc w:val="center"/>
        </w:trPr>
        <w:tc>
          <w:tcPr>
            <w:tcW w:w="840" w:type="dxa"/>
            <w:shd w:val="clear" w:color="auto" w:fill="auto"/>
            <w:noWrap/>
            <w:vAlign w:val="center"/>
            <w:hideMark/>
          </w:tcPr>
          <w:p w14:paraId="347A52E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20</w:t>
            </w:r>
          </w:p>
        </w:tc>
        <w:tc>
          <w:tcPr>
            <w:tcW w:w="2520" w:type="dxa"/>
            <w:shd w:val="clear" w:color="auto" w:fill="auto"/>
            <w:vAlign w:val="center"/>
            <w:hideMark/>
          </w:tcPr>
          <w:p w14:paraId="53CA6BF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音视频采集卡</w:t>
            </w:r>
          </w:p>
        </w:tc>
        <w:tc>
          <w:tcPr>
            <w:tcW w:w="820" w:type="dxa"/>
            <w:shd w:val="clear" w:color="auto" w:fill="auto"/>
            <w:noWrap/>
            <w:vAlign w:val="center"/>
            <w:hideMark/>
          </w:tcPr>
          <w:p w14:paraId="179D921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12FB4E2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4DF141E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B79DC56" w14:textId="7FC87D4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1D0DE6D" w14:textId="77777777" w:rsidTr="00E04E4C">
        <w:trPr>
          <w:trHeight w:val="563"/>
          <w:jc w:val="center"/>
        </w:trPr>
        <w:tc>
          <w:tcPr>
            <w:tcW w:w="840" w:type="dxa"/>
            <w:shd w:val="clear" w:color="auto" w:fill="auto"/>
            <w:noWrap/>
            <w:vAlign w:val="center"/>
            <w:hideMark/>
          </w:tcPr>
          <w:p w14:paraId="13A29B8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21</w:t>
            </w:r>
          </w:p>
        </w:tc>
        <w:tc>
          <w:tcPr>
            <w:tcW w:w="2520" w:type="dxa"/>
            <w:shd w:val="clear" w:color="auto" w:fill="auto"/>
            <w:vAlign w:val="center"/>
            <w:hideMark/>
          </w:tcPr>
          <w:p w14:paraId="60354AB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高清会议摄像机</w:t>
            </w:r>
          </w:p>
        </w:tc>
        <w:tc>
          <w:tcPr>
            <w:tcW w:w="820" w:type="dxa"/>
            <w:shd w:val="clear" w:color="auto" w:fill="auto"/>
            <w:noWrap/>
            <w:vAlign w:val="center"/>
            <w:hideMark/>
          </w:tcPr>
          <w:p w14:paraId="777FD23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820" w:type="dxa"/>
            <w:shd w:val="clear" w:color="auto" w:fill="auto"/>
            <w:noWrap/>
            <w:vAlign w:val="center"/>
            <w:hideMark/>
          </w:tcPr>
          <w:p w14:paraId="7DB0D80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045D7AF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142FC2C" w14:textId="497B879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84115EF" w14:textId="77777777" w:rsidTr="00E04E4C">
        <w:trPr>
          <w:trHeight w:val="563"/>
          <w:jc w:val="center"/>
        </w:trPr>
        <w:tc>
          <w:tcPr>
            <w:tcW w:w="840" w:type="dxa"/>
            <w:shd w:val="clear" w:color="auto" w:fill="auto"/>
            <w:noWrap/>
            <w:vAlign w:val="center"/>
            <w:hideMark/>
          </w:tcPr>
          <w:p w14:paraId="54F1EF8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22</w:t>
            </w:r>
          </w:p>
        </w:tc>
        <w:tc>
          <w:tcPr>
            <w:tcW w:w="2520" w:type="dxa"/>
            <w:shd w:val="clear" w:color="auto" w:fill="auto"/>
            <w:vAlign w:val="center"/>
            <w:hideMark/>
          </w:tcPr>
          <w:p w14:paraId="607E4E5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摄像机支架</w:t>
            </w:r>
          </w:p>
        </w:tc>
        <w:tc>
          <w:tcPr>
            <w:tcW w:w="820" w:type="dxa"/>
            <w:shd w:val="clear" w:color="auto" w:fill="auto"/>
            <w:noWrap/>
            <w:vAlign w:val="center"/>
            <w:hideMark/>
          </w:tcPr>
          <w:p w14:paraId="6890C3C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820" w:type="dxa"/>
            <w:shd w:val="clear" w:color="auto" w:fill="auto"/>
            <w:noWrap/>
            <w:vAlign w:val="center"/>
            <w:hideMark/>
          </w:tcPr>
          <w:p w14:paraId="14B2ED5A"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2F48638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71FC123" w14:textId="230D10CF"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FF95681" w14:textId="77777777" w:rsidTr="00E04E4C">
        <w:trPr>
          <w:trHeight w:val="563"/>
          <w:jc w:val="center"/>
        </w:trPr>
        <w:tc>
          <w:tcPr>
            <w:tcW w:w="840" w:type="dxa"/>
            <w:shd w:val="clear" w:color="auto" w:fill="auto"/>
            <w:noWrap/>
            <w:vAlign w:val="center"/>
            <w:hideMark/>
          </w:tcPr>
          <w:p w14:paraId="23F350D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23</w:t>
            </w:r>
          </w:p>
        </w:tc>
        <w:tc>
          <w:tcPr>
            <w:tcW w:w="2520" w:type="dxa"/>
            <w:shd w:val="clear" w:color="auto" w:fill="auto"/>
            <w:vAlign w:val="center"/>
            <w:hideMark/>
          </w:tcPr>
          <w:p w14:paraId="4870E18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高清会议录播主机</w:t>
            </w:r>
          </w:p>
        </w:tc>
        <w:tc>
          <w:tcPr>
            <w:tcW w:w="820" w:type="dxa"/>
            <w:shd w:val="clear" w:color="auto" w:fill="auto"/>
            <w:noWrap/>
            <w:vAlign w:val="center"/>
            <w:hideMark/>
          </w:tcPr>
          <w:p w14:paraId="2D8801C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55BA23E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10086F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6C45E1EE" w14:textId="474A991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086F56B" w14:textId="77777777" w:rsidTr="00E04E4C">
        <w:trPr>
          <w:trHeight w:val="563"/>
          <w:jc w:val="center"/>
        </w:trPr>
        <w:tc>
          <w:tcPr>
            <w:tcW w:w="840" w:type="dxa"/>
            <w:shd w:val="clear" w:color="000000" w:fill="D9D9D9"/>
            <w:noWrap/>
            <w:vAlign w:val="center"/>
            <w:hideMark/>
          </w:tcPr>
          <w:p w14:paraId="2B78743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（三）</w:t>
            </w:r>
          </w:p>
        </w:tc>
        <w:tc>
          <w:tcPr>
            <w:tcW w:w="2520" w:type="dxa"/>
            <w:shd w:val="clear" w:color="000000" w:fill="D9D9D9"/>
            <w:vAlign w:val="center"/>
            <w:hideMark/>
          </w:tcPr>
          <w:p w14:paraId="470E7A21" w14:textId="77777777" w:rsidR="00B05A41" w:rsidRPr="00367746" w:rsidRDefault="00B05A41" w:rsidP="008B7944">
            <w:pPr>
              <w:widowControl/>
              <w:spacing w:line="360" w:lineRule="auto"/>
              <w:jc w:val="center"/>
              <w:rPr>
                <w:rFonts w:ascii="宋体" w:eastAsia="宋体" w:hAnsi="宋体" w:cs="宋体"/>
                <w:kern w:val="0"/>
                <w:sz w:val="18"/>
                <w:szCs w:val="18"/>
              </w:rPr>
            </w:pPr>
            <w:r w:rsidRPr="00367746">
              <w:rPr>
                <w:rFonts w:ascii="宋体" w:eastAsia="宋体" w:hAnsi="宋体" w:cs="宋体" w:hint="eastAsia"/>
                <w:kern w:val="0"/>
                <w:sz w:val="18"/>
                <w:szCs w:val="18"/>
              </w:rPr>
              <w:t>三楼视频会议室系统</w:t>
            </w:r>
          </w:p>
        </w:tc>
        <w:tc>
          <w:tcPr>
            <w:tcW w:w="820" w:type="dxa"/>
            <w:shd w:val="clear" w:color="000000" w:fill="D9D9D9"/>
            <w:noWrap/>
            <w:vAlign w:val="center"/>
            <w:hideMark/>
          </w:tcPr>
          <w:p w14:paraId="11702745" w14:textId="13DFAA33" w:rsidR="00B05A41" w:rsidRPr="00367746" w:rsidRDefault="00B05A41" w:rsidP="008B7944">
            <w:pPr>
              <w:widowControl/>
              <w:spacing w:line="360" w:lineRule="auto"/>
              <w:jc w:val="center"/>
              <w:rPr>
                <w:rFonts w:ascii="宋体" w:eastAsia="宋体" w:hAnsi="宋体" w:cs="Courier New"/>
                <w:kern w:val="0"/>
                <w:sz w:val="18"/>
                <w:szCs w:val="18"/>
              </w:rPr>
            </w:pPr>
          </w:p>
        </w:tc>
        <w:tc>
          <w:tcPr>
            <w:tcW w:w="820" w:type="dxa"/>
            <w:shd w:val="clear" w:color="000000" w:fill="D9D9D9"/>
            <w:noWrap/>
            <w:vAlign w:val="center"/>
            <w:hideMark/>
          </w:tcPr>
          <w:p w14:paraId="169F4F65" w14:textId="06912BC4" w:rsidR="00B05A41" w:rsidRPr="00367746" w:rsidRDefault="00B05A41" w:rsidP="008B7944">
            <w:pPr>
              <w:widowControl/>
              <w:spacing w:line="360" w:lineRule="auto"/>
              <w:jc w:val="center"/>
              <w:rPr>
                <w:rFonts w:ascii="宋体" w:eastAsia="宋体" w:hAnsi="宋体" w:cs="Courier New"/>
                <w:kern w:val="0"/>
                <w:sz w:val="18"/>
                <w:szCs w:val="18"/>
              </w:rPr>
            </w:pPr>
          </w:p>
        </w:tc>
        <w:tc>
          <w:tcPr>
            <w:tcW w:w="1200" w:type="dxa"/>
            <w:shd w:val="clear" w:color="000000" w:fill="D9D9D9"/>
            <w:noWrap/>
            <w:vAlign w:val="center"/>
            <w:hideMark/>
          </w:tcPr>
          <w:p w14:paraId="78B59A8C" w14:textId="0A48AB63" w:rsidR="00B05A41" w:rsidRPr="00367746" w:rsidRDefault="00B05A41" w:rsidP="008B7944">
            <w:pPr>
              <w:widowControl/>
              <w:spacing w:line="360" w:lineRule="auto"/>
              <w:jc w:val="center"/>
              <w:rPr>
                <w:rFonts w:ascii="宋体" w:eastAsia="宋体" w:hAnsi="宋体" w:cs="Courier New"/>
                <w:kern w:val="0"/>
                <w:sz w:val="18"/>
                <w:szCs w:val="18"/>
              </w:rPr>
            </w:pPr>
          </w:p>
        </w:tc>
        <w:tc>
          <w:tcPr>
            <w:tcW w:w="1800" w:type="dxa"/>
            <w:shd w:val="clear" w:color="000000" w:fill="D9D9D9"/>
            <w:vAlign w:val="center"/>
            <w:hideMark/>
          </w:tcPr>
          <w:p w14:paraId="69F6EA4A" w14:textId="20E3BCC0"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59D7ED0" w14:textId="77777777" w:rsidTr="00E04E4C">
        <w:trPr>
          <w:trHeight w:val="563"/>
          <w:jc w:val="center"/>
        </w:trPr>
        <w:tc>
          <w:tcPr>
            <w:tcW w:w="840" w:type="dxa"/>
            <w:shd w:val="clear" w:color="auto" w:fill="auto"/>
            <w:noWrap/>
            <w:vAlign w:val="center"/>
            <w:hideMark/>
          </w:tcPr>
          <w:p w14:paraId="1481F03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2520" w:type="dxa"/>
            <w:shd w:val="clear" w:color="auto" w:fill="auto"/>
            <w:vAlign w:val="center"/>
            <w:hideMark/>
          </w:tcPr>
          <w:p w14:paraId="57E9993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音视频采集卡</w:t>
            </w:r>
          </w:p>
        </w:tc>
        <w:tc>
          <w:tcPr>
            <w:tcW w:w="820" w:type="dxa"/>
            <w:shd w:val="clear" w:color="auto" w:fill="auto"/>
            <w:noWrap/>
            <w:vAlign w:val="center"/>
            <w:hideMark/>
          </w:tcPr>
          <w:p w14:paraId="37A6C88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1467300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55A9EEE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33F11DF" w14:textId="5BCCC5AD"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69785DC" w14:textId="77777777" w:rsidTr="00E04E4C">
        <w:trPr>
          <w:trHeight w:val="660"/>
          <w:jc w:val="center"/>
        </w:trPr>
        <w:tc>
          <w:tcPr>
            <w:tcW w:w="840" w:type="dxa"/>
            <w:shd w:val="clear" w:color="auto" w:fill="auto"/>
            <w:noWrap/>
            <w:vAlign w:val="center"/>
            <w:hideMark/>
          </w:tcPr>
          <w:p w14:paraId="1616D37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2520" w:type="dxa"/>
            <w:shd w:val="clear" w:color="auto" w:fill="auto"/>
            <w:vAlign w:val="center"/>
            <w:hideMark/>
          </w:tcPr>
          <w:p w14:paraId="04BC722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高清会议摄像机</w:t>
            </w:r>
          </w:p>
        </w:tc>
        <w:tc>
          <w:tcPr>
            <w:tcW w:w="820" w:type="dxa"/>
            <w:shd w:val="clear" w:color="auto" w:fill="auto"/>
            <w:noWrap/>
            <w:vAlign w:val="center"/>
            <w:hideMark/>
          </w:tcPr>
          <w:p w14:paraId="4C72F7F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719E828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901AAA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FFC2154" w14:textId="59C852F7"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40C4BC6" w14:textId="77777777" w:rsidTr="00E04E4C">
        <w:trPr>
          <w:trHeight w:val="563"/>
          <w:jc w:val="center"/>
        </w:trPr>
        <w:tc>
          <w:tcPr>
            <w:tcW w:w="840" w:type="dxa"/>
            <w:shd w:val="clear" w:color="auto" w:fill="auto"/>
            <w:noWrap/>
            <w:vAlign w:val="center"/>
            <w:hideMark/>
          </w:tcPr>
          <w:p w14:paraId="7DF7039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w:t>
            </w:r>
          </w:p>
        </w:tc>
        <w:tc>
          <w:tcPr>
            <w:tcW w:w="2520" w:type="dxa"/>
            <w:shd w:val="clear" w:color="auto" w:fill="auto"/>
            <w:vAlign w:val="center"/>
            <w:hideMark/>
          </w:tcPr>
          <w:p w14:paraId="08519A5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摄像机支架</w:t>
            </w:r>
          </w:p>
        </w:tc>
        <w:tc>
          <w:tcPr>
            <w:tcW w:w="820" w:type="dxa"/>
            <w:shd w:val="clear" w:color="auto" w:fill="auto"/>
            <w:noWrap/>
            <w:vAlign w:val="center"/>
            <w:hideMark/>
          </w:tcPr>
          <w:p w14:paraId="3D99BC9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4DE5ACCC"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7F22FF2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CA43EDB" w14:textId="7523B4C1"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BD139DC" w14:textId="77777777" w:rsidTr="00E04E4C">
        <w:trPr>
          <w:trHeight w:val="563"/>
          <w:jc w:val="center"/>
        </w:trPr>
        <w:tc>
          <w:tcPr>
            <w:tcW w:w="840" w:type="dxa"/>
            <w:shd w:val="clear" w:color="auto" w:fill="auto"/>
            <w:noWrap/>
            <w:vAlign w:val="center"/>
            <w:hideMark/>
          </w:tcPr>
          <w:p w14:paraId="26C3BA4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2520" w:type="dxa"/>
            <w:shd w:val="clear" w:color="auto" w:fill="auto"/>
            <w:vAlign w:val="center"/>
            <w:hideMark/>
          </w:tcPr>
          <w:p w14:paraId="3DCE1D5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高清会议录播主机</w:t>
            </w:r>
          </w:p>
        </w:tc>
        <w:tc>
          <w:tcPr>
            <w:tcW w:w="820" w:type="dxa"/>
            <w:shd w:val="clear" w:color="auto" w:fill="auto"/>
            <w:noWrap/>
            <w:vAlign w:val="center"/>
            <w:hideMark/>
          </w:tcPr>
          <w:p w14:paraId="274893D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265D1F1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5D7D6ED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013347C" w14:textId="75DA46F2"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F550B31" w14:textId="77777777" w:rsidTr="00E04E4C">
        <w:trPr>
          <w:trHeight w:val="563"/>
          <w:jc w:val="center"/>
        </w:trPr>
        <w:tc>
          <w:tcPr>
            <w:tcW w:w="840" w:type="dxa"/>
            <w:shd w:val="clear" w:color="auto" w:fill="auto"/>
            <w:noWrap/>
            <w:vAlign w:val="center"/>
            <w:hideMark/>
          </w:tcPr>
          <w:p w14:paraId="54A58B5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w:t>
            </w:r>
          </w:p>
        </w:tc>
        <w:tc>
          <w:tcPr>
            <w:tcW w:w="2520" w:type="dxa"/>
            <w:shd w:val="clear" w:color="auto" w:fill="auto"/>
            <w:vAlign w:val="center"/>
            <w:hideMark/>
          </w:tcPr>
          <w:p w14:paraId="6DDF109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机房显示器</w:t>
            </w:r>
          </w:p>
        </w:tc>
        <w:tc>
          <w:tcPr>
            <w:tcW w:w="820" w:type="dxa"/>
            <w:shd w:val="clear" w:color="auto" w:fill="auto"/>
            <w:noWrap/>
            <w:vAlign w:val="center"/>
            <w:hideMark/>
          </w:tcPr>
          <w:p w14:paraId="218D8E5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4E9951E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AE8DA2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205B09C" w14:textId="51E0B56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0D6A850" w14:textId="77777777" w:rsidTr="00E04E4C">
        <w:trPr>
          <w:trHeight w:val="563"/>
          <w:jc w:val="center"/>
        </w:trPr>
        <w:tc>
          <w:tcPr>
            <w:tcW w:w="840" w:type="dxa"/>
            <w:shd w:val="clear" w:color="auto" w:fill="auto"/>
            <w:noWrap/>
            <w:vAlign w:val="center"/>
            <w:hideMark/>
          </w:tcPr>
          <w:p w14:paraId="6C9B2B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2520" w:type="dxa"/>
            <w:shd w:val="clear" w:color="auto" w:fill="auto"/>
            <w:vAlign w:val="center"/>
            <w:hideMark/>
          </w:tcPr>
          <w:p w14:paraId="17D9D57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壁挂音箱</w:t>
            </w:r>
          </w:p>
        </w:tc>
        <w:tc>
          <w:tcPr>
            <w:tcW w:w="820" w:type="dxa"/>
            <w:shd w:val="clear" w:color="auto" w:fill="auto"/>
            <w:noWrap/>
            <w:vAlign w:val="center"/>
            <w:hideMark/>
          </w:tcPr>
          <w:p w14:paraId="1ADDEBD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820" w:type="dxa"/>
            <w:shd w:val="clear" w:color="auto" w:fill="auto"/>
            <w:noWrap/>
            <w:vAlign w:val="center"/>
            <w:hideMark/>
          </w:tcPr>
          <w:p w14:paraId="4EADCC9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7C8E476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956C529" w14:textId="349C74F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130F4AC3" w14:textId="77777777" w:rsidTr="00E04E4C">
        <w:trPr>
          <w:trHeight w:val="563"/>
          <w:jc w:val="center"/>
        </w:trPr>
        <w:tc>
          <w:tcPr>
            <w:tcW w:w="840" w:type="dxa"/>
            <w:shd w:val="clear" w:color="auto" w:fill="auto"/>
            <w:noWrap/>
            <w:vAlign w:val="center"/>
            <w:hideMark/>
          </w:tcPr>
          <w:p w14:paraId="1603C6A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7</w:t>
            </w:r>
          </w:p>
        </w:tc>
        <w:tc>
          <w:tcPr>
            <w:tcW w:w="2520" w:type="dxa"/>
            <w:shd w:val="clear" w:color="auto" w:fill="auto"/>
            <w:vAlign w:val="center"/>
            <w:hideMark/>
          </w:tcPr>
          <w:p w14:paraId="29E7BF7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二通道功率放大器</w:t>
            </w:r>
          </w:p>
        </w:tc>
        <w:tc>
          <w:tcPr>
            <w:tcW w:w="820" w:type="dxa"/>
            <w:shd w:val="clear" w:color="auto" w:fill="auto"/>
            <w:noWrap/>
            <w:vAlign w:val="center"/>
            <w:hideMark/>
          </w:tcPr>
          <w:p w14:paraId="3AAA16A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2A348C6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3CFBA6B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D38472D" w14:textId="713F9F7C"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BD8EB69" w14:textId="77777777" w:rsidTr="00E04E4C">
        <w:trPr>
          <w:trHeight w:val="563"/>
          <w:jc w:val="center"/>
        </w:trPr>
        <w:tc>
          <w:tcPr>
            <w:tcW w:w="840" w:type="dxa"/>
            <w:shd w:val="clear" w:color="auto" w:fill="auto"/>
            <w:noWrap/>
            <w:vAlign w:val="center"/>
            <w:hideMark/>
          </w:tcPr>
          <w:p w14:paraId="4CB3E44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w:t>
            </w:r>
          </w:p>
        </w:tc>
        <w:tc>
          <w:tcPr>
            <w:tcW w:w="2520" w:type="dxa"/>
            <w:shd w:val="clear" w:color="auto" w:fill="auto"/>
            <w:vAlign w:val="center"/>
            <w:hideMark/>
          </w:tcPr>
          <w:p w14:paraId="2C49053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5寸监听音箱</w:t>
            </w:r>
          </w:p>
        </w:tc>
        <w:tc>
          <w:tcPr>
            <w:tcW w:w="820" w:type="dxa"/>
            <w:shd w:val="clear" w:color="auto" w:fill="auto"/>
            <w:noWrap/>
            <w:vAlign w:val="center"/>
            <w:hideMark/>
          </w:tcPr>
          <w:p w14:paraId="0859897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6DFA569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只</w:t>
            </w:r>
          </w:p>
        </w:tc>
        <w:tc>
          <w:tcPr>
            <w:tcW w:w="1200" w:type="dxa"/>
            <w:shd w:val="clear" w:color="auto" w:fill="auto"/>
            <w:noWrap/>
            <w:vAlign w:val="center"/>
            <w:hideMark/>
          </w:tcPr>
          <w:p w14:paraId="37D8D4F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46E0595" w14:textId="30D65900"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67052D3" w14:textId="77777777" w:rsidTr="00E04E4C">
        <w:trPr>
          <w:trHeight w:val="563"/>
          <w:jc w:val="center"/>
        </w:trPr>
        <w:tc>
          <w:tcPr>
            <w:tcW w:w="840" w:type="dxa"/>
            <w:shd w:val="clear" w:color="auto" w:fill="auto"/>
            <w:noWrap/>
            <w:vAlign w:val="center"/>
            <w:hideMark/>
          </w:tcPr>
          <w:p w14:paraId="2BCC038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9</w:t>
            </w:r>
          </w:p>
        </w:tc>
        <w:tc>
          <w:tcPr>
            <w:tcW w:w="2520" w:type="dxa"/>
            <w:shd w:val="clear" w:color="auto" w:fill="auto"/>
            <w:vAlign w:val="center"/>
            <w:hideMark/>
          </w:tcPr>
          <w:p w14:paraId="4CAFE02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16进16出数字音频处理器</w:t>
            </w:r>
          </w:p>
        </w:tc>
        <w:tc>
          <w:tcPr>
            <w:tcW w:w="820" w:type="dxa"/>
            <w:shd w:val="clear" w:color="auto" w:fill="auto"/>
            <w:noWrap/>
            <w:vAlign w:val="center"/>
            <w:hideMark/>
          </w:tcPr>
          <w:p w14:paraId="1236318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4416ABD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34CBEA0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DDD8628" w14:textId="2A211FB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701C91B" w14:textId="77777777" w:rsidTr="00E04E4C">
        <w:trPr>
          <w:trHeight w:val="563"/>
          <w:jc w:val="center"/>
        </w:trPr>
        <w:tc>
          <w:tcPr>
            <w:tcW w:w="840" w:type="dxa"/>
            <w:shd w:val="clear" w:color="auto" w:fill="auto"/>
            <w:noWrap/>
            <w:vAlign w:val="center"/>
            <w:hideMark/>
          </w:tcPr>
          <w:p w14:paraId="1E26152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10</w:t>
            </w:r>
          </w:p>
        </w:tc>
        <w:tc>
          <w:tcPr>
            <w:tcW w:w="2520" w:type="dxa"/>
            <w:shd w:val="clear" w:color="auto" w:fill="auto"/>
            <w:vAlign w:val="center"/>
            <w:hideMark/>
          </w:tcPr>
          <w:p w14:paraId="36069BB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高清分布式一体化节点</w:t>
            </w:r>
          </w:p>
        </w:tc>
        <w:tc>
          <w:tcPr>
            <w:tcW w:w="820" w:type="dxa"/>
            <w:shd w:val="clear" w:color="auto" w:fill="auto"/>
            <w:noWrap/>
            <w:vAlign w:val="center"/>
            <w:hideMark/>
          </w:tcPr>
          <w:p w14:paraId="368F87F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25</w:t>
            </w:r>
          </w:p>
        </w:tc>
        <w:tc>
          <w:tcPr>
            <w:tcW w:w="820" w:type="dxa"/>
            <w:shd w:val="clear" w:color="auto" w:fill="auto"/>
            <w:noWrap/>
            <w:vAlign w:val="center"/>
            <w:hideMark/>
          </w:tcPr>
          <w:p w14:paraId="3B5F6D6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56F44F5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593ED41" w14:textId="53CA19E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AF8FED2" w14:textId="77777777" w:rsidTr="00E04E4C">
        <w:trPr>
          <w:trHeight w:val="563"/>
          <w:jc w:val="center"/>
        </w:trPr>
        <w:tc>
          <w:tcPr>
            <w:tcW w:w="840" w:type="dxa"/>
            <w:shd w:val="clear" w:color="auto" w:fill="auto"/>
            <w:noWrap/>
            <w:vAlign w:val="center"/>
            <w:hideMark/>
          </w:tcPr>
          <w:p w14:paraId="2A8CD94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11</w:t>
            </w:r>
          </w:p>
        </w:tc>
        <w:tc>
          <w:tcPr>
            <w:tcW w:w="2520" w:type="dxa"/>
            <w:shd w:val="clear" w:color="auto" w:fill="auto"/>
            <w:vAlign w:val="center"/>
            <w:hideMark/>
          </w:tcPr>
          <w:p w14:paraId="7877D1F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高清节点嵌入式软件</w:t>
            </w:r>
          </w:p>
        </w:tc>
        <w:tc>
          <w:tcPr>
            <w:tcW w:w="820" w:type="dxa"/>
            <w:shd w:val="clear" w:color="auto" w:fill="auto"/>
            <w:noWrap/>
            <w:vAlign w:val="center"/>
            <w:hideMark/>
          </w:tcPr>
          <w:p w14:paraId="27BF609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25</w:t>
            </w:r>
          </w:p>
        </w:tc>
        <w:tc>
          <w:tcPr>
            <w:tcW w:w="820" w:type="dxa"/>
            <w:shd w:val="clear" w:color="auto" w:fill="auto"/>
            <w:noWrap/>
            <w:vAlign w:val="center"/>
            <w:hideMark/>
          </w:tcPr>
          <w:p w14:paraId="73E8D1D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45C85C7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3290E048" w14:textId="0B5080C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C45D98A" w14:textId="77777777" w:rsidTr="00E04E4C">
        <w:trPr>
          <w:trHeight w:val="563"/>
          <w:jc w:val="center"/>
        </w:trPr>
        <w:tc>
          <w:tcPr>
            <w:tcW w:w="840" w:type="dxa"/>
            <w:shd w:val="clear" w:color="auto" w:fill="auto"/>
            <w:noWrap/>
            <w:vAlign w:val="center"/>
            <w:hideMark/>
          </w:tcPr>
          <w:p w14:paraId="3D54C83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lastRenderedPageBreak/>
              <w:t>12</w:t>
            </w:r>
          </w:p>
        </w:tc>
        <w:tc>
          <w:tcPr>
            <w:tcW w:w="2520" w:type="dxa"/>
            <w:shd w:val="clear" w:color="auto" w:fill="auto"/>
            <w:vAlign w:val="center"/>
            <w:hideMark/>
          </w:tcPr>
          <w:p w14:paraId="789268B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接口机机柜支架</w:t>
            </w:r>
          </w:p>
        </w:tc>
        <w:tc>
          <w:tcPr>
            <w:tcW w:w="820" w:type="dxa"/>
            <w:shd w:val="clear" w:color="auto" w:fill="auto"/>
            <w:noWrap/>
            <w:vAlign w:val="center"/>
            <w:hideMark/>
          </w:tcPr>
          <w:p w14:paraId="23C7C97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42888850"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0AE233B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2E7A8DD" w14:textId="2A68D4D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52F30A2" w14:textId="77777777" w:rsidTr="00E04E4C">
        <w:trPr>
          <w:trHeight w:val="563"/>
          <w:jc w:val="center"/>
        </w:trPr>
        <w:tc>
          <w:tcPr>
            <w:tcW w:w="840" w:type="dxa"/>
            <w:shd w:val="clear" w:color="auto" w:fill="auto"/>
            <w:noWrap/>
            <w:vAlign w:val="center"/>
            <w:hideMark/>
          </w:tcPr>
          <w:p w14:paraId="0EB73FE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13</w:t>
            </w:r>
          </w:p>
        </w:tc>
        <w:tc>
          <w:tcPr>
            <w:tcW w:w="2520" w:type="dxa"/>
            <w:shd w:val="clear" w:color="auto" w:fill="auto"/>
            <w:vAlign w:val="center"/>
            <w:hideMark/>
          </w:tcPr>
          <w:p w14:paraId="271B404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无线可视化控制终端</w:t>
            </w:r>
          </w:p>
        </w:tc>
        <w:tc>
          <w:tcPr>
            <w:tcW w:w="820" w:type="dxa"/>
            <w:shd w:val="clear" w:color="auto" w:fill="auto"/>
            <w:noWrap/>
            <w:vAlign w:val="center"/>
            <w:hideMark/>
          </w:tcPr>
          <w:p w14:paraId="5B7EE3C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2DF605C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5248F9D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4A47BD3" w14:textId="12BA1CB1"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D0F55C4" w14:textId="77777777" w:rsidTr="00E04E4C">
        <w:trPr>
          <w:trHeight w:val="563"/>
          <w:jc w:val="center"/>
        </w:trPr>
        <w:tc>
          <w:tcPr>
            <w:tcW w:w="840" w:type="dxa"/>
            <w:shd w:val="clear" w:color="auto" w:fill="auto"/>
            <w:noWrap/>
            <w:vAlign w:val="center"/>
            <w:hideMark/>
          </w:tcPr>
          <w:p w14:paraId="3E698EA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14</w:t>
            </w:r>
          </w:p>
        </w:tc>
        <w:tc>
          <w:tcPr>
            <w:tcW w:w="2520" w:type="dxa"/>
            <w:shd w:val="clear" w:color="auto" w:fill="auto"/>
            <w:vAlign w:val="center"/>
            <w:hideMark/>
          </w:tcPr>
          <w:p w14:paraId="72930B7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平板支架</w:t>
            </w:r>
          </w:p>
        </w:tc>
        <w:tc>
          <w:tcPr>
            <w:tcW w:w="820" w:type="dxa"/>
            <w:shd w:val="clear" w:color="auto" w:fill="auto"/>
            <w:noWrap/>
            <w:vAlign w:val="center"/>
            <w:hideMark/>
          </w:tcPr>
          <w:p w14:paraId="0E2BA9C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3C1DE1BC"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6169AEF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E6AAA2D" w14:textId="08EB6AF3"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7B6D915" w14:textId="77777777" w:rsidTr="00E04E4C">
        <w:trPr>
          <w:trHeight w:val="563"/>
          <w:jc w:val="center"/>
        </w:trPr>
        <w:tc>
          <w:tcPr>
            <w:tcW w:w="840" w:type="dxa"/>
            <w:shd w:val="clear" w:color="auto" w:fill="auto"/>
            <w:noWrap/>
            <w:vAlign w:val="center"/>
            <w:hideMark/>
          </w:tcPr>
          <w:p w14:paraId="605A1CB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15</w:t>
            </w:r>
          </w:p>
        </w:tc>
        <w:tc>
          <w:tcPr>
            <w:tcW w:w="2520" w:type="dxa"/>
            <w:shd w:val="clear" w:color="auto" w:fill="auto"/>
            <w:vAlign w:val="center"/>
            <w:hideMark/>
          </w:tcPr>
          <w:p w14:paraId="7C0D650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Android可视化控制软件</w:t>
            </w:r>
          </w:p>
        </w:tc>
        <w:tc>
          <w:tcPr>
            <w:tcW w:w="820" w:type="dxa"/>
            <w:shd w:val="clear" w:color="auto" w:fill="auto"/>
            <w:noWrap/>
            <w:vAlign w:val="center"/>
            <w:hideMark/>
          </w:tcPr>
          <w:p w14:paraId="28E9029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0E149D3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47DF27D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707F7B6" w14:textId="4A72AC0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C79DB6D" w14:textId="77777777" w:rsidTr="00E04E4C">
        <w:trPr>
          <w:trHeight w:val="563"/>
          <w:jc w:val="center"/>
        </w:trPr>
        <w:tc>
          <w:tcPr>
            <w:tcW w:w="840" w:type="dxa"/>
            <w:shd w:val="clear" w:color="auto" w:fill="auto"/>
            <w:noWrap/>
            <w:vAlign w:val="center"/>
            <w:hideMark/>
          </w:tcPr>
          <w:p w14:paraId="6CB2DDE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16</w:t>
            </w:r>
          </w:p>
        </w:tc>
        <w:tc>
          <w:tcPr>
            <w:tcW w:w="2520" w:type="dxa"/>
            <w:shd w:val="clear" w:color="auto" w:fill="auto"/>
            <w:vAlign w:val="center"/>
            <w:hideMark/>
          </w:tcPr>
          <w:p w14:paraId="24F800F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环境智能控制中心</w:t>
            </w:r>
          </w:p>
        </w:tc>
        <w:tc>
          <w:tcPr>
            <w:tcW w:w="820" w:type="dxa"/>
            <w:shd w:val="clear" w:color="auto" w:fill="auto"/>
            <w:noWrap/>
            <w:vAlign w:val="center"/>
            <w:hideMark/>
          </w:tcPr>
          <w:p w14:paraId="594A155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0A209B7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FFA0D2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6D7B64F" w14:textId="2C3EEB9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438A33D" w14:textId="77777777" w:rsidTr="00E04E4C">
        <w:trPr>
          <w:trHeight w:val="563"/>
          <w:jc w:val="center"/>
        </w:trPr>
        <w:tc>
          <w:tcPr>
            <w:tcW w:w="840" w:type="dxa"/>
            <w:shd w:val="clear" w:color="auto" w:fill="auto"/>
            <w:noWrap/>
            <w:vAlign w:val="center"/>
            <w:hideMark/>
          </w:tcPr>
          <w:p w14:paraId="59E3BF8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17</w:t>
            </w:r>
          </w:p>
        </w:tc>
        <w:tc>
          <w:tcPr>
            <w:tcW w:w="2520" w:type="dxa"/>
            <w:shd w:val="clear" w:color="auto" w:fill="auto"/>
            <w:vAlign w:val="center"/>
            <w:hideMark/>
          </w:tcPr>
          <w:p w14:paraId="1138BE6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8通道电源管理器</w:t>
            </w:r>
          </w:p>
        </w:tc>
        <w:tc>
          <w:tcPr>
            <w:tcW w:w="820" w:type="dxa"/>
            <w:shd w:val="clear" w:color="auto" w:fill="auto"/>
            <w:noWrap/>
            <w:vAlign w:val="center"/>
            <w:hideMark/>
          </w:tcPr>
          <w:p w14:paraId="48EDF72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C3026D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0E4E76A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32B6E70" w14:textId="04E04E7B"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D560066" w14:textId="77777777" w:rsidTr="00E04E4C">
        <w:trPr>
          <w:trHeight w:val="563"/>
          <w:jc w:val="center"/>
        </w:trPr>
        <w:tc>
          <w:tcPr>
            <w:tcW w:w="840" w:type="dxa"/>
            <w:shd w:val="clear" w:color="auto" w:fill="auto"/>
            <w:noWrap/>
            <w:vAlign w:val="center"/>
            <w:hideMark/>
          </w:tcPr>
          <w:p w14:paraId="6BDB525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18</w:t>
            </w:r>
          </w:p>
        </w:tc>
        <w:tc>
          <w:tcPr>
            <w:tcW w:w="2520" w:type="dxa"/>
            <w:shd w:val="clear" w:color="auto" w:fill="auto"/>
            <w:vAlign w:val="center"/>
            <w:hideMark/>
          </w:tcPr>
          <w:p w14:paraId="57F3DFF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48口PoE千兆交换机</w:t>
            </w:r>
          </w:p>
        </w:tc>
        <w:tc>
          <w:tcPr>
            <w:tcW w:w="820" w:type="dxa"/>
            <w:shd w:val="clear" w:color="auto" w:fill="auto"/>
            <w:noWrap/>
            <w:vAlign w:val="center"/>
            <w:hideMark/>
          </w:tcPr>
          <w:p w14:paraId="41E44F2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EBDD3D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0374302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B6719D0" w14:textId="2C2F83A0"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BB30CD2" w14:textId="77777777" w:rsidTr="00E04E4C">
        <w:trPr>
          <w:trHeight w:val="563"/>
          <w:jc w:val="center"/>
        </w:trPr>
        <w:tc>
          <w:tcPr>
            <w:tcW w:w="840" w:type="dxa"/>
            <w:shd w:val="clear" w:color="auto" w:fill="auto"/>
            <w:noWrap/>
            <w:vAlign w:val="center"/>
            <w:hideMark/>
          </w:tcPr>
          <w:p w14:paraId="475A3FF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19</w:t>
            </w:r>
          </w:p>
        </w:tc>
        <w:tc>
          <w:tcPr>
            <w:tcW w:w="2520" w:type="dxa"/>
            <w:shd w:val="clear" w:color="auto" w:fill="auto"/>
            <w:vAlign w:val="center"/>
            <w:hideMark/>
          </w:tcPr>
          <w:p w14:paraId="6C54CAA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万兆光模块</w:t>
            </w:r>
          </w:p>
        </w:tc>
        <w:tc>
          <w:tcPr>
            <w:tcW w:w="820" w:type="dxa"/>
            <w:shd w:val="clear" w:color="auto" w:fill="auto"/>
            <w:noWrap/>
            <w:vAlign w:val="center"/>
            <w:hideMark/>
          </w:tcPr>
          <w:p w14:paraId="0BF0814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249B60D3" w14:textId="77777777" w:rsidR="00B05A41" w:rsidRPr="00367746" w:rsidRDefault="00B05A41" w:rsidP="008B7944">
            <w:pPr>
              <w:widowControl/>
              <w:spacing w:line="360" w:lineRule="auto"/>
              <w:jc w:val="center"/>
              <w:rPr>
                <w:rFonts w:ascii="宋体" w:eastAsia="宋体" w:hAnsi="宋体" w:cs="Courier New"/>
                <w:kern w:val="0"/>
                <w:sz w:val="18"/>
                <w:szCs w:val="18"/>
              </w:rPr>
            </w:pPr>
            <w:proofErr w:type="gramStart"/>
            <w:r w:rsidRPr="00367746">
              <w:rPr>
                <w:rFonts w:ascii="宋体" w:eastAsia="宋体" w:hAnsi="宋体" w:cs="Courier New"/>
                <w:kern w:val="0"/>
                <w:sz w:val="18"/>
                <w:szCs w:val="18"/>
              </w:rPr>
              <w:t>个</w:t>
            </w:r>
            <w:proofErr w:type="gramEnd"/>
          </w:p>
        </w:tc>
        <w:tc>
          <w:tcPr>
            <w:tcW w:w="1200" w:type="dxa"/>
            <w:shd w:val="clear" w:color="auto" w:fill="auto"/>
            <w:noWrap/>
            <w:vAlign w:val="center"/>
            <w:hideMark/>
          </w:tcPr>
          <w:p w14:paraId="77DE39B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358409A" w14:textId="35D95AC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33F39740" w14:textId="77777777" w:rsidTr="00E04E4C">
        <w:trPr>
          <w:trHeight w:val="563"/>
          <w:jc w:val="center"/>
        </w:trPr>
        <w:tc>
          <w:tcPr>
            <w:tcW w:w="840" w:type="dxa"/>
            <w:shd w:val="clear" w:color="auto" w:fill="auto"/>
            <w:noWrap/>
            <w:vAlign w:val="center"/>
            <w:hideMark/>
          </w:tcPr>
          <w:p w14:paraId="6EFF829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20</w:t>
            </w:r>
          </w:p>
        </w:tc>
        <w:tc>
          <w:tcPr>
            <w:tcW w:w="2520" w:type="dxa"/>
            <w:shd w:val="clear" w:color="auto" w:fill="auto"/>
            <w:vAlign w:val="center"/>
            <w:hideMark/>
          </w:tcPr>
          <w:p w14:paraId="5B41E4C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无线AP</w:t>
            </w:r>
          </w:p>
        </w:tc>
        <w:tc>
          <w:tcPr>
            <w:tcW w:w="820" w:type="dxa"/>
            <w:shd w:val="clear" w:color="auto" w:fill="auto"/>
            <w:noWrap/>
            <w:vAlign w:val="center"/>
            <w:hideMark/>
          </w:tcPr>
          <w:p w14:paraId="09F34F6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5639444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6DFE5F2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5294DD1E" w14:textId="6E7C735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2C333AC" w14:textId="77777777" w:rsidTr="00E04E4C">
        <w:trPr>
          <w:trHeight w:val="563"/>
          <w:jc w:val="center"/>
        </w:trPr>
        <w:tc>
          <w:tcPr>
            <w:tcW w:w="840" w:type="dxa"/>
            <w:shd w:val="clear" w:color="000000" w:fill="D9D9D9"/>
            <w:noWrap/>
            <w:vAlign w:val="center"/>
            <w:hideMark/>
          </w:tcPr>
          <w:p w14:paraId="22FE337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（四）</w:t>
            </w:r>
          </w:p>
        </w:tc>
        <w:tc>
          <w:tcPr>
            <w:tcW w:w="2520" w:type="dxa"/>
            <w:shd w:val="clear" w:color="000000" w:fill="D9D9D9"/>
            <w:noWrap/>
            <w:vAlign w:val="center"/>
            <w:hideMark/>
          </w:tcPr>
          <w:p w14:paraId="0D082A9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28</w:t>
            </w:r>
            <w:r w:rsidRPr="00367746">
              <w:rPr>
                <w:rFonts w:ascii="宋体" w:eastAsia="宋体" w:hAnsi="宋体" w:cs="Courier New" w:hint="eastAsia"/>
                <w:kern w:val="0"/>
                <w:sz w:val="18"/>
                <w:szCs w:val="18"/>
              </w:rPr>
              <w:t>间会议室会议预约系统</w:t>
            </w:r>
          </w:p>
        </w:tc>
        <w:tc>
          <w:tcPr>
            <w:tcW w:w="820" w:type="dxa"/>
            <w:shd w:val="clear" w:color="000000" w:fill="D9D9D9"/>
            <w:noWrap/>
            <w:vAlign w:val="center"/>
            <w:hideMark/>
          </w:tcPr>
          <w:p w14:paraId="0D562FE8" w14:textId="37618B6D" w:rsidR="00B05A41" w:rsidRPr="00367746" w:rsidRDefault="00B05A41" w:rsidP="008B7944">
            <w:pPr>
              <w:widowControl/>
              <w:spacing w:line="360" w:lineRule="auto"/>
              <w:jc w:val="center"/>
              <w:rPr>
                <w:rFonts w:ascii="宋体" w:eastAsia="宋体" w:hAnsi="宋体" w:cs="Courier New"/>
                <w:kern w:val="0"/>
                <w:sz w:val="18"/>
                <w:szCs w:val="18"/>
              </w:rPr>
            </w:pPr>
          </w:p>
        </w:tc>
        <w:tc>
          <w:tcPr>
            <w:tcW w:w="820" w:type="dxa"/>
            <w:shd w:val="clear" w:color="000000" w:fill="D9D9D9"/>
            <w:noWrap/>
            <w:vAlign w:val="center"/>
            <w:hideMark/>
          </w:tcPr>
          <w:p w14:paraId="3E789D57" w14:textId="342E9EB4" w:rsidR="00B05A41" w:rsidRPr="00367746" w:rsidRDefault="00B05A41" w:rsidP="008B7944">
            <w:pPr>
              <w:widowControl/>
              <w:spacing w:line="360" w:lineRule="auto"/>
              <w:jc w:val="center"/>
              <w:rPr>
                <w:rFonts w:ascii="宋体" w:eastAsia="宋体" w:hAnsi="宋体" w:cs="Courier New"/>
                <w:kern w:val="0"/>
                <w:sz w:val="18"/>
                <w:szCs w:val="18"/>
              </w:rPr>
            </w:pPr>
          </w:p>
        </w:tc>
        <w:tc>
          <w:tcPr>
            <w:tcW w:w="1200" w:type="dxa"/>
            <w:shd w:val="clear" w:color="000000" w:fill="D9D9D9"/>
            <w:noWrap/>
            <w:vAlign w:val="center"/>
            <w:hideMark/>
          </w:tcPr>
          <w:p w14:paraId="3438E614" w14:textId="7B8B2B84" w:rsidR="00B05A41" w:rsidRPr="00367746" w:rsidRDefault="00B05A41" w:rsidP="008B7944">
            <w:pPr>
              <w:widowControl/>
              <w:spacing w:line="360" w:lineRule="auto"/>
              <w:jc w:val="center"/>
              <w:rPr>
                <w:rFonts w:ascii="宋体" w:eastAsia="宋体" w:hAnsi="宋体" w:cs="Courier New"/>
                <w:kern w:val="0"/>
                <w:sz w:val="18"/>
                <w:szCs w:val="18"/>
              </w:rPr>
            </w:pPr>
          </w:p>
        </w:tc>
        <w:tc>
          <w:tcPr>
            <w:tcW w:w="1800" w:type="dxa"/>
            <w:shd w:val="clear" w:color="000000" w:fill="D9D9D9"/>
            <w:vAlign w:val="center"/>
            <w:hideMark/>
          </w:tcPr>
          <w:p w14:paraId="05DF4E15" w14:textId="251155C6"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34692E0" w14:textId="77777777" w:rsidTr="00E04E4C">
        <w:trPr>
          <w:trHeight w:val="563"/>
          <w:jc w:val="center"/>
        </w:trPr>
        <w:tc>
          <w:tcPr>
            <w:tcW w:w="840" w:type="dxa"/>
            <w:shd w:val="clear" w:color="auto" w:fill="auto"/>
            <w:noWrap/>
            <w:vAlign w:val="center"/>
            <w:hideMark/>
          </w:tcPr>
          <w:p w14:paraId="75A2489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2520" w:type="dxa"/>
            <w:shd w:val="clear" w:color="auto" w:fill="auto"/>
            <w:vAlign w:val="center"/>
            <w:hideMark/>
          </w:tcPr>
          <w:p w14:paraId="6DC7B367" w14:textId="77777777" w:rsidR="00B05A41" w:rsidRPr="00367746" w:rsidRDefault="00B05A41" w:rsidP="008B7944">
            <w:pPr>
              <w:widowControl/>
              <w:spacing w:line="360" w:lineRule="auto"/>
              <w:jc w:val="center"/>
              <w:rPr>
                <w:rFonts w:ascii="宋体" w:eastAsia="宋体" w:hAnsi="宋体" w:cs="宋体"/>
                <w:kern w:val="0"/>
                <w:sz w:val="18"/>
                <w:szCs w:val="18"/>
              </w:rPr>
            </w:pPr>
            <w:r w:rsidRPr="00367746">
              <w:rPr>
                <w:rFonts w:ascii="宋体" w:eastAsia="宋体" w:hAnsi="宋体" w:cs="宋体" w:hint="eastAsia"/>
                <w:kern w:val="0"/>
                <w:sz w:val="18"/>
                <w:szCs w:val="18"/>
              </w:rPr>
              <w:t>会务预约管理服务器</w:t>
            </w:r>
          </w:p>
        </w:tc>
        <w:tc>
          <w:tcPr>
            <w:tcW w:w="820" w:type="dxa"/>
            <w:shd w:val="clear" w:color="auto" w:fill="auto"/>
            <w:noWrap/>
            <w:vAlign w:val="center"/>
            <w:hideMark/>
          </w:tcPr>
          <w:p w14:paraId="213A5BA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56DAB21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EEE09F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D00659A" w14:textId="25145949"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53611A7A" w14:textId="77777777" w:rsidTr="00E04E4C">
        <w:trPr>
          <w:trHeight w:val="705"/>
          <w:jc w:val="center"/>
        </w:trPr>
        <w:tc>
          <w:tcPr>
            <w:tcW w:w="840" w:type="dxa"/>
            <w:shd w:val="clear" w:color="auto" w:fill="auto"/>
            <w:noWrap/>
            <w:vAlign w:val="center"/>
            <w:hideMark/>
          </w:tcPr>
          <w:p w14:paraId="457D4B4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2520" w:type="dxa"/>
            <w:shd w:val="clear" w:color="auto" w:fill="auto"/>
            <w:vAlign w:val="center"/>
            <w:hideMark/>
          </w:tcPr>
          <w:p w14:paraId="72BCD913" w14:textId="77777777" w:rsidR="00B05A41" w:rsidRPr="00367746" w:rsidRDefault="00B05A41" w:rsidP="008B7944">
            <w:pPr>
              <w:widowControl/>
              <w:spacing w:line="360" w:lineRule="auto"/>
              <w:jc w:val="center"/>
              <w:rPr>
                <w:rFonts w:ascii="宋体" w:eastAsia="宋体" w:hAnsi="宋体" w:cs="宋体"/>
                <w:kern w:val="0"/>
                <w:sz w:val="18"/>
                <w:szCs w:val="18"/>
              </w:rPr>
            </w:pPr>
            <w:r w:rsidRPr="00367746">
              <w:rPr>
                <w:rFonts w:ascii="宋体" w:eastAsia="宋体" w:hAnsi="宋体" w:cs="宋体" w:hint="eastAsia"/>
                <w:kern w:val="0"/>
                <w:sz w:val="18"/>
                <w:szCs w:val="18"/>
              </w:rPr>
              <w:t>会务预约管理服务器软件</w:t>
            </w:r>
          </w:p>
        </w:tc>
        <w:tc>
          <w:tcPr>
            <w:tcW w:w="820" w:type="dxa"/>
            <w:shd w:val="clear" w:color="auto" w:fill="auto"/>
            <w:noWrap/>
            <w:vAlign w:val="center"/>
            <w:hideMark/>
          </w:tcPr>
          <w:p w14:paraId="51E0A44A"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320B846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7EE3FF6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0BC9AF92" w14:textId="18B1FC8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D729E9E" w14:textId="77777777" w:rsidTr="00E04E4C">
        <w:trPr>
          <w:trHeight w:val="563"/>
          <w:jc w:val="center"/>
        </w:trPr>
        <w:tc>
          <w:tcPr>
            <w:tcW w:w="840" w:type="dxa"/>
            <w:shd w:val="clear" w:color="auto" w:fill="auto"/>
            <w:noWrap/>
            <w:vAlign w:val="center"/>
            <w:hideMark/>
          </w:tcPr>
          <w:p w14:paraId="4F419B2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3</w:t>
            </w:r>
          </w:p>
        </w:tc>
        <w:tc>
          <w:tcPr>
            <w:tcW w:w="2520" w:type="dxa"/>
            <w:shd w:val="clear" w:color="auto" w:fill="auto"/>
            <w:vAlign w:val="center"/>
            <w:hideMark/>
          </w:tcPr>
          <w:p w14:paraId="22E90E8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10.1"会议预约终端</w:t>
            </w:r>
          </w:p>
        </w:tc>
        <w:tc>
          <w:tcPr>
            <w:tcW w:w="820" w:type="dxa"/>
            <w:shd w:val="clear" w:color="auto" w:fill="auto"/>
            <w:noWrap/>
            <w:vAlign w:val="center"/>
            <w:hideMark/>
          </w:tcPr>
          <w:p w14:paraId="61DF9DE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29</w:t>
            </w:r>
          </w:p>
        </w:tc>
        <w:tc>
          <w:tcPr>
            <w:tcW w:w="820" w:type="dxa"/>
            <w:shd w:val="clear" w:color="auto" w:fill="auto"/>
            <w:noWrap/>
            <w:vAlign w:val="center"/>
            <w:hideMark/>
          </w:tcPr>
          <w:p w14:paraId="5AB94B4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189007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FE48943" w14:textId="7F313A3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165FB57" w14:textId="77777777" w:rsidTr="00E04E4C">
        <w:trPr>
          <w:trHeight w:val="563"/>
          <w:jc w:val="center"/>
        </w:trPr>
        <w:tc>
          <w:tcPr>
            <w:tcW w:w="840" w:type="dxa"/>
            <w:shd w:val="clear" w:color="auto" w:fill="auto"/>
            <w:noWrap/>
            <w:vAlign w:val="center"/>
            <w:hideMark/>
          </w:tcPr>
          <w:p w14:paraId="013BCD9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w:t>
            </w:r>
          </w:p>
        </w:tc>
        <w:tc>
          <w:tcPr>
            <w:tcW w:w="2520" w:type="dxa"/>
            <w:shd w:val="clear" w:color="auto" w:fill="auto"/>
            <w:vAlign w:val="center"/>
            <w:hideMark/>
          </w:tcPr>
          <w:p w14:paraId="6E4C056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会议预约终端软件</w:t>
            </w:r>
          </w:p>
        </w:tc>
        <w:tc>
          <w:tcPr>
            <w:tcW w:w="820" w:type="dxa"/>
            <w:shd w:val="clear" w:color="auto" w:fill="auto"/>
            <w:noWrap/>
            <w:vAlign w:val="center"/>
            <w:hideMark/>
          </w:tcPr>
          <w:p w14:paraId="75784CE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29</w:t>
            </w:r>
          </w:p>
        </w:tc>
        <w:tc>
          <w:tcPr>
            <w:tcW w:w="820" w:type="dxa"/>
            <w:shd w:val="clear" w:color="auto" w:fill="auto"/>
            <w:noWrap/>
            <w:vAlign w:val="center"/>
            <w:hideMark/>
          </w:tcPr>
          <w:p w14:paraId="232B5BD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516F0ED0"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C9814E2" w14:textId="1E93C0F4"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090FCFCB" w14:textId="77777777" w:rsidTr="00E04E4C">
        <w:trPr>
          <w:trHeight w:val="563"/>
          <w:jc w:val="center"/>
        </w:trPr>
        <w:tc>
          <w:tcPr>
            <w:tcW w:w="840" w:type="dxa"/>
            <w:shd w:val="clear" w:color="auto" w:fill="auto"/>
            <w:noWrap/>
            <w:vAlign w:val="center"/>
            <w:hideMark/>
          </w:tcPr>
          <w:p w14:paraId="20681F4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5</w:t>
            </w:r>
          </w:p>
        </w:tc>
        <w:tc>
          <w:tcPr>
            <w:tcW w:w="2520" w:type="dxa"/>
            <w:shd w:val="clear" w:color="auto" w:fill="auto"/>
            <w:vAlign w:val="center"/>
            <w:hideMark/>
          </w:tcPr>
          <w:p w14:paraId="5583FAF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会议信息显示屏</w:t>
            </w:r>
          </w:p>
        </w:tc>
        <w:tc>
          <w:tcPr>
            <w:tcW w:w="820" w:type="dxa"/>
            <w:shd w:val="clear" w:color="auto" w:fill="auto"/>
            <w:noWrap/>
            <w:vAlign w:val="center"/>
            <w:hideMark/>
          </w:tcPr>
          <w:p w14:paraId="433FEDA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068E3A8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196717D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30B718C" w14:textId="255E0A1D"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6FC17D77" w14:textId="77777777" w:rsidTr="00E04E4C">
        <w:trPr>
          <w:trHeight w:val="563"/>
          <w:jc w:val="center"/>
        </w:trPr>
        <w:tc>
          <w:tcPr>
            <w:tcW w:w="840" w:type="dxa"/>
            <w:shd w:val="clear" w:color="auto" w:fill="auto"/>
            <w:noWrap/>
            <w:vAlign w:val="center"/>
            <w:hideMark/>
          </w:tcPr>
          <w:p w14:paraId="3EA3609C"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6</w:t>
            </w:r>
          </w:p>
        </w:tc>
        <w:tc>
          <w:tcPr>
            <w:tcW w:w="2520" w:type="dxa"/>
            <w:shd w:val="clear" w:color="auto" w:fill="auto"/>
            <w:vAlign w:val="center"/>
            <w:hideMark/>
          </w:tcPr>
          <w:p w14:paraId="1CBE0D8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会议服务交互软件</w:t>
            </w:r>
          </w:p>
        </w:tc>
        <w:tc>
          <w:tcPr>
            <w:tcW w:w="820" w:type="dxa"/>
            <w:shd w:val="clear" w:color="auto" w:fill="auto"/>
            <w:noWrap/>
            <w:vAlign w:val="center"/>
            <w:hideMark/>
          </w:tcPr>
          <w:p w14:paraId="421A9BA3"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2</w:t>
            </w:r>
          </w:p>
        </w:tc>
        <w:tc>
          <w:tcPr>
            <w:tcW w:w="820" w:type="dxa"/>
            <w:shd w:val="clear" w:color="auto" w:fill="auto"/>
            <w:noWrap/>
            <w:vAlign w:val="center"/>
            <w:hideMark/>
          </w:tcPr>
          <w:p w14:paraId="11D185A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2E00E51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73611DCF" w14:textId="23B6BA3A"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788AB69B" w14:textId="77777777" w:rsidTr="00E04E4C">
        <w:trPr>
          <w:trHeight w:val="563"/>
          <w:jc w:val="center"/>
        </w:trPr>
        <w:tc>
          <w:tcPr>
            <w:tcW w:w="840" w:type="dxa"/>
            <w:shd w:val="clear" w:color="auto" w:fill="auto"/>
            <w:noWrap/>
            <w:vAlign w:val="center"/>
            <w:hideMark/>
          </w:tcPr>
          <w:p w14:paraId="6CF73464"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7</w:t>
            </w:r>
          </w:p>
        </w:tc>
        <w:tc>
          <w:tcPr>
            <w:tcW w:w="2520" w:type="dxa"/>
            <w:shd w:val="clear" w:color="auto" w:fill="auto"/>
            <w:vAlign w:val="center"/>
            <w:hideMark/>
          </w:tcPr>
          <w:p w14:paraId="62A1CB66"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OA系统对接</w:t>
            </w:r>
          </w:p>
        </w:tc>
        <w:tc>
          <w:tcPr>
            <w:tcW w:w="820" w:type="dxa"/>
            <w:shd w:val="clear" w:color="auto" w:fill="auto"/>
            <w:noWrap/>
            <w:vAlign w:val="center"/>
            <w:hideMark/>
          </w:tcPr>
          <w:p w14:paraId="7404F79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7D9C7A5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770EEEF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12F267F4" w14:textId="341305AF"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4FE7B65C" w14:textId="77777777" w:rsidTr="00E04E4C">
        <w:trPr>
          <w:trHeight w:val="563"/>
          <w:jc w:val="center"/>
        </w:trPr>
        <w:tc>
          <w:tcPr>
            <w:tcW w:w="840" w:type="dxa"/>
            <w:shd w:val="clear" w:color="auto" w:fill="auto"/>
            <w:noWrap/>
            <w:vAlign w:val="center"/>
            <w:hideMark/>
          </w:tcPr>
          <w:p w14:paraId="7C8C56A2"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8</w:t>
            </w:r>
          </w:p>
        </w:tc>
        <w:tc>
          <w:tcPr>
            <w:tcW w:w="2520" w:type="dxa"/>
            <w:shd w:val="clear" w:color="auto" w:fill="auto"/>
            <w:vAlign w:val="center"/>
            <w:hideMark/>
          </w:tcPr>
          <w:p w14:paraId="2EE48EA5"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48口PoE千兆交换机</w:t>
            </w:r>
          </w:p>
        </w:tc>
        <w:tc>
          <w:tcPr>
            <w:tcW w:w="820" w:type="dxa"/>
            <w:shd w:val="clear" w:color="auto" w:fill="auto"/>
            <w:noWrap/>
            <w:vAlign w:val="center"/>
            <w:hideMark/>
          </w:tcPr>
          <w:p w14:paraId="11412B4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0C262CBF"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台</w:t>
            </w:r>
          </w:p>
        </w:tc>
        <w:tc>
          <w:tcPr>
            <w:tcW w:w="1200" w:type="dxa"/>
            <w:shd w:val="clear" w:color="auto" w:fill="auto"/>
            <w:noWrap/>
            <w:vAlign w:val="center"/>
            <w:hideMark/>
          </w:tcPr>
          <w:p w14:paraId="2F8F48B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6E59090" w14:textId="58CDD068"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3FC28F9A" w14:textId="77777777" w:rsidTr="00E04E4C">
        <w:trPr>
          <w:trHeight w:val="563"/>
          <w:jc w:val="center"/>
        </w:trPr>
        <w:tc>
          <w:tcPr>
            <w:tcW w:w="840" w:type="dxa"/>
            <w:shd w:val="clear" w:color="auto" w:fill="auto"/>
            <w:noWrap/>
            <w:vAlign w:val="center"/>
            <w:hideMark/>
          </w:tcPr>
          <w:p w14:paraId="074BBD4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9</w:t>
            </w:r>
          </w:p>
        </w:tc>
        <w:tc>
          <w:tcPr>
            <w:tcW w:w="2520" w:type="dxa"/>
            <w:shd w:val="clear" w:color="auto" w:fill="auto"/>
            <w:vAlign w:val="center"/>
            <w:hideMark/>
          </w:tcPr>
          <w:p w14:paraId="7FA99FDD"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会议预约楼层隐蔽工程</w:t>
            </w:r>
          </w:p>
        </w:tc>
        <w:tc>
          <w:tcPr>
            <w:tcW w:w="820" w:type="dxa"/>
            <w:shd w:val="clear" w:color="auto" w:fill="auto"/>
            <w:noWrap/>
            <w:vAlign w:val="center"/>
            <w:hideMark/>
          </w:tcPr>
          <w:p w14:paraId="2966D54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6910BF29"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套</w:t>
            </w:r>
          </w:p>
        </w:tc>
        <w:tc>
          <w:tcPr>
            <w:tcW w:w="1200" w:type="dxa"/>
            <w:shd w:val="clear" w:color="auto" w:fill="auto"/>
            <w:noWrap/>
            <w:vAlign w:val="center"/>
            <w:hideMark/>
          </w:tcPr>
          <w:p w14:paraId="428274D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21C939FE" w14:textId="6AC10AB5" w:rsidR="00B05A41" w:rsidRPr="00367746" w:rsidRDefault="00B05A41" w:rsidP="008B7944">
            <w:pPr>
              <w:widowControl/>
              <w:spacing w:line="360" w:lineRule="auto"/>
              <w:jc w:val="center"/>
              <w:rPr>
                <w:rFonts w:ascii="宋体" w:eastAsia="宋体" w:hAnsi="宋体" w:cs="Courier New"/>
                <w:kern w:val="0"/>
                <w:sz w:val="18"/>
                <w:szCs w:val="18"/>
              </w:rPr>
            </w:pPr>
          </w:p>
        </w:tc>
      </w:tr>
      <w:tr w:rsidR="00B05A41" w:rsidRPr="00367746" w14:paraId="25D45AB4" w14:textId="77777777" w:rsidTr="00E04E4C">
        <w:trPr>
          <w:trHeight w:val="563"/>
          <w:jc w:val="center"/>
        </w:trPr>
        <w:tc>
          <w:tcPr>
            <w:tcW w:w="840" w:type="dxa"/>
            <w:shd w:val="clear" w:color="auto" w:fill="auto"/>
            <w:noWrap/>
            <w:vAlign w:val="center"/>
            <w:hideMark/>
          </w:tcPr>
          <w:p w14:paraId="260BE7FB"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10</w:t>
            </w:r>
          </w:p>
        </w:tc>
        <w:tc>
          <w:tcPr>
            <w:tcW w:w="2520" w:type="dxa"/>
            <w:shd w:val="clear" w:color="auto" w:fill="auto"/>
            <w:vAlign w:val="center"/>
            <w:hideMark/>
          </w:tcPr>
          <w:p w14:paraId="31CF4447"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改造装饰修补工程</w:t>
            </w:r>
          </w:p>
        </w:tc>
        <w:tc>
          <w:tcPr>
            <w:tcW w:w="820" w:type="dxa"/>
            <w:shd w:val="clear" w:color="auto" w:fill="auto"/>
            <w:noWrap/>
            <w:vAlign w:val="center"/>
            <w:hideMark/>
          </w:tcPr>
          <w:p w14:paraId="777B2531"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w:t>
            </w:r>
          </w:p>
        </w:tc>
        <w:tc>
          <w:tcPr>
            <w:tcW w:w="820" w:type="dxa"/>
            <w:shd w:val="clear" w:color="auto" w:fill="auto"/>
            <w:noWrap/>
            <w:vAlign w:val="center"/>
            <w:hideMark/>
          </w:tcPr>
          <w:p w14:paraId="4A4EBAFE"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项</w:t>
            </w:r>
          </w:p>
        </w:tc>
        <w:tc>
          <w:tcPr>
            <w:tcW w:w="1200" w:type="dxa"/>
            <w:shd w:val="clear" w:color="auto" w:fill="auto"/>
            <w:noWrap/>
            <w:vAlign w:val="center"/>
            <w:hideMark/>
          </w:tcPr>
          <w:p w14:paraId="49687538" w14:textId="77777777" w:rsidR="00B05A41" w:rsidRPr="00367746" w:rsidRDefault="00B05A41" w:rsidP="008B7944">
            <w:pPr>
              <w:widowControl/>
              <w:spacing w:line="360" w:lineRule="auto"/>
              <w:jc w:val="center"/>
              <w:rPr>
                <w:rFonts w:ascii="宋体" w:eastAsia="宋体" w:hAnsi="宋体" w:cs="Courier New"/>
                <w:kern w:val="0"/>
                <w:sz w:val="18"/>
                <w:szCs w:val="18"/>
              </w:rPr>
            </w:pPr>
            <w:r w:rsidRPr="00367746">
              <w:rPr>
                <w:rFonts w:ascii="宋体" w:eastAsia="宋体" w:hAnsi="宋体" w:cs="Courier New"/>
                <w:kern w:val="0"/>
                <w:sz w:val="18"/>
                <w:szCs w:val="18"/>
              </w:rPr>
              <w:t>1年</w:t>
            </w:r>
          </w:p>
        </w:tc>
        <w:tc>
          <w:tcPr>
            <w:tcW w:w="1800" w:type="dxa"/>
            <w:shd w:val="clear" w:color="auto" w:fill="auto"/>
            <w:vAlign w:val="center"/>
            <w:hideMark/>
          </w:tcPr>
          <w:p w14:paraId="4765C21B" w14:textId="0AC4B54C" w:rsidR="00B05A41" w:rsidRPr="00367746" w:rsidRDefault="00B05A41" w:rsidP="008B7944">
            <w:pPr>
              <w:widowControl/>
              <w:spacing w:line="360" w:lineRule="auto"/>
              <w:jc w:val="center"/>
              <w:rPr>
                <w:rFonts w:ascii="宋体" w:eastAsia="宋体" w:hAnsi="宋体" w:cs="Courier New"/>
                <w:kern w:val="0"/>
                <w:sz w:val="18"/>
                <w:szCs w:val="18"/>
              </w:rPr>
            </w:pPr>
          </w:p>
        </w:tc>
      </w:tr>
    </w:tbl>
    <w:p w14:paraId="5EA87D83" w14:textId="77777777" w:rsidR="00B05A41" w:rsidRPr="00367746" w:rsidRDefault="00B05A41" w:rsidP="008B7944">
      <w:pPr>
        <w:adjustRightInd w:val="0"/>
        <w:snapToGrid w:val="0"/>
        <w:spacing w:line="360" w:lineRule="auto"/>
        <w:jc w:val="center"/>
        <w:rPr>
          <w:rFonts w:ascii="宋体" w:eastAsia="宋体" w:hAnsi="宋体"/>
          <w:szCs w:val="21"/>
        </w:rPr>
      </w:pPr>
    </w:p>
    <w:p w14:paraId="59B09F9A" w14:textId="674BF5DD" w:rsidR="009D7324" w:rsidRPr="00367746" w:rsidRDefault="009D7324" w:rsidP="008B7944">
      <w:pPr>
        <w:spacing w:line="360" w:lineRule="auto"/>
        <w:ind w:firstLineChars="200" w:firstLine="420"/>
        <w:rPr>
          <w:rFonts w:ascii="宋体" w:eastAsia="宋体" w:hAnsi="宋体"/>
          <w:szCs w:val="21"/>
        </w:rPr>
      </w:pPr>
      <w:r w:rsidRPr="00367746">
        <w:rPr>
          <w:rFonts w:ascii="宋体" w:eastAsia="宋体" w:hAnsi="宋体" w:hint="eastAsia"/>
          <w:szCs w:val="21"/>
        </w:rPr>
        <w:t>说明：</w:t>
      </w:r>
      <w:r w:rsidRPr="00367746">
        <w:rPr>
          <w:rFonts w:ascii="宋体" w:eastAsia="宋体" w:hAnsi="宋体"/>
          <w:szCs w:val="21"/>
        </w:rPr>
        <w:t>如无特别指明，上表中“维保”</w:t>
      </w:r>
      <w:r w:rsidR="004F6E88">
        <w:rPr>
          <w:rFonts w:ascii="宋体" w:eastAsia="宋体" w:hAnsi="宋体" w:hint="eastAsia"/>
          <w:szCs w:val="21"/>
        </w:rPr>
        <w:t>应</w:t>
      </w:r>
      <w:r w:rsidRPr="00367746">
        <w:rPr>
          <w:rFonts w:ascii="宋体" w:eastAsia="宋体" w:hAnsi="宋体"/>
          <w:szCs w:val="21"/>
        </w:rPr>
        <w:t>由原厂提供，</w:t>
      </w:r>
      <w:r w:rsidR="004F6E88">
        <w:rPr>
          <w:rFonts w:ascii="宋体" w:eastAsia="宋体" w:hAnsi="宋体" w:hint="eastAsia"/>
          <w:szCs w:val="21"/>
        </w:rPr>
        <w:t>中标人</w:t>
      </w:r>
      <w:proofErr w:type="gramStart"/>
      <w:r w:rsidRPr="00367746">
        <w:rPr>
          <w:rFonts w:ascii="宋体" w:eastAsia="宋体" w:hAnsi="宋体"/>
          <w:szCs w:val="21"/>
        </w:rPr>
        <w:t>不</w:t>
      </w:r>
      <w:proofErr w:type="gramEnd"/>
      <w:r w:rsidRPr="00367746">
        <w:rPr>
          <w:rFonts w:ascii="宋体" w:eastAsia="宋体" w:hAnsi="宋体"/>
          <w:szCs w:val="21"/>
        </w:rPr>
        <w:t>另行收</w:t>
      </w:r>
      <w:r w:rsidR="00487E7A">
        <w:rPr>
          <w:rFonts w:ascii="宋体" w:eastAsia="宋体" w:hAnsi="宋体" w:hint="eastAsia"/>
          <w:szCs w:val="21"/>
        </w:rPr>
        <w:t>取费用</w:t>
      </w:r>
      <w:r w:rsidRPr="00367746">
        <w:rPr>
          <w:rFonts w:ascii="宋体" w:eastAsia="宋体" w:hAnsi="宋体"/>
          <w:szCs w:val="21"/>
        </w:rPr>
        <w:t>。在保修期内，发现由于材料、设计或工艺不良造成的设备故障时，中标人应研究其故障原因，并迅速修复或免费进行更换，直至采购人满意为止。</w:t>
      </w:r>
    </w:p>
    <w:p w14:paraId="6BDB5DF6" w14:textId="77777777" w:rsidR="009D7324" w:rsidRPr="00367746" w:rsidRDefault="009D7324" w:rsidP="008B7944">
      <w:pPr>
        <w:adjustRightInd w:val="0"/>
        <w:snapToGrid w:val="0"/>
        <w:spacing w:line="360" w:lineRule="auto"/>
        <w:ind w:firstLineChars="200" w:firstLine="420"/>
        <w:jc w:val="left"/>
        <w:rPr>
          <w:rFonts w:ascii="宋体" w:eastAsia="宋体" w:hAnsi="宋体"/>
          <w:szCs w:val="21"/>
        </w:rPr>
      </w:pPr>
    </w:p>
    <w:p w14:paraId="177AA8DF" w14:textId="77777777" w:rsidR="00B05A41" w:rsidRPr="00367746" w:rsidRDefault="00B05A41" w:rsidP="008B7944">
      <w:pPr>
        <w:pStyle w:val="3"/>
        <w:spacing w:line="360" w:lineRule="auto"/>
      </w:pPr>
      <w:r w:rsidRPr="00367746">
        <w:lastRenderedPageBreak/>
        <w:t>五楼第一会议室系统</w:t>
      </w:r>
      <w:r w:rsidRPr="00367746">
        <w:rPr>
          <w:rFonts w:hint="eastAsia"/>
        </w:rPr>
        <w:t>配套设备</w:t>
      </w:r>
    </w:p>
    <w:p w14:paraId="57AD355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第一会议室主要用于党组会议、大中型会议、视频会议、重要接待等各类会议活动。本项目计划针对现有场景将升级会议室音频扩声、无纸化会议系统、视频信号处理以及视频会议和录播系统，以提升整个会议室的智能化水平。</w:t>
      </w:r>
    </w:p>
    <w:p w14:paraId="2AE3817A" w14:textId="77777777" w:rsidR="00B05A41" w:rsidRPr="00367746" w:rsidRDefault="00B05A41">
      <w:pPr>
        <w:numPr>
          <w:ilvl w:val="0"/>
          <w:numId w:val="10"/>
        </w:numPr>
        <w:spacing w:beforeLines="100" w:before="312" w:line="360" w:lineRule="auto"/>
        <w:rPr>
          <w:rFonts w:ascii="宋体" w:eastAsia="宋体" w:hAnsi="宋体" w:cs="宋体"/>
          <w:b/>
          <w:bCs/>
          <w:szCs w:val="21"/>
        </w:rPr>
      </w:pPr>
      <w:r w:rsidRPr="00367746">
        <w:rPr>
          <w:rFonts w:ascii="宋体" w:eastAsia="宋体" w:hAnsi="宋体" w:cs="宋体" w:hint="eastAsia"/>
          <w:b/>
          <w:bCs/>
          <w:szCs w:val="21"/>
        </w:rPr>
        <w:t>工作站</w:t>
      </w:r>
    </w:p>
    <w:p w14:paraId="74EAF45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设备配置满足如下要求:</w:t>
      </w:r>
    </w:p>
    <w:p w14:paraId="74ADAC30" w14:textId="77777777" w:rsidR="00B05A41" w:rsidRPr="00367746" w:rsidRDefault="00B05A41" w:rsidP="008B7944">
      <w:pPr>
        <w:spacing w:line="360" w:lineRule="auto"/>
        <w:ind w:firstLineChars="200" w:firstLine="420"/>
        <w:rPr>
          <w:rFonts w:ascii="宋体" w:eastAsia="宋体" w:hAnsi="宋体"/>
          <w:szCs w:val="21"/>
        </w:rPr>
      </w:pPr>
      <w:proofErr w:type="gramStart"/>
      <w:r w:rsidRPr="00367746">
        <w:rPr>
          <w:rFonts w:ascii="宋体" w:eastAsia="宋体" w:hAnsi="宋体"/>
          <w:szCs w:val="21"/>
        </w:rPr>
        <w:t>CPU:物理核心数</w:t>
      </w:r>
      <w:proofErr w:type="gramEnd"/>
      <w:r w:rsidRPr="00367746">
        <w:rPr>
          <w:rFonts w:ascii="宋体" w:eastAsia="宋体" w:hAnsi="宋体"/>
          <w:szCs w:val="21"/>
        </w:rPr>
        <w:t>≥8，线程数≥16，最大睿频频率≥4.8GHz,缓存≥16M，总线速度≥8GT/s</w:t>
      </w:r>
    </w:p>
    <w:p w14:paraId="45B398F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内存</w:t>
      </w:r>
      <w:r w:rsidRPr="00367746">
        <w:rPr>
          <w:rFonts w:ascii="宋体" w:eastAsia="宋体" w:hAnsi="宋体"/>
          <w:szCs w:val="21"/>
        </w:rPr>
        <w:t>:配置容量 ≥32G</w:t>
      </w:r>
    </w:p>
    <w:p w14:paraId="15FFE20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存储容量</w:t>
      </w:r>
      <w:r w:rsidRPr="00367746">
        <w:rPr>
          <w:rFonts w:ascii="宋体" w:eastAsia="宋体" w:hAnsi="宋体"/>
          <w:szCs w:val="21"/>
        </w:rPr>
        <w:t>:不低于2T机械硬盘容量，不低于1T固态硬盘容量</w:t>
      </w:r>
    </w:p>
    <w:p w14:paraId="148EACB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独立</w:t>
      </w:r>
      <w:proofErr w:type="gramStart"/>
      <w:r w:rsidRPr="00367746">
        <w:rPr>
          <w:rFonts w:ascii="宋体" w:eastAsia="宋体" w:hAnsi="宋体" w:hint="eastAsia"/>
          <w:szCs w:val="21"/>
        </w:rPr>
        <w:t>显卡显存</w:t>
      </w:r>
      <w:proofErr w:type="gramEnd"/>
      <w:r w:rsidRPr="00367746">
        <w:rPr>
          <w:rFonts w:ascii="宋体" w:eastAsia="宋体" w:hAnsi="宋体" w:hint="eastAsia"/>
          <w:szCs w:val="21"/>
        </w:rPr>
        <w:t>容量</w:t>
      </w:r>
      <w:r w:rsidRPr="00367746">
        <w:rPr>
          <w:rFonts w:ascii="宋体" w:eastAsia="宋体" w:hAnsi="宋体"/>
          <w:szCs w:val="21"/>
        </w:rPr>
        <w:t>:不低于6G</w:t>
      </w:r>
    </w:p>
    <w:p w14:paraId="4083B1B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其他要求</w:t>
      </w:r>
      <w:r w:rsidRPr="00367746">
        <w:rPr>
          <w:rFonts w:ascii="宋体" w:eastAsia="宋体" w:hAnsi="宋体"/>
          <w:szCs w:val="21"/>
        </w:rPr>
        <w:t>:需搭配1台显示器</w:t>
      </w:r>
    </w:p>
    <w:p w14:paraId="17462BF4"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机房显示器</w:t>
      </w:r>
    </w:p>
    <w:p w14:paraId="7A10DB0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设备配置满足如下要求:</w:t>
      </w:r>
    </w:p>
    <w:p w14:paraId="73AF558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屏幕尺寸</w:t>
      </w:r>
      <w:r w:rsidRPr="00367746">
        <w:rPr>
          <w:rFonts w:ascii="宋体" w:eastAsia="宋体" w:hAnsi="宋体"/>
          <w:szCs w:val="21"/>
        </w:rPr>
        <w:t xml:space="preserve"> ≥23寸</w:t>
      </w:r>
    </w:p>
    <w:p w14:paraId="2871596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安装方式</w:t>
      </w:r>
      <w:r w:rsidRPr="00367746">
        <w:rPr>
          <w:rFonts w:ascii="宋体" w:eastAsia="宋体" w:hAnsi="宋体"/>
          <w:szCs w:val="21"/>
        </w:rPr>
        <w:t xml:space="preserve"> 支持壁挂安装</w:t>
      </w:r>
    </w:p>
    <w:p w14:paraId="1F7F051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分辨率</w:t>
      </w:r>
      <w:r w:rsidRPr="00367746">
        <w:rPr>
          <w:rFonts w:ascii="宋体" w:eastAsia="宋体" w:hAnsi="宋体"/>
          <w:szCs w:val="21"/>
        </w:rPr>
        <w:t xml:space="preserve"> 不低于1920*1080</w:t>
      </w:r>
    </w:p>
    <w:p w14:paraId="66F3A3F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输入接口</w:t>
      </w:r>
      <w:r w:rsidRPr="00367746">
        <w:rPr>
          <w:rFonts w:ascii="宋体" w:eastAsia="宋体" w:hAnsi="宋体"/>
          <w:szCs w:val="21"/>
        </w:rPr>
        <w:t xml:space="preserve"> 支持HDMI输入</w:t>
      </w:r>
    </w:p>
    <w:p w14:paraId="2BE7102E"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同轴吸顶音箱</w:t>
      </w:r>
    </w:p>
    <w:p w14:paraId="5A64846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设备配置满足如下要求:</w:t>
      </w:r>
    </w:p>
    <w:p w14:paraId="5D397A5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中低音单元</w:t>
      </w:r>
      <w:r w:rsidRPr="00367746">
        <w:rPr>
          <w:rFonts w:ascii="宋体" w:eastAsia="宋体" w:hAnsi="宋体"/>
          <w:szCs w:val="21"/>
        </w:rPr>
        <w:t xml:space="preserve"> ≥165毫米（6.5英寸）</w:t>
      </w:r>
    </w:p>
    <w:p w14:paraId="0117BB5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高音扬声器</w:t>
      </w:r>
      <w:r w:rsidRPr="00367746">
        <w:rPr>
          <w:rFonts w:ascii="宋体" w:eastAsia="宋体" w:hAnsi="宋体"/>
          <w:szCs w:val="21"/>
        </w:rPr>
        <w:t xml:space="preserve"> ≥19毫米（0.75英寸）</w:t>
      </w:r>
    </w:p>
    <w:p w14:paraId="067AE0F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安装要求</w:t>
      </w:r>
      <w:r w:rsidRPr="00367746">
        <w:rPr>
          <w:rFonts w:ascii="宋体" w:eastAsia="宋体" w:hAnsi="宋体"/>
          <w:szCs w:val="21"/>
        </w:rPr>
        <w:t xml:space="preserve"> </w:t>
      </w:r>
      <w:proofErr w:type="gramStart"/>
      <w:r w:rsidRPr="00367746">
        <w:rPr>
          <w:rFonts w:ascii="宋体" w:eastAsia="宋体" w:hAnsi="宋体"/>
          <w:szCs w:val="21"/>
        </w:rPr>
        <w:t>盲装背板</w:t>
      </w:r>
      <w:proofErr w:type="gramEnd"/>
      <w:r w:rsidRPr="00367746">
        <w:rPr>
          <w:rFonts w:ascii="宋体" w:eastAsia="宋体" w:hAnsi="宋体"/>
          <w:szCs w:val="21"/>
        </w:rPr>
        <w:t>可以快速方便地安装</w:t>
      </w:r>
    </w:p>
    <w:p w14:paraId="3315D80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功率容量</w:t>
      </w:r>
      <w:r w:rsidRPr="00367746">
        <w:rPr>
          <w:rFonts w:ascii="宋体" w:eastAsia="宋体" w:hAnsi="宋体"/>
          <w:szCs w:val="21"/>
        </w:rPr>
        <w:t xml:space="preserve"> ≥100瓦</w:t>
      </w:r>
    </w:p>
    <w:p w14:paraId="680C3CA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连续编程功率</w:t>
      </w:r>
      <w:r w:rsidRPr="00367746">
        <w:rPr>
          <w:rFonts w:ascii="宋体" w:eastAsia="宋体" w:hAnsi="宋体"/>
          <w:szCs w:val="21"/>
        </w:rPr>
        <w:t xml:space="preserve"> ≥50瓦</w:t>
      </w:r>
    </w:p>
    <w:p w14:paraId="38803D4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带宽</w:t>
      </w:r>
      <w:r w:rsidRPr="00367746">
        <w:rPr>
          <w:rFonts w:ascii="宋体" w:eastAsia="宋体" w:hAnsi="宋体"/>
          <w:szCs w:val="21"/>
        </w:rPr>
        <w:t xml:space="preserve"> 不劣于62 Hz - 20 kHz </w:t>
      </w:r>
    </w:p>
    <w:p w14:paraId="2ABCBEF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覆盖角度</w:t>
      </w:r>
      <w:r w:rsidRPr="00367746">
        <w:rPr>
          <w:rFonts w:ascii="宋体" w:eastAsia="宋体" w:hAnsi="宋体"/>
          <w:szCs w:val="21"/>
        </w:rPr>
        <w:t xml:space="preserve"> 不低于110° </w:t>
      </w:r>
    </w:p>
    <w:p w14:paraId="25F5E2B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灵敏度≥</w:t>
      </w:r>
      <w:r w:rsidRPr="00367746">
        <w:rPr>
          <w:rFonts w:ascii="宋体" w:eastAsia="宋体" w:hAnsi="宋体"/>
          <w:szCs w:val="21"/>
        </w:rPr>
        <w:t xml:space="preserve">91 dB </w:t>
      </w:r>
    </w:p>
    <w:p w14:paraId="6507650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阻抗</w:t>
      </w:r>
      <w:r w:rsidRPr="00367746">
        <w:rPr>
          <w:rFonts w:ascii="宋体" w:eastAsia="宋体" w:hAnsi="宋体"/>
          <w:szCs w:val="21"/>
        </w:rPr>
        <w:t xml:space="preserve"> ≥8Ω</w:t>
      </w:r>
    </w:p>
    <w:p w14:paraId="67BC1350"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lastRenderedPageBreak/>
        <w:t>二通道功率放大器</w:t>
      </w:r>
    </w:p>
    <w:p w14:paraId="353DC65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设备配置满足如下要求:</w:t>
      </w:r>
    </w:p>
    <w:p w14:paraId="1DEFE9F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8Ω，1 kHz）≥500 W * 4</w:t>
      </w:r>
    </w:p>
    <w:p w14:paraId="17EFEFE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4Ω，1 kHz）≥750 W * 4</w:t>
      </w:r>
    </w:p>
    <w:p w14:paraId="6AD2D00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频率响应</w:t>
      </w:r>
      <w:r w:rsidRPr="00367746">
        <w:rPr>
          <w:rFonts w:ascii="宋体" w:eastAsia="宋体" w:hAnsi="宋体"/>
          <w:szCs w:val="21"/>
        </w:rPr>
        <w:t xml:space="preserve"> (20-20 kHz,1W@8Ω)-1 dB 至 +1 dB</w:t>
      </w:r>
    </w:p>
    <w:p w14:paraId="348359F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信噪比（参考</w:t>
      </w:r>
      <w:r w:rsidRPr="00367746">
        <w:rPr>
          <w:rFonts w:ascii="宋体" w:eastAsia="宋体" w:hAnsi="宋体"/>
          <w:szCs w:val="21"/>
        </w:rPr>
        <w:t xml:space="preserve"> 8Ω 额定输出功率，A 加权）&gt; 100 dB</w:t>
      </w:r>
    </w:p>
    <w:p w14:paraId="2E1FF04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THD+N（全额定功率 @1 kHz）&lt; 1%</w:t>
      </w:r>
    </w:p>
    <w:p w14:paraId="1A52154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互调失真</w:t>
      </w:r>
      <w:r w:rsidRPr="00367746">
        <w:rPr>
          <w:rFonts w:ascii="宋体" w:eastAsia="宋体" w:hAnsi="宋体"/>
          <w:szCs w:val="21"/>
        </w:rPr>
        <w:t xml:space="preserve"> (IMD)（60 Hz 和 7 kHz @ 4:1）</w:t>
      </w:r>
    </w:p>
    <w:p w14:paraId="5A065EA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从全额定输出至</w:t>
      </w:r>
      <w:r w:rsidRPr="00367746">
        <w:rPr>
          <w:rFonts w:ascii="宋体" w:eastAsia="宋体" w:hAnsi="宋体"/>
          <w:szCs w:val="21"/>
        </w:rPr>
        <w:t xml:space="preserve"> -40 dB lt;0.35%</w:t>
      </w:r>
    </w:p>
    <w:p w14:paraId="416A89D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串音（参考</w:t>
      </w:r>
      <w:r w:rsidRPr="00367746">
        <w:rPr>
          <w:rFonts w:ascii="宋体" w:eastAsia="宋体" w:hAnsi="宋体"/>
          <w:szCs w:val="21"/>
        </w:rPr>
        <w:t xml:space="preserve"> 8Ω 额定输出功率）@ 1 kHz &gt; 70 </w:t>
      </w:r>
      <w:proofErr w:type="spellStart"/>
      <w:r w:rsidRPr="00367746">
        <w:rPr>
          <w:rFonts w:ascii="宋体" w:eastAsia="宋体" w:hAnsi="宋体"/>
          <w:szCs w:val="21"/>
        </w:rPr>
        <w:t>dB,dB</w:t>
      </w:r>
      <w:proofErr w:type="spellEnd"/>
    </w:p>
    <w:p w14:paraId="2F37783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输入阻抗不低于</w:t>
      </w:r>
      <w:r w:rsidRPr="00367746">
        <w:rPr>
          <w:rFonts w:ascii="宋体" w:eastAsia="宋体" w:hAnsi="宋体"/>
          <w:szCs w:val="21"/>
        </w:rPr>
        <w:t>20 KΩ 平衡</w:t>
      </w:r>
    </w:p>
    <w:p w14:paraId="7E0ABD4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功能开关后面板带有</w:t>
      </w:r>
      <w:r w:rsidRPr="00367746">
        <w:rPr>
          <w:rFonts w:ascii="宋体" w:eastAsia="宋体" w:hAnsi="宋体"/>
          <w:szCs w:val="21"/>
        </w:rPr>
        <w:t xml:space="preserve"> HPF、桥接、路由模式</w:t>
      </w:r>
    </w:p>
    <w:p w14:paraId="7D0C1F96"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5寸监听音箱</w:t>
      </w:r>
    </w:p>
    <w:p w14:paraId="5524B2C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5寸监听音箱配置满足如下要求:</w:t>
      </w:r>
    </w:p>
    <w:p w14:paraId="7BEA7A4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LF 驱动单元≥ (5")</w:t>
      </w:r>
    </w:p>
    <w:p w14:paraId="6D62637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HF 驱动单元≥ (1")</w:t>
      </w:r>
    </w:p>
    <w:p w14:paraId="728EAC5C" w14:textId="77777777" w:rsidR="00B05A41" w:rsidRPr="00367746" w:rsidRDefault="00B05A41" w:rsidP="008B7944">
      <w:pPr>
        <w:spacing w:line="360" w:lineRule="auto"/>
        <w:ind w:firstLineChars="200" w:firstLine="420"/>
        <w:rPr>
          <w:rFonts w:ascii="宋体" w:eastAsia="宋体" w:hAnsi="宋体"/>
          <w:szCs w:val="21"/>
        </w:rPr>
      </w:pPr>
      <w:proofErr w:type="gramStart"/>
      <w:r w:rsidRPr="00367746">
        <w:rPr>
          <w:rFonts w:ascii="宋体" w:eastAsia="宋体" w:hAnsi="宋体" w:hint="eastAsia"/>
          <w:szCs w:val="21"/>
        </w:rPr>
        <w:t>分频四</w:t>
      </w:r>
      <w:proofErr w:type="gramEnd"/>
      <w:r w:rsidRPr="00367746">
        <w:rPr>
          <w:rFonts w:ascii="宋体" w:eastAsia="宋体" w:hAnsi="宋体" w:hint="eastAsia"/>
          <w:szCs w:val="21"/>
        </w:rPr>
        <w:t>阶</w:t>
      </w:r>
      <w:r w:rsidRPr="00367746">
        <w:rPr>
          <w:rFonts w:ascii="宋体" w:eastAsia="宋体" w:hAnsi="宋体"/>
          <w:szCs w:val="21"/>
        </w:rPr>
        <w:t xml:space="preserve"> 满足Acoustic </w:t>
      </w:r>
      <w:proofErr w:type="spellStart"/>
      <w:r w:rsidRPr="00367746">
        <w:rPr>
          <w:rFonts w:ascii="宋体" w:eastAsia="宋体" w:hAnsi="宋体"/>
          <w:szCs w:val="21"/>
        </w:rPr>
        <w:t>Linkwitz</w:t>
      </w:r>
      <w:proofErr w:type="spellEnd"/>
      <w:r w:rsidRPr="00367746">
        <w:rPr>
          <w:rFonts w:ascii="宋体" w:eastAsia="宋体" w:hAnsi="宋体"/>
          <w:szCs w:val="21"/>
        </w:rPr>
        <w:t>-Riley</w:t>
      </w:r>
    </w:p>
    <w:p w14:paraId="6677476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HF 驱动单元功率功放≥41 W D 类</w:t>
      </w:r>
    </w:p>
    <w:p w14:paraId="08FBD9C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LF 驱动单元功率功放≥41 W D 类</w:t>
      </w:r>
    </w:p>
    <w:p w14:paraId="40DE24B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频率范围不劣于</w:t>
      </w:r>
      <w:r w:rsidRPr="00367746">
        <w:rPr>
          <w:rFonts w:ascii="宋体" w:eastAsia="宋体" w:hAnsi="宋体"/>
          <w:szCs w:val="21"/>
        </w:rPr>
        <w:t xml:space="preserve">43Hz – 20kHz </w:t>
      </w:r>
    </w:p>
    <w:p w14:paraId="2534867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声压级峰值≥</w:t>
      </w:r>
      <w:r w:rsidRPr="00367746">
        <w:rPr>
          <w:rFonts w:ascii="宋体" w:eastAsia="宋体" w:hAnsi="宋体"/>
          <w:szCs w:val="21"/>
        </w:rPr>
        <w:t>108dB</w:t>
      </w:r>
    </w:p>
    <w:p w14:paraId="6B18076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HF 修正控制 满足-2dB, 0dB, +2dB</w:t>
      </w:r>
    </w:p>
    <w:p w14:paraId="13E00742"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16进16出数字音频处理器</w:t>
      </w:r>
    </w:p>
    <w:p w14:paraId="14831B9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16进16出数字音频处理器配置满足如下要求:</w:t>
      </w:r>
    </w:p>
    <w:p w14:paraId="04C519B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w:t>
      </w:r>
      <w:r w:rsidRPr="00367746">
        <w:rPr>
          <w:rFonts w:ascii="宋体" w:eastAsia="宋体" w:hAnsi="宋体"/>
          <w:szCs w:val="21"/>
        </w:rPr>
        <w:t>&amp;输出 ≥16路平衡式话筒\线路输入，≥16路平衡式音频输出</w:t>
      </w:r>
    </w:p>
    <w:p w14:paraId="1878300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自定义功能</w:t>
      </w:r>
      <w:r w:rsidRPr="00367746">
        <w:rPr>
          <w:rFonts w:ascii="宋体" w:eastAsia="宋体" w:hAnsi="宋体"/>
          <w:szCs w:val="21"/>
        </w:rPr>
        <w:t xml:space="preserve"> 自定义操作软件，让配置变更加灵活，可控制不同规格的DSP；</w:t>
      </w:r>
    </w:p>
    <w:p w14:paraId="55D6B53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声卡</w:t>
      </w:r>
      <w:r w:rsidRPr="00367746">
        <w:rPr>
          <w:rFonts w:ascii="宋体" w:eastAsia="宋体" w:hAnsi="宋体"/>
          <w:szCs w:val="21"/>
        </w:rPr>
        <w:t xml:space="preserve"> 内置USB声卡，连接电脑可实现音频信号的传输，支持录播和远程会议</w:t>
      </w:r>
    </w:p>
    <w:p w14:paraId="28F2B57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第三方控制</w:t>
      </w:r>
      <w:r w:rsidRPr="00367746">
        <w:rPr>
          <w:rFonts w:ascii="宋体" w:eastAsia="宋体" w:hAnsi="宋体"/>
          <w:szCs w:val="21"/>
        </w:rPr>
        <w:t xml:space="preserve"> 提供终端用户作界面，实现多台设备集中控制，可通过本机的UDP、RS232、RS485控制第三方设备；</w:t>
      </w:r>
    </w:p>
    <w:p w14:paraId="0227FF0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降噪功能</w:t>
      </w:r>
      <w:r w:rsidRPr="00367746">
        <w:rPr>
          <w:rFonts w:ascii="宋体" w:eastAsia="宋体" w:hAnsi="宋体"/>
          <w:szCs w:val="21"/>
        </w:rPr>
        <w:t xml:space="preserve"> 拥有AFC(反馈抑制) AEC回声消除、ANS(噪声抑制)、AGC(自动増益)増益共</w:t>
      </w:r>
      <w:r w:rsidRPr="00367746">
        <w:rPr>
          <w:rFonts w:ascii="宋体" w:eastAsia="宋体" w:hAnsi="宋体"/>
          <w:szCs w:val="21"/>
        </w:rPr>
        <w:lastRenderedPageBreak/>
        <w:t>享门限自动混音、闪避器等处理模块；</w:t>
      </w:r>
    </w:p>
    <w:p w14:paraId="536E975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反馈抑制</w:t>
      </w:r>
      <w:r w:rsidRPr="00367746">
        <w:rPr>
          <w:rFonts w:ascii="宋体" w:eastAsia="宋体" w:hAnsi="宋体"/>
          <w:szCs w:val="21"/>
        </w:rPr>
        <w:t xml:space="preserve"> 每通道拥有独立的自适应反馈抑制，自动发现反馈点，并自动抑制；</w:t>
      </w:r>
    </w:p>
    <w:p w14:paraId="54B1A7F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矩阵功能</w:t>
      </w:r>
      <w:r w:rsidRPr="00367746">
        <w:rPr>
          <w:rFonts w:ascii="宋体" w:eastAsia="宋体" w:hAnsi="宋体"/>
          <w:szCs w:val="21"/>
        </w:rPr>
        <w:t xml:space="preserve"> 具有20 x 17矩阵；</w:t>
      </w:r>
    </w:p>
    <w:p w14:paraId="3E86D0F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混音</w:t>
      </w:r>
      <w:r w:rsidRPr="00367746">
        <w:rPr>
          <w:rFonts w:ascii="宋体" w:eastAsia="宋体" w:hAnsi="宋体"/>
          <w:szCs w:val="21"/>
        </w:rPr>
        <w:t xml:space="preserve"> 全功能矩阵混音，输入混音电平可调节;</w:t>
      </w:r>
    </w:p>
    <w:p w14:paraId="550C03E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预约</w:t>
      </w:r>
      <w:r w:rsidRPr="00367746">
        <w:rPr>
          <w:rFonts w:ascii="宋体" w:eastAsia="宋体" w:hAnsi="宋体"/>
          <w:szCs w:val="21"/>
        </w:rPr>
        <w:t xml:space="preserve"> 16组预设，每个预设独立工作</w:t>
      </w:r>
    </w:p>
    <w:p w14:paraId="48FD884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GPIO输入输出 8个GPIO可独立配置输入输出，配置输入时可用作独立ADC;</w:t>
      </w:r>
    </w:p>
    <w:p w14:paraId="41621F2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其他扩展功能</w:t>
      </w:r>
      <w:r w:rsidRPr="00367746">
        <w:rPr>
          <w:rFonts w:ascii="宋体" w:eastAsia="宋体" w:hAnsi="宋体"/>
          <w:szCs w:val="21"/>
        </w:rPr>
        <w:t xml:space="preserve"> 支持通道贝、LINK和分组功能；</w:t>
      </w:r>
    </w:p>
    <w:p w14:paraId="6C52E63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是否支持中控</w:t>
      </w:r>
      <w:r w:rsidRPr="00367746">
        <w:rPr>
          <w:rFonts w:ascii="宋体" w:eastAsia="宋体" w:hAnsi="宋体"/>
          <w:szCs w:val="21"/>
        </w:rPr>
        <w:t xml:space="preserve"> 支持R232＆UDP中控，UDP端口可自由设定，可查看控制软件代码;</w:t>
      </w:r>
    </w:p>
    <w:p w14:paraId="43561F1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处理器芯片</w:t>
      </w:r>
      <w:r w:rsidRPr="00367746">
        <w:rPr>
          <w:rFonts w:ascii="宋体" w:eastAsia="宋体" w:hAnsi="宋体"/>
          <w:szCs w:val="21"/>
        </w:rPr>
        <w:t xml:space="preserve"> 处理器芯片采用ADI 架构，不低于40bit DSP浮点运算引擎，提供自由配制软件架构；</w:t>
      </w:r>
    </w:p>
    <w:p w14:paraId="59F3E39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消防</w:t>
      </w:r>
      <w:r w:rsidRPr="00367746">
        <w:rPr>
          <w:rFonts w:ascii="宋体" w:eastAsia="宋体" w:hAnsi="宋体"/>
          <w:szCs w:val="21"/>
        </w:rPr>
        <w:t xml:space="preserve"> 消防联动功能；</w:t>
      </w:r>
    </w:p>
    <w:p w14:paraId="7C6DF13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控制方式</w:t>
      </w:r>
      <w:r w:rsidRPr="00367746">
        <w:rPr>
          <w:rFonts w:ascii="宋体" w:eastAsia="宋体" w:hAnsi="宋体"/>
          <w:szCs w:val="21"/>
        </w:rPr>
        <w:t xml:space="preserve"> 多种控制方式，可通过网页、手机、平板、按键面板、触摸面板等方式管理。</w:t>
      </w:r>
    </w:p>
    <w:p w14:paraId="20CBA605"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真分集一拖二无线手持话筒</w:t>
      </w:r>
    </w:p>
    <w:p w14:paraId="3FACDBF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真分集一拖二无线手持话筒配置满足如下要求:</w:t>
      </w:r>
    </w:p>
    <w:p w14:paraId="657F7DE0"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接收机技术参数</w:t>
      </w:r>
    </w:p>
    <w:p w14:paraId="670CF0D6"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信号信噪比</w:t>
      </w:r>
      <w:r w:rsidRPr="00367746">
        <w:rPr>
          <w:rFonts w:ascii="宋体" w:eastAsia="宋体" w:hAnsi="宋体" w:cs="宋体"/>
          <w:szCs w:val="21"/>
        </w:rPr>
        <w:t>:≧50dB</w:t>
      </w:r>
    </w:p>
    <w:p w14:paraId="7680223F"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频率稳定度</w:t>
      </w:r>
      <w:r w:rsidRPr="00367746">
        <w:rPr>
          <w:rFonts w:ascii="宋体" w:eastAsia="宋体" w:hAnsi="宋体" w:cs="宋体"/>
          <w:szCs w:val="21"/>
        </w:rPr>
        <w:t>:±10ppm</w:t>
      </w:r>
    </w:p>
    <w:p w14:paraId="2CAEC94B"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信号信噪比</w:t>
      </w:r>
      <w:r w:rsidRPr="00367746">
        <w:rPr>
          <w:rFonts w:ascii="宋体" w:eastAsia="宋体" w:hAnsi="宋体" w:cs="宋体"/>
          <w:szCs w:val="21"/>
        </w:rPr>
        <w:t xml:space="preserve"> ≧50dB</w:t>
      </w:r>
    </w:p>
    <w:p w14:paraId="486D0635"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频率稳定度</w:t>
      </w:r>
      <w:r w:rsidRPr="00367746">
        <w:rPr>
          <w:rFonts w:ascii="宋体" w:eastAsia="宋体" w:hAnsi="宋体" w:cs="宋体"/>
          <w:szCs w:val="21"/>
        </w:rPr>
        <w:t xml:space="preserve"> ±10ppm</w:t>
      </w:r>
    </w:p>
    <w:p w14:paraId="1993EF6E"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接收方式</w:t>
      </w:r>
      <w:r w:rsidRPr="00367746">
        <w:rPr>
          <w:rFonts w:ascii="宋体" w:eastAsia="宋体" w:hAnsi="宋体" w:cs="宋体"/>
          <w:szCs w:val="21"/>
        </w:rPr>
        <w:t xml:space="preserve"> 超外差二次变频</w:t>
      </w:r>
    </w:p>
    <w:p w14:paraId="5B551013"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分集方式</w:t>
      </w:r>
      <w:r w:rsidRPr="00367746">
        <w:rPr>
          <w:rFonts w:ascii="宋体" w:eastAsia="宋体" w:hAnsi="宋体" w:cs="宋体"/>
          <w:szCs w:val="21"/>
        </w:rPr>
        <w:t xml:space="preserve"> 真分集</w:t>
      </w:r>
    </w:p>
    <w:p w14:paraId="69567CD2"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接收灵敏度</w:t>
      </w:r>
      <w:r w:rsidRPr="00367746">
        <w:rPr>
          <w:rFonts w:ascii="宋体" w:eastAsia="宋体" w:hAnsi="宋体" w:cs="宋体"/>
          <w:szCs w:val="21"/>
        </w:rPr>
        <w:t xml:space="preserve"> ≧-95dBm</w:t>
      </w:r>
    </w:p>
    <w:p w14:paraId="35FF6EEA"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音频输出</w:t>
      </w:r>
      <w:r w:rsidRPr="00367746">
        <w:rPr>
          <w:rFonts w:ascii="宋体" w:eastAsia="宋体" w:hAnsi="宋体" w:cs="宋体"/>
          <w:szCs w:val="21"/>
        </w:rPr>
        <w:t xml:space="preserve"> 支持平衡输出和混合输出</w:t>
      </w:r>
    </w:p>
    <w:p w14:paraId="234ECCB1"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发射功率</w:t>
      </w:r>
      <w:r w:rsidRPr="00367746">
        <w:rPr>
          <w:rFonts w:ascii="宋体" w:eastAsia="宋体" w:hAnsi="宋体" w:cs="宋体"/>
          <w:szCs w:val="21"/>
        </w:rPr>
        <w:t xml:space="preserve"> 3-30mW</w:t>
      </w:r>
    </w:p>
    <w:p w14:paraId="210F794B"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调制方式</w:t>
      </w:r>
      <w:r w:rsidRPr="00367746">
        <w:rPr>
          <w:rFonts w:ascii="宋体" w:eastAsia="宋体" w:hAnsi="宋体" w:cs="宋体"/>
          <w:szCs w:val="21"/>
        </w:rPr>
        <w:t xml:space="preserve"> 调频（FM）</w:t>
      </w:r>
    </w:p>
    <w:p w14:paraId="69AD07AA"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发射手持频率范围</w:t>
      </w:r>
      <w:r w:rsidRPr="00367746">
        <w:rPr>
          <w:rFonts w:ascii="宋体" w:eastAsia="宋体" w:hAnsi="宋体" w:cs="宋体"/>
          <w:szCs w:val="21"/>
        </w:rPr>
        <w:t xml:space="preserve"> 640-690MHz</w:t>
      </w:r>
    </w:p>
    <w:p w14:paraId="2E0BE14C"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发射手持频道总数</w:t>
      </w:r>
      <w:r w:rsidRPr="00367746">
        <w:rPr>
          <w:rFonts w:ascii="宋体" w:eastAsia="宋体" w:hAnsi="宋体" w:cs="宋体"/>
          <w:szCs w:val="21"/>
        </w:rPr>
        <w:t xml:space="preserve">  不低于 200CH</w:t>
      </w:r>
    </w:p>
    <w:p w14:paraId="18CEE09A"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发射手持频率振荡模式</w:t>
      </w:r>
      <w:r w:rsidRPr="00367746">
        <w:rPr>
          <w:rFonts w:ascii="宋体" w:eastAsia="宋体" w:hAnsi="宋体" w:cs="宋体"/>
          <w:szCs w:val="21"/>
        </w:rPr>
        <w:t xml:space="preserve"> PLL相位锁定频率合成</w:t>
      </w:r>
    </w:p>
    <w:p w14:paraId="538B2C11"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发射手持功率</w:t>
      </w:r>
      <w:r w:rsidRPr="00367746">
        <w:rPr>
          <w:rFonts w:ascii="宋体" w:eastAsia="宋体" w:hAnsi="宋体" w:cs="宋体"/>
          <w:szCs w:val="21"/>
        </w:rPr>
        <w:t xml:space="preserve">  ≦30mW</w:t>
      </w:r>
    </w:p>
    <w:p w14:paraId="1D2663E4"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发射方式</w:t>
      </w:r>
      <w:r w:rsidRPr="00367746">
        <w:rPr>
          <w:rFonts w:ascii="宋体" w:eastAsia="宋体" w:hAnsi="宋体" w:cs="宋体"/>
          <w:szCs w:val="21"/>
        </w:rPr>
        <w:t xml:space="preserve"> 支持CPU控制载波生成+导频识别码生成</w:t>
      </w:r>
    </w:p>
    <w:p w14:paraId="64D2E1E4"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lastRenderedPageBreak/>
        <w:t>发射手持频率稳定度</w:t>
      </w:r>
      <w:r w:rsidRPr="00367746">
        <w:rPr>
          <w:rFonts w:ascii="宋体" w:eastAsia="宋体" w:hAnsi="宋体" w:cs="宋体"/>
          <w:szCs w:val="21"/>
        </w:rPr>
        <w:t xml:space="preserve"> ±4KHz</w:t>
      </w:r>
    </w:p>
    <w:p w14:paraId="0930CD49" w14:textId="77777777" w:rsidR="00B05A41" w:rsidRPr="00367746" w:rsidRDefault="00B05A41" w:rsidP="008B7944">
      <w:pPr>
        <w:pStyle w:val="a8"/>
        <w:spacing w:line="360" w:lineRule="auto"/>
        <w:ind w:left="420" w:firstLineChars="0" w:firstLine="0"/>
        <w:rPr>
          <w:rFonts w:ascii="宋体" w:eastAsia="宋体" w:hAnsi="宋体" w:cs="宋体"/>
          <w:szCs w:val="21"/>
        </w:rPr>
      </w:pPr>
      <w:r w:rsidRPr="00367746">
        <w:rPr>
          <w:rFonts w:ascii="宋体" w:eastAsia="宋体" w:hAnsi="宋体" w:cs="宋体" w:hint="eastAsia"/>
          <w:szCs w:val="21"/>
        </w:rPr>
        <w:t>发射手持音</w:t>
      </w:r>
      <w:proofErr w:type="gramStart"/>
      <w:r w:rsidRPr="00367746">
        <w:rPr>
          <w:rFonts w:ascii="宋体" w:eastAsia="宋体" w:hAnsi="宋体" w:cs="宋体" w:hint="eastAsia"/>
          <w:szCs w:val="21"/>
        </w:rPr>
        <w:t>头类型</w:t>
      </w:r>
      <w:proofErr w:type="gramEnd"/>
      <w:r w:rsidRPr="00367746">
        <w:rPr>
          <w:rFonts w:ascii="宋体" w:eastAsia="宋体" w:hAnsi="宋体" w:cs="宋体"/>
          <w:szCs w:val="21"/>
        </w:rPr>
        <w:t xml:space="preserve"> 动圈式</w:t>
      </w:r>
    </w:p>
    <w:p w14:paraId="30401AC0"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智能天线分配器</w:t>
      </w:r>
    </w:p>
    <w:p w14:paraId="264EF83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智能天线分配器配置满足如下要求:</w:t>
      </w:r>
    </w:p>
    <w:p w14:paraId="3E942B5F"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频段：</w:t>
      </w:r>
      <w:r w:rsidRPr="00367746">
        <w:rPr>
          <w:rFonts w:ascii="宋体" w:eastAsia="宋体" w:hAnsi="宋体" w:cs="宋体"/>
          <w:szCs w:val="21"/>
        </w:rPr>
        <w:t>UHF 470-1000 MHz</w:t>
      </w:r>
    </w:p>
    <w:p w14:paraId="55509E7F"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天线增益：不低于</w:t>
      </w:r>
      <w:r w:rsidRPr="00367746">
        <w:rPr>
          <w:rFonts w:ascii="宋体" w:eastAsia="宋体" w:hAnsi="宋体" w:cs="宋体"/>
          <w:szCs w:val="21"/>
        </w:rPr>
        <w:t xml:space="preserve">7.5 </w:t>
      </w:r>
      <w:proofErr w:type="spellStart"/>
      <w:r w:rsidRPr="00367746">
        <w:rPr>
          <w:rFonts w:ascii="宋体" w:eastAsia="宋体" w:hAnsi="宋体" w:cs="宋体"/>
          <w:szCs w:val="21"/>
        </w:rPr>
        <w:t>dBi</w:t>
      </w:r>
      <w:proofErr w:type="spellEnd"/>
    </w:p>
    <w:p w14:paraId="10DD56D1"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驻波比：≤</w:t>
      </w:r>
      <w:r w:rsidRPr="00367746">
        <w:rPr>
          <w:rFonts w:ascii="宋体" w:eastAsia="宋体" w:hAnsi="宋体" w:cs="宋体"/>
          <w:szCs w:val="21"/>
        </w:rPr>
        <w:t xml:space="preserve"> 2 : 1</w:t>
      </w:r>
    </w:p>
    <w:p w14:paraId="165839E3"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天线</w:t>
      </w:r>
      <w:r w:rsidRPr="00367746">
        <w:rPr>
          <w:rFonts w:ascii="宋体" w:eastAsia="宋体" w:hAnsi="宋体" w:cs="宋体"/>
          <w:szCs w:val="21"/>
        </w:rPr>
        <w:t>3dB 波速宽垂直面 不低于90°</w:t>
      </w:r>
    </w:p>
    <w:p w14:paraId="51B18883"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天线：不低于</w:t>
      </w:r>
      <w:r w:rsidRPr="00367746">
        <w:rPr>
          <w:rFonts w:ascii="宋体" w:eastAsia="宋体" w:hAnsi="宋体" w:cs="宋体"/>
          <w:szCs w:val="21"/>
        </w:rPr>
        <w:t>120°</w:t>
      </w:r>
    </w:p>
    <w:p w14:paraId="22CEFBA2"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阻抗：不低于</w:t>
      </w:r>
      <w:r w:rsidRPr="00367746">
        <w:rPr>
          <w:rFonts w:ascii="宋体" w:eastAsia="宋体" w:hAnsi="宋体" w:cs="宋体"/>
          <w:szCs w:val="21"/>
        </w:rPr>
        <w:t>50Ω</w:t>
      </w:r>
    </w:p>
    <w:p w14:paraId="79983ADB"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szCs w:val="21"/>
        </w:rPr>
        <w:t>RF输出增益:1dB±1dB</w:t>
      </w:r>
    </w:p>
    <w:p w14:paraId="6016EEEC"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输出三</w:t>
      </w:r>
      <w:proofErr w:type="gramStart"/>
      <w:r w:rsidRPr="00367746">
        <w:rPr>
          <w:rFonts w:ascii="宋体" w:eastAsia="宋体" w:hAnsi="宋体" w:cs="宋体" w:hint="eastAsia"/>
          <w:szCs w:val="21"/>
        </w:rPr>
        <w:t>阶交调</w:t>
      </w:r>
      <w:proofErr w:type="gramEnd"/>
      <w:r w:rsidRPr="00367746">
        <w:rPr>
          <w:rFonts w:ascii="宋体" w:eastAsia="宋体" w:hAnsi="宋体" w:cs="宋体" w:hint="eastAsia"/>
          <w:szCs w:val="21"/>
        </w:rPr>
        <w:t>截取点</w:t>
      </w:r>
      <w:r w:rsidRPr="00367746">
        <w:rPr>
          <w:rFonts w:ascii="宋体" w:eastAsia="宋体" w:hAnsi="宋体" w:cs="宋体"/>
          <w:szCs w:val="21"/>
        </w:rPr>
        <w:t>:+14dBm</w:t>
      </w:r>
    </w:p>
    <w:p w14:paraId="6AD8CE3D" w14:textId="77777777" w:rsidR="00B05A41" w:rsidRPr="00367746" w:rsidRDefault="00B05A41" w:rsidP="008B7944">
      <w:pPr>
        <w:pStyle w:val="a8"/>
        <w:spacing w:line="360" w:lineRule="auto"/>
        <w:ind w:left="420" w:firstLineChars="0" w:firstLine="0"/>
        <w:rPr>
          <w:rFonts w:ascii="宋体" w:eastAsia="宋体" w:hAnsi="宋体" w:cs="宋体"/>
          <w:szCs w:val="21"/>
        </w:rPr>
      </w:pPr>
      <w:r w:rsidRPr="00367746">
        <w:rPr>
          <w:rFonts w:ascii="宋体" w:eastAsia="宋体" w:hAnsi="宋体" w:cs="宋体" w:hint="eastAsia"/>
          <w:szCs w:val="21"/>
        </w:rPr>
        <w:t>噪音指数</w:t>
      </w:r>
      <w:r w:rsidRPr="00367746">
        <w:rPr>
          <w:rFonts w:ascii="宋体" w:eastAsia="宋体" w:hAnsi="宋体" w:cs="宋体"/>
          <w:szCs w:val="21"/>
        </w:rPr>
        <w:t>:&lt; 2 dB</w:t>
      </w:r>
    </w:p>
    <w:p w14:paraId="1A6CF9B1"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专用延长天线20米</w:t>
      </w:r>
    </w:p>
    <w:p w14:paraId="61B3B4C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专用延长天线20米配置满足如下要求:</w:t>
      </w:r>
    </w:p>
    <w:p w14:paraId="462ACF9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阻抗</w:t>
      </w:r>
      <w:r w:rsidRPr="00367746">
        <w:rPr>
          <w:rFonts w:ascii="宋体" w:eastAsia="宋体" w:hAnsi="宋体" w:cs="宋体"/>
          <w:szCs w:val="21"/>
        </w:rPr>
        <w:t xml:space="preserve"> 不低于50欧姆</w:t>
      </w:r>
    </w:p>
    <w:p w14:paraId="736BC95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接头成型工艺</w:t>
      </w:r>
      <w:r w:rsidRPr="00367746">
        <w:rPr>
          <w:rFonts w:ascii="宋体" w:eastAsia="宋体" w:hAnsi="宋体" w:cs="宋体"/>
          <w:szCs w:val="21"/>
        </w:rPr>
        <w:t xml:space="preserve"> 冷轧 </w:t>
      </w:r>
    </w:p>
    <w:p w14:paraId="09192DB6"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15.6"无纸化升降终端（含话筒）</w:t>
      </w:r>
    </w:p>
    <w:p w14:paraId="25FB5DA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15.6"无纸化升降终端（含话筒）配置满足如下要求:</w:t>
      </w:r>
    </w:p>
    <w:p w14:paraId="3745CFC0"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材质要求</w:t>
      </w:r>
      <w:r w:rsidRPr="00367746">
        <w:rPr>
          <w:rFonts w:ascii="宋体" w:eastAsia="宋体" w:hAnsi="宋体" w:cs="宋体"/>
          <w:szCs w:val="21"/>
        </w:rPr>
        <w:t xml:space="preserve"> 采用铝合金箱体升降显示一体机；</w:t>
      </w:r>
    </w:p>
    <w:p w14:paraId="0C3FD60A"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显示屏尺寸</w:t>
      </w:r>
      <w:r w:rsidRPr="00367746">
        <w:rPr>
          <w:rFonts w:ascii="宋体" w:eastAsia="宋体" w:hAnsi="宋体" w:cs="宋体"/>
          <w:szCs w:val="21"/>
        </w:rPr>
        <w:t xml:space="preserve"> ≥15.6寸</w:t>
      </w:r>
    </w:p>
    <w:p w14:paraId="0802F695"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屏幕比例</w:t>
      </w:r>
      <w:r w:rsidRPr="00367746">
        <w:rPr>
          <w:rFonts w:ascii="宋体" w:eastAsia="宋体" w:hAnsi="宋体" w:cs="宋体"/>
          <w:szCs w:val="21"/>
        </w:rPr>
        <w:t xml:space="preserve"> 满足16:9</w:t>
      </w:r>
    </w:p>
    <w:p w14:paraId="74BA6766"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屏幕分辨率</w:t>
      </w:r>
      <w:r w:rsidRPr="00367746">
        <w:rPr>
          <w:rFonts w:ascii="宋体" w:eastAsia="宋体" w:hAnsi="宋体" w:cs="宋体"/>
          <w:szCs w:val="21"/>
        </w:rPr>
        <w:t xml:space="preserve"> ≥1920*1080px；</w:t>
      </w:r>
    </w:p>
    <w:p w14:paraId="2E1DB9E1"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显示屏亮度：≥</w:t>
      </w:r>
      <w:r w:rsidRPr="00367746">
        <w:rPr>
          <w:rFonts w:ascii="宋体" w:eastAsia="宋体" w:hAnsi="宋体" w:cs="宋体"/>
          <w:szCs w:val="21"/>
        </w:rPr>
        <w:t>300cd/m²；</w:t>
      </w:r>
    </w:p>
    <w:p w14:paraId="4570B019"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显示屏对比度：≥</w:t>
      </w:r>
      <w:r w:rsidRPr="00367746">
        <w:rPr>
          <w:rFonts w:ascii="宋体" w:eastAsia="宋体" w:hAnsi="宋体" w:cs="宋体"/>
          <w:szCs w:val="21"/>
        </w:rPr>
        <w:t>800：1；</w:t>
      </w:r>
    </w:p>
    <w:p w14:paraId="0F20943D"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szCs w:val="21"/>
        </w:rPr>
        <w:t xml:space="preserve"> 背板接口：USB≥3，VGA≥</w:t>
      </w:r>
      <w:proofErr w:type="gramStart"/>
      <w:r w:rsidRPr="00367746">
        <w:rPr>
          <w:rFonts w:ascii="宋体" w:eastAsia="宋体" w:hAnsi="宋体" w:cs="宋体"/>
          <w:szCs w:val="21"/>
        </w:rPr>
        <w:t>1,HDMI</w:t>
      </w:r>
      <w:proofErr w:type="gramEnd"/>
      <w:r w:rsidRPr="00367746">
        <w:rPr>
          <w:rFonts w:ascii="宋体" w:eastAsia="宋体" w:hAnsi="宋体" w:cs="宋体"/>
          <w:szCs w:val="21"/>
        </w:rPr>
        <w:t>≥1，RJ45≥4，DIN8≥2；</w:t>
      </w:r>
    </w:p>
    <w:p w14:paraId="6FE3A3E0"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面板接口：</w:t>
      </w:r>
      <w:r w:rsidRPr="00367746">
        <w:rPr>
          <w:rFonts w:ascii="宋体" w:eastAsia="宋体" w:hAnsi="宋体" w:cs="宋体"/>
          <w:szCs w:val="21"/>
        </w:rPr>
        <w:t>USB≥1，开机按钮≥1，控制按钮≥3；</w:t>
      </w:r>
    </w:p>
    <w:p w14:paraId="0B12BFAA"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支持双电机驱动升降，仰角</w:t>
      </w:r>
      <w:r w:rsidRPr="00367746">
        <w:rPr>
          <w:rFonts w:ascii="宋体" w:eastAsia="宋体" w:hAnsi="宋体" w:cs="宋体"/>
          <w:szCs w:val="21"/>
        </w:rPr>
        <w:t>0°-30°可调节；</w:t>
      </w:r>
    </w:p>
    <w:p w14:paraId="694F96D3"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USB接口控制客户端主机开关机；</w:t>
      </w:r>
    </w:p>
    <w:p w14:paraId="2D5A1417"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t>升降式电容心形鹅颈话筒；</w:t>
      </w:r>
    </w:p>
    <w:p w14:paraId="73C17E5C" w14:textId="77777777" w:rsidR="00B05A41" w:rsidRPr="00367746" w:rsidRDefault="00B05A41" w:rsidP="008B7944">
      <w:pPr>
        <w:pStyle w:val="a8"/>
        <w:spacing w:line="360" w:lineRule="auto"/>
        <w:rPr>
          <w:rFonts w:ascii="宋体" w:eastAsia="宋体" w:hAnsi="宋体" w:cs="宋体"/>
          <w:szCs w:val="21"/>
        </w:rPr>
      </w:pPr>
      <w:r w:rsidRPr="00367746">
        <w:rPr>
          <w:rFonts w:ascii="宋体" w:eastAsia="宋体" w:hAnsi="宋体" w:cs="宋体" w:hint="eastAsia"/>
          <w:szCs w:val="21"/>
        </w:rPr>
        <w:lastRenderedPageBreak/>
        <w:t>话筒频率响应不劣于</w:t>
      </w:r>
      <w:r w:rsidRPr="00367746">
        <w:rPr>
          <w:rFonts w:ascii="宋体" w:eastAsia="宋体" w:hAnsi="宋体" w:cs="宋体"/>
          <w:szCs w:val="21"/>
        </w:rPr>
        <w:t>100Hz—16KHz，灵敏度：≥-44dB±2dB；</w:t>
      </w:r>
    </w:p>
    <w:p w14:paraId="61197E9D" w14:textId="77777777" w:rsidR="00B05A41" w:rsidRPr="00367746" w:rsidRDefault="00B05A41" w:rsidP="008B7944">
      <w:pPr>
        <w:pStyle w:val="a8"/>
        <w:spacing w:line="360" w:lineRule="auto"/>
        <w:ind w:left="420" w:firstLineChars="0" w:firstLine="0"/>
        <w:rPr>
          <w:rFonts w:ascii="宋体" w:eastAsia="宋体" w:hAnsi="宋体" w:cs="宋体"/>
          <w:szCs w:val="21"/>
        </w:rPr>
      </w:pPr>
      <w:r w:rsidRPr="00367746">
        <w:rPr>
          <w:rFonts w:ascii="宋体" w:eastAsia="宋体" w:hAnsi="宋体" w:cs="宋体" w:hint="eastAsia"/>
          <w:szCs w:val="21"/>
        </w:rPr>
        <w:t>话筒</w:t>
      </w:r>
      <w:proofErr w:type="gramStart"/>
      <w:r w:rsidRPr="00367746">
        <w:rPr>
          <w:rFonts w:ascii="宋体" w:eastAsia="宋体" w:hAnsi="宋体" w:cs="宋体" w:hint="eastAsia"/>
          <w:szCs w:val="21"/>
        </w:rPr>
        <w:t>咪</w:t>
      </w:r>
      <w:proofErr w:type="gramEnd"/>
      <w:r w:rsidRPr="00367746">
        <w:rPr>
          <w:rFonts w:ascii="宋体" w:eastAsia="宋体" w:hAnsi="宋体" w:cs="宋体" w:hint="eastAsia"/>
          <w:szCs w:val="21"/>
        </w:rPr>
        <w:t>管长度：≥</w:t>
      </w:r>
      <w:r w:rsidRPr="00367746">
        <w:rPr>
          <w:rFonts w:ascii="宋体" w:eastAsia="宋体" w:hAnsi="宋体" w:cs="宋体"/>
          <w:szCs w:val="21"/>
        </w:rPr>
        <w:t>380mm；</w:t>
      </w:r>
    </w:p>
    <w:p w14:paraId="2A1B3C28"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HDMI矩阵</w:t>
      </w:r>
    </w:p>
    <w:p w14:paraId="71DF8C5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HDMI矩阵配置满足如下要求:</w:t>
      </w:r>
    </w:p>
    <w:p w14:paraId="2816EBB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标准机架设计，高度不超过</w:t>
      </w:r>
      <w:r w:rsidRPr="00367746">
        <w:rPr>
          <w:rFonts w:ascii="宋体" w:eastAsia="宋体" w:hAnsi="宋体" w:cs="宋体"/>
          <w:szCs w:val="21"/>
        </w:rPr>
        <w:t>2U；</w:t>
      </w:r>
    </w:p>
    <w:p w14:paraId="125CF7A4"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支持不低于</w:t>
      </w:r>
      <w:r w:rsidRPr="00367746">
        <w:rPr>
          <w:rFonts w:ascii="宋体" w:eastAsia="宋体" w:hAnsi="宋体" w:cs="宋体"/>
          <w:szCs w:val="21"/>
        </w:rPr>
        <w:t>16路HDMI输入，32路HDMI输出，输入输出均支持HDMI1.4协议；</w:t>
      </w:r>
    </w:p>
    <w:p w14:paraId="1394F83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输入输出分辨率不低于</w:t>
      </w:r>
      <w:r w:rsidRPr="00367746">
        <w:rPr>
          <w:rFonts w:ascii="宋体" w:eastAsia="宋体" w:hAnsi="宋体" w:cs="宋体"/>
          <w:szCs w:val="21"/>
        </w:rPr>
        <w:t>3840*2160@30Hz；</w:t>
      </w:r>
    </w:p>
    <w:p w14:paraId="550415B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EDID自适应，EDID学习功能；</w:t>
      </w:r>
    </w:p>
    <w:p w14:paraId="18C1503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支持</w:t>
      </w:r>
      <w:r w:rsidRPr="00367746">
        <w:rPr>
          <w:rFonts w:ascii="宋体" w:eastAsia="宋体" w:hAnsi="宋体" w:cs="宋体"/>
          <w:szCs w:val="21"/>
        </w:rPr>
        <w:t>RS-232控制协议；</w:t>
      </w:r>
    </w:p>
    <w:p w14:paraId="4B2E2B50"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HDMI线缆</w:t>
      </w:r>
    </w:p>
    <w:p w14:paraId="454068C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HDMI线缆配置满足如下要求:</w:t>
      </w:r>
    </w:p>
    <w:p w14:paraId="5300E73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长度</w:t>
      </w:r>
      <w:r w:rsidRPr="00367746">
        <w:rPr>
          <w:rFonts w:ascii="宋体" w:eastAsia="宋体" w:hAnsi="宋体"/>
          <w:szCs w:val="21"/>
        </w:rPr>
        <w:t xml:space="preserve"> ≥10米</w:t>
      </w:r>
    </w:p>
    <w:p w14:paraId="64B3476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信号支持</w:t>
      </w:r>
      <w:r w:rsidRPr="00367746">
        <w:rPr>
          <w:rFonts w:ascii="宋体" w:eastAsia="宋体" w:hAnsi="宋体"/>
          <w:szCs w:val="21"/>
        </w:rPr>
        <w:t>HDMI2.0 4k@60Hz</w:t>
      </w:r>
    </w:p>
    <w:p w14:paraId="4CC62DA1"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无纸化会议主机</w:t>
      </w:r>
    </w:p>
    <w:p w14:paraId="69D147B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无纸化会议主机配置满足如下要求:</w:t>
      </w:r>
    </w:p>
    <w:p w14:paraId="1CB9033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前面板装备</w:t>
      </w:r>
      <w:r w:rsidRPr="00367746">
        <w:rPr>
          <w:rFonts w:ascii="宋体" w:eastAsia="宋体" w:hAnsi="宋体"/>
          <w:szCs w:val="21"/>
        </w:rPr>
        <w:t xml:space="preserve"> 不低于2.8"LCD彩色显示屏、可脱离电脑完成系统设置；</w:t>
      </w:r>
    </w:p>
    <w:p w14:paraId="00BDE0C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支持辅助音量、会议音量、</w:t>
      </w:r>
      <w:r w:rsidRPr="00367746">
        <w:rPr>
          <w:rFonts w:ascii="宋体" w:eastAsia="宋体" w:hAnsi="宋体"/>
          <w:szCs w:val="21"/>
        </w:rPr>
        <w:t>MIC音量、</w:t>
      </w:r>
      <w:proofErr w:type="gramStart"/>
      <w:r w:rsidRPr="00367746">
        <w:rPr>
          <w:rFonts w:ascii="宋体" w:eastAsia="宋体" w:hAnsi="宋体"/>
          <w:szCs w:val="21"/>
        </w:rPr>
        <w:t>主音量触控</w:t>
      </w:r>
      <w:proofErr w:type="gramEnd"/>
      <w:r w:rsidRPr="00367746">
        <w:rPr>
          <w:rFonts w:ascii="宋体" w:eastAsia="宋体" w:hAnsi="宋体"/>
          <w:szCs w:val="21"/>
        </w:rPr>
        <w:t>调节及直观显示；</w:t>
      </w:r>
    </w:p>
    <w:p w14:paraId="0F64ECD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支持不少于</w:t>
      </w:r>
      <w:r w:rsidRPr="00367746">
        <w:rPr>
          <w:rFonts w:ascii="宋体" w:eastAsia="宋体" w:hAnsi="宋体"/>
          <w:szCs w:val="21"/>
        </w:rPr>
        <w:t>2路RJ45网口和4路8</w:t>
      </w:r>
      <w:proofErr w:type="gramStart"/>
      <w:r w:rsidRPr="00367746">
        <w:rPr>
          <w:rFonts w:ascii="宋体" w:eastAsia="宋体" w:hAnsi="宋体"/>
          <w:szCs w:val="21"/>
        </w:rPr>
        <w:t>芯专业</w:t>
      </w:r>
      <w:proofErr w:type="gramEnd"/>
      <w:r w:rsidRPr="00367746">
        <w:rPr>
          <w:rFonts w:ascii="宋体" w:eastAsia="宋体" w:hAnsi="宋体"/>
          <w:szCs w:val="21"/>
        </w:rPr>
        <w:t>屏蔽接口，支持连接不低于180台话筒单元接入；</w:t>
      </w:r>
    </w:p>
    <w:p w14:paraId="2DDDBC1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支持可同时接入不低于</w:t>
      </w:r>
      <w:r w:rsidRPr="00367746">
        <w:rPr>
          <w:rFonts w:ascii="宋体" w:eastAsia="宋体" w:hAnsi="宋体"/>
          <w:szCs w:val="21"/>
        </w:rPr>
        <w:t>8台主席单元，主席单元具有优先权功能，也可关闭其它正在发言的代表单元；</w:t>
      </w:r>
    </w:p>
    <w:p w14:paraId="2E8552C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支持智能自动保护技术，在会议主机出现非电源故障时可保证会议音频信号不被中断；</w:t>
      </w:r>
    </w:p>
    <w:p w14:paraId="4BC54FA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音频输入接口：≥</w:t>
      </w:r>
      <w:r w:rsidRPr="00367746">
        <w:rPr>
          <w:rFonts w:ascii="宋体" w:eastAsia="宋体" w:hAnsi="宋体"/>
          <w:szCs w:val="21"/>
        </w:rPr>
        <w:t>RCA*1、≥XLR*1；</w:t>
      </w:r>
    </w:p>
    <w:p w14:paraId="6B8DBA6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音频输出接口：≥</w:t>
      </w:r>
      <w:r w:rsidRPr="00367746">
        <w:rPr>
          <w:rFonts w:ascii="宋体" w:eastAsia="宋体" w:hAnsi="宋体"/>
          <w:szCs w:val="21"/>
        </w:rPr>
        <w:t>RCA*1、≥XLR*1；</w:t>
      </w:r>
    </w:p>
    <w:p w14:paraId="373600C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控制接口：≥</w:t>
      </w:r>
      <w:r w:rsidRPr="00367746">
        <w:rPr>
          <w:rFonts w:ascii="宋体" w:eastAsia="宋体" w:hAnsi="宋体"/>
          <w:szCs w:val="21"/>
        </w:rPr>
        <w:t>RS232*2；</w:t>
      </w:r>
    </w:p>
    <w:p w14:paraId="2DC7AA1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频率响应不劣于</w:t>
      </w:r>
      <w:r w:rsidRPr="00367746">
        <w:rPr>
          <w:rFonts w:ascii="宋体" w:eastAsia="宋体" w:hAnsi="宋体"/>
          <w:szCs w:val="21"/>
        </w:rPr>
        <w:t>20Hz~20KHz；</w:t>
      </w:r>
    </w:p>
    <w:p w14:paraId="5FD4A36C"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智能电子墨水</w:t>
      </w:r>
      <w:proofErr w:type="gramStart"/>
      <w:r w:rsidRPr="00367746">
        <w:rPr>
          <w:rFonts w:ascii="宋体" w:eastAsia="宋体" w:hAnsi="宋体" w:cs="宋体" w:hint="eastAsia"/>
          <w:b/>
          <w:bCs/>
          <w:szCs w:val="21"/>
        </w:rPr>
        <w:t>屏桌牌</w:t>
      </w:r>
      <w:proofErr w:type="gramEnd"/>
    </w:p>
    <w:p w14:paraId="7B8E3E1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智能电子墨水</w:t>
      </w:r>
      <w:proofErr w:type="gramStart"/>
      <w:r w:rsidRPr="00367746">
        <w:rPr>
          <w:rFonts w:ascii="宋体" w:eastAsia="宋体" w:hAnsi="宋体" w:hint="eastAsia"/>
          <w:szCs w:val="21"/>
        </w:rPr>
        <w:t>屏桌牌</w:t>
      </w:r>
      <w:proofErr w:type="gramEnd"/>
      <w:r w:rsidRPr="00367746">
        <w:rPr>
          <w:rFonts w:ascii="宋体" w:eastAsia="宋体" w:hAnsi="宋体" w:hint="eastAsia"/>
          <w:szCs w:val="21"/>
        </w:rPr>
        <w:t>配置满足如下要求:</w:t>
      </w:r>
    </w:p>
    <w:p w14:paraId="1AF22DF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颜色要求</w:t>
      </w:r>
      <w:r w:rsidRPr="00367746">
        <w:rPr>
          <w:rFonts w:ascii="宋体" w:eastAsia="宋体" w:hAnsi="宋体"/>
          <w:szCs w:val="21"/>
        </w:rPr>
        <w:t xml:space="preserve"> 可显示</w:t>
      </w:r>
      <w:proofErr w:type="gramStart"/>
      <w:r w:rsidRPr="00367746">
        <w:rPr>
          <w:rFonts w:ascii="宋体" w:eastAsia="宋体" w:hAnsi="宋体"/>
          <w:szCs w:val="21"/>
        </w:rPr>
        <w:t>黑红白</w:t>
      </w:r>
      <w:proofErr w:type="gramEnd"/>
      <w:r w:rsidRPr="00367746">
        <w:rPr>
          <w:rFonts w:ascii="宋体" w:eastAsia="宋体" w:hAnsi="宋体"/>
          <w:szCs w:val="21"/>
        </w:rPr>
        <w:t>黄蓝绿橙7色，</w:t>
      </w:r>
    </w:p>
    <w:p w14:paraId="57D921A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材质</w:t>
      </w:r>
      <w:r w:rsidRPr="00367746">
        <w:rPr>
          <w:rFonts w:ascii="宋体" w:eastAsia="宋体" w:hAnsi="宋体"/>
          <w:szCs w:val="21"/>
        </w:rPr>
        <w:t xml:space="preserve"> 通体采用铝合金材质，</w:t>
      </w:r>
      <w:proofErr w:type="gramStart"/>
      <w:r w:rsidRPr="00367746">
        <w:rPr>
          <w:rFonts w:ascii="宋体" w:eastAsia="宋体" w:hAnsi="宋体"/>
          <w:szCs w:val="21"/>
        </w:rPr>
        <w:t>一</w:t>
      </w:r>
      <w:proofErr w:type="gramEnd"/>
      <w:r w:rsidRPr="00367746">
        <w:rPr>
          <w:rFonts w:ascii="宋体" w:eastAsia="宋体" w:hAnsi="宋体"/>
          <w:szCs w:val="21"/>
        </w:rPr>
        <w:t>模成型</w:t>
      </w:r>
    </w:p>
    <w:p w14:paraId="3FEC2EB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lastRenderedPageBreak/>
        <w:t>数据刷新速度</w:t>
      </w:r>
      <w:r w:rsidRPr="00367746">
        <w:rPr>
          <w:rFonts w:ascii="宋体" w:eastAsia="宋体" w:hAnsi="宋体"/>
          <w:szCs w:val="21"/>
        </w:rPr>
        <w:t xml:space="preserve"> 双通道高速传图不超过5秒</w:t>
      </w:r>
    </w:p>
    <w:p w14:paraId="62C8639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显示面数</w:t>
      </w:r>
      <w:r w:rsidRPr="00367746">
        <w:rPr>
          <w:rFonts w:ascii="宋体" w:eastAsia="宋体" w:hAnsi="宋体"/>
          <w:szCs w:val="21"/>
        </w:rPr>
        <w:t xml:space="preserve"> 可双面显示</w:t>
      </w:r>
    </w:p>
    <w:p w14:paraId="3CA26F0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尺寸要求</w:t>
      </w:r>
      <w:r w:rsidRPr="00367746">
        <w:rPr>
          <w:rFonts w:ascii="宋体" w:eastAsia="宋体" w:hAnsi="宋体"/>
          <w:szCs w:val="21"/>
        </w:rPr>
        <w:t xml:space="preserve"> 7.5英寸显示面板</w:t>
      </w:r>
    </w:p>
    <w:p w14:paraId="3E8A361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使用时长</w:t>
      </w:r>
      <w:r w:rsidRPr="00367746">
        <w:rPr>
          <w:rFonts w:ascii="宋体" w:eastAsia="宋体" w:hAnsi="宋体"/>
          <w:szCs w:val="21"/>
        </w:rPr>
        <w:t xml:space="preserve"> 每天刷新4-5次可用一年</w:t>
      </w:r>
    </w:p>
    <w:p w14:paraId="5749BBF6"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多媒体信息桌插</w:t>
      </w:r>
    </w:p>
    <w:p w14:paraId="42BCC1A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多媒体</w:t>
      </w:r>
      <w:proofErr w:type="gramStart"/>
      <w:r w:rsidRPr="00367746">
        <w:rPr>
          <w:rFonts w:ascii="宋体" w:eastAsia="宋体" w:hAnsi="宋体" w:hint="eastAsia"/>
          <w:szCs w:val="21"/>
        </w:rPr>
        <w:t>信息桌插配置</w:t>
      </w:r>
      <w:proofErr w:type="gramEnd"/>
      <w:r w:rsidRPr="00367746">
        <w:rPr>
          <w:rFonts w:ascii="宋体" w:eastAsia="宋体" w:hAnsi="宋体" w:hint="eastAsia"/>
          <w:szCs w:val="21"/>
        </w:rPr>
        <w:t>满足如下要求:</w:t>
      </w:r>
    </w:p>
    <w:p w14:paraId="5E5D219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材质要求</w:t>
      </w:r>
      <w:r w:rsidRPr="00367746">
        <w:rPr>
          <w:rFonts w:ascii="宋体" w:eastAsia="宋体" w:hAnsi="宋体"/>
          <w:szCs w:val="21"/>
        </w:rPr>
        <w:t xml:space="preserve"> 采用铝合金+冷轧钢板</w:t>
      </w:r>
    </w:p>
    <w:p w14:paraId="35DE917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形状要求</w:t>
      </w:r>
      <w:r w:rsidRPr="00367746">
        <w:rPr>
          <w:rFonts w:ascii="宋体" w:eastAsia="宋体" w:hAnsi="宋体"/>
          <w:szCs w:val="21"/>
        </w:rPr>
        <w:t xml:space="preserve"> 长方形；</w:t>
      </w:r>
    </w:p>
    <w:p w14:paraId="367F8CD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模块要求</w:t>
      </w:r>
      <w:r w:rsidRPr="00367746">
        <w:rPr>
          <w:rFonts w:ascii="宋体" w:eastAsia="宋体" w:hAnsi="宋体"/>
          <w:szCs w:val="21"/>
        </w:rPr>
        <w:t xml:space="preserve"> ≥3芯电源*1，≥RJ45*2，≥USB*1；</w:t>
      </w:r>
    </w:p>
    <w:p w14:paraId="564B3C0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扩展要求</w:t>
      </w:r>
      <w:r w:rsidRPr="00367746">
        <w:rPr>
          <w:rFonts w:ascii="宋体" w:eastAsia="宋体" w:hAnsi="宋体"/>
          <w:szCs w:val="21"/>
        </w:rPr>
        <w:t xml:space="preserve"> 支持额外增加HDMI\3.5mm音频\网络模块（最多增加2个模块）；</w:t>
      </w:r>
    </w:p>
    <w:p w14:paraId="1F4A67D5"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30米专用公母延长线缆</w:t>
      </w:r>
    </w:p>
    <w:p w14:paraId="047E0BF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30米专用公母延长线缆配置满足如下要求:</w:t>
      </w:r>
    </w:p>
    <w:p w14:paraId="729D649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技术要求</w:t>
      </w:r>
      <w:r w:rsidRPr="00367746">
        <w:rPr>
          <w:rFonts w:ascii="宋体" w:eastAsia="宋体" w:hAnsi="宋体" w:cs="宋体"/>
          <w:szCs w:val="21"/>
        </w:rPr>
        <w:t xml:space="preserve"> 满足全数字会议主机与会议单元或会议单元与会议单元之间的连接</w:t>
      </w:r>
    </w:p>
    <w:p w14:paraId="1B298DC4" w14:textId="04A9B33C"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接口要求</w:t>
      </w:r>
      <w:r w:rsidRPr="00367746">
        <w:rPr>
          <w:rFonts w:ascii="宋体" w:eastAsia="宋体" w:hAnsi="宋体" w:cs="宋体"/>
          <w:szCs w:val="21"/>
        </w:rPr>
        <w:t xml:space="preserve"> 具备8P-DIN公</w:t>
      </w:r>
      <w:r w:rsidR="00561C08">
        <w:rPr>
          <w:rFonts w:ascii="宋体" w:eastAsia="宋体" w:hAnsi="宋体" w:cs="宋体" w:hint="eastAsia"/>
          <w:szCs w:val="21"/>
        </w:rPr>
        <w:t xml:space="preserve"> </w:t>
      </w:r>
      <w:r w:rsidRPr="00367746">
        <w:rPr>
          <w:rFonts w:ascii="宋体" w:eastAsia="宋体" w:hAnsi="宋体" w:cs="宋体"/>
          <w:szCs w:val="21"/>
        </w:rPr>
        <w:t>头≥1、</w:t>
      </w:r>
      <w:proofErr w:type="gramStart"/>
      <w:r w:rsidRPr="00367746">
        <w:rPr>
          <w:rFonts w:ascii="宋体" w:eastAsia="宋体" w:hAnsi="宋体" w:cs="宋体"/>
          <w:szCs w:val="21"/>
        </w:rPr>
        <w:t>母头</w:t>
      </w:r>
      <w:proofErr w:type="gramEnd"/>
      <w:r w:rsidRPr="00367746">
        <w:rPr>
          <w:rFonts w:ascii="宋体" w:eastAsia="宋体" w:hAnsi="宋体" w:cs="宋体"/>
          <w:szCs w:val="21"/>
        </w:rPr>
        <w:t>≥1</w:t>
      </w:r>
      <w:r w:rsidRPr="00367746">
        <w:rPr>
          <w:rFonts w:ascii="宋体" w:eastAsia="宋体" w:hAnsi="宋体" w:cs="宋体" w:hint="eastAsia"/>
          <w:szCs w:val="21"/>
        </w:rPr>
        <w:t>；</w:t>
      </w:r>
    </w:p>
    <w:p w14:paraId="24304AA2"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音视频采集卡</w:t>
      </w:r>
    </w:p>
    <w:p w14:paraId="6BABE5B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音视频采集卡配置满足如下要求:</w:t>
      </w:r>
    </w:p>
    <w:p w14:paraId="3C97A40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环出要求</w:t>
      </w:r>
      <w:r w:rsidRPr="00367746">
        <w:rPr>
          <w:rFonts w:ascii="宋体" w:eastAsia="宋体" w:hAnsi="宋体"/>
          <w:szCs w:val="21"/>
        </w:rPr>
        <w:t xml:space="preserve"> 支持4K60Hz环出；</w:t>
      </w:r>
    </w:p>
    <w:p w14:paraId="207C433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系统兼容要求</w:t>
      </w:r>
      <w:r w:rsidRPr="00367746">
        <w:rPr>
          <w:rFonts w:ascii="宋体" w:eastAsia="宋体" w:hAnsi="宋体"/>
          <w:szCs w:val="21"/>
        </w:rPr>
        <w:t xml:space="preserve"> 兼容windows、Linux(Kernel2.4.6及以上)、Android等多种操作系统；</w:t>
      </w:r>
    </w:p>
    <w:p w14:paraId="5A2C327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采集软件要求</w:t>
      </w:r>
      <w:r w:rsidRPr="00367746">
        <w:rPr>
          <w:rFonts w:ascii="宋体" w:eastAsia="宋体" w:hAnsi="宋体"/>
          <w:szCs w:val="21"/>
        </w:rPr>
        <w:t xml:space="preserve"> 支持OBS studio、</w:t>
      </w:r>
      <w:proofErr w:type="spellStart"/>
      <w:r w:rsidRPr="00367746">
        <w:rPr>
          <w:rFonts w:ascii="宋体" w:eastAsia="宋体" w:hAnsi="宋体"/>
          <w:szCs w:val="21"/>
        </w:rPr>
        <w:t>XSplit</w:t>
      </w:r>
      <w:proofErr w:type="spellEnd"/>
      <w:r w:rsidRPr="00367746">
        <w:rPr>
          <w:rFonts w:ascii="宋体" w:eastAsia="宋体" w:hAnsi="宋体"/>
          <w:szCs w:val="21"/>
        </w:rPr>
        <w:t>、</w:t>
      </w:r>
      <w:proofErr w:type="spellStart"/>
      <w:r w:rsidRPr="00367746">
        <w:rPr>
          <w:rFonts w:ascii="宋体" w:eastAsia="宋体" w:hAnsi="宋体"/>
          <w:szCs w:val="21"/>
        </w:rPr>
        <w:t>Potplayer</w:t>
      </w:r>
      <w:proofErr w:type="spellEnd"/>
      <w:r w:rsidRPr="00367746">
        <w:rPr>
          <w:rFonts w:ascii="宋体" w:eastAsia="宋体" w:hAnsi="宋体"/>
          <w:szCs w:val="21"/>
        </w:rPr>
        <w:t>、QuickTime Player等多种采集软件</w:t>
      </w:r>
    </w:p>
    <w:p w14:paraId="6C988E4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硬件接口要求</w:t>
      </w:r>
      <w:r w:rsidRPr="00367746">
        <w:rPr>
          <w:rFonts w:ascii="宋体" w:eastAsia="宋体" w:hAnsi="宋体"/>
          <w:szCs w:val="21"/>
        </w:rPr>
        <w:t xml:space="preserve"> 不少于HDMI in*1，HDMI out*1，Audio in*2,Audio out*1,USB Type-C*1</w:t>
      </w:r>
    </w:p>
    <w:p w14:paraId="33979A47"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高清会议摄像机</w:t>
      </w:r>
    </w:p>
    <w:p w14:paraId="5A06772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高清会议摄像机配置满足如下要求:</w:t>
      </w:r>
    </w:p>
    <w:p w14:paraId="4514DE97"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清晰度要求</w:t>
      </w:r>
      <w:r w:rsidRPr="00367746">
        <w:rPr>
          <w:rFonts w:ascii="宋体" w:eastAsia="宋体" w:hAnsi="宋体" w:cs="宋体"/>
          <w:szCs w:val="21"/>
        </w:rPr>
        <w:t xml:space="preserve"> 不低于207</w:t>
      </w:r>
      <w:proofErr w:type="gramStart"/>
      <w:r w:rsidRPr="00367746">
        <w:rPr>
          <w:rFonts w:ascii="宋体" w:eastAsia="宋体" w:hAnsi="宋体" w:cs="宋体"/>
          <w:szCs w:val="21"/>
        </w:rPr>
        <w:t>万像</w:t>
      </w:r>
      <w:proofErr w:type="gramEnd"/>
      <w:r w:rsidRPr="00367746">
        <w:rPr>
          <w:rFonts w:ascii="宋体" w:eastAsia="宋体" w:hAnsi="宋体" w:cs="宋体"/>
          <w:szCs w:val="21"/>
        </w:rPr>
        <w:t>素，分辨率1080P@60Hz向下兼容</w:t>
      </w:r>
    </w:p>
    <w:p w14:paraId="4CAC2A2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镜头要求</w:t>
      </w:r>
      <w:r w:rsidRPr="00367746">
        <w:rPr>
          <w:rFonts w:ascii="宋体" w:eastAsia="宋体" w:hAnsi="宋体" w:cs="宋体"/>
          <w:szCs w:val="21"/>
        </w:rPr>
        <w:t xml:space="preserve"> 采用高品质超长焦镜头，光学变焦达到20倍，并支持16倍数字变焦</w:t>
      </w:r>
    </w:p>
    <w:p w14:paraId="03D94E0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聚焦方式</w:t>
      </w:r>
      <w:r w:rsidRPr="00367746">
        <w:rPr>
          <w:rFonts w:ascii="宋体" w:eastAsia="宋体" w:hAnsi="宋体" w:cs="宋体"/>
          <w:szCs w:val="21"/>
        </w:rPr>
        <w:t xml:space="preserve"> 支持自动聚焦技术，使镜头快速、准确、稳定的完成聚焦</w:t>
      </w:r>
    </w:p>
    <w:p w14:paraId="4293C0D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音频要求</w:t>
      </w:r>
      <w:r w:rsidRPr="00367746">
        <w:rPr>
          <w:rFonts w:ascii="宋体" w:eastAsia="宋体" w:hAnsi="宋体" w:cs="宋体"/>
          <w:szCs w:val="21"/>
        </w:rPr>
        <w:t xml:space="preserve"> 支持网口音视频编码输出，支持H.265/H.264/MJEPG三种视频编码协议</w:t>
      </w:r>
    </w:p>
    <w:p w14:paraId="395A68A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协议要求</w:t>
      </w:r>
      <w:r w:rsidRPr="00367746">
        <w:rPr>
          <w:rFonts w:ascii="宋体" w:eastAsia="宋体" w:hAnsi="宋体" w:cs="宋体"/>
          <w:szCs w:val="21"/>
        </w:rPr>
        <w:t xml:space="preserve"> 支持VISCA,PELCO-D, PELCO-P协议</w:t>
      </w:r>
    </w:p>
    <w:p w14:paraId="5C6C9E8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预置位数量</w:t>
      </w:r>
      <w:r w:rsidRPr="00367746">
        <w:rPr>
          <w:rFonts w:ascii="宋体" w:eastAsia="宋体" w:hAnsi="宋体" w:cs="宋体"/>
          <w:szCs w:val="21"/>
        </w:rPr>
        <w:t xml:space="preserve"> 支持不低于255个，</w:t>
      </w:r>
      <w:proofErr w:type="gramStart"/>
      <w:r w:rsidRPr="00367746">
        <w:rPr>
          <w:rFonts w:ascii="宋体" w:eastAsia="宋体" w:hAnsi="宋体" w:cs="宋体"/>
          <w:szCs w:val="21"/>
        </w:rPr>
        <w:t>预置位</w:t>
      </w:r>
      <w:proofErr w:type="gramEnd"/>
      <w:r w:rsidRPr="00367746">
        <w:rPr>
          <w:rFonts w:ascii="宋体" w:eastAsia="宋体" w:hAnsi="宋体" w:cs="宋体"/>
          <w:szCs w:val="21"/>
        </w:rPr>
        <w:t>精度≤0.1°</w:t>
      </w:r>
    </w:p>
    <w:p w14:paraId="4E09E00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lastRenderedPageBreak/>
        <w:t>控制要求</w:t>
      </w:r>
      <w:r w:rsidRPr="00367746">
        <w:rPr>
          <w:rFonts w:ascii="宋体" w:eastAsia="宋体" w:hAnsi="宋体" w:cs="宋体"/>
          <w:szCs w:val="21"/>
        </w:rPr>
        <w:t xml:space="preserve"> 支持RS232、RS485、网络以及USB对摄像机进行控制</w:t>
      </w:r>
    </w:p>
    <w:p w14:paraId="6BE36D1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供电方式</w:t>
      </w:r>
      <w:r w:rsidRPr="00367746">
        <w:rPr>
          <w:rFonts w:ascii="宋体" w:eastAsia="宋体" w:hAnsi="宋体" w:cs="宋体"/>
          <w:szCs w:val="21"/>
        </w:rPr>
        <w:t xml:space="preserve"> 支持PoE供电</w:t>
      </w:r>
    </w:p>
    <w:p w14:paraId="0EDCE652"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摄像机支架</w:t>
      </w:r>
    </w:p>
    <w:p w14:paraId="4B7C9F0C" w14:textId="77777777" w:rsidR="00B05A41" w:rsidRPr="00367746" w:rsidRDefault="00B05A41" w:rsidP="008B7944">
      <w:pPr>
        <w:spacing w:line="360" w:lineRule="auto"/>
        <w:ind w:firstLineChars="200" w:firstLine="420"/>
        <w:rPr>
          <w:rFonts w:ascii="宋体" w:eastAsia="宋体" w:hAnsi="宋体"/>
          <w:szCs w:val="21"/>
        </w:rPr>
      </w:pPr>
      <w:bookmarkStart w:id="4" w:name="_Hlk155282494"/>
      <w:r w:rsidRPr="00367746">
        <w:rPr>
          <w:rFonts w:ascii="宋体" w:eastAsia="宋体" w:hAnsi="宋体" w:hint="eastAsia"/>
          <w:szCs w:val="21"/>
        </w:rPr>
        <w:t>摄像机支架配置满足如下要求:</w:t>
      </w:r>
      <w:bookmarkEnd w:id="4"/>
    </w:p>
    <w:p w14:paraId="06EE5F3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支架适用性</w:t>
      </w:r>
      <w:r w:rsidRPr="00367746">
        <w:rPr>
          <w:rFonts w:ascii="宋体" w:eastAsia="宋体" w:hAnsi="宋体"/>
          <w:szCs w:val="21"/>
        </w:rPr>
        <w:t xml:space="preserve"> 摄像机通用支架</w:t>
      </w:r>
    </w:p>
    <w:p w14:paraId="01C84C67"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高清会议录播主机</w:t>
      </w:r>
    </w:p>
    <w:p w14:paraId="7C27C97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高清会议录播主配置满足如下要求:</w:t>
      </w:r>
    </w:p>
    <w:p w14:paraId="1D6876A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产品设计要求</w:t>
      </w:r>
      <w:r w:rsidRPr="00367746">
        <w:rPr>
          <w:rFonts w:ascii="宋体" w:eastAsia="宋体" w:hAnsi="宋体"/>
          <w:szCs w:val="21"/>
        </w:rPr>
        <w:t xml:space="preserve"> 主机采用嵌入式架构设计，不接受服务器和PC架构，1U设计</w:t>
      </w:r>
    </w:p>
    <w:p w14:paraId="4B9BE94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散热设计</w:t>
      </w:r>
      <w:r w:rsidRPr="00367746">
        <w:rPr>
          <w:rFonts w:ascii="宋体" w:eastAsia="宋体" w:hAnsi="宋体"/>
          <w:szCs w:val="21"/>
        </w:rPr>
        <w:t xml:space="preserve"> 无风扇散热设计，降低会议室\录播课室等环境噪声</w:t>
      </w:r>
    </w:p>
    <w:p w14:paraId="375082F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输入接口</w:t>
      </w:r>
      <w:r w:rsidRPr="00367746">
        <w:rPr>
          <w:rFonts w:ascii="宋体" w:eastAsia="宋体" w:hAnsi="宋体"/>
          <w:szCs w:val="21"/>
        </w:rPr>
        <w:t xml:space="preserve"> 支持不低于5路HDMI输入接口，视频同时输入分辨率不低于4K@60Hz</w:t>
      </w:r>
    </w:p>
    <w:p w14:paraId="26BCE61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输出接口</w:t>
      </w:r>
      <w:r w:rsidRPr="00367746">
        <w:rPr>
          <w:rFonts w:ascii="宋体" w:eastAsia="宋体" w:hAnsi="宋体"/>
          <w:szCs w:val="21"/>
        </w:rPr>
        <w:t xml:space="preserve"> 支持不低于2路HDMI输出接口，视频同时输出分辨率不低于4K@30Hz，输出内容可自定义为直播图像或导播界面</w:t>
      </w:r>
    </w:p>
    <w:p w14:paraId="37D4E31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音频接口</w:t>
      </w:r>
      <w:r w:rsidRPr="00367746">
        <w:rPr>
          <w:rFonts w:ascii="宋体" w:eastAsia="宋体" w:hAnsi="宋体"/>
          <w:szCs w:val="21"/>
        </w:rPr>
        <w:t xml:space="preserve"> 支持不低于2路音频输入和2路音频输出接口；1路音频3.5mm耳机监听接口</w:t>
      </w:r>
    </w:p>
    <w:p w14:paraId="7D17D8A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控制要求</w:t>
      </w:r>
      <w:r w:rsidRPr="00367746">
        <w:rPr>
          <w:rFonts w:ascii="宋体" w:eastAsia="宋体" w:hAnsi="宋体"/>
          <w:szCs w:val="21"/>
        </w:rPr>
        <w:t xml:space="preserve"> 支持不低于2组RS232和4组RS485接口，支持对接外设导播台与中控</w:t>
      </w:r>
    </w:p>
    <w:p w14:paraId="16DFFBA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网络接口</w:t>
      </w:r>
      <w:r w:rsidRPr="00367746">
        <w:rPr>
          <w:rFonts w:ascii="宋体" w:eastAsia="宋体" w:hAnsi="宋体"/>
          <w:szCs w:val="21"/>
        </w:rPr>
        <w:t xml:space="preserve"> 支持1个千兆网络接口</w:t>
      </w:r>
    </w:p>
    <w:p w14:paraId="29C50B5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外接</w:t>
      </w:r>
      <w:r w:rsidRPr="00367746">
        <w:rPr>
          <w:rFonts w:ascii="宋体" w:eastAsia="宋体" w:hAnsi="宋体"/>
          <w:szCs w:val="21"/>
        </w:rPr>
        <w:t>U</w:t>
      </w:r>
      <w:proofErr w:type="gramStart"/>
      <w:r w:rsidRPr="00367746">
        <w:rPr>
          <w:rFonts w:ascii="宋体" w:eastAsia="宋体" w:hAnsi="宋体"/>
          <w:szCs w:val="21"/>
        </w:rPr>
        <w:t>盘要求</w:t>
      </w:r>
      <w:proofErr w:type="gramEnd"/>
      <w:r w:rsidRPr="00367746">
        <w:rPr>
          <w:rFonts w:ascii="宋体" w:eastAsia="宋体" w:hAnsi="宋体"/>
          <w:szCs w:val="21"/>
        </w:rPr>
        <w:t xml:space="preserve"> 支持1个USB3.0和1个USB2.0接口，可以外接U盘进行录制</w:t>
      </w:r>
    </w:p>
    <w:p w14:paraId="075180E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储存容量</w:t>
      </w:r>
      <w:r w:rsidRPr="00367746">
        <w:rPr>
          <w:rFonts w:ascii="宋体" w:eastAsia="宋体" w:hAnsi="宋体"/>
          <w:szCs w:val="21"/>
        </w:rPr>
        <w:t xml:space="preserve"> </w:t>
      </w:r>
      <w:proofErr w:type="gramStart"/>
      <w:r w:rsidRPr="00367746">
        <w:rPr>
          <w:rFonts w:ascii="宋体" w:eastAsia="宋体" w:hAnsi="宋体"/>
          <w:szCs w:val="21"/>
        </w:rPr>
        <w:t>标配容量</w:t>
      </w:r>
      <w:proofErr w:type="gramEnd"/>
      <w:r w:rsidRPr="00367746">
        <w:rPr>
          <w:rFonts w:ascii="宋体" w:eastAsia="宋体" w:hAnsi="宋体"/>
          <w:szCs w:val="21"/>
        </w:rPr>
        <w:t>不低于1T，并支持扩展硬盘储存容量</w:t>
      </w:r>
    </w:p>
    <w:p w14:paraId="5CCB8F8F"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超高清分布式输出节点</w:t>
      </w:r>
    </w:p>
    <w:p w14:paraId="084F592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超高清分布式输出节点配置满足如下要求:</w:t>
      </w:r>
    </w:p>
    <w:p w14:paraId="671B54A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输出接口及最大分辨率</w:t>
      </w:r>
      <w:r w:rsidRPr="00367746">
        <w:rPr>
          <w:rFonts w:ascii="宋体" w:eastAsia="宋体" w:hAnsi="宋体"/>
          <w:szCs w:val="21"/>
        </w:rPr>
        <w:t xml:space="preserve"> 具有1路HDMI 2.0视频输出接口（接口支持HDMI-4K、DP-4K、DVI信号格式）最大分辨率支持3840*2160@60Hz，YUV4:2:2视频信号，向下兼容其他分辨率。</w:t>
      </w:r>
    </w:p>
    <w:p w14:paraId="1E8C5D3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是否具备独立编程中</w:t>
      </w:r>
      <w:proofErr w:type="gramStart"/>
      <w:r w:rsidRPr="00367746">
        <w:rPr>
          <w:rFonts w:ascii="宋体" w:eastAsia="宋体" w:hAnsi="宋体" w:hint="eastAsia"/>
          <w:szCs w:val="21"/>
        </w:rPr>
        <w:t>控功能</w:t>
      </w:r>
      <w:proofErr w:type="gramEnd"/>
      <w:r w:rsidRPr="00367746">
        <w:rPr>
          <w:rFonts w:ascii="宋体" w:eastAsia="宋体" w:hAnsi="宋体"/>
          <w:szCs w:val="21"/>
        </w:rPr>
        <w:t xml:space="preserve"> 分布式任意节点均具备可独立编程中控功能，单个分布式节点配合会议话筒主机与摄像机实现摄像联动跟踪功能，不需要第三</w:t>
      </w:r>
      <w:proofErr w:type="gramStart"/>
      <w:r w:rsidRPr="00367746">
        <w:rPr>
          <w:rFonts w:ascii="宋体" w:eastAsia="宋体" w:hAnsi="宋体"/>
          <w:szCs w:val="21"/>
        </w:rPr>
        <w:t>方环境</w:t>
      </w:r>
      <w:proofErr w:type="gramEnd"/>
      <w:r w:rsidRPr="00367746">
        <w:rPr>
          <w:rFonts w:ascii="宋体" w:eastAsia="宋体" w:hAnsi="宋体"/>
          <w:szCs w:val="21"/>
        </w:rPr>
        <w:t>接口机和中控主机。（提供CNAS认证的第三方检测报告影印件）</w:t>
      </w:r>
    </w:p>
    <w:p w14:paraId="09E013A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其他接口要求</w:t>
      </w:r>
      <w:r w:rsidRPr="00367746">
        <w:rPr>
          <w:rFonts w:ascii="宋体" w:eastAsia="宋体" w:hAnsi="宋体"/>
          <w:szCs w:val="21"/>
        </w:rPr>
        <w:t xml:space="preserve"> ≥2路USB2.0接口、音频接口：≥1路3.5接口LINE OUT立体声音频输出，1路DC 12V电源接口。</w:t>
      </w:r>
    </w:p>
    <w:p w14:paraId="745F4C0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系统架构设计要求</w:t>
      </w:r>
      <w:r w:rsidRPr="00367746">
        <w:rPr>
          <w:rFonts w:ascii="宋体" w:eastAsia="宋体" w:hAnsi="宋体"/>
          <w:szCs w:val="21"/>
        </w:rPr>
        <w:t xml:space="preserve"> 系统</w:t>
      </w:r>
      <w:proofErr w:type="gramStart"/>
      <w:r w:rsidRPr="00367746">
        <w:rPr>
          <w:rFonts w:ascii="宋体" w:eastAsia="宋体" w:hAnsi="宋体"/>
          <w:szCs w:val="21"/>
        </w:rPr>
        <w:t>完全去</w:t>
      </w:r>
      <w:proofErr w:type="gramEnd"/>
      <w:r w:rsidRPr="00367746">
        <w:rPr>
          <w:rFonts w:ascii="宋体" w:eastAsia="宋体" w:hAnsi="宋体"/>
          <w:szCs w:val="21"/>
        </w:rPr>
        <w:t>中心化设计，可扩展任意数量节点，系统运行无需服务器。系统采用基于网络IP纯分布式硬件系统架构；（提供CNAS认证的第三方检测报告影印</w:t>
      </w:r>
      <w:r w:rsidRPr="00367746">
        <w:rPr>
          <w:rFonts w:ascii="宋体" w:eastAsia="宋体" w:hAnsi="宋体"/>
          <w:szCs w:val="21"/>
        </w:rPr>
        <w:lastRenderedPageBreak/>
        <w:t>件）</w:t>
      </w:r>
    </w:p>
    <w:p w14:paraId="06F5932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显示面板</w:t>
      </w:r>
      <w:r w:rsidRPr="00367746">
        <w:rPr>
          <w:rFonts w:ascii="宋体" w:eastAsia="宋体" w:hAnsi="宋体"/>
          <w:szCs w:val="21"/>
        </w:rPr>
        <w:t xml:space="preserve"> 具有前置显示面板，全视角，高对比度，分辨率不低于128x32，支持设备信息显示。（提供前面</w:t>
      </w:r>
      <w:proofErr w:type="gramStart"/>
      <w:r w:rsidRPr="00367746">
        <w:rPr>
          <w:rFonts w:ascii="宋体" w:eastAsia="宋体" w:hAnsi="宋体"/>
          <w:szCs w:val="21"/>
        </w:rPr>
        <w:t>板照片</w:t>
      </w:r>
      <w:proofErr w:type="gramEnd"/>
      <w:r w:rsidRPr="00367746">
        <w:rPr>
          <w:rFonts w:ascii="宋体" w:eastAsia="宋体" w:hAnsi="宋体"/>
          <w:szCs w:val="21"/>
        </w:rPr>
        <w:t>并加盖公章）</w:t>
      </w:r>
    </w:p>
    <w:p w14:paraId="1619E49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中控接口要求</w:t>
      </w:r>
      <w:r w:rsidRPr="00367746">
        <w:rPr>
          <w:rFonts w:ascii="宋体" w:eastAsia="宋体" w:hAnsi="宋体"/>
          <w:szCs w:val="21"/>
        </w:rPr>
        <w:t xml:space="preserve"> 分布式具有中控编程接口：红外控制口≥1、继电器接口≥2、I/O控制接口≥3、RS-232≥2、网口≥1、</w:t>
      </w:r>
      <w:proofErr w:type="gramStart"/>
      <w:r w:rsidRPr="00367746">
        <w:rPr>
          <w:rFonts w:ascii="宋体" w:eastAsia="宋体" w:hAnsi="宋体"/>
          <w:szCs w:val="21"/>
        </w:rPr>
        <w:t>光口</w:t>
      </w:r>
      <w:proofErr w:type="gramEnd"/>
      <w:r w:rsidRPr="00367746">
        <w:rPr>
          <w:rFonts w:ascii="宋体" w:eastAsia="宋体" w:hAnsi="宋体"/>
          <w:szCs w:val="21"/>
        </w:rPr>
        <w:t>≥1；（提供设备接口图并加盖公章）</w:t>
      </w:r>
    </w:p>
    <w:p w14:paraId="7A63C7B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OSD菜单可视化 支持坐席端OSD菜单可视化推送信号上屏显示，推送后大屏整</w:t>
      </w:r>
      <w:proofErr w:type="gramStart"/>
      <w:r w:rsidRPr="00367746">
        <w:rPr>
          <w:rFonts w:ascii="宋体" w:eastAsia="宋体" w:hAnsi="宋体"/>
          <w:szCs w:val="21"/>
        </w:rPr>
        <w:t>屏回显</w:t>
      </w:r>
      <w:proofErr w:type="gramEnd"/>
      <w:r w:rsidRPr="00367746">
        <w:rPr>
          <w:rFonts w:ascii="宋体" w:eastAsia="宋体" w:hAnsi="宋体"/>
          <w:szCs w:val="21"/>
        </w:rPr>
        <w:t>画面</w:t>
      </w:r>
      <w:proofErr w:type="gramStart"/>
      <w:r w:rsidRPr="00367746">
        <w:rPr>
          <w:rFonts w:ascii="宋体" w:eastAsia="宋体" w:hAnsi="宋体"/>
          <w:szCs w:val="21"/>
        </w:rPr>
        <w:t>在坐</w:t>
      </w:r>
      <w:proofErr w:type="gramEnd"/>
      <w:r w:rsidRPr="00367746">
        <w:rPr>
          <w:rFonts w:ascii="宋体" w:eastAsia="宋体" w:hAnsi="宋体"/>
          <w:szCs w:val="21"/>
        </w:rPr>
        <w:t>席的</w:t>
      </w:r>
      <w:proofErr w:type="spellStart"/>
      <w:r w:rsidRPr="00367746">
        <w:rPr>
          <w:rFonts w:ascii="宋体" w:eastAsia="宋体" w:hAnsi="宋体"/>
          <w:szCs w:val="21"/>
        </w:rPr>
        <w:t>osd</w:t>
      </w:r>
      <w:proofErr w:type="spellEnd"/>
      <w:r w:rsidRPr="00367746">
        <w:rPr>
          <w:rFonts w:ascii="宋体" w:eastAsia="宋体" w:hAnsi="宋体"/>
          <w:szCs w:val="21"/>
        </w:rPr>
        <w:t>可以实时预览图像。</w:t>
      </w:r>
    </w:p>
    <w:p w14:paraId="60F1237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 xml:space="preserve"> HDR 技术 支持 LED 非标分辨率大屏拼接输出同步，支持信号任意开窗、漫游、叠加、缩放等功能，支持台标功能。（提供CNAS认证的第三方检测报告影印件）</w:t>
      </w:r>
    </w:p>
    <w:p w14:paraId="1DEAC62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是否支持运维监测功能</w:t>
      </w:r>
      <w:r w:rsidRPr="00367746">
        <w:rPr>
          <w:rFonts w:ascii="宋体" w:eastAsia="宋体" w:hAnsi="宋体"/>
          <w:szCs w:val="21"/>
        </w:rPr>
        <w:t xml:space="preserve"> 支持分布式系统运维监测：实时显示系统链路状态和设备在线情况。</w:t>
      </w:r>
    </w:p>
    <w:p w14:paraId="52BFAC6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是否支持光网链路备份</w:t>
      </w:r>
      <w:r w:rsidRPr="00367746">
        <w:rPr>
          <w:rFonts w:ascii="宋体" w:eastAsia="宋体" w:hAnsi="宋体"/>
          <w:szCs w:val="21"/>
        </w:rPr>
        <w:t xml:space="preserve"> 所有节点均可支持光网链路备份，链路异常自动切换保障系统稳定性。</w:t>
      </w:r>
    </w:p>
    <w:p w14:paraId="1E4642D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芯片国产化</w:t>
      </w:r>
      <w:r w:rsidRPr="00367746">
        <w:rPr>
          <w:rFonts w:ascii="宋体" w:eastAsia="宋体" w:hAnsi="宋体"/>
          <w:szCs w:val="21"/>
        </w:rPr>
        <w:t xml:space="preserve"> 设备核心</w:t>
      </w:r>
      <w:proofErr w:type="gramStart"/>
      <w:r w:rsidRPr="00367746">
        <w:rPr>
          <w:rFonts w:ascii="宋体" w:eastAsia="宋体" w:hAnsi="宋体"/>
          <w:szCs w:val="21"/>
        </w:rPr>
        <w:t>主处理</w:t>
      </w:r>
      <w:proofErr w:type="gramEnd"/>
      <w:r w:rsidRPr="00367746">
        <w:rPr>
          <w:rFonts w:ascii="宋体" w:eastAsia="宋体" w:hAnsi="宋体"/>
          <w:szCs w:val="21"/>
        </w:rPr>
        <w:t>芯片采用国产自主开发芯片，整机产品为100%全国产自主可控</w:t>
      </w:r>
    </w:p>
    <w:p w14:paraId="087EEDE7"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高清分布式一体化节点</w:t>
      </w:r>
    </w:p>
    <w:p w14:paraId="0879687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高清分布式一体化节点配置满足如下要求:</w:t>
      </w:r>
    </w:p>
    <w:p w14:paraId="34A8B9B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输入输出接口及最大分辨率</w:t>
      </w:r>
      <w:r w:rsidRPr="00367746">
        <w:rPr>
          <w:rFonts w:ascii="宋体" w:eastAsia="宋体" w:hAnsi="宋体"/>
          <w:szCs w:val="21"/>
        </w:rPr>
        <w:t xml:space="preserve"> 具有1路HDMI视频输入,1 路HDMI视频输出接口（接口支持HDMI-4K、DP-4K、DVI信号格式）最大分辨率支持3840*2160@30Hz。</w:t>
      </w:r>
    </w:p>
    <w:p w14:paraId="47E9E60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系统架构设计要求</w:t>
      </w:r>
      <w:r w:rsidRPr="00367746">
        <w:rPr>
          <w:rFonts w:ascii="宋体" w:eastAsia="宋体" w:hAnsi="宋体"/>
          <w:szCs w:val="21"/>
        </w:rPr>
        <w:t xml:space="preserve"> 系统</w:t>
      </w:r>
      <w:proofErr w:type="gramStart"/>
      <w:r w:rsidRPr="00367746">
        <w:rPr>
          <w:rFonts w:ascii="宋体" w:eastAsia="宋体" w:hAnsi="宋体"/>
          <w:szCs w:val="21"/>
        </w:rPr>
        <w:t>完全去</w:t>
      </w:r>
      <w:proofErr w:type="gramEnd"/>
      <w:r w:rsidRPr="00367746">
        <w:rPr>
          <w:rFonts w:ascii="宋体" w:eastAsia="宋体" w:hAnsi="宋体"/>
          <w:szCs w:val="21"/>
        </w:rPr>
        <w:t>中心化设计，可扩展任意数量节点，系统运行无需服务器。系统采用基于网络IP纯分布式硬件系统架构；（提供CNAS认证的第三方检测报告影印件）</w:t>
      </w:r>
    </w:p>
    <w:p w14:paraId="732A124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其他接口要求</w:t>
      </w:r>
      <w:r w:rsidRPr="00367746">
        <w:rPr>
          <w:rFonts w:ascii="宋体" w:eastAsia="宋体" w:hAnsi="宋体"/>
          <w:szCs w:val="21"/>
        </w:rPr>
        <w:t xml:space="preserve"> ≥2路USB2.0接口、≥1路PC接口、≥1路凤凰座音频输入接口、≥1路凤凰座音频输出接口，I/O控制接口≥4、RS-232≥1。</w:t>
      </w:r>
    </w:p>
    <w:p w14:paraId="300CEE9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是否支持对接集中式矩阵互联互通</w:t>
      </w:r>
      <w:r w:rsidRPr="00367746">
        <w:rPr>
          <w:rFonts w:ascii="宋体" w:eastAsia="宋体" w:hAnsi="宋体"/>
          <w:szCs w:val="21"/>
        </w:rPr>
        <w:t xml:space="preserve"> 支持与集中式矩阵互联互通，仅通过1根网线即可实现软件互联互通功能，对矩阵的拼接可视化拖拽切换。</w:t>
      </w:r>
    </w:p>
    <w:p w14:paraId="7B28D50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OSD菜单可视化 支持坐席端OSD菜单可视化推送信号上屏显示，推送后大屏整</w:t>
      </w:r>
      <w:proofErr w:type="gramStart"/>
      <w:r w:rsidRPr="00367746">
        <w:rPr>
          <w:rFonts w:ascii="宋体" w:eastAsia="宋体" w:hAnsi="宋体"/>
          <w:szCs w:val="21"/>
        </w:rPr>
        <w:t>屏回显</w:t>
      </w:r>
      <w:proofErr w:type="gramEnd"/>
      <w:r w:rsidRPr="00367746">
        <w:rPr>
          <w:rFonts w:ascii="宋体" w:eastAsia="宋体" w:hAnsi="宋体"/>
          <w:szCs w:val="21"/>
        </w:rPr>
        <w:t>画面</w:t>
      </w:r>
      <w:proofErr w:type="gramStart"/>
      <w:r w:rsidRPr="00367746">
        <w:rPr>
          <w:rFonts w:ascii="宋体" w:eastAsia="宋体" w:hAnsi="宋体"/>
          <w:szCs w:val="21"/>
        </w:rPr>
        <w:t>在坐</w:t>
      </w:r>
      <w:proofErr w:type="gramEnd"/>
      <w:r w:rsidRPr="00367746">
        <w:rPr>
          <w:rFonts w:ascii="宋体" w:eastAsia="宋体" w:hAnsi="宋体"/>
          <w:szCs w:val="21"/>
        </w:rPr>
        <w:t>席的</w:t>
      </w:r>
      <w:proofErr w:type="spellStart"/>
      <w:r w:rsidRPr="00367746">
        <w:rPr>
          <w:rFonts w:ascii="宋体" w:eastAsia="宋体" w:hAnsi="宋体"/>
          <w:szCs w:val="21"/>
        </w:rPr>
        <w:t>osd</w:t>
      </w:r>
      <w:proofErr w:type="spellEnd"/>
      <w:r w:rsidRPr="00367746">
        <w:rPr>
          <w:rFonts w:ascii="宋体" w:eastAsia="宋体" w:hAnsi="宋体"/>
          <w:szCs w:val="21"/>
        </w:rPr>
        <w:t>可以实时预览图像。</w:t>
      </w:r>
    </w:p>
    <w:p w14:paraId="6880D7F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是否支持信号源叠加字符功能</w:t>
      </w:r>
      <w:r w:rsidRPr="00367746">
        <w:rPr>
          <w:rFonts w:ascii="宋体" w:eastAsia="宋体" w:hAnsi="宋体"/>
          <w:szCs w:val="21"/>
        </w:rPr>
        <w:t xml:space="preserve"> 支持信号源叠加任意字符功能。</w:t>
      </w:r>
    </w:p>
    <w:p w14:paraId="31E9EC9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输入输出类型</w:t>
      </w:r>
      <w:r w:rsidRPr="00367746">
        <w:rPr>
          <w:rFonts w:ascii="宋体" w:eastAsia="宋体" w:hAnsi="宋体"/>
          <w:szCs w:val="21"/>
        </w:rPr>
        <w:t xml:space="preserve"> 分布式节点不分输入输出类型，可自定义为输入节点，也可以自定义为</w:t>
      </w:r>
      <w:r w:rsidRPr="00367746">
        <w:rPr>
          <w:rFonts w:ascii="宋体" w:eastAsia="宋体" w:hAnsi="宋体"/>
          <w:szCs w:val="21"/>
        </w:rPr>
        <w:lastRenderedPageBreak/>
        <w:t>输出节点。</w:t>
      </w:r>
    </w:p>
    <w:p w14:paraId="7625DF6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是否支持独立机柜式安装</w:t>
      </w:r>
      <w:r w:rsidRPr="00367746">
        <w:rPr>
          <w:rFonts w:ascii="宋体" w:eastAsia="宋体" w:hAnsi="宋体"/>
          <w:szCs w:val="21"/>
        </w:rPr>
        <w:t xml:space="preserve"> 支持 7U 独立机柜式安装,同时并排安装 不少于8 台；</w:t>
      </w:r>
    </w:p>
    <w:p w14:paraId="25F8530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是否支持节点在线检测</w:t>
      </w:r>
      <w:r w:rsidRPr="00367746">
        <w:rPr>
          <w:rFonts w:ascii="宋体" w:eastAsia="宋体" w:hAnsi="宋体"/>
          <w:szCs w:val="21"/>
        </w:rPr>
        <w:t xml:space="preserve"> 支持节点在线检测，实时显示节点在线状态，可显示输入源分辨率、硬件版本、固件版本、mac地址，</w:t>
      </w:r>
      <w:proofErr w:type="gramStart"/>
      <w:r w:rsidRPr="00367746">
        <w:rPr>
          <w:rFonts w:ascii="宋体" w:eastAsia="宋体" w:hAnsi="宋体"/>
          <w:szCs w:val="21"/>
        </w:rPr>
        <w:t>主码流</w:t>
      </w:r>
      <w:proofErr w:type="gramEnd"/>
      <w:r w:rsidRPr="00367746">
        <w:rPr>
          <w:rFonts w:ascii="宋体" w:eastAsia="宋体" w:hAnsi="宋体"/>
          <w:szCs w:val="21"/>
        </w:rPr>
        <w:t>和</w:t>
      </w:r>
      <w:proofErr w:type="gramStart"/>
      <w:r w:rsidRPr="00367746">
        <w:rPr>
          <w:rFonts w:ascii="宋体" w:eastAsia="宋体" w:hAnsi="宋体"/>
          <w:szCs w:val="21"/>
        </w:rPr>
        <w:t>辅码</w:t>
      </w:r>
      <w:proofErr w:type="gramEnd"/>
      <w:r w:rsidRPr="00367746">
        <w:rPr>
          <w:rFonts w:ascii="宋体" w:eastAsia="宋体" w:hAnsi="宋体"/>
          <w:szCs w:val="21"/>
        </w:rPr>
        <w:t>流信息。（提供CNAS认证的第三方检测报告影印件）</w:t>
      </w:r>
    </w:p>
    <w:p w14:paraId="4295061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芯片国产化</w:t>
      </w:r>
      <w:r w:rsidRPr="00367746">
        <w:rPr>
          <w:rFonts w:ascii="宋体" w:eastAsia="宋体" w:hAnsi="宋体"/>
          <w:szCs w:val="21"/>
        </w:rPr>
        <w:t xml:space="preserve"> 设备核心</w:t>
      </w:r>
      <w:proofErr w:type="gramStart"/>
      <w:r w:rsidRPr="00367746">
        <w:rPr>
          <w:rFonts w:ascii="宋体" w:eastAsia="宋体" w:hAnsi="宋体"/>
          <w:szCs w:val="21"/>
        </w:rPr>
        <w:t>主处理</w:t>
      </w:r>
      <w:proofErr w:type="gramEnd"/>
      <w:r w:rsidRPr="00367746">
        <w:rPr>
          <w:rFonts w:ascii="宋体" w:eastAsia="宋体" w:hAnsi="宋体"/>
          <w:szCs w:val="21"/>
        </w:rPr>
        <w:t>芯片采用国产自主开发芯片，整机产品为100%全国产自主可控。（提供CNAS认证的第三方检测报告影印件）</w:t>
      </w:r>
    </w:p>
    <w:p w14:paraId="6A1740B9"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高清节点嵌入式软件</w:t>
      </w:r>
    </w:p>
    <w:p w14:paraId="191AE50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高清节点嵌入式软件配置满足如下要求:</w:t>
      </w:r>
    </w:p>
    <w:p w14:paraId="37D125F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一键控制功能</w:t>
      </w:r>
      <w:r w:rsidRPr="00367746">
        <w:rPr>
          <w:rFonts w:ascii="宋体" w:eastAsia="宋体" w:hAnsi="宋体" w:cs="宋体"/>
          <w:szCs w:val="21"/>
        </w:rPr>
        <w:t xml:space="preserve"> 无需 KVM 服务器，系统稳定性强。支持在不同坐席终端使用本地键盘，实现</w:t>
      </w:r>
      <w:proofErr w:type="gramStart"/>
      <w:r w:rsidRPr="00367746">
        <w:rPr>
          <w:rFonts w:ascii="宋体" w:eastAsia="宋体" w:hAnsi="宋体" w:cs="宋体"/>
          <w:szCs w:val="21"/>
        </w:rPr>
        <w:t>任意可</w:t>
      </w:r>
      <w:proofErr w:type="gramEnd"/>
      <w:r w:rsidRPr="00367746">
        <w:rPr>
          <w:rFonts w:ascii="宋体" w:eastAsia="宋体" w:hAnsi="宋体" w:cs="宋体"/>
          <w:szCs w:val="21"/>
        </w:rPr>
        <w:t>定义热键一键进入OSD菜单，同时支持在无需键盘热键条件下，使用鼠标悬停进入OSD菜单，实时调取数据并实时</w:t>
      </w:r>
      <w:proofErr w:type="gramStart"/>
      <w:r w:rsidRPr="00367746">
        <w:rPr>
          <w:rFonts w:ascii="宋体" w:eastAsia="宋体" w:hAnsi="宋体" w:cs="宋体"/>
          <w:szCs w:val="21"/>
        </w:rPr>
        <w:t>极</w:t>
      </w:r>
      <w:proofErr w:type="gramEnd"/>
      <w:r w:rsidRPr="00367746">
        <w:rPr>
          <w:rFonts w:ascii="宋体" w:eastAsia="宋体" w:hAnsi="宋体" w:cs="宋体"/>
          <w:szCs w:val="21"/>
        </w:rPr>
        <w:t>速操作，1套</w:t>
      </w:r>
      <w:proofErr w:type="gramStart"/>
      <w:r w:rsidRPr="00367746">
        <w:rPr>
          <w:rFonts w:ascii="宋体" w:eastAsia="宋体" w:hAnsi="宋体" w:cs="宋体"/>
          <w:szCs w:val="21"/>
        </w:rPr>
        <w:t>键鼠直接</w:t>
      </w:r>
      <w:proofErr w:type="gramEnd"/>
      <w:r w:rsidRPr="00367746">
        <w:rPr>
          <w:rFonts w:ascii="宋体" w:eastAsia="宋体" w:hAnsi="宋体" w:cs="宋体"/>
          <w:szCs w:val="21"/>
        </w:rPr>
        <w:t>控制跨</w:t>
      </w:r>
      <w:proofErr w:type="gramStart"/>
      <w:r w:rsidRPr="00367746">
        <w:rPr>
          <w:rFonts w:ascii="宋体" w:eastAsia="宋体" w:hAnsi="宋体" w:cs="宋体"/>
          <w:szCs w:val="21"/>
        </w:rPr>
        <w:t>屏操作</w:t>
      </w:r>
      <w:proofErr w:type="gramEnd"/>
      <w:r w:rsidRPr="00367746">
        <w:rPr>
          <w:rFonts w:ascii="宋体" w:eastAsia="宋体" w:hAnsi="宋体" w:cs="宋体"/>
          <w:szCs w:val="21"/>
        </w:rPr>
        <w:t>不少于36个任意排列坐席屏幕，切换过程无黑屏、无闪烁、无挫顿感。</w:t>
      </w:r>
    </w:p>
    <w:p w14:paraId="6DAB630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KVM可视化功能 支持可视化接管功能；支持可视化推送席位；支持可视化推送大屏。</w:t>
      </w:r>
    </w:p>
    <w:p w14:paraId="6303EB7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场景调用功能</w:t>
      </w:r>
      <w:r w:rsidRPr="00367746">
        <w:rPr>
          <w:rFonts w:ascii="宋体" w:eastAsia="宋体" w:hAnsi="宋体" w:cs="宋体"/>
          <w:szCs w:val="21"/>
        </w:rPr>
        <w:t xml:space="preserve"> 坐席单屏场景调用功能，不少于8种场景，每个场景不少于8个信号；坐席单屏多画面双击跳转功能；坐席多屏场景调用功能</w:t>
      </w:r>
    </w:p>
    <w:p w14:paraId="286E580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系统安全性要求</w:t>
      </w:r>
      <w:r w:rsidRPr="00367746">
        <w:rPr>
          <w:rFonts w:ascii="宋体" w:eastAsia="宋体" w:hAnsi="宋体" w:cs="宋体"/>
          <w:szCs w:val="21"/>
        </w:rPr>
        <w:t xml:space="preserve"> 系统独立搭建局域网，实现完全物理隔离，保证系统信息安全；</w:t>
      </w:r>
    </w:p>
    <w:p w14:paraId="2C34E0A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坐席分屏数量</w:t>
      </w:r>
      <w:r w:rsidRPr="00367746">
        <w:rPr>
          <w:rFonts w:ascii="宋体" w:eastAsia="宋体" w:hAnsi="宋体" w:cs="宋体"/>
          <w:szCs w:val="21"/>
        </w:rPr>
        <w:t xml:space="preserve"> 坐席单</w:t>
      </w:r>
      <w:proofErr w:type="gramStart"/>
      <w:r w:rsidRPr="00367746">
        <w:rPr>
          <w:rFonts w:ascii="宋体" w:eastAsia="宋体" w:hAnsi="宋体" w:cs="宋体"/>
          <w:szCs w:val="21"/>
        </w:rPr>
        <w:t>屏支持</w:t>
      </w:r>
      <w:proofErr w:type="gramEnd"/>
      <w:r w:rsidRPr="00367746">
        <w:rPr>
          <w:rFonts w:ascii="宋体" w:eastAsia="宋体" w:hAnsi="宋体" w:cs="宋体"/>
          <w:szCs w:val="21"/>
        </w:rPr>
        <w:t>≥9分屏，单台显示器同时查看并跨屏操控不少于9个不同业务系统的画面；</w:t>
      </w:r>
    </w:p>
    <w:p w14:paraId="039B897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日志记录功能</w:t>
      </w:r>
      <w:r w:rsidRPr="00367746">
        <w:rPr>
          <w:rFonts w:ascii="宋体" w:eastAsia="宋体" w:hAnsi="宋体" w:cs="宋体"/>
          <w:szCs w:val="21"/>
        </w:rPr>
        <w:t xml:space="preserve"> 可记录所有坐席过的鼠标操作过程、画面切换记录等一切操作流程，并记录储存；</w:t>
      </w:r>
    </w:p>
    <w:p w14:paraId="00F64EF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数据采集和显示功能</w:t>
      </w:r>
      <w:r w:rsidRPr="00367746">
        <w:rPr>
          <w:rFonts w:ascii="宋体" w:eastAsia="宋体" w:hAnsi="宋体" w:cs="宋体"/>
          <w:szCs w:val="21"/>
        </w:rPr>
        <w:t xml:space="preserve"> 支持环境监测数据实时采集并生成到显示单元；</w:t>
      </w:r>
    </w:p>
    <w:p w14:paraId="043F0E74"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接口机机柜支架</w:t>
      </w:r>
    </w:p>
    <w:p w14:paraId="021A33A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接口机机柜支架配置满足如下要求:</w:t>
      </w:r>
    </w:p>
    <w:p w14:paraId="423BBBB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节点数量</w:t>
      </w:r>
      <w:r w:rsidRPr="00367746">
        <w:rPr>
          <w:rFonts w:ascii="宋体" w:eastAsia="宋体" w:hAnsi="宋体" w:cs="宋体"/>
          <w:szCs w:val="21"/>
        </w:rPr>
        <w:t xml:space="preserve"> 支持最多安装≥8台分布式节点设备</w:t>
      </w:r>
    </w:p>
    <w:p w14:paraId="089DC264"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尺寸要求</w:t>
      </w:r>
      <w:r w:rsidRPr="00367746">
        <w:rPr>
          <w:rFonts w:ascii="宋体" w:eastAsia="宋体" w:hAnsi="宋体" w:cs="宋体"/>
          <w:szCs w:val="21"/>
        </w:rPr>
        <w:t xml:space="preserve"> 采用标准机架式安装设计，≤7U</w:t>
      </w:r>
    </w:p>
    <w:p w14:paraId="273739F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上电方式</w:t>
      </w:r>
      <w:r w:rsidRPr="00367746">
        <w:rPr>
          <w:rFonts w:ascii="宋体" w:eastAsia="宋体" w:hAnsi="宋体" w:cs="宋体"/>
          <w:szCs w:val="21"/>
        </w:rPr>
        <w:t xml:space="preserve"> 支持集中上电。</w:t>
      </w:r>
    </w:p>
    <w:p w14:paraId="0CB87994"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无线可视化控制终端</w:t>
      </w:r>
    </w:p>
    <w:p w14:paraId="1C1CCE0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无线可视化控制终端配置满足如下要求:</w:t>
      </w:r>
    </w:p>
    <w:p w14:paraId="1817A86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屏幕尺寸</w:t>
      </w:r>
      <w:r w:rsidRPr="00367746">
        <w:rPr>
          <w:rFonts w:ascii="宋体" w:eastAsia="宋体" w:hAnsi="宋体" w:cs="宋体"/>
          <w:szCs w:val="21"/>
        </w:rPr>
        <w:t xml:space="preserve"> 不小于10.8英寸</w:t>
      </w:r>
    </w:p>
    <w:p w14:paraId="5EA50994"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lastRenderedPageBreak/>
        <w:t>存储容量</w:t>
      </w:r>
      <w:r w:rsidRPr="00367746">
        <w:rPr>
          <w:rFonts w:ascii="宋体" w:eastAsia="宋体" w:hAnsi="宋体" w:cs="宋体"/>
          <w:szCs w:val="21"/>
        </w:rPr>
        <w:t xml:space="preserve"> ≥256GB</w:t>
      </w:r>
    </w:p>
    <w:p w14:paraId="7C6D648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分辨率</w:t>
      </w:r>
      <w:r w:rsidRPr="00367746">
        <w:rPr>
          <w:rFonts w:ascii="宋体" w:eastAsia="宋体" w:hAnsi="宋体" w:cs="宋体"/>
          <w:szCs w:val="21"/>
        </w:rPr>
        <w:t xml:space="preserve"> 不低于2560*1600</w:t>
      </w:r>
    </w:p>
    <w:p w14:paraId="0BB59EB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内存容量：</w:t>
      </w:r>
      <w:r w:rsidRPr="00367746">
        <w:rPr>
          <w:rFonts w:ascii="宋体" w:eastAsia="宋体" w:hAnsi="宋体" w:cs="宋体"/>
          <w:szCs w:val="21"/>
        </w:rPr>
        <w:t>256GB</w:t>
      </w:r>
    </w:p>
    <w:p w14:paraId="519714C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系统</w:t>
      </w:r>
      <w:r w:rsidRPr="00367746">
        <w:rPr>
          <w:rFonts w:ascii="宋体" w:eastAsia="宋体" w:hAnsi="宋体" w:cs="宋体"/>
          <w:szCs w:val="21"/>
        </w:rPr>
        <w:t xml:space="preserve"> 支持</w:t>
      </w:r>
      <w:proofErr w:type="spellStart"/>
      <w:r w:rsidRPr="00367746">
        <w:rPr>
          <w:rFonts w:ascii="宋体" w:eastAsia="宋体" w:hAnsi="宋体" w:cs="宋体"/>
          <w:szCs w:val="21"/>
        </w:rPr>
        <w:t>HarmonyOS</w:t>
      </w:r>
      <w:proofErr w:type="spellEnd"/>
    </w:p>
    <w:p w14:paraId="2C04A32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IPv6 支持</w:t>
      </w:r>
    </w:p>
    <w:p w14:paraId="48F4FED7"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CPU核心数 ≥八核</w:t>
      </w:r>
    </w:p>
    <w:p w14:paraId="79E163D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运行内存</w:t>
      </w:r>
      <w:r w:rsidRPr="00367746">
        <w:rPr>
          <w:rFonts w:ascii="宋体" w:eastAsia="宋体" w:hAnsi="宋体" w:cs="宋体"/>
          <w:szCs w:val="21"/>
        </w:rPr>
        <w:t xml:space="preserve"> ≥8GB</w:t>
      </w:r>
    </w:p>
    <w:p w14:paraId="56C0BC0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处理器</w:t>
      </w:r>
      <w:r w:rsidRPr="00367746">
        <w:rPr>
          <w:rFonts w:ascii="宋体" w:eastAsia="宋体" w:hAnsi="宋体" w:cs="宋体"/>
          <w:szCs w:val="21"/>
        </w:rPr>
        <w:t xml:space="preserve"> 主频≥3200MHz</w:t>
      </w:r>
    </w:p>
    <w:p w14:paraId="3AFA089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颜色</w:t>
      </w:r>
      <w:r w:rsidRPr="00367746">
        <w:rPr>
          <w:rFonts w:ascii="宋体" w:eastAsia="宋体" w:hAnsi="宋体" w:cs="宋体"/>
          <w:szCs w:val="21"/>
        </w:rPr>
        <w:t xml:space="preserve"> 灰色</w:t>
      </w:r>
    </w:p>
    <w:p w14:paraId="2527B370"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平板支架</w:t>
      </w:r>
    </w:p>
    <w:p w14:paraId="7F1BA6D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平板支架配置满足如下要求:</w:t>
      </w:r>
    </w:p>
    <w:p w14:paraId="62DBF65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材质：金属</w:t>
      </w:r>
    </w:p>
    <w:p w14:paraId="2B876EF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伸缩长度：</w:t>
      </w:r>
      <w:r w:rsidRPr="00367746">
        <w:rPr>
          <w:rFonts w:ascii="宋体" w:eastAsia="宋体" w:hAnsi="宋体"/>
          <w:szCs w:val="21"/>
        </w:rPr>
        <w:t>0-50cm</w:t>
      </w:r>
    </w:p>
    <w:p w14:paraId="05B87BA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类型：桌面式</w:t>
      </w:r>
    </w:p>
    <w:p w14:paraId="116D916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适用对象：平板</w:t>
      </w:r>
    </w:p>
    <w:p w14:paraId="337042C3"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Android可视化控制软件</w:t>
      </w:r>
    </w:p>
    <w:p w14:paraId="74BDEF9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Android可视化控制软件配置满足如下要求:</w:t>
      </w:r>
    </w:p>
    <w:p w14:paraId="359DF31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支持对系统所有节点信号可视化操作管理；</w:t>
      </w:r>
    </w:p>
    <w:p w14:paraId="07827A1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支持对周边环境，灯光、窗帘、设备电源实时控制管理；</w:t>
      </w:r>
    </w:p>
    <w:p w14:paraId="33919C1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支持可对会议室</w:t>
      </w:r>
      <w:proofErr w:type="gramStart"/>
      <w:r w:rsidRPr="00367746">
        <w:rPr>
          <w:rFonts w:ascii="宋体" w:eastAsia="宋体" w:hAnsi="宋体" w:cs="宋体" w:hint="eastAsia"/>
          <w:szCs w:val="21"/>
        </w:rPr>
        <w:t>内声音</w:t>
      </w:r>
      <w:proofErr w:type="gramEnd"/>
      <w:r w:rsidRPr="00367746">
        <w:rPr>
          <w:rFonts w:ascii="宋体" w:eastAsia="宋体" w:hAnsi="宋体" w:cs="宋体" w:hint="eastAsia"/>
          <w:szCs w:val="21"/>
        </w:rPr>
        <w:t>环境的调节，音量大小，高低音，静音调节，支持推子调节，可反馈当前音量值。</w:t>
      </w:r>
    </w:p>
    <w:p w14:paraId="741D135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支持实现对会场秩序管理，包括所有会议单元的麦克开关，会议发言模式，发言人数等。</w:t>
      </w:r>
    </w:p>
    <w:p w14:paraId="1A7CB2C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支持会议摄像实时跟踪，实现对各</w:t>
      </w:r>
      <w:proofErr w:type="gramStart"/>
      <w:r w:rsidRPr="00367746">
        <w:rPr>
          <w:rFonts w:ascii="宋体" w:eastAsia="宋体" w:hAnsi="宋体" w:cs="宋体" w:hint="eastAsia"/>
          <w:szCs w:val="21"/>
        </w:rPr>
        <w:t>品牌云台球机</w:t>
      </w:r>
      <w:proofErr w:type="gramEnd"/>
      <w:r w:rsidRPr="00367746">
        <w:rPr>
          <w:rFonts w:ascii="宋体" w:eastAsia="宋体" w:hAnsi="宋体" w:cs="宋体" w:hint="eastAsia"/>
          <w:szCs w:val="21"/>
        </w:rPr>
        <w:t>的控制。</w:t>
      </w:r>
    </w:p>
    <w:p w14:paraId="3CE4180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支持对投影，电视，</w:t>
      </w:r>
      <w:r w:rsidRPr="00367746">
        <w:rPr>
          <w:rFonts w:ascii="宋体" w:eastAsia="宋体" w:hAnsi="宋体" w:cs="宋体"/>
          <w:szCs w:val="21"/>
        </w:rPr>
        <w:t>DVD等设备的控制。</w:t>
      </w:r>
    </w:p>
    <w:p w14:paraId="157B595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支持对接大屏拼接控制，画面分割控制，可任意开窗，模式编辑和调用。</w:t>
      </w:r>
    </w:p>
    <w:p w14:paraId="381EC49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支持实时显示会议室内温度，湿度，空气质量，天气预报。</w:t>
      </w:r>
    </w:p>
    <w:p w14:paraId="0F694707"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支持定时任务，在某个时间执行既定的程序。</w:t>
      </w:r>
    </w:p>
    <w:p w14:paraId="54D68D6A" w14:textId="77777777" w:rsidR="00B05A41" w:rsidRPr="00367746" w:rsidRDefault="00B05A41">
      <w:pPr>
        <w:numPr>
          <w:ilvl w:val="0"/>
          <w:numId w:val="10"/>
        </w:numPr>
        <w:spacing w:line="360" w:lineRule="auto"/>
        <w:rPr>
          <w:rFonts w:ascii="宋体" w:eastAsia="宋体" w:hAnsi="宋体" w:cs="宋体"/>
          <w:b/>
          <w:bCs/>
          <w:szCs w:val="21"/>
        </w:rPr>
      </w:pPr>
      <w:r w:rsidRPr="00367746">
        <w:rPr>
          <w:rFonts w:ascii="宋体" w:eastAsia="宋体" w:hAnsi="宋体" w:cs="宋体" w:hint="eastAsia"/>
          <w:b/>
          <w:bCs/>
          <w:szCs w:val="21"/>
        </w:rPr>
        <w:t>环境智能控制中心</w:t>
      </w:r>
    </w:p>
    <w:p w14:paraId="45FC0C5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环境智能控制中心配置满足如下要求:</w:t>
      </w:r>
    </w:p>
    <w:p w14:paraId="7172A14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处理器</w:t>
      </w:r>
      <w:r w:rsidRPr="00367746">
        <w:rPr>
          <w:rFonts w:ascii="宋体" w:eastAsia="宋体" w:hAnsi="宋体" w:cs="宋体"/>
          <w:szCs w:val="21"/>
        </w:rPr>
        <w:t xml:space="preserve"> 主频≥2.0 GHz的64位内嵌式处理器，核心数≥4，</w:t>
      </w:r>
    </w:p>
    <w:p w14:paraId="55A2E12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lastRenderedPageBreak/>
        <w:t>内存</w:t>
      </w:r>
      <w:r w:rsidRPr="00367746">
        <w:rPr>
          <w:rFonts w:ascii="宋体" w:eastAsia="宋体" w:hAnsi="宋体" w:cs="宋体"/>
          <w:szCs w:val="21"/>
        </w:rPr>
        <w:t xml:space="preserve"> ≥2GB</w:t>
      </w:r>
    </w:p>
    <w:p w14:paraId="64A5BC9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Flash闪存≥16G</w:t>
      </w:r>
    </w:p>
    <w:p w14:paraId="4540B1A4" w14:textId="6D19BF82"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中控接口要求</w:t>
      </w:r>
      <w:r w:rsidRPr="00367746">
        <w:rPr>
          <w:rFonts w:ascii="宋体" w:eastAsia="宋体" w:hAnsi="宋体" w:cs="宋体"/>
          <w:szCs w:val="21"/>
        </w:rPr>
        <w:t xml:space="preserve"> 独立可编程串口≥11路，继电器接口≥8路，I/O 接口≥8路，红外接口≥8路。网络接口≥7路。</w:t>
      </w:r>
    </w:p>
    <w:p w14:paraId="5DEBB0A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电源输出接口</w:t>
      </w:r>
      <w:r w:rsidRPr="00367746">
        <w:rPr>
          <w:rFonts w:ascii="宋体" w:eastAsia="宋体" w:hAnsi="宋体" w:cs="宋体"/>
          <w:szCs w:val="21"/>
        </w:rPr>
        <w:t xml:space="preserve"> 支持对外输出DC24V、DC12V、DC5V电源独立接口。</w:t>
      </w:r>
    </w:p>
    <w:p w14:paraId="35E5BD5B" w14:textId="66454E9A"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前面板指示灯要求</w:t>
      </w:r>
      <w:r w:rsidRPr="00367746">
        <w:rPr>
          <w:rFonts w:ascii="宋体" w:eastAsia="宋体" w:hAnsi="宋体" w:cs="宋体"/>
          <w:szCs w:val="21"/>
        </w:rPr>
        <w:t xml:space="preserve"> 支持在控制过程中指示灯闪烁，方便编程和排除故障过程中判断中控主机是否有发送代码，发送代码是否成功执行等作用。（提供CNAS认证的第三方检测报告影印件）</w:t>
      </w:r>
    </w:p>
    <w:p w14:paraId="499E2419" w14:textId="72B6C71B"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可扩展性</w:t>
      </w:r>
      <w:r w:rsidRPr="00367746">
        <w:rPr>
          <w:rFonts w:ascii="宋体" w:eastAsia="宋体" w:hAnsi="宋体" w:cs="宋体"/>
          <w:szCs w:val="21"/>
        </w:rPr>
        <w:t xml:space="preserve"> 不少于3个扩展插槽，支持扩展com串口，IR红外接口，RELAY弱继电器，I/O控制接口等扩展卡。（提供CNAS认证的第三方检测报告影印件）</w:t>
      </w:r>
    </w:p>
    <w:p w14:paraId="52DBBD54"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备份要求</w:t>
      </w:r>
      <w:r w:rsidRPr="00367746">
        <w:rPr>
          <w:rFonts w:ascii="宋体" w:eastAsia="宋体" w:hAnsi="宋体" w:cs="宋体"/>
          <w:szCs w:val="21"/>
        </w:rPr>
        <w:t xml:space="preserve"> 支持电源冗余备份，支持中</w:t>
      </w:r>
      <w:proofErr w:type="gramStart"/>
      <w:r w:rsidRPr="00367746">
        <w:rPr>
          <w:rFonts w:ascii="宋体" w:eastAsia="宋体" w:hAnsi="宋体" w:cs="宋体"/>
          <w:szCs w:val="21"/>
        </w:rPr>
        <w:t>控双机热</w:t>
      </w:r>
      <w:proofErr w:type="gramEnd"/>
      <w:r w:rsidRPr="00367746">
        <w:rPr>
          <w:rFonts w:ascii="宋体" w:eastAsia="宋体" w:hAnsi="宋体" w:cs="宋体"/>
          <w:szCs w:val="21"/>
        </w:rPr>
        <w:t>备份功能，一台中控主机发生故障系统自动切换至备份中控主机接替工作。</w:t>
      </w:r>
    </w:p>
    <w:p w14:paraId="52FB2F15" w14:textId="69013B83"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芯片国产化</w:t>
      </w:r>
      <w:r w:rsidRPr="00367746">
        <w:rPr>
          <w:rFonts w:ascii="宋体" w:eastAsia="宋体" w:hAnsi="宋体" w:cs="宋体"/>
          <w:szCs w:val="21"/>
        </w:rPr>
        <w:t xml:space="preserve"> 设备核心</w:t>
      </w:r>
      <w:proofErr w:type="gramStart"/>
      <w:r w:rsidRPr="00367746">
        <w:rPr>
          <w:rFonts w:ascii="宋体" w:eastAsia="宋体" w:hAnsi="宋体" w:cs="宋体"/>
          <w:szCs w:val="21"/>
        </w:rPr>
        <w:t>主处理</w:t>
      </w:r>
      <w:proofErr w:type="gramEnd"/>
      <w:r w:rsidRPr="00367746">
        <w:rPr>
          <w:rFonts w:ascii="宋体" w:eastAsia="宋体" w:hAnsi="宋体" w:cs="宋体"/>
          <w:szCs w:val="21"/>
        </w:rPr>
        <w:t>芯片采用国产芯片，整机产品为100%全国产可控。</w:t>
      </w:r>
    </w:p>
    <w:p w14:paraId="094A243B" w14:textId="6F54EF39"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显示面板要求</w:t>
      </w:r>
      <w:r w:rsidRPr="00367746">
        <w:rPr>
          <w:rFonts w:ascii="宋体" w:eastAsia="宋体" w:hAnsi="宋体" w:cs="宋体"/>
          <w:szCs w:val="21"/>
        </w:rPr>
        <w:t xml:space="preserve"> 前面板需要有 LCD 液晶屏，显示主机IP 地址、端口、自检状态、电源、中</w:t>
      </w:r>
      <w:proofErr w:type="gramStart"/>
      <w:r w:rsidRPr="00367746">
        <w:rPr>
          <w:rFonts w:ascii="宋体" w:eastAsia="宋体" w:hAnsi="宋体" w:cs="宋体"/>
          <w:szCs w:val="21"/>
        </w:rPr>
        <w:t>控控制</w:t>
      </w:r>
      <w:proofErr w:type="gramEnd"/>
      <w:r w:rsidRPr="00367746">
        <w:rPr>
          <w:rFonts w:ascii="宋体" w:eastAsia="宋体" w:hAnsi="宋体" w:cs="宋体"/>
          <w:szCs w:val="21"/>
        </w:rPr>
        <w:t>等信息。支持自定义中</w:t>
      </w:r>
      <w:proofErr w:type="gramStart"/>
      <w:r w:rsidRPr="00367746">
        <w:rPr>
          <w:rFonts w:ascii="宋体" w:eastAsia="宋体" w:hAnsi="宋体" w:cs="宋体"/>
          <w:szCs w:val="21"/>
        </w:rPr>
        <w:t>控模式</w:t>
      </w:r>
      <w:proofErr w:type="gramEnd"/>
      <w:r w:rsidRPr="00367746">
        <w:rPr>
          <w:rFonts w:ascii="宋体" w:eastAsia="宋体" w:hAnsi="宋体" w:cs="宋体"/>
          <w:szCs w:val="21"/>
        </w:rPr>
        <w:t>调用功能，与现场控制环境进行功能定制开发。5.5 寸屏可以查看自检结果，主机支持手动自检或上电自检；面板支持中控预案控制，预案可编程自定义。（提供CNAS认证的第三方检测报告影印件）</w:t>
      </w:r>
    </w:p>
    <w:p w14:paraId="7C5C989D" w14:textId="77777777" w:rsidR="00B05A41" w:rsidRPr="00367746" w:rsidRDefault="00B05A41">
      <w:pPr>
        <w:numPr>
          <w:ilvl w:val="0"/>
          <w:numId w:val="10"/>
        </w:numPr>
        <w:spacing w:line="360" w:lineRule="auto"/>
        <w:jc w:val="left"/>
        <w:rPr>
          <w:rFonts w:ascii="宋体" w:eastAsia="宋体" w:hAnsi="宋体" w:cs="宋体"/>
          <w:b/>
          <w:bCs/>
          <w:szCs w:val="21"/>
        </w:rPr>
      </w:pPr>
      <w:r w:rsidRPr="00367746">
        <w:rPr>
          <w:rFonts w:ascii="宋体" w:eastAsia="宋体" w:hAnsi="宋体" w:cs="宋体" w:hint="eastAsia"/>
          <w:b/>
          <w:bCs/>
          <w:szCs w:val="21"/>
        </w:rPr>
        <w:t>8通道电源管理器</w:t>
      </w:r>
    </w:p>
    <w:p w14:paraId="0757AD2F"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8通道电源管理器配置满足如下要求:</w:t>
      </w:r>
    </w:p>
    <w:p w14:paraId="499B9826"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控制协议</w:t>
      </w:r>
      <w:r w:rsidRPr="00367746">
        <w:rPr>
          <w:rFonts w:ascii="宋体" w:eastAsia="宋体" w:hAnsi="宋体" w:cs="宋体"/>
          <w:szCs w:val="21"/>
        </w:rPr>
        <w:t xml:space="preserve"> 支持至少3种不同的控制协议：NET，RS-232，TCP/IP；</w:t>
      </w:r>
    </w:p>
    <w:p w14:paraId="7128CCDB"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控制路数</w:t>
      </w:r>
      <w:r w:rsidRPr="00367746">
        <w:rPr>
          <w:rFonts w:ascii="宋体" w:eastAsia="宋体" w:hAnsi="宋体" w:cs="宋体"/>
          <w:szCs w:val="21"/>
        </w:rPr>
        <w:t xml:space="preserve"> ≥8路，每路负载不低于AC220V/20A、DC30V/20A；</w:t>
      </w:r>
    </w:p>
    <w:p w14:paraId="4547F2B5"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供电方式</w:t>
      </w:r>
      <w:r w:rsidRPr="00367746">
        <w:rPr>
          <w:rFonts w:ascii="宋体" w:eastAsia="宋体" w:hAnsi="宋体" w:cs="宋体"/>
          <w:szCs w:val="21"/>
        </w:rPr>
        <w:t xml:space="preserve"> 支持NET供电和DC12V供电</w:t>
      </w:r>
    </w:p>
    <w:p w14:paraId="7436DB0C" w14:textId="77777777" w:rsidR="00B05A41" w:rsidRPr="00367746" w:rsidRDefault="00B05A41">
      <w:pPr>
        <w:numPr>
          <w:ilvl w:val="0"/>
          <w:numId w:val="10"/>
        </w:numPr>
        <w:spacing w:line="360" w:lineRule="auto"/>
        <w:jc w:val="left"/>
        <w:rPr>
          <w:rFonts w:ascii="宋体" w:eastAsia="宋体" w:hAnsi="宋体" w:cs="宋体"/>
          <w:b/>
          <w:bCs/>
          <w:szCs w:val="21"/>
        </w:rPr>
      </w:pPr>
      <w:r w:rsidRPr="00367746">
        <w:rPr>
          <w:rFonts w:ascii="宋体" w:eastAsia="宋体" w:hAnsi="宋体" w:cs="宋体" w:hint="eastAsia"/>
          <w:b/>
          <w:bCs/>
          <w:szCs w:val="21"/>
        </w:rPr>
        <w:t>48口PoE千兆交换机</w:t>
      </w:r>
    </w:p>
    <w:p w14:paraId="777E5EA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48口PoE千兆交换机配置满足如下要求:</w:t>
      </w:r>
    </w:p>
    <w:p w14:paraId="46014FAF"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产品类型</w:t>
      </w:r>
      <w:r w:rsidRPr="00367746">
        <w:rPr>
          <w:rFonts w:ascii="宋体" w:eastAsia="宋体" w:hAnsi="宋体"/>
          <w:szCs w:val="21"/>
        </w:rPr>
        <w:t xml:space="preserve"> 企业级以太网交换机</w:t>
      </w:r>
    </w:p>
    <w:p w14:paraId="3B5AB687"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传输速率</w:t>
      </w:r>
      <w:r w:rsidRPr="00367746">
        <w:rPr>
          <w:rFonts w:ascii="宋体" w:eastAsia="宋体" w:hAnsi="宋体"/>
          <w:szCs w:val="21"/>
        </w:rPr>
        <w:t xml:space="preserve"> 10/100/1000Mbps</w:t>
      </w:r>
    </w:p>
    <w:p w14:paraId="22193D99"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交换方式</w:t>
      </w:r>
      <w:r w:rsidRPr="00367746">
        <w:rPr>
          <w:rFonts w:ascii="宋体" w:eastAsia="宋体" w:hAnsi="宋体"/>
          <w:szCs w:val="21"/>
        </w:rPr>
        <w:t xml:space="preserve"> 存储-转发</w:t>
      </w:r>
    </w:p>
    <w:p w14:paraId="3D5CE748"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背板带宽</w:t>
      </w:r>
      <w:r w:rsidRPr="00367746">
        <w:rPr>
          <w:rFonts w:ascii="宋体" w:eastAsia="宋体" w:hAnsi="宋体"/>
          <w:szCs w:val="21"/>
        </w:rPr>
        <w:t xml:space="preserve"> 不低于672Gbps/6.72Tbps</w:t>
      </w:r>
    </w:p>
    <w:p w14:paraId="302180AF"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包转发率</w:t>
      </w:r>
      <w:r w:rsidRPr="00367746">
        <w:rPr>
          <w:rFonts w:ascii="宋体" w:eastAsia="宋体" w:hAnsi="宋体"/>
          <w:szCs w:val="21"/>
        </w:rPr>
        <w:t xml:space="preserve"> 不低于144/166Mpps</w:t>
      </w:r>
    </w:p>
    <w:p w14:paraId="10529703"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MAC地址表 32K</w:t>
      </w:r>
    </w:p>
    <w:p w14:paraId="4B7814F9"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lastRenderedPageBreak/>
        <w:t>端口数量</w:t>
      </w:r>
      <w:r w:rsidRPr="00367746">
        <w:rPr>
          <w:rFonts w:ascii="宋体" w:eastAsia="宋体" w:hAnsi="宋体"/>
          <w:szCs w:val="21"/>
        </w:rPr>
        <w:t xml:space="preserve"> ≥52个，其中≥48个10/100/1000Base-T以太网端口，≥4个万兆SFP+</w:t>
      </w:r>
    </w:p>
    <w:p w14:paraId="58C967DA"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堆叠功能</w:t>
      </w:r>
      <w:r w:rsidRPr="00367746">
        <w:rPr>
          <w:rFonts w:ascii="宋体" w:eastAsia="宋体" w:hAnsi="宋体"/>
          <w:szCs w:val="21"/>
        </w:rPr>
        <w:t xml:space="preserve"> 支持堆叠</w:t>
      </w:r>
    </w:p>
    <w:p w14:paraId="41A1F667"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VLAN要求 支持4K VLAN</w:t>
      </w:r>
    </w:p>
    <w:p w14:paraId="7D76AFF2"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QOS要求 支持对端口入方向，出方向进行速率限制</w:t>
      </w:r>
    </w:p>
    <w:p w14:paraId="4D48D1A5" w14:textId="77777777" w:rsidR="00B05A41" w:rsidRPr="00367746" w:rsidRDefault="00B05A41" w:rsidP="008B7944">
      <w:pPr>
        <w:pStyle w:val="a8"/>
        <w:spacing w:line="360" w:lineRule="auto"/>
        <w:ind w:left="420" w:firstLineChars="0" w:firstLine="0"/>
        <w:jc w:val="left"/>
        <w:rPr>
          <w:rFonts w:ascii="宋体" w:eastAsia="宋体" w:hAnsi="宋体"/>
          <w:szCs w:val="21"/>
        </w:rPr>
      </w:pPr>
      <w:r w:rsidRPr="00367746">
        <w:rPr>
          <w:rFonts w:ascii="宋体" w:eastAsia="宋体" w:hAnsi="宋体" w:hint="eastAsia"/>
          <w:szCs w:val="21"/>
        </w:rPr>
        <w:t>组播管理</w:t>
      </w:r>
      <w:r w:rsidRPr="00367746">
        <w:rPr>
          <w:rFonts w:ascii="宋体" w:eastAsia="宋体" w:hAnsi="宋体"/>
          <w:szCs w:val="21"/>
        </w:rPr>
        <w:t xml:space="preserve"> 支持IGMP v1/v2/v3 Snooping和快速离开机制</w:t>
      </w:r>
    </w:p>
    <w:p w14:paraId="7D9F9528" w14:textId="77777777" w:rsidR="00B05A41" w:rsidRPr="00367746" w:rsidRDefault="00B05A41">
      <w:pPr>
        <w:numPr>
          <w:ilvl w:val="0"/>
          <w:numId w:val="10"/>
        </w:numPr>
        <w:spacing w:line="360" w:lineRule="auto"/>
        <w:jc w:val="left"/>
        <w:rPr>
          <w:rFonts w:ascii="宋体" w:eastAsia="宋体" w:hAnsi="宋体" w:cs="宋体"/>
          <w:b/>
          <w:bCs/>
          <w:szCs w:val="21"/>
        </w:rPr>
      </w:pPr>
      <w:r w:rsidRPr="00367746">
        <w:rPr>
          <w:rFonts w:ascii="宋体" w:eastAsia="宋体" w:hAnsi="宋体" w:cs="宋体" w:hint="eastAsia"/>
          <w:b/>
          <w:bCs/>
          <w:szCs w:val="21"/>
        </w:rPr>
        <w:t>万兆光模块</w:t>
      </w:r>
    </w:p>
    <w:p w14:paraId="6E2A2726"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万兆光模块配置满足如下要求:</w:t>
      </w:r>
    </w:p>
    <w:p w14:paraId="622CD450"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封装</w:t>
      </w:r>
      <w:r w:rsidRPr="00367746">
        <w:rPr>
          <w:rFonts w:ascii="宋体" w:eastAsia="宋体" w:hAnsi="宋体" w:cs="宋体"/>
          <w:szCs w:val="21"/>
        </w:rPr>
        <w:t xml:space="preserve"> 符合SFP+</w:t>
      </w:r>
    </w:p>
    <w:p w14:paraId="6CD9F679"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接口标准</w:t>
      </w:r>
      <w:r w:rsidRPr="00367746">
        <w:rPr>
          <w:rFonts w:ascii="宋体" w:eastAsia="宋体" w:hAnsi="宋体" w:cs="宋体"/>
          <w:szCs w:val="21"/>
        </w:rPr>
        <w:t xml:space="preserve"> 符合10GBASE-LR</w:t>
      </w:r>
    </w:p>
    <w:p w14:paraId="00D17201"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连接器类型</w:t>
      </w:r>
      <w:r w:rsidRPr="00367746">
        <w:rPr>
          <w:rFonts w:ascii="宋体" w:eastAsia="宋体" w:hAnsi="宋体" w:cs="宋体"/>
          <w:szCs w:val="21"/>
        </w:rPr>
        <w:t xml:space="preserve"> 支持LC</w:t>
      </w:r>
    </w:p>
    <w:p w14:paraId="7E0F2F2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光纤类型</w:t>
      </w:r>
      <w:r w:rsidRPr="00367746">
        <w:rPr>
          <w:rFonts w:ascii="宋体" w:eastAsia="宋体" w:hAnsi="宋体" w:cs="宋体"/>
          <w:szCs w:val="21"/>
        </w:rPr>
        <w:t xml:space="preserve"> 支持SMF</w:t>
      </w:r>
    </w:p>
    <w:p w14:paraId="27910479" w14:textId="77777777" w:rsidR="00B05A41" w:rsidRPr="00367746" w:rsidRDefault="00B05A41" w:rsidP="008B7944">
      <w:pPr>
        <w:pStyle w:val="a8"/>
        <w:spacing w:line="360" w:lineRule="auto"/>
        <w:jc w:val="left"/>
        <w:rPr>
          <w:rFonts w:ascii="宋体" w:eastAsia="宋体" w:hAnsi="宋体" w:cs="宋体"/>
          <w:szCs w:val="21"/>
        </w:rPr>
      </w:pPr>
      <w:proofErr w:type="gramStart"/>
      <w:r w:rsidRPr="00367746">
        <w:rPr>
          <w:rFonts w:ascii="宋体" w:eastAsia="宋体" w:hAnsi="宋体" w:cs="宋体" w:hint="eastAsia"/>
          <w:szCs w:val="21"/>
        </w:rPr>
        <w:t>工作壳温</w:t>
      </w:r>
      <w:proofErr w:type="gramEnd"/>
      <w:r w:rsidRPr="00367746">
        <w:rPr>
          <w:rFonts w:ascii="宋体" w:eastAsia="宋体" w:hAnsi="宋体" w:cs="宋体"/>
          <w:szCs w:val="21"/>
        </w:rPr>
        <w:t xml:space="preserve"> [°C] 满足0°C～70°C</w:t>
      </w:r>
    </w:p>
    <w:p w14:paraId="01656D67"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数字诊断功能</w:t>
      </w:r>
      <w:r w:rsidRPr="00367746">
        <w:rPr>
          <w:rFonts w:ascii="宋体" w:eastAsia="宋体" w:hAnsi="宋体" w:cs="宋体"/>
          <w:szCs w:val="21"/>
        </w:rPr>
        <w:t xml:space="preserve"> 支持</w:t>
      </w:r>
    </w:p>
    <w:p w14:paraId="2B22BAEC"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传输速率</w:t>
      </w:r>
      <w:r w:rsidRPr="00367746">
        <w:rPr>
          <w:rFonts w:ascii="宋体" w:eastAsia="宋体" w:hAnsi="宋体" w:cs="宋体"/>
          <w:szCs w:val="21"/>
        </w:rPr>
        <w:t xml:space="preserve"> [bit/s] 不低于10 Gbit/s</w:t>
      </w:r>
    </w:p>
    <w:p w14:paraId="6E69B38B"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目标传输距离</w:t>
      </w:r>
      <w:r w:rsidRPr="00367746">
        <w:rPr>
          <w:rFonts w:ascii="宋体" w:eastAsia="宋体" w:hAnsi="宋体" w:cs="宋体"/>
          <w:szCs w:val="21"/>
        </w:rPr>
        <w:t xml:space="preserve"> [km] 单模光纤：不低于10km</w:t>
      </w:r>
    </w:p>
    <w:p w14:paraId="6819CF9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中心波长</w:t>
      </w:r>
      <w:r w:rsidRPr="00367746">
        <w:rPr>
          <w:rFonts w:ascii="宋体" w:eastAsia="宋体" w:hAnsi="宋体" w:cs="宋体"/>
          <w:szCs w:val="21"/>
        </w:rPr>
        <w:t xml:space="preserve"> [nm] 不低于1310nm</w:t>
      </w:r>
    </w:p>
    <w:p w14:paraId="413DF89F"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最大发送光功率</w:t>
      </w:r>
      <w:r w:rsidRPr="00367746">
        <w:rPr>
          <w:rFonts w:ascii="宋体" w:eastAsia="宋体" w:hAnsi="宋体" w:cs="宋体"/>
          <w:szCs w:val="21"/>
        </w:rPr>
        <w:t xml:space="preserve"> [dBm] 不低于0.5dBm</w:t>
      </w:r>
    </w:p>
    <w:p w14:paraId="0177D604"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最小发送光功率</w:t>
      </w:r>
      <w:r w:rsidRPr="00367746">
        <w:rPr>
          <w:rFonts w:ascii="宋体" w:eastAsia="宋体" w:hAnsi="宋体" w:cs="宋体"/>
          <w:szCs w:val="21"/>
        </w:rPr>
        <w:t xml:space="preserve"> [dBm] 不小于-8.2dBm</w:t>
      </w:r>
    </w:p>
    <w:p w14:paraId="6D59FA4B"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最小消光比</w:t>
      </w:r>
      <w:r w:rsidRPr="00367746">
        <w:rPr>
          <w:rFonts w:ascii="宋体" w:eastAsia="宋体" w:hAnsi="宋体" w:cs="宋体"/>
          <w:szCs w:val="21"/>
        </w:rPr>
        <w:t xml:space="preserve"> [dB] 不低于3.5dB</w:t>
      </w:r>
    </w:p>
    <w:p w14:paraId="2FE3FAD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接收灵敏度</w:t>
      </w:r>
      <w:r w:rsidRPr="00367746">
        <w:rPr>
          <w:rFonts w:ascii="宋体" w:eastAsia="宋体" w:hAnsi="宋体" w:cs="宋体"/>
          <w:szCs w:val="21"/>
        </w:rPr>
        <w:t xml:space="preserve"> [dBm] 不低于-12.6dBm</w:t>
      </w:r>
    </w:p>
    <w:p w14:paraId="581B0F8D" w14:textId="77777777" w:rsidR="00B05A41" w:rsidRPr="00367746" w:rsidRDefault="00B05A41" w:rsidP="008B7944">
      <w:pPr>
        <w:pStyle w:val="a8"/>
        <w:spacing w:line="360" w:lineRule="auto"/>
        <w:ind w:left="420" w:firstLineChars="0" w:firstLine="0"/>
        <w:jc w:val="left"/>
        <w:rPr>
          <w:rFonts w:ascii="宋体" w:eastAsia="宋体" w:hAnsi="宋体" w:cs="宋体"/>
          <w:szCs w:val="21"/>
        </w:rPr>
      </w:pPr>
      <w:r w:rsidRPr="00367746">
        <w:rPr>
          <w:rFonts w:ascii="宋体" w:eastAsia="宋体" w:hAnsi="宋体" w:cs="宋体" w:hint="eastAsia"/>
          <w:szCs w:val="21"/>
        </w:rPr>
        <w:t>过载光功率</w:t>
      </w:r>
      <w:r w:rsidRPr="00367746">
        <w:rPr>
          <w:rFonts w:ascii="宋体" w:eastAsia="宋体" w:hAnsi="宋体" w:cs="宋体"/>
          <w:szCs w:val="21"/>
        </w:rPr>
        <w:t xml:space="preserve"> [dBm]不低于 0.5dBm</w:t>
      </w:r>
    </w:p>
    <w:p w14:paraId="21308152" w14:textId="77777777" w:rsidR="00B05A41" w:rsidRPr="00367746" w:rsidRDefault="00B05A41">
      <w:pPr>
        <w:numPr>
          <w:ilvl w:val="0"/>
          <w:numId w:val="10"/>
        </w:numPr>
        <w:spacing w:line="360" w:lineRule="auto"/>
        <w:jc w:val="left"/>
        <w:rPr>
          <w:rFonts w:ascii="宋体" w:eastAsia="宋体" w:hAnsi="宋体" w:cs="宋体"/>
          <w:b/>
          <w:bCs/>
          <w:szCs w:val="21"/>
        </w:rPr>
      </w:pPr>
      <w:r w:rsidRPr="00367746">
        <w:rPr>
          <w:rFonts w:ascii="宋体" w:eastAsia="宋体" w:hAnsi="宋体" w:cs="宋体" w:hint="eastAsia"/>
          <w:b/>
          <w:bCs/>
          <w:szCs w:val="21"/>
        </w:rPr>
        <w:t>无线AP</w:t>
      </w:r>
    </w:p>
    <w:p w14:paraId="5CDDEC3F"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无线AP配置满足如下要求:</w:t>
      </w:r>
    </w:p>
    <w:p w14:paraId="48BD1556"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安装方式</w:t>
      </w:r>
      <w:r w:rsidRPr="00367746">
        <w:rPr>
          <w:rFonts w:ascii="宋体" w:eastAsia="宋体" w:hAnsi="宋体" w:cs="宋体"/>
          <w:szCs w:val="21"/>
        </w:rPr>
        <w:t xml:space="preserve"> 支持吸顶/壁挂/桌面安装</w:t>
      </w:r>
    </w:p>
    <w:p w14:paraId="18E86607"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w:t>
      </w:r>
      <w:r w:rsidRPr="00367746">
        <w:rPr>
          <w:rFonts w:ascii="宋体" w:eastAsia="宋体" w:hAnsi="宋体" w:cs="宋体"/>
          <w:szCs w:val="21"/>
        </w:rPr>
        <w:t>2.4G与5G双频并发 支持</w:t>
      </w:r>
    </w:p>
    <w:p w14:paraId="269ECF9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2.4GHZ频段 满足600MBPS</w:t>
      </w:r>
    </w:p>
    <w:p w14:paraId="358EC4C6"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5GHZ频段(11AC) 满足1300MBPS</w:t>
      </w:r>
    </w:p>
    <w:p w14:paraId="411FAF8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最大整机功耗</w:t>
      </w:r>
      <w:r w:rsidRPr="00367746">
        <w:rPr>
          <w:rFonts w:ascii="宋体" w:eastAsia="宋体" w:hAnsi="宋体" w:cs="宋体"/>
          <w:szCs w:val="21"/>
        </w:rPr>
        <w:t xml:space="preserve"> ≤12.29W</w:t>
      </w:r>
    </w:p>
    <w:p w14:paraId="779CBDF4"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是否支持胖瘦一体</w:t>
      </w:r>
      <w:r w:rsidRPr="00367746">
        <w:rPr>
          <w:rFonts w:ascii="宋体" w:eastAsia="宋体" w:hAnsi="宋体" w:cs="宋体"/>
          <w:szCs w:val="21"/>
        </w:rPr>
        <w:t xml:space="preserve"> 支持</w:t>
      </w:r>
    </w:p>
    <w:p w14:paraId="53302E87"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千</w:t>
      </w:r>
      <w:r w:rsidRPr="00367746">
        <w:rPr>
          <w:rFonts w:ascii="宋体" w:eastAsia="宋体" w:hAnsi="宋体" w:cs="宋体"/>
          <w:szCs w:val="21"/>
        </w:rPr>
        <w:t>RJ45 ≥1个</w:t>
      </w:r>
    </w:p>
    <w:p w14:paraId="7A75D8AA"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lastRenderedPageBreak/>
        <w:t>符合</w:t>
      </w:r>
      <w:r w:rsidRPr="00367746">
        <w:rPr>
          <w:rFonts w:ascii="宋体" w:eastAsia="宋体" w:hAnsi="宋体" w:cs="宋体"/>
          <w:szCs w:val="21"/>
        </w:rPr>
        <w:t>802.3af/at标准POE供电</w:t>
      </w:r>
    </w:p>
    <w:p w14:paraId="1605F9FB" w14:textId="77777777" w:rsidR="00B05A41" w:rsidRPr="00367746" w:rsidRDefault="00B05A41" w:rsidP="008B7944">
      <w:pPr>
        <w:pStyle w:val="3"/>
        <w:spacing w:line="360" w:lineRule="auto"/>
      </w:pPr>
      <w:r w:rsidRPr="00367746">
        <w:rPr>
          <w:rFonts w:hint="eastAsia"/>
        </w:rPr>
        <w:t>五楼多功能厅系统配套设备</w:t>
      </w:r>
    </w:p>
    <w:p w14:paraId="7E53CE5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五层多功能厅主要用于全员会议、视频会议、文娱活动等各类会议活动。本项目计划针对现有扩声系统、视频处理系统、集中控制系统、视频会议</w:t>
      </w:r>
      <w:r w:rsidRPr="00367746">
        <w:rPr>
          <w:rFonts w:ascii="宋体" w:eastAsia="宋体" w:hAnsi="宋体"/>
          <w:szCs w:val="21"/>
        </w:rPr>
        <w:t>&amp;录播等系统进行升级改造。</w:t>
      </w:r>
    </w:p>
    <w:p w14:paraId="70202710" w14:textId="77777777" w:rsidR="00B05A41" w:rsidRPr="00367746" w:rsidRDefault="00B05A41">
      <w:pPr>
        <w:numPr>
          <w:ilvl w:val="0"/>
          <w:numId w:val="11"/>
        </w:numPr>
        <w:spacing w:line="360" w:lineRule="auto"/>
        <w:ind w:leftChars="200" w:left="420" w:firstLine="0"/>
        <w:jc w:val="left"/>
        <w:rPr>
          <w:rFonts w:ascii="宋体" w:eastAsia="宋体" w:hAnsi="宋体" w:cs="宋体"/>
          <w:b/>
          <w:bCs/>
          <w:szCs w:val="21"/>
        </w:rPr>
      </w:pPr>
      <w:r w:rsidRPr="00367746">
        <w:rPr>
          <w:rFonts w:ascii="宋体" w:eastAsia="宋体" w:hAnsi="宋体" w:cs="宋体" w:hint="eastAsia"/>
          <w:b/>
          <w:bCs/>
          <w:szCs w:val="21"/>
        </w:rPr>
        <w:t>工作站</w:t>
      </w:r>
    </w:p>
    <w:p w14:paraId="1C877F09"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工作站配置满足如下要求:</w:t>
      </w:r>
    </w:p>
    <w:p w14:paraId="1521373E" w14:textId="77777777" w:rsidR="00B05A41" w:rsidRPr="00367746" w:rsidRDefault="00B05A41" w:rsidP="008B7944">
      <w:pPr>
        <w:spacing w:line="360" w:lineRule="auto"/>
        <w:ind w:firstLineChars="200" w:firstLine="420"/>
        <w:jc w:val="left"/>
        <w:rPr>
          <w:rFonts w:ascii="宋体" w:eastAsia="宋体" w:hAnsi="宋体" w:cs="宋体"/>
          <w:szCs w:val="21"/>
        </w:rPr>
      </w:pPr>
      <w:proofErr w:type="gramStart"/>
      <w:r w:rsidRPr="00367746">
        <w:rPr>
          <w:rFonts w:ascii="宋体" w:eastAsia="宋体" w:hAnsi="宋体" w:cs="宋体"/>
          <w:szCs w:val="21"/>
        </w:rPr>
        <w:t>CPU:物理核心数</w:t>
      </w:r>
      <w:proofErr w:type="gramEnd"/>
      <w:r w:rsidRPr="00367746">
        <w:rPr>
          <w:rFonts w:ascii="宋体" w:eastAsia="宋体" w:hAnsi="宋体" w:cs="宋体"/>
          <w:szCs w:val="21"/>
        </w:rPr>
        <w:t>≥8，线程数≥16，最大睿频频率≥4.8GHz,缓存≥16M，总线速度≥8GT/s</w:t>
      </w:r>
    </w:p>
    <w:p w14:paraId="3650F720"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内存</w:t>
      </w:r>
      <w:r w:rsidRPr="00367746">
        <w:rPr>
          <w:rFonts w:ascii="宋体" w:eastAsia="宋体" w:hAnsi="宋体" w:cs="宋体"/>
          <w:szCs w:val="21"/>
        </w:rPr>
        <w:t>:配置容量 ≥32G</w:t>
      </w:r>
    </w:p>
    <w:p w14:paraId="5B2569E7"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存储容量</w:t>
      </w:r>
      <w:r w:rsidRPr="00367746">
        <w:rPr>
          <w:rFonts w:ascii="宋体" w:eastAsia="宋体" w:hAnsi="宋体" w:cs="宋体"/>
          <w:szCs w:val="21"/>
        </w:rPr>
        <w:t>:不低于2T机械硬盘容量，不低于1T固态硬盘容量</w:t>
      </w:r>
    </w:p>
    <w:p w14:paraId="455CB69B"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独立</w:t>
      </w:r>
      <w:proofErr w:type="gramStart"/>
      <w:r w:rsidRPr="00367746">
        <w:rPr>
          <w:rFonts w:ascii="宋体" w:eastAsia="宋体" w:hAnsi="宋体" w:cs="宋体" w:hint="eastAsia"/>
          <w:szCs w:val="21"/>
        </w:rPr>
        <w:t>显卡显存</w:t>
      </w:r>
      <w:proofErr w:type="gramEnd"/>
      <w:r w:rsidRPr="00367746">
        <w:rPr>
          <w:rFonts w:ascii="宋体" w:eastAsia="宋体" w:hAnsi="宋体" w:cs="宋体" w:hint="eastAsia"/>
          <w:szCs w:val="21"/>
        </w:rPr>
        <w:t>容量</w:t>
      </w:r>
      <w:r w:rsidRPr="00367746">
        <w:rPr>
          <w:rFonts w:ascii="宋体" w:eastAsia="宋体" w:hAnsi="宋体" w:cs="宋体"/>
          <w:szCs w:val="21"/>
        </w:rPr>
        <w:t>:不低于6G</w:t>
      </w:r>
    </w:p>
    <w:p w14:paraId="10D64389"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其他要求</w:t>
      </w:r>
      <w:r w:rsidRPr="00367746">
        <w:rPr>
          <w:rFonts w:ascii="宋体" w:eastAsia="宋体" w:hAnsi="宋体" w:cs="宋体"/>
          <w:szCs w:val="21"/>
        </w:rPr>
        <w:t>:需搭配1台显示器</w:t>
      </w:r>
    </w:p>
    <w:p w14:paraId="06E98F7A" w14:textId="77777777" w:rsidR="00B05A41" w:rsidRPr="00367746" w:rsidRDefault="00B05A41">
      <w:pPr>
        <w:numPr>
          <w:ilvl w:val="0"/>
          <w:numId w:val="11"/>
        </w:numPr>
        <w:spacing w:line="360" w:lineRule="auto"/>
        <w:ind w:leftChars="200" w:left="420" w:firstLine="0"/>
        <w:jc w:val="left"/>
        <w:rPr>
          <w:rFonts w:ascii="宋体" w:eastAsia="宋体" w:hAnsi="宋体" w:cs="宋体"/>
          <w:b/>
          <w:bCs/>
          <w:szCs w:val="21"/>
        </w:rPr>
      </w:pPr>
      <w:r w:rsidRPr="00367746">
        <w:rPr>
          <w:rFonts w:ascii="宋体" w:eastAsia="宋体" w:hAnsi="宋体" w:cs="宋体" w:hint="eastAsia"/>
          <w:b/>
          <w:bCs/>
          <w:szCs w:val="21"/>
        </w:rPr>
        <w:t>机房显示器</w:t>
      </w:r>
    </w:p>
    <w:p w14:paraId="4931F15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设备配置应满足如下要求：</w:t>
      </w:r>
    </w:p>
    <w:p w14:paraId="1C049563"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屏幕尺寸</w:t>
      </w:r>
      <w:r w:rsidRPr="00367746">
        <w:rPr>
          <w:rFonts w:ascii="宋体" w:eastAsia="宋体" w:hAnsi="宋体" w:cs="宋体"/>
          <w:szCs w:val="21"/>
        </w:rPr>
        <w:t xml:space="preserve"> ≥23寸</w:t>
      </w:r>
    </w:p>
    <w:p w14:paraId="76E3B753"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安装方式</w:t>
      </w:r>
      <w:r w:rsidRPr="00367746">
        <w:rPr>
          <w:rFonts w:ascii="宋体" w:eastAsia="宋体" w:hAnsi="宋体" w:cs="宋体"/>
          <w:szCs w:val="21"/>
        </w:rPr>
        <w:t xml:space="preserve"> 支持壁挂安装</w:t>
      </w:r>
    </w:p>
    <w:p w14:paraId="18FCEC7B"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分辨率</w:t>
      </w:r>
      <w:r w:rsidRPr="00367746">
        <w:rPr>
          <w:rFonts w:ascii="宋体" w:eastAsia="宋体" w:hAnsi="宋体" w:cs="宋体"/>
          <w:szCs w:val="21"/>
        </w:rPr>
        <w:t xml:space="preserve"> 不低于1920*1080</w:t>
      </w:r>
    </w:p>
    <w:p w14:paraId="3A08F1F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输入接口</w:t>
      </w:r>
      <w:r w:rsidRPr="00367746">
        <w:rPr>
          <w:rFonts w:ascii="宋体" w:eastAsia="宋体" w:hAnsi="宋体" w:cs="宋体"/>
          <w:szCs w:val="21"/>
        </w:rPr>
        <w:t xml:space="preserve"> 支持HDMI输入</w:t>
      </w:r>
    </w:p>
    <w:p w14:paraId="04367A6E" w14:textId="77777777" w:rsidR="00B05A41" w:rsidRPr="00367746" w:rsidRDefault="00B05A41">
      <w:pPr>
        <w:numPr>
          <w:ilvl w:val="0"/>
          <w:numId w:val="11"/>
        </w:numPr>
        <w:spacing w:line="360" w:lineRule="auto"/>
        <w:ind w:leftChars="100" w:left="210" w:firstLine="0"/>
        <w:jc w:val="left"/>
        <w:rPr>
          <w:rFonts w:ascii="宋体" w:eastAsia="宋体" w:hAnsi="宋体" w:cs="宋体"/>
          <w:b/>
          <w:bCs/>
          <w:szCs w:val="21"/>
        </w:rPr>
      </w:pPr>
      <w:r w:rsidRPr="00367746">
        <w:rPr>
          <w:rFonts w:ascii="宋体" w:eastAsia="宋体" w:hAnsi="宋体" w:cs="宋体" w:hint="eastAsia"/>
          <w:b/>
          <w:bCs/>
          <w:szCs w:val="21"/>
        </w:rPr>
        <w:t>12寸主扩全频音箱</w:t>
      </w:r>
    </w:p>
    <w:p w14:paraId="3903733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12寸主扩全频音箱工作站配置满足如下要求:</w:t>
      </w:r>
    </w:p>
    <w:p w14:paraId="54674FEE"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2分频低音反射</w:t>
      </w:r>
    </w:p>
    <w:p w14:paraId="1A724697"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低音单元≥</w:t>
      </w:r>
      <w:r w:rsidRPr="00367746">
        <w:rPr>
          <w:rFonts w:ascii="宋体" w:eastAsia="宋体" w:hAnsi="宋体" w:cs="宋体"/>
          <w:szCs w:val="21"/>
        </w:rPr>
        <w:t>12英寸</w:t>
      </w:r>
    </w:p>
    <w:p w14:paraId="2D0ABC4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频率范围</w:t>
      </w:r>
      <w:r w:rsidRPr="00367746">
        <w:rPr>
          <w:rFonts w:ascii="宋体" w:eastAsia="宋体" w:hAnsi="宋体" w:cs="宋体"/>
          <w:szCs w:val="21"/>
        </w:rPr>
        <w:t xml:space="preserve"> 不劣于48 Hz–20 kHz</w:t>
      </w:r>
    </w:p>
    <w:p w14:paraId="0FE5330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系统灵敏度（</w:t>
      </w:r>
      <w:r w:rsidRPr="00367746">
        <w:rPr>
          <w:rFonts w:ascii="宋体" w:eastAsia="宋体" w:hAnsi="宋体" w:cs="宋体"/>
          <w:szCs w:val="21"/>
        </w:rPr>
        <w:t>1w@1m）≥96 dB</w:t>
      </w:r>
    </w:p>
    <w:p w14:paraId="66E36177"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最大声压级（</w:t>
      </w:r>
      <w:r w:rsidRPr="00367746">
        <w:rPr>
          <w:rFonts w:ascii="宋体" w:eastAsia="宋体" w:hAnsi="宋体" w:cs="宋体"/>
          <w:szCs w:val="21"/>
        </w:rPr>
        <w:t>1m）≥128 dB峰值</w:t>
      </w:r>
    </w:p>
    <w:p w14:paraId="3C1F0ED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峰值功率</w:t>
      </w:r>
      <w:r w:rsidRPr="00367746">
        <w:rPr>
          <w:rFonts w:ascii="宋体" w:eastAsia="宋体" w:hAnsi="宋体" w:cs="宋体"/>
          <w:szCs w:val="21"/>
        </w:rPr>
        <w:t xml:space="preserve"> ≥1400 W </w:t>
      </w:r>
    </w:p>
    <w:p w14:paraId="0E890435" w14:textId="77777777" w:rsidR="00B05A41" w:rsidRPr="00367746" w:rsidRDefault="00B05A41" w:rsidP="008B7944">
      <w:pPr>
        <w:pStyle w:val="a8"/>
        <w:spacing w:line="360" w:lineRule="auto"/>
        <w:ind w:left="420" w:firstLineChars="0" w:firstLine="0"/>
        <w:jc w:val="left"/>
        <w:rPr>
          <w:rFonts w:ascii="宋体" w:eastAsia="宋体" w:hAnsi="宋体" w:cs="宋体"/>
          <w:szCs w:val="21"/>
        </w:rPr>
      </w:pPr>
      <w:r w:rsidRPr="00367746">
        <w:rPr>
          <w:rFonts w:ascii="宋体" w:eastAsia="宋体" w:hAnsi="宋体" w:cs="宋体" w:hint="eastAsia"/>
          <w:szCs w:val="21"/>
        </w:rPr>
        <w:t>覆盖角</w:t>
      </w:r>
      <w:r w:rsidRPr="00367746">
        <w:rPr>
          <w:rFonts w:ascii="宋体" w:eastAsia="宋体" w:hAnsi="宋体" w:cs="宋体"/>
          <w:szCs w:val="21"/>
        </w:rPr>
        <w:t xml:space="preserve">  满足100°±10° × 70°±10°（H × V）</w:t>
      </w:r>
    </w:p>
    <w:p w14:paraId="39731E46" w14:textId="77777777" w:rsidR="00B05A41" w:rsidRPr="00367746" w:rsidRDefault="00B05A41">
      <w:pPr>
        <w:numPr>
          <w:ilvl w:val="0"/>
          <w:numId w:val="11"/>
        </w:numPr>
        <w:spacing w:line="360" w:lineRule="auto"/>
        <w:ind w:leftChars="100" w:left="210" w:firstLine="0"/>
        <w:jc w:val="left"/>
        <w:rPr>
          <w:rFonts w:ascii="宋体" w:eastAsia="宋体" w:hAnsi="宋体" w:cs="宋体"/>
          <w:b/>
          <w:bCs/>
          <w:szCs w:val="21"/>
        </w:rPr>
      </w:pPr>
      <w:r w:rsidRPr="00367746">
        <w:rPr>
          <w:rFonts w:ascii="宋体" w:eastAsia="宋体" w:hAnsi="宋体" w:cs="宋体" w:hint="eastAsia"/>
          <w:b/>
          <w:bCs/>
          <w:szCs w:val="21"/>
        </w:rPr>
        <w:t>10寸辅助全频音箱</w:t>
      </w:r>
    </w:p>
    <w:p w14:paraId="105D460A"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lastRenderedPageBreak/>
        <w:t>10寸辅助全频音箱配置满足如下要求：</w:t>
      </w:r>
    </w:p>
    <w:p w14:paraId="6554A29B"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2分频低音反射</w:t>
      </w:r>
    </w:p>
    <w:p w14:paraId="7AEEFE4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低音单元≥</w:t>
      </w:r>
      <w:r w:rsidRPr="00367746">
        <w:rPr>
          <w:rFonts w:ascii="宋体" w:eastAsia="宋体" w:hAnsi="宋体" w:cs="宋体"/>
          <w:szCs w:val="21"/>
        </w:rPr>
        <w:t>10英寸</w:t>
      </w:r>
    </w:p>
    <w:p w14:paraId="3D9CFDAC"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频率范围</w:t>
      </w:r>
      <w:r w:rsidRPr="00367746">
        <w:rPr>
          <w:rFonts w:ascii="宋体" w:eastAsia="宋体" w:hAnsi="宋体" w:cs="宋体"/>
          <w:szCs w:val="21"/>
        </w:rPr>
        <w:t xml:space="preserve"> 不劣于50 Hz–20 kHz</w:t>
      </w:r>
    </w:p>
    <w:p w14:paraId="4ABC8547"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系统灵敏度（</w:t>
      </w:r>
      <w:r w:rsidRPr="00367746">
        <w:rPr>
          <w:rFonts w:ascii="宋体" w:eastAsia="宋体" w:hAnsi="宋体" w:cs="宋体"/>
          <w:szCs w:val="21"/>
        </w:rPr>
        <w:t>1w@1m）≥95 dB</w:t>
      </w:r>
    </w:p>
    <w:p w14:paraId="3D51CDCF"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最大声压级（</w:t>
      </w:r>
      <w:r w:rsidRPr="00367746">
        <w:rPr>
          <w:rFonts w:ascii="宋体" w:eastAsia="宋体" w:hAnsi="宋体" w:cs="宋体"/>
          <w:szCs w:val="21"/>
        </w:rPr>
        <w:t>1m）≥126 dB峰值</w:t>
      </w:r>
    </w:p>
    <w:p w14:paraId="06514FF3"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峰值功率：≥</w:t>
      </w:r>
      <w:r w:rsidRPr="00367746">
        <w:rPr>
          <w:rFonts w:ascii="宋体" w:eastAsia="宋体" w:hAnsi="宋体" w:cs="宋体"/>
          <w:szCs w:val="21"/>
        </w:rPr>
        <w:t>1200 W</w:t>
      </w:r>
    </w:p>
    <w:p w14:paraId="7874D745"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覆盖角：</w:t>
      </w:r>
      <w:r w:rsidRPr="00367746">
        <w:rPr>
          <w:rFonts w:ascii="宋体" w:eastAsia="宋体" w:hAnsi="宋体" w:cs="宋体"/>
          <w:szCs w:val="21"/>
        </w:rPr>
        <w:t xml:space="preserve"> 满足100°±10° × 70°±10°（H × V）</w:t>
      </w:r>
    </w:p>
    <w:p w14:paraId="35736289" w14:textId="77777777" w:rsidR="00B05A41" w:rsidRPr="00367746" w:rsidRDefault="00B05A41">
      <w:pPr>
        <w:numPr>
          <w:ilvl w:val="0"/>
          <w:numId w:val="11"/>
        </w:numPr>
        <w:spacing w:line="360" w:lineRule="auto"/>
        <w:ind w:leftChars="200" w:left="420" w:firstLine="0"/>
        <w:jc w:val="left"/>
        <w:rPr>
          <w:rFonts w:ascii="宋体" w:eastAsia="宋体" w:hAnsi="宋体" w:cs="宋体"/>
          <w:b/>
          <w:bCs/>
          <w:szCs w:val="21"/>
        </w:rPr>
      </w:pPr>
      <w:r w:rsidRPr="00367746">
        <w:rPr>
          <w:rFonts w:ascii="宋体" w:eastAsia="宋体" w:hAnsi="宋体" w:cs="宋体" w:hint="eastAsia"/>
          <w:b/>
          <w:bCs/>
          <w:szCs w:val="21"/>
        </w:rPr>
        <w:t>壁挂支架</w:t>
      </w:r>
    </w:p>
    <w:p w14:paraId="2697EDF9"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设备配置应该满足如下要求：</w:t>
      </w:r>
    </w:p>
    <w:p w14:paraId="2D9138E2"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根据音响定制配套</w:t>
      </w:r>
    </w:p>
    <w:p w14:paraId="373FFE42" w14:textId="77777777" w:rsidR="00B05A41" w:rsidRPr="00367746" w:rsidRDefault="00B05A41">
      <w:pPr>
        <w:numPr>
          <w:ilvl w:val="0"/>
          <w:numId w:val="11"/>
        </w:numPr>
        <w:spacing w:line="360" w:lineRule="auto"/>
        <w:ind w:leftChars="100" w:left="210" w:firstLine="0"/>
        <w:jc w:val="left"/>
        <w:rPr>
          <w:rFonts w:ascii="宋体" w:eastAsia="宋体" w:hAnsi="宋体" w:cs="宋体"/>
          <w:b/>
          <w:bCs/>
          <w:szCs w:val="21"/>
        </w:rPr>
      </w:pPr>
      <w:r w:rsidRPr="00367746">
        <w:rPr>
          <w:rFonts w:ascii="宋体" w:eastAsia="宋体" w:hAnsi="宋体" w:cs="宋体" w:hint="eastAsia"/>
          <w:b/>
          <w:bCs/>
          <w:szCs w:val="21"/>
        </w:rPr>
        <w:t>5寸监听音箱</w:t>
      </w:r>
    </w:p>
    <w:p w14:paraId="2D0A00BF"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5寸监听音箱配置满足如下要求：</w:t>
      </w:r>
    </w:p>
    <w:p w14:paraId="73CB5FE6"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LF 驱动单元≥ (5")</w:t>
      </w:r>
    </w:p>
    <w:p w14:paraId="5C2AE374"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HF 驱动单元≥ (1")</w:t>
      </w:r>
    </w:p>
    <w:p w14:paraId="7464BE5E" w14:textId="77777777" w:rsidR="00B05A41" w:rsidRPr="00367746" w:rsidRDefault="00B05A41" w:rsidP="008B7944">
      <w:pPr>
        <w:spacing w:line="360" w:lineRule="auto"/>
        <w:ind w:firstLineChars="200" w:firstLine="420"/>
        <w:jc w:val="left"/>
        <w:rPr>
          <w:rFonts w:ascii="宋体" w:eastAsia="宋体" w:hAnsi="宋体" w:cs="宋体"/>
          <w:szCs w:val="21"/>
        </w:rPr>
      </w:pPr>
      <w:proofErr w:type="gramStart"/>
      <w:r w:rsidRPr="00367746">
        <w:rPr>
          <w:rFonts w:ascii="宋体" w:eastAsia="宋体" w:hAnsi="宋体" w:cs="宋体" w:hint="eastAsia"/>
          <w:szCs w:val="21"/>
        </w:rPr>
        <w:t>分频四</w:t>
      </w:r>
      <w:proofErr w:type="gramEnd"/>
      <w:r w:rsidRPr="00367746">
        <w:rPr>
          <w:rFonts w:ascii="宋体" w:eastAsia="宋体" w:hAnsi="宋体" w:cs="宋体" w:hint="eastAsia"/>
          <w:szCs w:val="21"/>
        </w:rPr>
        <w:t>阶</w:t>
      </w:r>
      <w:r w:rsidRPr="00367746">
        <w:rPr>
          <w:rFonts w:ascii="宋体" w:eastAsia="宋体" w:hAnsi="宋体" w:cs="宋体"/>
          <w:szCs w:val="21"/>
        </w:rPr>
        <w:t xml:space="preserve"> 满足Acoustic </w:t>
      </w:r>
      <w:proofErr w:type="spellStart"/>
      <w:r w:rsidRPr="00367746">
        <w:rPr>
          <w:rFonts w:ascii="宋体" w:eastAsia="宋体" w:hAnsi="宋体" w:cs="宋体"/>
          <w:szCs w:val="21"/>
        </w:rPr>
        <w:t>Linkwitz</w:t>
      </w:r>
      <w:proofErr w:type="spellEnd"/>
      <w:r w:rsidRPr="00367746">
        <w:rPr>
          <w:rFonts w:ascii="宋体" w:eastAsia="宋体" w:hAnsi="宋体" w:cs="宋体"/>
          <w:szCs w:val="21"/>
        </w:rPr>
        <w:t>-Riley</w:t>
      </w:r>
    </w:p>
    <w:p w14:paraId="57E80532"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HF 驱动单元功率功放≥41 W D 类</w:t>
      </w:r>
    </w:p>
    <w:p w14:paraId="7B1C427A"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LF 驱动单元功率功放≥41 W D 类</w:t>
      </w:r>
    </w:p>
    <w:p w14:paraId="062F311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频率范围不劣于</w:t>
      </w:r>
      <w:r w:rsidRPr="00367746">
        <w:rPr>
          <w:rFonts w:ascii="宋体" w:eastAsia="宋体" w:hAnsi="宋体" w:cs="宋体"/>
          <w:szCs w:val="21"/>
        </w:rPr>
        <w:t xml:space="preserve">43Hz – 20kHz </w:t>
      </w:r>
    </w:p>
    <w:p w14:paraId="5B7A1EA2"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声压级峰值≥</w:t>
      </w:r>
      <w:r w:rsidRPr="00367746">
        <w:rPr>
          <w:rFonts w:ascii="宋体" w:eastAsia="宋体" w:hAnsi="宋体" w:cs="宋体"/>
          <w:szCs w:val="21"/>
        </w:rPr>
        <w:t>108dB</w:t>
      </w:r>
    </w:p>
    <w:p w14:paraId="76F6154C"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HF 修正控制 满足-2dB, 0dB, +2dB</w:t>
      </w:r>
    </w:p>
    <w:p w14:paraId="599C0CC1" w14:textId="77777777" w:rsidR="00B05A41" w:rsidRPr="00367746" w:rsidRDefault="00B05A41">
      <w:pPr>
        <w:numPr>
          <w:ilvl w:val="0"/>
          <w:numId w:val="11"/>
        </w:numPr>
        <w:spacing w:line="360" w:lineRule="auto"/>
        <w:ind w:leftChars="200" w:left="420" w:firstLine="0"/>
        <w:jc w:val="left"/>
        <w:rPr>
          <w:rFonts w:ascii="宋体" w:eastAsia="宋体" w:hAnsi="宋体" w:cs="宋体"/>
          <w:b/>
          <w:bCs/>
          <w:szCs w:val="21"/>
        </w:rPr>
      </w:pPr>
      <w:r w:rsidRPr="00367746">
        <w:rPr>
          <w:rFonts w:ascii="宋体" w:eastAsia="宋体" w:hAnsi="宋体" w:cs="宋体" w:hint="eastAsia"/>
          <w:b/>
          <w:bCs/>
          <w:szCs w:val="21"/>
        </w:rPr>
        <w:t>超高清分布式输出节点</w:t>
      </w:r>
    </w:p>
    <w:p w14:paraId="52A2239A"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超高清分布式输出节点配置满足如下要求:</w:t>
      </w:r>
    </w:p>
    <w:p w14:paraId="313C9C78" w14:textId="286A475C"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输出接口及最大分辨率</w:t>
      </w:r>
      <w:r w:rsidRPr="00367746">
        <w:rPr>
          <w:rFonts w:ascii="宋体" w:eastAsia="宋体" w:hAnsi="宋体" w:cs="宋体"/>
          <w:szCs w:val="21"/>
        </w:rPr>
        <w:t xml:space="preserve"> 具有1路HDMI 2.0视频输出接口（接口支持HDMI-4K、DP-4K、DVI信号格式）最大分辨率支持3840*2160@60Hz，YUV4:2:2视频信号，向下兼容其他分辨率。</w:t>
      </w:r>
    </w:p>
    <w:p w14:paraId="7D4B730B" w14:textId="10404C66"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是否具备独立编程中</w:t>
      </w:r>
      <w:proofErr w:type="gramStart"/>
      <w:r w:rsidRPr="00367746">
        <w:rPr>
          <w:rFonts w:ascii="宋体" w:eastAsia="宋体" w:hAnsi="宋体" w:cs="宋体" w:hint="eastAsia"/>
          <w:szCs w:val="21"/>
        </w:rPr>
        <w:t>控功能</w:t>
      </w:r>
      <w:proofErr w:type="gramEnd"/>
      <w:r w:rsidRPr="00367746">
        <w:rPr>
          <w:rFonts w:ascii="宋体" w:eastAsia="宋体" w:hAnsi="宋体" w:cs="宋体"/>
          <w:szCs w:val="21"/>
        </w:rPr>
        <w:t xml:space="preserve"> 分布式任意节点均具备可独立编程中控功能，单个分布式节点配合会议话筒主机与摄像机实现摄像联动跟踪功能，不需要第三</w:t>
      </w:r>
      <w:proofErr w:type="gramStart"/>
      <w:r w:rsidRPr="00367746">
        <w:rPr>
          <w:rFonts w:ascii="宋体" w:eastAsia="宋体" w:hAnsi="宋体" w:cs="宋体"/>
          <w:szCs w:val="21"/>
        </w:rPr>
        <w:t>方环境</w:t>
      </w:r>
      <w:proofErr w:type="gramEnd"/>
      <w:r w:rsidRPr="00367746">
        <w:rPr>
          <w:rFonts w:ascii="宋体" w:eastAsia="宋体" w:hAnsi="宋体" w:cs="宋体"/>
          <w:szCs w:val="21"/>
        </w:rPr>
        <w:t>接口机和中控主机。（提供CNAS认证的第三方检测报告影印件）</w:t>
      </w:r>
    </w:p>
    <w:p w14:paraId="528969D3"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其他接口要求</w:t>
      </w:r>
      <w:r w:rsidRPr="00367746">
        <w:rPr>
          <w:rFonts w:ascii="宋体" w:eastAsia="宋体" w:hAnsi="宋体" w:cs="宋体"/>
          <w:szCs w:val="21"/>
        </w:rPr>
        <w:t xml:space="preserve"> ≥2路USB2.0接口、音频接口：≥1路3.5接口LINE OUT立体声音频</w:t>
      </w:r>
      <w:r w:rsidRPr="00367746">
        <w:rPr>
          <w:rFonts w:ascii="宋体" w:eastAsia="宋体" w:hAnsi="宋体" w:cs="宋体"/>
          <w:szCs w:val="21"/>
        </w:rPr>
        <w:lastRenderedPageBreak/>
        <w:t>输出，1路DC 12V电源接口。</w:t>
      </w:r>
    </w:p>
    <w:p w14:paraId="7CADB52A" w14:textId="0DBF8C78"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系统架构设计要求</w:t>
      </w:r>
      <w:r w:rsidRPr="00367746">
        <w:rPr>
          <w:rFonts w:ascii="宋体" w:eastAsia="宋体" w:hAnsi="宋体" w:cs="宋体"/>
          <w:szCs w:val="21"/>
        </w:rPr>
        <w:t xml:space="preserve"> 系统</w:t>
      </w:r>
      <w:proofErr w:type="gramStart"/>
      <w:r w:rsidRPr="00367746">
        <w:rPr>
          <w:rFonts w:ascii="宋体" w:eastAsia="宋体" w:hAnsi="宋体" w:cs="宋体"/>
          <w:szCs w:val="21"/>
        </w:rPr>
        <w:t>完全去</w:t>
      </w:r>
      <w:proofErr w:type="gramEnd"/>
      <w:r w:rsidRPr="00367746">
        <w:rPr>
          <w:rFonts w:ascii="宋体" w:eastAsia="宋体" w:hAnsi="宋体" w:cs="宋体"/>
          <w:szCs w:val="21"/>
        </w:rPr>
        <w:t>中心化设计，可扩展任意数量节点，系统运行无需服务器。系统采用基于网络IP纯分布式硬件系统架构；（提供CNAS认证的第三方检测报告影印件）</w:t>
      </w:r>
    </w:p>
    <w:p w14:paraId="2F0C1394" w14:textId="087C9FE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显示面板</w:t>
      </w:r>
      <w:r w:rsidRPr="00367746">
        <w:rPr>
          <w:rFonts w:ascii="宋体" w:eastAsia="宋体" w:hAnsi="宋体" w:cs="宋体"/>
          <w:szCs w:val="21"/>
        </w:rPr>
        <w:t xml:space="preserve"> 具有前置显示面板，全视角，高对比度，分辨率不低于128x32，支持设备信息显示。（提供前面</w:t>
      </w:r>
      <w:proofErr w:type="gramStart"/>
      <w:r w:rsidRPr="00367746">
        <w:rPr>
          <w:rFonts w:ascii="宋体" w:eastAsia="宋体" w:hAnsi="宋体" w:cs="宋体"/>
          <w:szCs w:val="21"/>
        </w:rPr>
        <w:t>板照片</w:t>
      </w:r>
      <w:proofErr w:type="gramEnd"/>
      <w:r w:rsidRPr="00367746">
        <w:rPr>
          <w:rFonts w:ascii="宋体" w:eastAsia="宋体" w:hAnsi="宋体" w:cs="宋体"/>
          <w:szCs w:val="21"/>
        </w:rPr>
        <w:t>并加盖公章）</w:t>
      </w:r>
    </w:p>
    <w:p w14:paraId="7D57F066" w14:textId="300F1F42"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中控接口要求</w:t>
      </w:r>
      <w:r w:rsidRPr="00367746">
        <w:rPr>
          <w:rFonts w:ascii="宋体" w:eastAsia="宋体" w:hAnsi="宋体" w:cs="宋体"/>
          <w:szCs w:val="21"/>
        </w:rPr>
        <w:t xml:space="preserve"> 分布式具有中控编程接口：红外控制口≥1、继电器接口≥2、I/O控制接口≥3、RS-232≥2、网口≥1、</w:t>
      </w:r>
      <w:proofErr w:type="gramStart"/>
      <w:r w:rsidRPr="00367746">
        <w:rPr>
          <w:rFonts w:ascii="宋体" w:eastAsia="宋体" w:hAnsi="宋体" w:cs="宋体"/>
          <w:szCs w:val="21"/>
        </w:rPr>
        <w:t>光口</w:t>
      </w:r>
      <w:proofErr w:type="gramEnd"/>
      <w:r w:rsidRPr="00367746">
        <w:rPr>
          <w:rFonts w:ascii="宋体" w:eastAsia="宋体" w:hAnsi="宋体" w:cs="宋体"/>
          <w:szCs w:val="21"/>
        </w:rPr>
        <w:t>≥1；（提供设备接口图并加盖公章）</w:t>
      </w:r>
    </w:p>
    <w:p w14:paraId="31AE7EE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w:t>
      </w:r>
      <w:r w:rsidRPr="00367746">
        <w:rPr>
          <w:rFonts w:ascii="宋体" w:eastAsia="宋体" w:hAnsi="宋体" w:cs="宋体"/>
          <w:szCs w:val="21"/>
        </w:rPr>
        <w:t>OSD菜单可视化 支持坐席端OSD菜单可视化推送信号上屏显示，推送后大屏整</w:t>
      </w:r>
      <w:proofErr w:type="gramStart"/>
      <w:r w:rsidRPr="00367746">
        <w:rPr>
          <w:rFonts w:ascii="宋体" w:eastAsia="宋体" w:hAnsi="宋体" w:cs="宋体"/>
          <w:szCs w:val="21"/>
        </w:rPr>
        <w:t>屏回显</w:t>
      </w:r>
      <w:proofErr w:type="gramEnd"/>
      <w:r w:rsidRPr="00367746">
        <w:rPr>
          <w:rFonts w:ascii="宋体" w:eastAsia="宋体" w:hAnsi="宋体" w:cs="宋体"/>
          <w:szCs w:val="21"/>
        </w:rPr>
        <w:t>画面</w:t>
      </w:r>
      <w:proofErr w:type="gramStart"/>
      <w:r w:rsidRPr="00367746">
        <w:rPr>
          <w:rFonts w:ascii="宋体" w:eastAsia="宋体" w:hAnsi="宋体" w:cs="宋体"/>
          <w:szCs w:val="21"/>
        </w:rPr>
        <w:t>在坐</w:t>
      </w:r>
      <w:proofErr w:type="gramEnd"/>
      <w:r w:rsidRPr="00367746">
        <w:rPr>
          <w:rFonts w:ascii="宋体" w:eastAsia="宋体" w:hAnsi="宋体" w:cs="宋体"/>
          <w:szCs w:val="21"/>
        </w:rPr>
        <w:t>席的</w:t>
      </w:r>
      <w:proofErr w:type="spellStart"/>
      <w:r w:rsidRPr="00367746">
        <w:rPr>
          <w:rFonts w:ascii="宋体" w:eastAsia="宋体" w:hAnsi="宋体" w:cs="宋体"/>
          <w:szCs w:val="21"/>
        </w:rPr>
        <w:t>osd</w:t>
      </w:r>
      <w:proofErr w:type="spellEnd"/>
      <w:r w:rsidRPr="00367746">
        <w:rPr>
          <w:rFonts w:ascii="宋体" w:eastAsia="宋体" w:hAnsi="宋体" w:cs="宋体"/>
          <w:szCs w:val="21"/>
        </w:rPr>
        <w:t>可以实时预览图像。</w:t>
      </w:r>
    </w:p>
    <w:p w14:paraId="0E46411A" w14:textId="4F2F059C"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w:t>
      </w:r>
      <w:r w:rsidRPr="00367746">
        <w:rPr>
          <w:rFonts w:ascii="宋体" w:eastAsia="宋体" w:hAnsi="宋体" w:cs="宋体"/>
          <w:szCs w:val="21"/>
        </w:rPr>
        <w:t xml:space="preserve"> HDR 技术 支持 LED 非标分辨率大屏拼接输出同步，支持信号任意开窗、漫游、叠加、缩放等功能，支持台标功能。（提供CNAS认证的第三方检测报告影印件）</w:t>
      </w:r>
    </w:p>
    <w:p w14:paraId="383C413C"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是否支持运维监测功能</w:t>
      </w:r>
      <w:r w:rsidRPr="00367746">
        <w:rPr>
          <w:rFonts w:ascii="宋体" w:eastAsia="宋体" w:hAnsi="宋体" w:cs="宋体"/>
          <w:szCs w:val="21"/>
        </w:rPr>
        <w:t xml:space="preserve"> 支持分布式系统运维监测：实时显示系统链路状态和设备在线情况。</w:t>
      </w:r>
    </w:p>
    <w:p w14:paraId="7A9F7CE0"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是否支持光网链路备份</w:t>
      </w:r>
      <w:r w:rsidRPr="00367746">
        <w:rPr>
          <w:rFonts w:ascii="宋体" w:eastAsia="宋体" w:hAnsi="宋体" w:cs="宋体"/>
          <w:szCs w:val="21"/>
        </w:rPr>
        <w:t xml:space="preserve"> 所有节点均可支持光网链路备份，链路异常自动切换保障系统稳定性。</w:t>
      </w:r>
    </w:p>
    <w:p w14:paraId="538694A9" w14:textId="59F71B52"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芯片国产化</w:t>
      </w:r>
      <w:r w:rsidRPr="00367746">
        <w:rPr>
          <w:rFonts w:ascii="宋体" w:eastAsia="宋体" w:hAnsi="宋体" w:cs="宋体"/>
          <w:szCs w:val="21"/>
        </w:rPr>
        <w:t xml:space="preserve"> 设备核心</w:t>
      </w:r>
      <w:proofErr w:type="gramStart"/>
      <w:r w:rsidRPr="00367746">
        <w:rPr>
          <w:rFonts w:ascii="宋体" w:eastAsia="宋体" w:hAnsi="宋体" w:cs="宋体"/>
          <w:szCs w:val="21"/>
        </w:rPr>
        <w:t>主处理</w:t>
      </w:r>
      <w:proofErr w:type="gramEnd"/>
      <w:r w:rsidRPr="00367746">
        <w:rPr>
          <w:rFonts w:ascii="宋体" w:eastAsia="宋体" w:hAnsi="宋体" w:cs="宋体"/>
          <w:szCs w:val="21"/>
        </w:rPr>
        <w:t>芯片采用国产自主开发芯片，整机产品为100%全国产自主可控</w:t>
      </w:r>
    </w:p>
    <w:p w14:paraId="6D01F7D3"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高清分布式一体化节点</w:t>
      </w:r>
    </w:p>
    <w:p w14:paraId="7F8D511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高清分布式一体化节点配置满足如下要求:</w:t>
      </w:r>
    </w:p>
    <w:p w14:paraId="6B6CA782" w14:textId="77DFF6F9"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输入输出接口及最大分辨率</w:t>
      </w:r>
      <w:r w:rsidRPr="00367746">
        <w:rPr>
          <w:rFonts w:ascii="宋体" w:eastAsia="宋体" w:hAnsi="宋体" w:cs="宋体"/>
          <w:szCs w:val="21"/>
        </w:rPr>
        <w:t xml:space="preserve"> 具有1路HDMI视频输入,1 路HDMI视频输出接口（接口支持HDMI-4K、DP-4K、DVI信号格式）最大分辨率支持3840*2160@30Hz。</w:t>
      </w:r>
    </w:p>
    <w:p w14:paraId="4263236F" w14:textId="661294A8"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系统架构设计要求</w:t>
      </w:r>
      <w:r w:rsidRPr="00367746">
        <w:rPr>
          <w:rFonts w:ascii="宋体" w:eastAsia="宋体" w:hAnsi="宋体" w:cs="宋体"/>
          <w:szCs w:val="21"/>
        </w:rPr>
        <w:t xml:space="preserve"> 系统</w:t>
      </w:r>
      <w:proofErr w:type="gramStart"/>
      <w:r w:rsidRPr="00367746">
        <w:rPr>
          <w:rFonts w:ascii="宋体" w:eastAsia="宋体" w:hAnsi="宋体" w:cs="宋体"/>
          <w:szCs w:val="21"/>
        </w:rPr>
        <w:t>完全去</w:t>
      </w:r>
      <w:proofErr w:type="gramEnd"/>
      <w:r w:rsidRPr="00367746">
        <w:rPr>
          <w:rFonts w:ascii="宋体" w:eastAsia="宋体" w:hAnsi="宋体" w:cs="宋体"/>
          <w:szCs w:val="21"/>
        </w:rPr>
        <w:t>中心化设计，可扩展任意数量节点，系统运行无需服务器。系统采用基于网络IP纯分布式硬件系统架构；（提供CNAS认证的第三方检测报告影印件）</w:t>
      </w:r>
    </w:p>
    <w:p w14:paraId="705320E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其他接口要求</w:t>
      </w:r>
      <w:r w:rsidRPr="00367746">
        <w:rPr>
          <w:rFonts w:ascii="宋体" w:eastAsia="宋体" w:hAnsi="宋体" w:cs="宋体"/>
          <w:szCs w:val="21"/>
        </w:rPr>
        <w:t xml:space="preserve"> ≥2路USB2.0接口、≥1路PC接口、≥1路凤凰座音频输入接口、≥1路凤凰座音频输出接口，I/O控制接口≥4、RS-232≥1。</w:t>
      </w:r>
    </w:p>
    <w:p w14:paraId="4021437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是否支持对接集中式矩阵互联互通</w:t>
      </w:r>
      <w:r w:rsidRPr="00367746">
        <w:rPr>
          <w:rFonts w:ascii="宋体" w:eastAsia="宋体" w:hAnsi="宋体" w:cs="宋体"/>
          <w:szCs w:val="21"/>
        </w:rPr>
        <w:t xml:space="preserve"> 支持与集中式矩阵互联互通，仅通过1根网线即可实现软件互联互通功能，对矩阵的拼接可视化拖拽切换。</w:t>
      </w:r>
    </w:p>
    <w:p w14:paraId="5726CDA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是否支持</w:t>
      </w:r>
      <w:r w:rsidRPr="00367746">
        <w:rPr>
          <w:rFonts w:ascii="宋体" w:eastAsia="宋体" w:hAnsi="宋体" w:cs="宋体"/>
          <w:szCs w:val="21"/>
        </w:rPr>
        <w:t>OSD菜单可视化 支持坐席端OSD菜单可视化推送信号上屏显示，推送后大屏</w:t>
      </w:r>
      <w:r w:rsidRPr="00367746">
        <w:rPr>
          <w:rFonts w:ascii="宋体" w:eastAsia="宋体" w:hAnsi="宋体" w:cs="宋体"/>
          <w:szCs w:val="21"/>
        </w:rPr>
        <w:lastRenderedPageBreak/>
        <w:t>整</w:t>
      </w:r>
      <w:proofErr w:type="gramStart"/>
      <w:r w:rsidRPr="00367746">
        <w:rPr>
          <w:rFonts w:ascii="宋体" w:eastAsia="宋体" w:hAnsi="宋体" w:cs="宋体"/>
          <w:szCs w:val="21"/>
        </w:rPr>
        <w:t>屏回显</w:t>
      </w:r>
      <w:proofErr w:type="gramEnd"/>
      <w:r w:rsidRPr="00367746">
        <w:rPr>
          <w:rFonts w:ascii="宋体" w:eastAsia="宋体" w:hAnsi="宋体" w:cs="宋体"/>
          <w:szCs w:val="21"/>
        </w:rPr>
        <w:t>画面</w:t>
      </w:r>
      <w:proofErr w:type="gramStart"/>
      <w:r w:rsidRPr="00367746">
        <w:rPr>
          <w:rFonts w:ascii="宋体" w:eastAsia="宋体" w:hAnsi="宋体" w:cs="宋体"/>
          <w:szCs w:val="21"/>
        </w:rPr>
        <w:t>在坐</w:t>
      </w:r>
      <w:proofErr w:type="gramEnd"/>
      <w:r w:rsidRPr="00367746">
        <w:rPr>
          <w:rFonts w:ascii="宋体" w:eastAsia="宋体" w:hAnsi="宋体" w:cs="宋体"/>
          <w:szCs w:val="21"/>
        </w:rPr>
        <w:t>席的</w:t>
      </w:r>
      <w:proofErr w:type="spellStart"/>
      <w:r w:rsidRPr="00367746">
        <w:rPr>
          <w:rFonts w:ascii="宋体" w:eastAsia="宋体" w:hAnsi="宋体" w:cs="宋体"/>
          <w:szCs w:val="21"/>
        </w:rPr>
        <w:t>osd</w:t>
      </w:r>
      <w:proofErr w:type="spellEnd"/>
      <w:r w:rsidRPr="00367746">
        <w:rPr>
          <w:rFonts w:ascii="宋体" w:eastAsia="宋体" w:hAnsi="宋体" w:cs="宋体"/>
          <w:szCs w:val="21"/>
        </w:rPr>
        <w:t>可以实时预览图像。</w:t>
      </w:r>
    </w:p>
    <w:p w14:paraId="06AD59B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是否支持信号源叠加字符功能</w:t>
      </w:r>
      <w:r w:rsidRPr="00367746">
        <w:rPr>
          <w:rFonts w:ascii="宋体" w:eastAsia="宋体" w:hAnsi="宋体" w:cs="宋体"/>
          <w:szCs w:val="21"/>
        </w:rPr>
        <w:t xml:space="preserve"> 支持信号源叠加任意字符功能。</w:t>
      </w:r>
    </w:p>
    <w:p w14:paraId="435687BC" w14:textId="71DDE7F1"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输入输出类型</w:t>
      </w:r>
      <w:r w:rsidRPr="00367746">
        <w:rPr>
          <w:rFonts w:ascii="宋体" w:eastAsia="宋体" w:hAnsi="宋体" w:cs="宋体"/>
          <w:szCs w:val="21"/>
        </w:rPr>
        <w:t xml:space="preserve"> 分布式节点不分输入输出类型，可自定义为输入节点，也可以自定义为输出节点。</w:t>
      </w:r>
    </w:p>
    <w:p w14:paraId="69A2061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是否支持独立机柜式安装</w:t>
      </w:r>
      <w:r w:rsidRPr="00367746">
        <w:rPr>
          <w:rFonts w:ascii="宋体" w:eastAsia="宋体" w:hAnsi="宋体" w:cs="宋体"/>
          <w:szCs w:val="21"/>
        </w:rPr>
        <w:t xml:space="preserve"> 支持 7U 独立机柜式安装,同时并排安装 不少于8 台；</w:t>
      </w:r>
    </w:p>
    <w:p w14:paraId="07D1B067" w14:textId="6917EC81"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是否支持节点在线检测</w:t>
      </w:r>
      <w:r w:rsidRPr="00367746">
        <w:rPr>
          <w:rFonts w:ascii="宋体" w:eastAsia="宋体" w:hAnsi="宋体" w:cs="宋体"/>
          <w:szCs w:val="21"/>
        </w:rPr>
        <w:t xml:space="preserve"> 支持节点在线检测，实时显示节点在线状态，可显示输入源分辨率、硬件版本、固件版本、mac地址，</w:t>
      </w:r>
      <w:proofErr w:type="gramStart"/>
      <w:r w:rsidRPr="00367746">
        <w:rPr>
          <w:rFonts w:ascii="宋体" w:eastAsia="宋体" w:hAnsi="宋体" w:cs="宋体"/>
          <w:szCs w:val="21"/>
        </w:rPr>
        <w:t>主码流</w:t>
      </w:r>
      <w:proofErr w:type="gramEnd"/>
      <w:r w:rsidRPr="00367746">
        <w:rPr>
          <w:rFonts w:ascii="宋体" w:eastAsia="宋体" w:hAnsi="宋体" w:cs="宋体"/>
          <w:szCs w:val="21"/>
        </w:rPr>
        <w:t>和</w:t>
      </w:r>
      <w:proofErr w:type="gramStart"/>
      <w:r w:rsidRPr="00367746">
        <w:rPr>
          <w:rFonts w:ascii="宋体" w:eastAsia="宋体" w:hAnsi="宋体" w:cs="宋体"/>
          <w:szCs w:val="21"/>
        </w:rPr>
        <w:t>辅码</w:t>
      </w:r>
      <w:proofErr w:type="gramEnd"/>
      <w:r w:rsidRPr="00367746">
        <w:rPr>
          <w:rFonts w:ascii="宋体" w:eastAsia="宋体" w:hAnsi="宋体" w:cs="宋体"/>
          <w:szCs w:val="21"/>
        </w:rPr>
        <w:t>流信息。（提供CNAS认证的第三方检测报告影印件）</w:t>
      </w:r>
    </w:p>
    <w:p w14:paraId="12690A6E" w14:textId="55D8F6B1"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芯片国产化</w:t>
      </w:r>
      <w:r w:rsidRPr="00367746">
        <w:rPr>
          <w:rFonts w:ascii="宋体" w:eastAsia="宋体" w:hAnsi="宋体" w:cs="宋体"/>
          <w:szCs w:val="21"/>
        </w:rPr>
        <w:t xml:space="preserve"> 设备核心</w:t>
      </w:r>
      <w:proofErr w:type="gramStart"/>
      <w:r w:rsidRPr="00367746">
        <w:rPr>
          <w:rFonts w:ascii="宋体" w:eastAsia="宋体" w:hAnsi="宋体" w:cs="宋体"/>
          <w:szCs w:val="21"/>
        </w:rPr>
        <w:t>主处理</w:t>
      </w:r>
      <w:proofErr w:type="gramEnd"/>
      <w:r w:rsidRPr="00367746">
        <w:rPr>
          <w:rFonts w:ascii="宋体" w:eastAsia="宋体" w:hAnsi="宋体" w:cs="宋体"/>
          <w:szCs w:val="21"/>
        </w:rPr>
        <w:t>芯片采用国产自主开发芯片，整机产品为100%全国产自主可控。（提供CNAS认证的第三方检测报告影印件）</w:t>
      </w:r>
    </w:p>
    <w:p w14:paraId="62C1DB7A"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高清节点嵌入式软件</w:t>
      </w:r>
    </w:p>
    <w:p w14:paraId="420DB60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高清节点嵌入式软件配置满足如下要求:</w:t>
      </w:r>
    </w:p>
    <w:p w14:paraId="230D1B2A"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一键控制功能</w:t>
      </w:r>
      <w:r w:rsidRPr="00367746">
        <w:rPr>
          <w:rFonts w:ascii="宋体" w:eastAsia="宋体" w:hAnsi="宋体" w:cs="宋体"/>
          <w:szCs w:val="21"/>
        </w:rPr>
        <w:t xml:space="preserve"> 无需 KVM 服务器，系统稳定性强。支持在不同坐席终端使用本地键盘，实现</w:t>
      </w:r>
      <w:proofErr w:type="gramStart"/>
      <w:r w:rsidRPr="00367746">
        <w:rPr>
          <w:rFonts w:ascii="宋体" w:eastAsia="宋体" w:hAnsi="宋体" w:cs="宋体"/>
          <w:szCs w:val="21"/>
        </w:rPr>
        <w:t>任意可</w:t>
      </w:r>
      <w:proofErr w:type="gramEnd"/>
      <w:r w:rsidRPr="00367746">
        <w:rPr>
          <w:rFonts w:ascii="宋体" w:eastAsia="宋体" w:hAnsi="宋体" w:cs="宋体"/>
          <w:szCs w:val="21"/>
        </w:rPr>
        <w:t>定义热键一键进入OSD菜单，同时支持在无需键盘热键条件下，使用鼠标悬停进入OSD菜单，实时调取数据并实时</w:t>
      </w:r>
      <w:proofErr w:type="gramStart"/>
      <w:r w:rsidRPr="00367746">
        <w:rPr>
          <w:rFonts w:ascii="宋体" w:eastAsia="宋体" w:hAnsi="宋体" w:cs="宋体"/>
          <w:szCs w:val="21"/>
        </w:rPr>
        <w:t>极</w:t>
      </w:r>
      <w:proofErr w:type="gramEnd"/>
      <w:r w:rsidRPr="00367746">
        <w:rPr>
          <w:rFonts w:ascii="宋体" w:eastAsia="宋体" w:hAnsi="宋体" w:cs="宋体"/>
          <w:szCs w:val="21"/>
        </w:rPr>
        <w:t>速操作，1套</w:t>
      </w:r>
      <w:proofErr w:type="gramStart"/>
      <w:r w:rsidRPr="00367746">
        <w:rPr>
          <w:rFonts w:ascii="宋体" w:eastAsia="宋体" w:hAnsi="宋体" w:cs="宋体"/>
          <w:szCs w:val="21"/>
        </w:rPr>
        <w:t>键鼠直接</w:t>
      </w:r>
      <w:proofErr w:type="gramEnd"/>
      <w:r w:rsidRPr="00367746">
        <w:rPr>
          <w:rFonts w:ascii="宋体" w:eastAsia="宋体" w:hAnsi="宋体" w:cs="宋体"/>
          <w:szCs w:val="21"/>
        </w:rPr>
        <w:t>控制跨</w:t>
      </w:r>
      <w:proofErr w:type="gramStart"/>
      <w:r w:rsidRPr="00367746">
        <w:rPr>
          <w:rFonts w:ascii="宋体" w:eastAsia="宋体" w:hAnsi="宋体" w:cs="宋体"/>
          <w:szCs w:val="21"/>
        </w:rPr>
        <w:t>屏操作</w:t>
      </w:r>
      <w:proofErr w:type="gramEnd"/>
      <w:r w:rsidRPr="00367746">
        <w:rPr>
          <w:rFonts w:ascii="宋体" w:eastAsia="宋体" w:hAnsi="宋体" w:cs="宋体"/>
          <w:szCs w:val="21"/>
        </w:rPr>
        <w:t>不少于36个任意排列坐席屏幕，切换过程无黑屏、无闪烁、无挫顿感。</w:t>
      </w:r>
    </w:p>
    <w:p w14:paraId="48D7CDF5"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KVM可视化功能 支持可视化接管功能；支持可视化推送席位；支持可视化推送大屏。</w:t>
      </w:r>
    </w:p>
    <w:p w14:paraId="1A051695"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场景调用功能</w:t>
      </w:r>
      <w:r w:rsidRPr="00367746">
        <w:rPr>
          <w:rFonts w:ascii="宋体" w:eastAsia="宋体" w:hAnsi="宋体" w:cs="宋体"/>
          <w:szCs w:val="21"/>
        </w:rPr>
        <w:t xml:space="preserve"> 坐席单屏场景调用功能，不少于8种场景，每个场景不少于8个信号；坐席单屏多画面双击跳转功能；坐席多屏场景调用功能</w:t>
      </w:r>
    </w:p>
    <w:p w14:paraId="50401F2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系统安全性要求</w:t>
      </w:r>
      <w:r w:rsidRPr="00367746">
        <w:rPr>
          <w:rFonts w:ascii="宋体" w:eastAsia="宋体" w:hAnsi="宋体" w:cs="宋体"/>
          <w:szCs w:val="21"/>
        </w:rPr>
        <w:t xml:space="preserve"> 系统独立搭建局域网，实现完全物理隔离，保证系统信息安全；</w:t>
      </w:r>
    </w:p>
    <w:p w14:paraId="46F810E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坐席分屏数量</w:t>
      </w:r>
      <w:r w:rsidRPr="00367746">
        <w:rPr>
          <w:rFonts w:ascii="宋体" w:eastAsia="宋体" w:hAnsi="宋体" w:cs="宋体"/>
          <w:szCs w:val="21"/>
        </w:rPr>
        <w:t xml:space="preserve"> 坐席单</w:t>
      </w:r>
      <w:proofErr w:type="gramStart"/>
      <w:r w:rsidRPr="00367746">
        <w:rPr>
          <w:rFonts w:ascii="宋体" w:eastAsia="宋体" w:hAnsi="宋体" w:cs="宋体"/>
          <w:szCs w:val="21"/>
        </w:rPr>
        <w:t>屏支持</w:t>
      </w:r>
      <w:proofErr w:type="gramEnd"/>
      <w:r w:rsidRPr="00367746">
        <w:rPr>
          <w:rFonts w:ascii="宋体" w:eastAsia="宋体" w:hAnsi="宋体" w:cs="宋体"/>
          <w:szCs w:val="21"/>
        </w:rPr>
        <w:t>≥9分屏，单台显示器同时查看并跨屏操控不少于9个不同业务系统的画面；</w:t>
      </w:r>
    </w:p>
    <w:p w14:paraId="35AC6F4A"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日志记录功能</w:t>
      </w:r>
      <w:r w:rsidRPr="00367746">
        <w:rPr>
          <w:rFonts w:ascii="宋体" w:eastAsia="宋体" w:hAnsi="宋体" w:cs="宋体"/>
          <w:szCs w:val="21"/>
        </w:rPr>
        <w:t xml:space="preserve"> 可记录所有坐席过的鼠标操作过程、画面切换记录等一切操作流程，并记录储存；</w:t>
      </w:r>
    </w:p>
    <w:p w14:paraId="333644C6"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数据采集和显示功能</w:t>
      </w:r>
      <w:r w:rsidRPr="00367746">
        <w:rPr>
          <w:rFonts w:ascii="宋体" w:eastAsia="宋体" w:hAnsi="宋体" w:cs="宋体"/>
          <w:szCs w:val="21"/>
        </w:rPr>
        <w:t xml:space="preserve"> 支持环境监测数据实时采集并生成到显示单元；</w:t>
      </w:r>
    </w:p>
    <w:p w14:paraId="43F92012"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接口机机柜支架</w:t>
      </w:r>
    </w:p>
    <w:p w14:paraId="4750189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接口机机柜支架配置满足如下要求:</w:t>
      </w:r>
    </w:p>
    <w:p w14:paraId="66CC790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节点数量</w:t>
      </w:r>
      <w:r w:rsidRPr="00367746">
        <w:rPr>
          <w:rFonts w:ascii="宋体" w:eastAsia="宋体" w:hAnsi="宋体" w:cs="宋体"/>
          <w:szCs w:val="21"/>
        </w:rPr>
        <w:t xml:space="preserve"> 支持最多安装≥8台分布式节点设备</w:t>
      </w:r>
    </w:p>
    <w:p w14:paraId="4D4CCEE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尺寸要求</w:t>
      </w:r>
      <w:r w:rsidRPr="00367746">
        <w:rPr>
          <w:rFonts w:ascii="宋体" w:eastAsia="宋体" w:hAnsi="宋体" w:cs="宋体"/>
          <w:szCs w:val="21"/>
        </w:rPr>
        <w:t xml:space="preserve"> 采用标准机架式安装设计，≤7U</w:t>
      </w:r>
    </w:p>
    <w:p w14:paraId="16AA2BF8"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上电方式</w:t>
      </w:r>
      <w:r w:rsidRPr="00367746">
        <w:rPr>
          <w:rFonts w:ascii="宋体" w:eastAsia="宋体" w:hAnsi="宋体" w:cs="宋体"/>
          <w:szCs w:val="21"/>
        </w:rPr>
        <w:t xml:space="preserve"> 支持集中上电。</w:t>
      </w:r>
    </w:p>
    <w:p w14:paraId="1965777A"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lastRenderedPageBreak/>
        <w:t>无线可视化控制终端</w:t>
      </w:r>
    </w:p>
    <w:p w14:paraId="64A54781"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无线可视化控制终端配置满足如下要求:</w:t>
      </w:r>
    </w:p>
    <w:p w14:paraId="33B504F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屏幕尺寸</w:t>
      </w:r>
      <w:r w:rsidRPr="00367746">
        <w:rPr>
          <w:rFonts w:ascii="宋体" w:eastAsia="宋体" w:hAnsi="宋体" w:cs="宋体"/>
          <w:szCs w:val="21"/>
        </w:rPr>
        <w:t xml:space="preserve"> 不小于10.8英寸</w:t>
      </w:r>
    </w:p>
    <w:p w14:paraId="428B6CA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存储容量</w:t>
      </w:r>
      <w:r w:rsidRPr="00367746">
        <w:rPr>
          <w:rFonts w:ascii="宋体" w:eastAsia="宋体" w:hAnsi="宋体" w:cs="宋体"/>
          <w:szCs w:val="21"/>
        </w:rPr>
        <w:t xml:space="preserve"> ≥256GB</w:t>
      </w:r>
    </w:p>
    <w:p w14:paraId="79D48AC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分辨率</w:t>
      </w:r>
      <w:r w:rsidRPr="00367746">
        <w:rPr>
          <w:rFonts w:ascii="宋体" w:eastAsia="宋体" w:hAnsi="宋体" w:cs="宋体"/>
          <w:szCs w:val="21"/>
        </w:rPr>
        <w:t xml:space="preserve"> 不低于2560*1600</w:t>
      </w:r>
    </w:p>
    <w:p w14:paraId="69DDBA87"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内存容量：</w:t>
      </w:r>
      <w:r w:rsidRPr="00367746">
        <w:rPr>
          <w:rFonts w:ascii="宋体" w:eastAsia="宋体" w:hAnsi="宋体" w:cs="宋体"/>
          <w:szCs w:val="21"/>
        </w:rPr>
        <w:t>256GB</w:t>
      </w:r>
    </w:p>
    <w:p w14:paraId="7A49C82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系统</w:t>
      </w:r>
      <w:r w:rsidRPr="00367746">
        <w:rPr>
          <w:rFonts w:ascii="宋体" w:eastAsia="宋体" w:hAnsi="宋体" w:cs="宋体"/>
          <w:szCs w:val="21"/>
        </w:rPr>
        <w:t xml:space="preserve"> 支持</w:t>
      </w:r>
      <w:proofErr w:type="spellStart"/>
      <w:r w:rsidRPr="00367746">
        <w:rPr>
          <w:rFonts w:ascii="宋体" w:eastAsia="宋体" w:hAnsi="宋体" w:cs="宋体"/>
          <w:szCs w:val="21"/>
        </w:rPr>
        <w:t>HarmonyOS</w:t>
      </w:r>
      <w:proofErr w:type="spellEnd"/>
    </w:p>
    <w:p w14:paraId="7B90445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IPv6 支持</w:t>
      </w:r>
    </w:p>
    <w:p w14:paraId="689B15E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CPU核心数 ≥八核</w:t>
      </w:r>
    </w:p>
    <w:p w14:paraId="20A4E7D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运行内存</w:t>
      </w:r>
      <w:r w:rsidRPr="00367746">
        <w:rPr>
          <w:rFonts w:ascii="宋体" w:eastAsia="宋体" w:hAnsi="宋体" w:cs="宋体"/>
          <w:szCs w:val="21"/>
        </w:rPr>
        <w:t xml:space="preserve"> ≥8GB</w:t>
      </w:r>
    </w:p>
    <w:p w14:paraId="715FB6B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处理器</w:t>
      </w:r>
      <w:r w:rsidRPr="00367746">
        <w:rPr>
          <w:rFonts w:ascii="宋体" w:eastAsia="宋体" w:hAnsi="宋体" w:cs="宋体"/>
          <w:szCs w:val="21"/>
        </w:rPr>
        <w:t xml:space="preserve"> 主频≥3200MHz</w:t>
      </w:r>
    </w:p>
    <w:p w14:paraId="7FF080F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颜色</w:t>
      </w:r>
      <w:r w:rsidRPr="00367746">
        <w:rPr>
          <w:rFonts w:ascii="宋体" w:eastAsia="宋体" w:hAnsi="宋体" w:cs="宋体"/>
          <w:szCs w:val="21"/>
        </w:rPr>
        <w:t xml:space="preserve"> 灰色</w:t>
      </w:r>
    </w:p>
    <w:p w14:paraId="489137E9"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平板支架</w:t>
      </w:r>
    </w:p>
    <w:p w14:paraId="061AC2EF"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平板支架配置满足如下要求:</w:t>
      </w:r>
    </w:p>
    <w:p w14:paraId="4BB503C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材质：金属</w:t>
      </w:r>
    </w:p>
    <w:p w14:paraId="7A5E783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伸缩长度：</w:t>
      </w:r>
      <w:r w:rsidRPr="00367746">
        <w:rPr>
          <w:rFonts w:ascii="宋体" w:eastAsia="宋体" w:hAnsi="宋体" w:cs="宋体"/>
          <w:szCs w:val="21"/>
        </w:rPr>
        <w:t>0-50cm</w:t>
      </w:r>
    </w:p>
    <w:p w14:paraId="1536425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类型：桌面式</w:t>
      </w:r>
    </w:p>
    <w:p w14:paraId="5D9C3A0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适用对象：平板</w:t>
      </w:r>
    </w:p>
    <w:p w14:paraId="4D6C103D" w14:textId="77777777" w:rsidR="00B05A41" w:rsidRPr="00367746" w:rsidRDefault="00B05A41">
      <w:pPr>
        <w:numPr>
          <w:ilvl w:val="0"/>
          <w:numId w:val="11"/>
        </w:numPr>
        <w:spacing w:line="360" w:lineRule="auto"/>
        <w:ind w:leftChars="100" w:left="650"/>
        <w:rPr>
          <w:rFonts w:ascii="宋体" w:eastAsia="宋体" w:hAnsi="宋体" w:cs="宋体"/>
          <w:b/>
          <w:bCs/>
          <w:szCs w:val="21"/>
        </w:rPr>
      </w:pPr>
      <w:r w:rsidRPr="00367746">
        <w:rPr>
          <w:rFonts w:ascii="宋体" w:eastAsia="宋体" w:hAnsi="宋体" w:cs="宋体" w:hint="eastAsia"/>
          <w:b/>
          <w:bCs/>
          <w:szCs w:val="21"/>
        </w:rPr>
        <w:t>Android可视化控制软件</w:t>
      </w:r>
    </w:p>
    <w:p w14:paraId="45B7D63E"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Android可视化控制软件配置满足如下要求:</w:t>
      </w:r>
    </w:p>
    <w:p w14:paraId="38A2D972"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支持对系统所有节点信号可视化操作管理；</w:t>
      </w:r>
    </w:p>
    <w:p w14:paraId="5A7CCAD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支持对周边环境，灯光、窗帘、设备电源实时控制管理；</w:t>
      </w:r>
    </w:p>
    <w:p w14:paraId="007EB7E9"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支持可对会议室</w:t>
      </w:r>
      <w:proofErr w:type="gramStart"/>
      <w:r w:rsidRPr="00367746">
        <w:rPr>
          <w:rFonts w:ascii="宋体" w:eastAsia="宋体" w:hAnsi="宋体" w:cs="宋体" w:hint="eastAsia"/>
          <w:szCs w:val="21"/>
        </w:rPr>
        <w:t>内声音</w:t>
      </w:r>
      <w:proofErr w:type="gramEnd"/>
      <w:r w:rsidRPr="00367746">
        <w:rPr>
          <w:rFonts w:ascii="宋体" w:eastAsia="宋体" w:hAnsi="宋体" w:cs="宋体" w:hint="eastAsia"/>
          <w:szCs w:val="21"/>
        </w:rPr>
        <w:t>环境的调节，音量大小，高低音，静音调节，支持推子调节，可反馈当前音量值。</w:t>
      </w:r>
    </w:p>
    <w:p w14:paraId="1862074A"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支持实现对会场秩序管理，包括所有会议单元的麦克开关，会议发言模式，发言人数等。</w:t>
      </w:r>
    </w:p>
    <w:p w14:paraId="03BE6AB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支持会议摄像实时跟踪，实现对各</w:t>
      </w:r>
      <w:proofErr w:type="gramStart"/>
      <w:r w:rsidRPr="00367746">
        <w:rPr>
          <w:rFonts w:ascii="宋体" w:eastAsia="宋体" w:hAnsi="宋体" w:cs="宋体" w:hint="eastAsia"/>
          <w:szCs w:val="21"/>
        </w:rPr>
        <w:t>品牌云台球机</w:t>
      </w:r>
      <w:proofErr w:type="gramEnd"/>
      <w:r w:rsidRPr="00367746">
        <w:rPr>
          <w:rFonts w:ascii="宋体" w:eastAsia="宋体" w:hAnsi="宋体" w:cs="宋体" w:hint="eastAsia"/>
          <w:szCs w:val="21"/>
        </w:rPr>
        <w:t>的控制。</w:t>
      </w:r>
    </w:p>
    <w:p w14:paraId="3B10C2BD"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支持对投影，电视，</w:t>
      </w:r>
      <w:r w:rsidRPr="00367746">
        <w:rPr>
          <w:rFonts w:ascii="宋体" w:eastAsia="宋体" w:hAnsi="宋体" w:cs="宋体"/>
          <w:szCs w:val="21"/>
        </w:rPr>
        <w:t>DVD等设备的控制。</w:t>
      </w:r>
    </w:p>
    <w:p w14:paraId="0D0B9D19"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支持对接大屏拼接控制，画面分割控制，可任意开窗，模式编辑和调用。</w:t>
      </w:r>
    </w:p>
    <w:p w14:paraId="11968E5E"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支持实时显示会议室内温度，湿度，空气质量，天气预报。</w:t>
      </w:r>
    </w:p>
    <w:p w14:paraId="57E06E29"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lastRenderedPageBreak/>
        <w:t>支持定时任务，在某个时间执行既定的程序。</w:t>
      </w:r>
    </w:p>
    <w:p w14:paraId="57EEF5B5" w14:textId="77777777" w:rsidR="00B05A41" w:rsidRPr="00367746" w:rsidRDefault="00B05A41">
      <w:pPr>
        <w:numPr>
          <w:ilvl w:val="0"/>
          <w:numId w:val="11"/>
        </w:numPr>
        <w:spacing w:line="360" w:lineRule="auto"/>
        <w:ind w:leftChars="100" w:left="650"/>
        <w:rPr>
          <w:rFonts w:ascii="宋体" w:eastAsia="宋体" w:hAnsi="宋体" w:cs="宋体"/>
          <w:b/>
          <w:bCs/>
          <w:szCs w:val="21"/>
        </w:rPr>
      </w:pPr>
      <w:r w:rsidRPr="00367746">
        <w:rPr>
          <w:rFonts w:ascii="宋体" w:eastAsia="宋体" w:hAnsi="宋体" w:cs="宋体" w:hint="eastAsia"/>
          <w:b/>
          <w:bCs/>
          <w:szCs w:val="21"/>
        </w:rPr>
        <w:t>Windows可视化控制软件</w:t>
      </w:r>
    </w:p>
    <w:p w14:paraId="0555004B"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Windows可视化控制软件配置满足如下要求：</w:t>
      </w:r>
    </w:p>
    <w:p w14:paraId="28F8E110"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支持对系统所有节点信号可视化操作管理；</w:t>
      </w:r>
    </w:p>
    <w:p w14:paraId="6EDEF5E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支持对周边环境，灯光、窗帘、设备电源实时控制管理；</w:t>
      </w:r>
    </w:p>
    <w:p w14:paraId="7A8CAFFA"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支持可对会议室</w:t>
      </w:r>
      <w:proofErr w:type="gramStart"/>
      <w:r w:rsidRPr="00367746">
        <w:rPr>
          <w:rFonts w:ascii="宋体" w:eastAsia="宋体" w:hAnsi="宋体" w:cs="宋体" w:hint="eastAsia"/>
          <w:szCs w:val="21"/>
        </w:rPr>
        <w:t>内声音</w:t>
      </w:r>
      <w:proofErr w:type="gramEnd"/>
      <w:r w:rsidRPr="00367746">
        <w:rPr>
          <w:rFonts w:ascii="宋体" w:eastAsia="宋体" w:hAnsi="宋体" w:cs="宋体" w:hint="eastAsia"/>
          <w:szCs w:val="21"/>
        </w:rPr>
        <w:t>环境的调节，音量大小，高低音，静音调节，支持推子调节，可反馈当前音量值。</w:t>
      </w:r>
    </w:p>
    <w:p w14:paraId="0247FCD7"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支持实现对会场秩序管理，包括所有会议单元的麦克开关，会议发言模式，发言人数等。</w:t>
      </w:r>
    </w:p>
    <w:p w14:paraId="1EBB70B1"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支持会议摄像实时跟踪，实现对各</w:t>
      </w:r>
      <w:proofErr w:type="gramStart"/>
      <w:r w:rsidRPr="00367746">
        <w:rPr>
          <w:rFonts w:ascii="宋体" w:eastAsia="宋体" w:hAnsi="宋体" w:cs="宋体" w:hint="eastAsia"/>
          <w:szCs w:val="21"/>
        </w:rPr>
        <w:t>品牌云台球机</w:t>
      </w:r>
      <w:proofErr w:type="gramEnd"/>
      <w:r w:rsidRPr="00367746">
        <w:rPr>
          <w:rFonts w:ascii="宋体" w:eastAsia="宋体" w:hAnsi="宋体" w:cs="宋体" w:hint="eastAsia"/>
          <w:szCs w:val="21"/>
        </w:rPr>
        <w:t>的控制。</w:t>
      </w:r>
    </w:p>
    <w:p w14:paraId="17DEECB4"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支持对投影，电视，</w:t>
      </w:r>
      <w:r w:rsidRPr="00367746">
        <w:rPr>
          <w:rFonts w:ascii="宋体" w:eastAsia="宋体" w:hAnsi="宋体" w:cs="宋体"/>
          <w:szCs w:val="21"/>
        </w:rPr>
        <w:t>DVD等设备的控制。</w:t>
      </w:r>
    </w:p>
    <w:p w14:paraId="5E2B7AEC"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支持对接大屏拼接控制，画面分割控制，可任意开窗，模式编辑和调用。</w:t>
      </w:r>
    </w:p>
    <w:p w14:paraId="45179F27"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支持实时显示会议室内温度，湿度，空气质量，天气预报。</w:t>
      </w:r>
    </w:p>
    <w:p w14:paraId="364178D4"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支持定时任务，在某个时间执行既定的程序。</w:t>
      </w:r>
    </w:p>
    <w:p w14:paraId="08C538CE"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环境智能控制中心</w:t>
      </w:r>
    </w:p>
    <w:p w14:paraId="1120FDDF"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环境智能控制中心配置满足如下要求:</w:t>
      </w:r>
    </w:p>
    <w:p w14:paraId="39B80EFB"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处理器</w:t>
      </w:r>
      <w:r w:rsidRPr="00367746">
        <w:rPr>
          <w:rFonts w:ascii="宋体" w:eastAsia="宋体" w:hAnsi="宋体" w:cs="宋体"/>
          <w:szCs w:val="21"/>
        </w:rPr>
        <w:t xml:space="preserve"> 主频≥2.0 GHz的64位内嵌式处理器，核心数≥4，</w:t>
      </w:r>
    </w:p>
    <w:p w14:paraId="65238B2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内存</w:t>
      </w:r>
      <w:r w:rsidRPr="00367746">
        <w:rPr>
          <w:rFonts w:ascii="宋体" w:eastAsia="宋体" w:hAnsi="宋体" w:cs="宋体"/>
          <w:szCs w:val="21"/>
        </w:rPr>
        <w:t xml:space="preserve"> ≥2GB</w:t>
      </w:r>
    </w:p>
    <w:p w14:paraId="1F9E141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szCs w:val="21"/>
        </w:rPr>
        <w:t>Flash闪存≥16G</w:t>
      </w:r>
    </w:p>
    <w:p w14:paraId="0E755D52"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中控接口要求</w:t>
      </w:r>
      <w:r w:rsidRPr="00367746">
        <w:rPr>
          <w:rFonts w:ascii="宋体" w:eastAsia="宋体" w:hAnsi="宋体" w:cs="宋体"/>
          <w:szCs w:val="21"/>
        </w:rPr>
        <w:t xml:space="preserve"> 独立可编程串口≥11路，继电器接口≥8路，I/O 接口≥8路，红外接口≥8路。网络接口≥7路。</w:t>
      </w:r>
    </w:p>
    <w:p w14:paraId="4789D7A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电源输出接口</w:t>
      </w:r>
      <w:r w:rsidRPr="00367746">
        <w:rPr>
          <w:rFonts w:ascii="宋体" w:eastAsia="宋体" w:hAnsi="宋体" w:cs="宋体"/>
          <w:szCs w:val="21"/>
        </w:rPr>
        <w:t xml:space="preserve"> 支持对外输出DC24V、DC12V、DC5V电源独立接口。</w:t>
      </w:r>
    </w:p>
    <w:p w14:paraId="0E22D260" w14:textId="0BE55758"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前面板指示灯要求</w:t>
      </w:r>
      <w:r w:rsidRPr="00367746">
        <w:rPr>
          <w:rFonts w:ascii="宋体" w:eastAsia="宋体" w:hAnsi="宋体" w:cs="宋体"/>
          <w:szCs w:val="21"/>
        </w:rPr>
        <w:t xml:space="preserve"> 支持在控制过程中指示灯闪烁，方便编程和排除故障过程中判断中控主机是否有发送代码，发送代码是否成功执行等作用。（提供CNAS认证的第三方检测报告影印件）</w:t>
      </w:r>
    </w:p>
    <w:p w14:paraId="68ED62E5"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可扩展性</w:t>
      </w:r>
      <w:r w:rsidRPr="00367746">
        <w:rPr>
          <w:rFonts w:ascii="宋体" w:eastAsia="宋体" w:hAnsi="宋体" w:cs="宋体"/>
          <w:szCs w:val="21"/>
        </w:rPr>
        <w:t xml:space="preserve"> 不少于3个扩展插槽，支持扩展com串口，IR红外接口，RELAY弱继电器，I/O控制接口等扩展卡。（提供CNAS认证的第三方检测报告影印件）</w:t>
      </w:r>
    </w:p>
    <w:p w14:paraId="75F7E9F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备份要求</w:t>
      </w:r>
      <w:r w:rsidRPr="00367746">
        <w:rPr>
          <w:rFonts w:ascii="宋体" w:eastAsia="宋体" w:hAnsi="宋体" w:cs="宋体"/>
          <w:szCs w:val="21"/>
        </w:rPr>
        <w:t xml:space="preserve"> 支持电源冗余备份，支持中</w:t>
      </w:r>
      <w:proofErr w:type="gramStart"/>
      <w:r w:rsidRPr="00367746">
        <w:rPr>
          <w:rFonts w:ascii="宋体" w:eastAsia="宋体" w:hAnsi="宋体" w:cs="宋体"/>
          <w:szCs w:val="21"/>
        </w:rPr>
        <w:t>控双机热</w:t>
      </w:r>
      <w:proofErr w:type="gramEnd"/>
      <w:r w:rsidRPr="00367746">
        <w:rPr>
          <w:rFonts w:ascii="宋体" w:eastAsia="宋体" w:hAnsi="宋体" w:cs="宋体"/>
          <w:szCs w:val="21"/>
        </w:rPr>
        <w:t>备份功能，一台中控主机发生故障系统自动切换至备份中控主机接替工作。</w:t>
      </w:r>
    </w:p>
    <w:p w14:paraId="42D7B5D2"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芯片国产化</w:t>
      </w:r>
      <w:r w:rsidRPr="00367746">
        <w:rPr>
          <w:rFonts w:ascii="宋体" w:eastAsia="宋体" w:hAnsi="宋体" w:cs="宋体"/>
          <w:szCs w:val="21"/>
        </w:rPr>
        <w:t xml:space="preserve"> 设备核心</w:t>
      </w:r>
      <w:proofErr w:type="gramStart"/>
      <w:r w:rsidRPr="00367746">
        <w:rPr>
          <w:rFonts w:ascii="宋体" w:eastAsia="宋体" w:hAnsi="宋体" w:cs="宋体"/>
          <w:szCs w:val="21"/>
        </w:rPr>
        <w:t>主处理</w:t>
      </w:r>
      <w:proofErr w:type="gramEnd"/>
      <w:r w:rsidRPr="00367746">
        <w:rPr>
          <w:rFonts w:ascii="宋体" w:eastAsia="宋体" w:hAnsi="宋体" w:cs="宋体"/>
          <w:szCs w:val="21"/>
        </w:rPr>
        <w:t>芯片采用国产芯片，整机产品为100%全国产可控。</w:t>
      </w:r>
    </w:p>
    <w:p w14:paraId="6867145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lastRenderedPageBreak/>
        <w:t>显示面板要求</w:t>
      </w:r>
      <w:r w:rsidRPr="00367746">
        <w:rPr>
          <w:rFonts w:ascii="宋体" w:eastAsia="宋体" w:hAnsi="宋体" w:cs="宋体"/>
          <w:szCs w:val="21"/>
        </w:rPr>
        <w:t xml:space="preserve"> 前面板需要有 LCD 液晶屏，显示主机IP 地址、端口、自检状态、电源、中</w:t>
      </w:r>
      <w:proofErr w:type="gramStart"/>
      <w:r w:rsidRPr="00367746">
        <w:rPr>
          <w:rFonts w:ascii="宋体" w:eastAsia="宋体" w:hAnsi="宋体" w:cs="宋体"/>
          <w:szCs w:val="21"/>
        </w:rPr>
        <w:t>控控制</w:t>
      </w:r>
      <w:proofErr w:type="gramEnd"/>
      <w:r w:rsidRPr="00367746">
        <w:rPr>
          <w:rFonts w:ascii="宋体" w:eastAsia="宋体" w:hAnsi="宋体" w:cs="宋体"/>
          <w:szCs w:val="21"/>
        </w:rPr>
        <w:t>等信息。支持自定义中</w:t>
      </w:r>
      <w:proofErr w:type="gramStart"/>
      <w:r w:rsidRPr="00367746">
        <w:rPr>
          <w:rFonts w:ascii="宋体" w:eastAsia="宋体" w:hAnsi="宋体" w:cs="宋体"/>
          <w:szCs w:val="21"/>
        </w:rPr>
        <w:t>控模式</w:t>
      </w:r>
      <w:proofErr w:type="gramEnd"/>
      <w:r w:rsidRPr="00367746">
        <w:rPr>
          <w:rFonts w:ascii="宋体" w:eastAsia="宋体" w:hAnsi="宋体" w:cs="宋体"/>
          <w:szCs w:val="21"/>
        </w:rPr>
        <w:t>调用功能，与现场控制环境进行功能定制开发。5.5 寸屏可以查看自检结果，主机支持手动自检或上电自检；面板支持中控预案控制，预案可编程自定义。（提供CNAS认证的第三方检测报告影印件）</w:t>
      </w:r>
    </w:p>
    <w:p w14:paraId="5583A897" w14:textId="77777777" w:rsidR="00B05A41" w:rsidRPr="00367746" w:rsidRDefault="00B05A41">
      <w:pPr>
        <w:numPr>
          <w:ilvl w:val="0"/>
          <w:numId w:val="11"/>
        </w:numPr>
        <w:spacing w:line="360" w:lineRule="auto"/>
        <w:ind w:leftChars="100" w:left="650"/>
        <w:rPr>
          <w:rFonts w:ascii="宋体" w:eastAsia="宋体" w:hAnsi="宋体" w:cs="宋体"/>
          <w:b/>
          <w:bCs/>
          <w:szCs w:val="21"/>
        </w:rPr>
      </w:pPr>
      <w:r w:rsidRPr="00367746">
        <w:rPr>
          <w:rFonts w:ascii="宋体" w:eastAsia="宋体" w:hAnsi="宋体" w:cs="宋体" w:hint="eastAsia"/>
          <w:b/>
          <w:bCs/>
          <w:szCs w:val="21"/>
        </w:rPr>
        <w:t>8通道电源管理器</w:t>
      </w:r>
    </w:p>
    <w:p w14:paraId="36E78D09"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8通道电源管理器配置满足如下要求:</w:t>
      </w:r>
    </w:p>
    <w:p w14:paraId="6C1A667D"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控制协议</w:t>
      </w:r>
      <w:r w:rsidRPr="00367746">
        <w:rPr>
          <w:rFonts w:ascii="宋体" w:eastAsia="宋体" w:hAnsi="宋体" w:cs="宋体"/>
          <w:szCs w:val="21"/>
        </w:rPr>
        <w:t xml:space="preserve"> 支持至少3种不同的控制协议：NET，RS-232，TCP/IP；</w:t>
      </w:r>
    </w:p>
    <w:p w14:paraId="4BDAA98B"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控制路数</w:t>
      </w:r>
      <w:r w:rsidRPr="00367746">
        <w:rPr>
          <w:rFonts w:ascii="宋体" w:eastAsia="宋体" w:hAnsi="宋体" w:cs="宋体"/>
          <w:szCs w:val="21"/>
        </w:rPr>
        <w:t xml:space="preserve"> ≥8路，每路负载不低于AC220V/20A、DC30V/20A；</w:t>
      </w:r>
    </w:p>
    <w:p w14:paraId="1EA7152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供电方式</w:t>
      </w:r>
      <w:r w:rsidRPr="00367746">
        <w:rPr>
          <w:rFonts w:ascii="宋体" w:eastAsia="宋体" w:hAnsi="宋体" w:cs="宋体"/>
          <w:szCs w:val="21"/>
        </w:rPr>
        <w:t xml:space="preserve"> 支持NET供电和DC12V供电</w:t>
      </w:r>
    </w:p>
    <w:p w14:paraId="0AE298D0" w14:textId="77777777" w:rsidR="00B05A41" w:rsidRPr="00367746" w:rsidRDefault="00B05A41">
      <w:pPr>
        <w:numPr>
          <w:ilvl w:val="0"/>
          <w:numId w:val="11"/>
        </w:numPr>
        <w:spacing w:line="360" w:lineRule="auto"/>
        <w:ind w:leftChars="100" w:left="650"/>
        <w:rPr>
          <w:rFonts w:ascii="宋体" w:eastAsia="宋体" w:hAnsi="宋体" w:cs="宋体"/>
          <w:b/>
          <w:bCs/>
          <w:szCs w:val="21"/>
        </w:rPr>
      </w:pPr>
      <w:r w:rsidRPr="00367746">
        <w:rPr>
          <w:rFonts w:ascii="宋体" w:eastAsia="宋体" w:hAnsi="宋体" w:cs="宋体" w:hint="eastAsia"/>
          <w:b/>
          <w:bCs/>
          <w:szCs w:val="21"/>
        </w:rPr>
        <w:t>48口PoE千兆交换机</w:t>
      </w:r>
    </w:p>
    <w:p w14:paraId="320D26C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48口PoE千兆交换机配置满足如下要求:</w:t>
      </w:r>
    </w:p>
    <w:p w14:paraId="3D95512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产品类型</w:t>
      </w:r>
      <w:r w:rsidRPr="00367746">
        <w:rPr>
          <w:rFonts w:ascii="宋体" w:eastAsia="宋体" w:hAnsi="宋体" w:cs="宋体"/>
          <w:szCs w:val="21"/>
        </w:rPr>
        <w:t xml:space="preserve"> 企业级以太网交换机</w:t>
      </w:r>
    </w:p>
    <w:p w14:paraId="2456E2C4"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传输速率</w:t>
      </w:r>
      <w:r w:rsidRPr="00367746">
        <w:rPr>
          <w:rFonts w:ascii="宋体" w:eastAsia="宋体" w:hAnsi="宋体"/>
          <w:szCs w:val="21"/>
        </w:rPr>
        <w:t xml:space="preserve"> 10/100/1000Mbps</w:t>
      </w:r>
    </w:p>
    <w:p w14:paraId="34464961"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交换方式</w:t>
      </w:r>
      <w:r w:rsidRPr="00367746">
        <w:rPr>
          <w:rFonts w:ascii="宋体" w:eastAsia="宋体" w:hAnsi="宋体"/>
          <w:szCs w:val="21"/>
        </w:rPr>
        <w:t xml:space="preserve"> 存储-转发</w:t>
      </w:r>
    </w:p>
    <w:p w14:paraId="0779CF5B"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背板带宽</w:t>
      </w:r>
      <w:r w:rsidRPr="00367746">
        <w:rPr>
          <w:rFonts w:ascii="宋体" w:eastAsia="宋体" w:hAnsi="宋体"/>
          <w:szCs w:val="21"/>
        </w:rPr>
        <w:t xml:space="preserve"> 不低于672Gbps/6.72Tbps</w:t>
      </w:r>
    </w:p>
    <w:p w14:paraId="6714839D"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包转发率</w:t>
      </w:r>
      <w:r w:rsidRPr="00367746">
        <w:rPr>
          <w:rFonts w:ascii="宋体" w:eastAsia="宋体" w:hAnsi="宋体"/>
          <w:szCs w:val="21"/>
        </w:rPr>
        <w:t xml:space="preserve"> 不低于144/166Mpps</w:t>
      </w:r>
    </w:p>
    <w:p w14:paraId="190A08A9"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MAC地址表 32K</w:t>
      </w:r>
    </w:p>
    <w:p w14:paraId="30FB0114"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端口数量</w:t>
      </w:r>
      <w:r w:rsidRPr="00367746">
        <w:rPr>
          <w:rFonts w:ascii="宋体" w:eastAsia="宋体" w:hAnsi="宋体"/>
          <w:szCs w:val="21"/>
        </w:rPr>
        <w:t xml:space="preserve"> ≥52个，其中≥48个10/100/1000Base-T以太网端口，≥4个万兆SFP+</w:t>
      </w:r>
    </w:p>
    <w:p w14:paraId="28653342"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堆叠功能</w:t>
      </w:r>
      <w:r w:rsidRPr="00367746">
        <w:rPr>
          <w:rFonts w:ascii="宋体" w:eastAsia="宋体" w:hAnsi="宋体"/>
          <w:szCs w:val="21"/>
        </w:rPr>
        <w:t xml:space="preserve"> 支持堆叠</w:t>
      </w:r>
    </w:p>
    <w:p w14:paraId="4D6C4065"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VLAN要求 支持4K VLAN</w:t>
      </w:r>
    </w:p>
    <w:p w14:paraId="4CEF3F3A"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QOS要求 支持对端口入方向，出方向进行速率限制</w:t>
      </w:r>
    </w:p>
    <w:p w14:paraId="11597A6D" w14:textId="77777777" w:rsidR="00B05A41" w:rsidRPr="00367746" w:rsidRDefault="00B05A41" w:rsidP="008B7944">
      <w:pPr>
        <w:pStyle w:val="a8"/>
        <w:spacing w:line="360" w:lineRule="auto"/>
        <w:ind w:left="420" w:firstLineChars="0" w:firstLine="0"/>
        <w:jc w:val="left"/>
        <w:rPr>
          <w:rFonts w:ascii="宋体" w:eastAsia="宋体" w:hAnsi="宋体"/>
          <w:szCs w:val="21"/>
        </w:rPr>
      </w:pPr>
      <w:r w:rsidRPr="00367746">
        <w:rPr>
          <w:rFonts w:ascii="宋体" w:eastAsia="宋体" w:hAnsi="宋体" w:hint="eastAsia"/>
          <w:szCs w:val="21"/>
        </w:rPr>
        <w:t>组播管理</w:t>
      </w:r>
      <w:r w:rsidRPr="00367746">
        <w:rPr>
          <w:rFonts w:ascii="宋体" w:eastAsia="宋体" w:hAnsi="宋体"/>
          <w:szCs w:val="21"/>
        </w:rPr>
        <w:t xml:space="preserve"> 支持IGMP v1/v2/v3 Snooping和快速离开机制</w:t>
      </w:r>
    </w:p>
    <w:p w14:paraId="30BA5FB8"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万兆光模块</w:t>
      </w:r>
    </w:p>
    <w:p w14:paraId="78F6F18E"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万兆光模块配置满足如下要求:</w:t>
      </w:r>
    </w:p>
    <w:p w14:paraId="349DBB04"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封装</w:t>
      </w:r>
      <w:r w:rsidRPr="00367746">
        <w:rPr>
          <w:rFonts w:ascii="宋体" w:eastAsia="宋体" w:hAnsi="宋体" w:cs="宋体"/>
          <w:szCs w:val="21"/>
        </w:rPr>
        <w:t xml:space="preserve"> 符合SFP+</w:t>
      </w:r>
    </w:p>
    <w:p w14:paraId="221C479F"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接口标准</w:t>
      </w:r>
      <w:r w:rsidRPr="00367746">
        <w:rPr>
          <w:rFonts w:ascii="宋体" w:eastAsia="宋体" w:hAnsi="宋体" w:cs="宋体"/>
          <w:szCs w:val="21"/>
        </w:rPr>
        <w:t xml:space="preserve"> 符合10GBASE-LR</w:t>
      </w:r>
    </w:p>
    <w:p w14:paraId="31F456F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连接器类型</w:t>
      </w:r>
      <w:r w:rsidRPr="00367746">
        <w:rPr>
          <w:rFonts w:ascii="宋体" w:eastAsia="宋体" w:hAnsi="宋体" w:cs="宋体"/>
          <w:szCs w:val="21"/>
        </w:rPr>
        <w:t xml:space="preserve"> 支持LC</w:t>
      </w:r>
    </w:p>
    <w:p w14:paraId="05B8D7B0"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光纤类型</w:t>
      </w:r>
      <w:r w:rsidRPr="00367746">
        <w:rPr>
          <w:rFonts w:ascii="宋体" w:eastAsia="宋体" w:hAnsi="宋体" w:cs="宋体"/>
          <w:szCs w:val="21"/>
        </w:rPr>
        <w:t xml:space="preserve"> 支持SMF</w:t>
      </w:r>
    </w:p>
    <w:p w14:paraId="1F3736E2" w14:textId="77777777" w:rsidR="00B05A41" w:rsidRPr="00367746" w:rsidRDefault="00B05A41" w:rsidP="008B7944">
      <w:pPr>
        <w:pStyle w:val="a8"/>
        <w:spacing w:line="360" w:lineRule="auto"/>
        <w:jc w:val="left"/>
        <w:rPr>
          <w:rFonts w:ascii="宋体" w:eastAsia="宋体" w:hAnsi="宋体" w:cs="宋体"/>
          <w:szCs w:val="21"/>
        </w:rPr>
      </w:pPr>
      <w:proofErr w:type="gramStart"/>
      <w:r w:rsidRPr="00367746">
        <w:rPr>
          <w:rFonts w:ascii="宋体" w:eastAsia="宋体" w:hAnsi="宋体" w:cs="宋体" w:hint="eastAsia"/>
          <w:szCs w:val="21"/>
        </w:rPr>
        <w:t>工作壳温</w:t>
      </w:r>
      <w:proofErr w:type="gramEnd"/>
      <w:r w:rsidRPr="00367746">
        <w:rPr>
          <w:rFonts w:ascii="宋体" w:eastAsia="宋体" w:hAnsi="宋体" w:cs="宋体"/>
          <w:szCs w:val="21"/>
        </w:rPr>
        <w:t xml:space="preserve"> [°C] 满足0°C～70°C</w:t>
      </w:r>
    </w:p>
    <w:p w14:paraId="24413B91"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数字诊断功能</w:t>
      </w:r>
      <w:r w:rsidRPr="00367746">
        <w:rPr>
          <w:rFonts w:ascii="宋体" w:eastAsia="宋体" w:hAnsi="宋体" w:cs="宋体"/>
          <w:szCs w:val="21"/>
        </w:rPr>
        <w:t xml:space="preserve"> 支持</w:t>
      </w:r>
    </w:p>
    <w:p w14:paraId="7596FDBE"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lastRenderedPageBreak/>
        <w:t>传输速率</w:t>
      </w:r>
      <w:r w:rsidRPr="00367746">
        <w:rPr>
          <w:rFonts w:ascii="宋体" w:eastAsia="宋体" w:hAnsi="宋体" w:cs="宋体"/>
          <w:szCs w:val="21"/>
        </w:rPr>
        <w:t xml:space="preserve"> [bit/s] 不低于10 Gbit/s</w:t>
      </w:r>
    </w:p>
    <w:p w14:paraId="3C915A95"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目标传输距离</w:t>
      </w:r>
      <w:r w:rsidRPr="00367746">
        <w:rPr>
          <w:rFonts w:ascii="宋体" w:eastAsia="宋体" w:hAnsi="宋体" w:cs="宋体"/>
          <w:szCs w:val="21"/>
        </w:rPr>
        <w:t xml:space="preserve"> [km] 单模光纤：不低于10km</w:t>
      </w:r>
    </w:p>
    <w:p w14:paraId="2F4CEA02"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中心波长</w:t>
      </w:r>
      <w:r w:rsidRPr="00367746">
        <w:rPr>
          <w:rFonts w:ascii="宋体" w:eastAsia="宋体" w:hAnsi="宋体" w:cs="宋体"/>
          <w:szCs w:val="21"/>
        </w:rPr>
        <w:t xml:space="preserve"> [nm] 不低于1310nm</w:t>
      </w:r>
    </w:p>
    <w:p w14:paraId="34BA2D70"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最大发送光功率</w:t>
      </w:r>
      <w:r w:rsidRPr="00367746">
        <w:rPr>
          <w:rFonts w:ascii="宋体" w:eastAsia="宋体" w:hAnsi="宋体" w:cs="宋体"/>
          <w:szCs w:val="21"/>
        </w:rPr>
        <w:t xml:space="preserve"> [dBm] 不低于0.5dBm</w:t>
      </w:r>
    </w:p>
    <w:p w14:paraId="656DEBF1"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最小发送光功率</w:t>
      </w:r>
      <w:r w:rsidRPr="00367746">
        <w:rPr>
          <w:rFonts w:ascii="宋体" w:eastAsia="宋体" w:hAnsi="宋体" w:cs="宋体"/>
          <w:szCs w:val="21"/>
        </w:rPr>
        <w:t xml:space="preserve"> [dBm] 不小于-8.2dBm</w:t>
      </w:r>
    </w:p>
    <w:p w14:paraId="4501569D"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最小消光比</w:t>
      </w:r>
      <w:r w:rsidRPr="00367746">
        <w:rPr>
          <w:rFonts w:ascii="宋体" w:eastAsia="宋体" w:hAnsi="宋体" w:cs="宋体"/>
          <w:szCs w:val="21"/>
        </w:rPr>
        <w:t xml:space="preserve"> [dB] 不低于3.5dB</w:t>
      </w:r>
    </w:p>
    <w:p w14:paraId="5F64AB9C"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接收灵敏度</w:t>
      </w:r>
      <w:r w:rsidRPr="00367746">
        <w:rPr>
          <w:rFonts w:ascii="宋体" w:eastAsia="宋体" w:hAnsi="宋体" w:cs="宋体"/>
          <w:szCs w:val="21"/>
        </w:rPr>
        <w:t xml:space="preserve"> [dBm] 不低于-12.6dBm</w:t>
      </w:r>
    </w:p>
    <w:p w14:paraId="34187310" w14:textId="77777777" w:rsidR="00B05A41" w:rsidRPr="00367746" w:rsidRDefault="00B05A41" w:rsidP="008B7944">
      <w:pPr>
        <w:pStyle w:val="a8"/>
        <w:spacing w:line="360" w:lineRule="auto"/>
        <w:ind w:left="420" w:firstLineChars="0" w:firstLine="0"/>
        <w:jc w:val="left"/>
        <w:rPr>
          <w:rFonts w:ascii="宋体" w:eastAsia="宋体" w:hAnsi="宋体" w:cs="宋体"/>
          <w:szCs w:val="21"/>
        </w:rPr>
      </w:pPr>
      <w:r w:rsidRPr="00367746">
        <w:rPr>
          <w:rFonts w:ascii="宋体" w:eastAsia="宋体" w:hAnsi="宋体" w:cs="宋体" w:hint="eastAsia"/>
          <w:szCs w:val="21"/>
        </w:rPr>
        <w:t>过载光功率</w:t>
      </w:r>
      <w:r w:rsidRPr="00367746">
        <w:rPr>
          <w:rFonts w:ascii="宋体" w:eastAsia="宋体" w:hAnsi="宋体" w:cs="宋体"/>
          <w:szCs w:val="21"/>
        </w:rPr>
        <w:t xml:space="preserve"> [dBm]不低于 0.5dBm</w:t>
      </w:r>
    </w:p>
    <w:p w14:paraId="2902FC2A" w14:textId="77777777" w:rsidR="00B05A41" w:rsidRPr="00367746" w:rsidRDefault="00B05A41">
      <w:pPr>
        <w:numPr>
          <w:ilvl w:val="0"/>
          <w:numId w:val="11"/>
        </w:numPr>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无线AP</w:t>
      </w:r>
    </w:p>
    <w:p w14:paraId="7290987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无线AP配置满足如下要求:</w:t>
      </w:r>
    </w:p>
    <w:p w14:paraId="3035284E"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安装方式</w:t>
      </w:r>
      <w:r w:rsidRPr="00367746">
        <w:rPr>
          <w:rFonts w:ascii="宋体" w:eastAsia="宋体" w:hAnsi="宋体" w:cs="宋体"/>
          <w:szCs w:val="21"/>
        </w:rPr>
        <w:t xml:space="preserve"> 支持吸顶/壁挂/桌面安装</w:t>
      </w:r>
    </w:p>
    <w:p w14:paraId="0257F88E"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w:t>
      </w:r>
      <w:r w:rsidRPr="00367746">
        <w:rPr>
          <w:rFonts w:ascii="宋体" w:eastAsia="宋体" w:hAnsi="宋体" w:cs="宋体"/>
          <w:szCs w:val="21"/>
        </w:rPr>
        <w:t>2.4G与5G双频并发 支持</w:t>
      </w:r>
    </w:p>
    <w:p w14:paraId="03E7064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2.4GHZ频段 满足600MBPS</w:t>
      </w:r>
    </w:p>
    <w:p w14:paraId="50E7949A"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5GHZ频段(11AC) 满足1300MBPS</w:t>
      </w:r>
    </w:p>
    <w:p w14:paraId="5F3CB020"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最大整机功耗</w:t>
      </w:r>
      <w:r w:rsidRPr="00367746">
        <w:rPr>
          <w:rFonts w:ascii="宋体" w:eastAsia="宋体" w:hAnsi="宋体" w:cs="宋体"/>
          <w:szCs w:val="21"/>
        </w:rPr>
        <w:t xml:space="preserve"> ≤12.29W</w:t>
      </w:r>
    </w:p>
    <w:p w14:paraId="363DA487"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是否支持胖瘦一体</w:t>
      </w:r>
      <w:r w:rsidRPr="00367746">
        <w:rPr>
          <w:rFonts w:ascii="宋体" w:eastAsia="宋体" w:hAnsi="宋体" w:cs="宋体"/>
          <w:szCs w:val="21"/>
        </w:rPr>
        <w:t xml:space="preserve"> 支持</w:t>
      </w:r>
    </w:p>
    <w:p w14:paraId="75DD8DE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千</w:t>
      </w:r>
      <w:r w:rsidRPr="00367746">
        <w:rPr>
          <w:rFonts w:ascii="宋体" w:eastAsia="宋体" w:hAnsi="宋体" w:cs="宋体"/>
          <w:szCs w:val="21"/>
        </w:rPr>
        <w:t>RJ45 ≥1个</w:t>
      </w:r>
    </w:p>
    <w:p w14:paraId="4F99E655"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符合</w:t>
      </w:r>
      <w:r w:rsidRPr="00367746">
        <w:rPr>
          <w:rFonts w:ascii="宋体" w:eastAsia="宋体" w:hAnsi="宋体" w:cs="宋体"/>
          <w:szCs w:val="21"/>
        </w:rPr>
        <w:t>802.3af/at标准POE供电</w:t>
      </w:r>
    </w:p>
    <w:p w14:paraId="5E2617D4" w14:textId="77777777" w:rsidR="00B05A41" w:rsidRPr="00367746" w:rsidRDefault="00B05A41">
      <w:pPr>
        <w:numPr>
          <w:ilvl w:val="0"/>
          <w:numId w:val="11"/>
        </w:numPr>
        <w:tabs>
          <w:tab w:val="left" w:pos="0"/>
        </w:tabs>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音视频采集卡</w:t>
      </w:r>
    </w:p>
    <w:p w14:paraId="766D0EC2"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音视频采集卡配置满足如下要求:</w:t>
      </w:r>
    </w:p>
    <w:p w14:paraId="50DC142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环出要求</w:t>
      </w:r>
      <w:r w:rsidRPr="00367746">
        <w:rPr>
          <w:rFonts w:ascii="宋体" w:eastAsia="宋体" w:hAnsi="宋体"/>
          <w:szCs w:val="21"/>
        </w:rPr>
        <w:t xml:space="preserve"> 支持4K60Hz环出；</w:t>
      </w:r>
    </w:p>
    <w:p w14:paraId="25FDD06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系统兼容要求</w:t>
      </w:r>
      <w:r w:rsidRPr="00367746">
        <w:rPr>
          <w:rFonts w:ascii="宋体" w:eastAsia="宋体" w:hAnsi="宋体"/>
          <w:szCs w:val="21"/>
        </w:rPr>
        <w:t xml:space="preserve"> 兼容windows、Linux(Kernel2.4.6及以上)、Android等多种操作系统；</w:t>
      </w:r>
    </w:p>
    <w:p w14:paraId="15307D5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采集软件要求</w:t>
      </w:r>
      <w:r w:rsidRPr="00367746">
        <w:rPr>
          <w:rFonts w:ascii="宋体" w:eastAsia="宋体" w:hAnsi="宋体"/>
          <w:szCs w:val="21"/>
        </w:rPr>
        <w:t xml:space="preserve"> 支持OBS studio、</w:t>
      </w:r>
      <w:proofErr w:type="spellStart"/>
      <w:r w:rsidRPr="00367746">
        <w:rPr>
          <w:rFonts w:ascii="宋体" w:eastAsia="宋体" w:hAnsi="宋体"/>
          <w:szCs w:val="21"/>
        </w:rPr>
        <w:t>XSplit</w:t>
      </w:r>
      <w:proofErr w:type="spellEnd"/>
      <w:r w:rsidRPr="00367746">
        <w:rPr>
          <w:rFonts w:ascii="宋体" w:eastAsia="宋体" w:hAnsi="宋体"/>
          <w:szCs w:val="21"/>
        </w:rPr>
        <w:t>、</w:t>
      </w:r>
      <w:proofErr w:type="spellStart"/>
      <w:r w:rsidRPr="00367746">
        <w:rPr>
          <w:rFonts w:ascii="宋体" w:eastAsia="宋体" w:hAnsi="宋体"/>
          <w:szCs w:val="21"/>
        </w:rPr>
        <w:t>Potplayer</w:t>
      </w:r>
      <w:proofErr w:type="spellEnd"/>
      <w:r w:rsidRPr="00367746">
        <w:rPr>
          <w:rFonts w:ascii="宋体" w:eastAsia="宋体" w:hAnsi="宋体"/>
          <w:szCs w:val="21"/>
        </w:rPr>
        <w:t>、QuickTime Player等多种采集软件</w:t>
      </w:r>
    </w:p>
    <w:p w14:paraId="0044895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硬件接口要求</w:t>
      </w:r>
      <w:r w:rsidRPr="00367746">
        <w:rPr>
          <w:rFonts w:ascii="宋体" w:eastAsia="宋体" w:hAnsi="宋体"/>
          <w:szCs w:val="21"/>
        </w:rPr>
        <w:t xml:space="preserve"> 不少于HDMI in*1，HDMI out*1，Audio in*2,Audio out*1,USB Type-C*1</w:t>
      </w:r>
    </w:p>
    <w:p w14:paraId="605553D9" w14:textId="77777777" w:rsidR="00B05A41" w:rsidRPr="00367746" w:rsidRDefault="00B05A41">
      <w:pPr>
        <w:numPr>
          <w:ilvl w:val="0"/>
          <w:numId w:val="11"/>
        </w:numPr>
        <w:tabs>
          <w:tab w:val="left" w:pos="0"/>
        </w:tabs>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高清会议摄像机</w:t>
      </w:r>
    </w:p>
    <w:p w14:paraId="447EA11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高清会议摄像机配置满足如下要求:</w:t>
      </w:r>
    </w:p>
    <w:p w14:paraId="48F7083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清晰度要求</w:t>
      </w:r>
      <w:r w:rsidRPr="00367746">
        <w:rPr>
          <w:rFonts w:ascii="宋体" w:eastAsia="宋体" w:hAnsi="宋体" w:cs="宋体"/>
          <w:szCs w:val="21"/>
        </w:rPr>
        <w:t xml:space="preserve"> 不低于207</w:t>
      </w:r>
      <w:proofErr w:type="gramStart"/>
      <w:r w:rsidRPr="00367746">
        <w:rPr>
          <w:rFonts w:ascii="宋体" w:eastAsia="宋体" w:hAnsi="宋体" w:cs="宋体"/>
          <w:szCs w:val="21"/>
        </w:rPr>
        <w:t>万像</w:t>
      </w:r>
      <w:proofErr w:type="gramEnd"/>
      <w:r w:rsidRPr="00367746">
        <w:rPr>
          <w:rFonts w:ascii="宋体" w:eastAsia="宋体" w:hAnsi="宋体" w:cs="宋体"/>
          <w:szCs w:val="21"/>
        </w:rPr>
        <w:t>素，分辨率1080P@60Hz向下兼容</w:t>
      </w:r>
    </w:p>
    <w:p w14:paraId="4802C81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镜头要求</w:t>
      </w:r>
      <w:r w:rsidRPr="00367746">
        <w:rPr>
          <w:rFonts w:ascii="宋体" w:eastAsia="宋体" w:hAnsi="宋体" w:cs="宋体"/>
          <w:szCs w:val="21"/>
        </w:rPr>
        <w:t xml:space="preserve"> 采用高品质超长焦镜头，光学变焦达到20倍，并支持16倍数字变焦</w:t>
      </w:r>
    </w:p>
    <w:p w14:paraId="2DC24D2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lastRenderedPageBreak/>
        <w:t>聚焦方式</w:t>
      </w:r>
      <w:r w:rsidRPr="00367746">
        <w:rPr>
          <w:rFonts w:ascii="宋体" w:eastAsia="宋体" w:hAnsi="宋体" w:cs="宋体"/>
          <w:szCs w:val="21"/>
        </w:rPr>
        <w:t xml:space="preserve"> 支持自动聚焦技术，使镜头快速、准确、稳定的完成聚焦</w:t>
      </w:r>
    </w:p>
    <w:p w14:paraId="1217B41B"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音频要求</w:t>
      </w:r>
      <w:r w:rsidRPr="00367746">
        <w:rPr>
          <w:rFonts w:ascii="宋体" w:eastAsia="宋体" w:hAnsi="宋体" w:cs="宋体"/>
          <w:szCs w:val="21"/>
        </w:rPr>
        <w:t xml:space="preserve"> 支持网口音视频编码输出，支持H.265/H.264/MJEPG三种视频编码协议</w:t>
      </w:r>
    </w:p>
    <w:p w14:paraId="326533D8"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协议要求</w:t>
      </w:r>
      <w:r w:rsidRPr="00367746">
        <w:rPr>
          <w:rFonts w:ascii="宋体" w:eastAsia="宋体" w:hAnsi="宋体" w:cs="宋体"/>
          <w:szCs w:val="21"/>
        </w:rPr>
        <w:t xml:space="preserve"> 支持VISCA,PELCO-D, PELCO-P协议</w:t>
      </w:r>
    </w:p>
    <w:p w14:paraId="6F82BC9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预置位数量</w:t>
      </w:r>
      <w:r w:rsidRPr="00367746">
        <w:rPr>
          <w:rFonts w:ascii="宋体" w:eastAsia="宋体" w:hAnsi="宋体" w:cs="宋体"/>
          <w:szCs w:val="21"/>
        </w:rPr>
        <w:t xml:space="preserve"> 支持不低于255个，</w:t>
      </w:r>
      <w:proofErr w:type="gramStart"/>
      <w:r w:rsidRPr="00367746">
        <w:rPr>
          <w:rFonts w:ascii="宋体" w:eastAsia="宋体" w:hAnsi="宋体" w:cs="宋体"/>
          <w:szCs w:val="21"/>
        </w:rPr>
        <w:t>预置位</w:t>
      </w:r>
      <w:proofErr w:type="gramEnd"/>
      <w:r w:rsidRPr="00367746">
        <w:rPr>
          <w:rFonts w:ascii="宋体" w:eastAsia="宋体" w:hAnsi="宋体" w:cs="宋体"/>
          <w:szCs w:val="21"/>
        </w:rPr>
        <w:t>精度≤0.1°</w:t>
      </w:r>
    </w:p>
    <w:p w14:paraId="058A9008"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控制要求</w:t>
      </w:r>
      <w:r w:rsidRPr="00367746">
        <w:rPr>
          <w:rFonts w:ascii="宋体" w:eastAsia="宋体" w:hAnsi="宋体" w:cs="宋体"/>
          <w:szCs w:val="21"/>
        </w:rPr>
        <w:t xml:space="preserve"> 支持RS232、RS485、网络以及USB对摄像机进行控制</w:t>
      </w:r>
    </w:p>
    <w:p w14:paraId="2FC430F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供电方式</w:t>
      </w:r>
      <w:r w:rsidRPr="00367746">
        <w:rPr>
          <w:rFonts w:ascii="宋体" w:eastAsia="宋体" w:hAnsi="宋体" w:cs="宋体"/>
          <w:szCs w:val="21"/>
        </w:rPr>
        <w:t xml:space="preserve"> 支持PoE供电</w:t>
      </w:r>
    </w:p>
    <w:p w14:paraId="14982896" w14:textId="77777777" w:rsidR="00B05A41" w:rsidRPr="00367746" w:rsidRDefault="00B05A41">
      <w:pPr>
        <w:numPr>
          <w:ilvl w:val="0"/>
          <w:numId w:val="11"/>
        </w:numPr>
        <w:tabs>
          <w:tab w:val="left" w:pos="0"/>
        </w:tabs>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摄像机支架</w:t>
      </w:r>
    </w:p>
    <w:p w14:paraId="2C59D1B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摄像机支架配置满足如下要求:</w:t>
      </w:r>
    </w:p>
    <w:p w14:paraId="0CCE4CE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支架适用性</w:t>
      </w:r>
      <w:r w:rsidRPr="00367746">
        <w:rPr>
          <w:rFonts w:ascii="宋体" w:eastAsia="宋体" w:hAnsi="宋体"/>
          <w:szCs w:val="21"/>
        </w:rPr>
        <w:t xml:space="preserve"> 摄像机通用支架</w:t>
      </w:r>
    </w:p>
    <w:p w14:paraId="61699023" w14:textId="77777777" w:rsidR="00B05A41" w:rsidRPr="00367746" w:rsidRDefault="00B05A41">
      <w:pPr>
        <w:numPr>
          <w:ilvl w:val="0"/>
          <w:numId w:val="11"/>
        </w:numPr>
        <w:tabs>
          <w:tab w:val="left" w:pos="0"/>
        </w:tabs>
        <w:spacing w:line="360" w:lineRule="auto"/>
        <w:ind w:leftChars="200" w:left="860"/>
        <w:rPr>
          <w:rFonts w:ascii="宋体" w:eastAsia="宋体" w:hAnsi="宋体" w:cs="宋体"/>
          <w:b/>
          <w:bCs/>
          <w:szCs w:val="21"/>
        </w:rPr>
      </w:pPr>
      <w:r w:rsidRPr="00367746">
        <w:rPr>
          <w:rFonts w:ascii="宋体" w:eastAsia="宋体" w:hAnsi="宋体" w:cs="宋体" w:hint="eastAsia"/>
          <w:b/>
          <w:bCs/>
          <w:szCs w:val="21"/>
        </w:rPr>
        <w:t>高清会议录播主机</w:t>
      </w:r>
    </w:p>
    <w:p w14:paraId="29CB747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高清会议录播主配置满足如下要求:</w:t>
      </w:r>
    </w:p>
    <w:p w14:paraId="7D3FECB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产品设计要求</w:t>
      </w:r>
      <w:r w:rsidRPr="00367746">
        <w:rPr>
          <w:rFonts w:ascii="宋体" w:eastAsia="宋体" w:hAnsi="宋体"/>
          <w:szCs w:val="21"/>
        </w:rPr>
        <w:t xml:space="preserve"> 主机采用嵌入式架构设计，不接受服务器和PC架构，1U设计</w:t>
      </w:r>
    </w:p>
    <w:p w14:paraId="18683EF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散热设计</w:t>
      </w:r>
      <w:r w:rsidRPr="00367746">
        <w:rPr>
          <w:rFonts w:ascii="宋体" w:eastAsia="宋体" w:hAnsi="宋体"/>
          <w:szCs w:val="21"/>
        </w:rPr>
        <w:t xml:space="preserve"> 无风扇散热设计，降低会议室\录播课室等环境噪声</w:t>
      </w:r>
    </w:p>
    <w:p w14:paraId="7245069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输入接口</w:t>
      </w:r>
      <w:r w:rsidRPr="00367746">
        <w:rPr>
          <w:rFonts w:ascii="宋体" w:eastAsia="宋体" w:hAnsi="宋体"/>
          <w:szCs w:val="21"/>
        </w:rPr>
        <w:t xml:space="preserve"> 支持不低于5路HDMI输入接口，视频同时输入分辨率不低于4K@60Hz</w:t>
      </w:r>
    </w:p>
    <w:p w14:paraId="5D1B904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输出接口</w:t>
      </w:r>
      <w:r w:rsidRPr="00367746">
        <w:rPr>
          <w:rFonts w:ascii="宋体" w:eastAsia="宋体" w:hAnsi="宋体"/>
          <w:szCs w:val="21"/>
        </w:rPr>
        <w:t xml:space="preserve"> 支持不低于2路HDMI输出接口，视频同时输出分辨率不低于4K@30Hz，输出内容可自定义为直播图像或导播界面</w:t>
      </w:r>
    </w:p>
    <w:p w14:paraId="057B96B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音频接口</w:t>
      </w:r>
      <w:r w:rsidRPr="00367746">
        <w:rPr>
          <w:rFonts w:ascii="宋体" w:eastAsia="宋体" w:hAnsi="宋体"/>
          <w:szCs w:val="21"/>
        </w:rPr>
        <w:t xml:space="preserve"> 支持不低于2路音频输入和2路音频输出接口；1路音频3.5mm耳机监听接口</w:t>
      </w:r>
    </w:p>
    <w:p w14:paraId="7152B66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控制要求</w:t>
      </w:r>
      <w:r w:rsidRPr="00367746">
        <w:rPr>
          <w:rFonts w:ascii="宋体" w:eastAsia="宋体" w:hAnsi="宋体"/>
          <w:szCs w:val="21"/>
        </w:rPr>
        <w:t xml:space="preserve"> 支持不低于2组RS232和4组RS485接口，支持对接外设导播台与中控</w:t>
      </w:r>
    </w:p>
    <w:p w14:paraId="0D2CCD9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网络接口</w:t>
      </w:r>
      <w:r w:rsidRPr="00367746">
        <w:rPr>
          <w:rFonts w:ascii="宋体" w:eastAsia="宋体" w:hAnsi="宋体"/>
          <w:szCs w:val="21"/>
        </w:rPr>
        <w:t xml:space="preserve"> 支持1个千兆网络接口</w:t>
      </w:r>
    </w:p>
    <w:p w14:paraId="0AD8B01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外接</w:t>
      </w:r>
      <w:r w:rsidRPr="00367746">
        <w:rPr>
          <w:rFonts w:ascii="宋体" w:eastAsia="宋体" w:hAnsi="宋体"/>
          <w:szCs w:val="21"/>
        </w:rPr>
        <w:t>U</w:t>
      </w:r>
      <w:proofErr w:type="gramStart"/>
      <w:r w:rsidRPr="00367746">
        <w:rPr>
          <w:rFonts w:ascii="宋体" w:eastAsia="宋体" w:hAnsi="宋体"/>
          <w:szCs w:val="21"/>
        </w:rPr>
        <w:t>盘要求</w:t>
      </w:r>
      <w:proofErr w:type="gramEnd"/>
      <w:r w:rsidRPr="00367746">
        <w:rPr>
          <w:rFonts w:ascii="宋体" w:eastAsia="宋体" w:hAnsi="宋体"/>
          <w:szCs w:val="21"/>
        </w:rPr>
        <w:t xml:space="preserve"> 支持1个USB3.0和1个USB2.0接口，可以外接U盘进行录制</w:t>
      </w:r>
    </w:p>
    <w:p w14:paraId="35E7403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储存容量</w:t>
      </w:r>
      <w:r w:rsidRPr="00367746">
        <w:rPr>
          <w:rFonts w:ascii="宋体" w:eastAsia="宋体" w:hAnsi="宋体"/>
          <w:szCs w:val="21"/>
        </w:rPr>
        <w:t xml:space="preserve"> </w:t>
      </w:r>
      <w:proofErr w:type="gramStart"/>
      <w:r w:rsidRPr="00367746">
        <w:rPr>
          <w:rFonts w:ascii="宋体" w:eastAsia="宋体" w:hAnsi="宋体"/>
          <w:szCs w:val="21"/>
        </w:rPr>
        <w:t>标配容量</w:t>
      </w:r>
      <w:proofErr w:type="gramEnd"/>
      <w:r w:rsidRPr="00367746">
        <w:rPr>
          <w:rFonts w:ascii="宋体" w:eastAsia="宋体" w:hAnsi="宋体"/>
          <w:szCs w:val="21"/>
        </w:rPr>
        <w:t>不低于1T，并支持扩展硬盘储存容量</w:t>
      </w:r>
    </w:p>
    <w:p w14:paraId="03972EC3" w14:textId="77777777" w:rsidR="00B05A41" w:rsidRPr="00367746" w:rsidRDefault="00B05A41" w:rsidP="008B7944">
      <w:pPr>
        <w:pStyle w:val="3"/>
        <w:spacing w:line="360" w:lineRule="auto"/>
      </w:pPr>
      <w:r w:rsidRPr="00367746">
        <w:rPr>
          <w:rFonts w:hint="eastAsia"/>
        </w:rPr>
        <w:t>三楼视频会议室系统配套设备</w:t>
      </w:r>
    </w:p>
    <w:p w14:paraId="59E9ABD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视频会议室现已有</w:t>
      </w:r>
      <w:r w:rsidRPr="00367746">
        <w:rPr>
          <w:rFonts w:ascii="宋体" w:eastAsia="宋体" w:hAnsi="宋体"/>
          <w:szCs w:val="21"/>
        </w:rPr>
        <w:t>6</w:t>
      </w:r>
      <w:r w:rsidRPr="00367746">
        <w:rPr>
          <w:rFonts w:ascii="宋体" w:eastAsia="宋体" w:hAnsi="宋体" w:hint="eastAsia"/>
          <w:szCs w:val="21"/>
        </w:rPr>
        <w:t>只壁挂音箱，同样时间长久音质下降，新增设计6只壁挂音箱。新增设计1台D</w:t>
      </w:r>
      <w:r w:rsidRPr="00367746">
        <w:rPr>
          <w:rFonts w:ascii="宋体" w:eastAsia="宋体" w:hAnsi="宋体"/>
          <w:szCs w:val="21"/>
        </w:rPr>
        <w:t>SP</w:t>
      </w:r>
      <w:r w:rsidRPr="00367746">
        <w:rPr>
          <w:rFonts w:ascii="宋体" w:eastAsia="宋体" w:hAnsi="宋体" w:hint="eastAsia"/>
          <w:szCs w:val="21"/>
        </w:rPr>
        <w:t>数字音频处理器，可以通过中控平板电脑控制音量加减以及静音。音控制同样设计新增5寸有源监听音箱。</w:t>
      </w:r>
    </w:p>
    <w:p w14:paraId="7471DEAC" w14:textId="77777777" w:rsidR="00B05A41" w:rsidRPr="00367746" w:rsidRDefault="00B05A41">
      <w:pPr>
        <w:numPr>
          <w:ilvl w:val="0"/>
          <w:numId w:val="12"/>
        </w:numPr>
        <w:tabs>
          <w:tab w:val="left" w:pos="0"/>
        </w:tabs>
        <w:spacing w:line="360" w:lineRule="auto"/>
        <w:rPr>
          <w:rFonts w:ascii="宋体" w:eastAsia="宋体" w:hAnsi="宋体" w:cs="宋体"/>
          <w:b/>
          <w:bCs/>
          <w:szCs w:val="21"/>
        </w:rPr>
      </w:pPr>
      <w:r w:rsidRPr="00367746">
        <w:rPr>
          <w:rFonts w:ascii="宋体" w:eastAsia="宋体" w:hAnsi="宋体" w:cs="宋体" w:hint="eastAsia"/>
          <w:b/>
          <w:bCs/>
          <w:szCs w:val="21"/>
        </w:rPr>
        <w:t>音视频采集卡</w:t>
      </w:r>
    </w:p>
    <w:p w14:paraId="4F78539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音视频采集卡配置满足如下要求:</w:t>
      </w:r>
    </w:p>
    <w:p w14:paraId="562B78E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lastRenderedPageBreak/>
        <w:t>环出要求</w:t>
      </w:r>
      <w:r w:rsidRPr="00367746">
        <w:rPr>
          <w:rFonts w:ascii="宋体" w:eastAsia="宋体" w:hAnsi="宋体"/>
          <w:szCs w:val="21"/>
        </w:rPr>
        <w:t xml:space="preserve"> 支持4K60Hz环出；</w:t>
      </w:r>
    </w:p>
    <w:p w14:paraId="5CCB41B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系统兼容要求</w:t>
      </w:r>
      <w:r w:rsidRPr="00367746">
        <w:rPr>
          <w:rFonts w:ascii="宋体" w:eastAsia="宋体" w:hAnsi="宋体"/>
          <w:szCs w:val="21"/>
        </w:rPr>
        <w:t xml:space="preserve"> 兼容windows、Linux(Kernel2.4.6及以上)、Android等多种操作系统；</w:t>
      </w:r>
    </w:p>
    <w:p w14:paraId="7CA3E71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采集软件要求</w:t>
      </w:r>
      <w:r w:rsidRPr="00367746">
        <w:rPr>
          <w:rFonts w:ascii="宋体" w:eastAsia="宋体" w:hAnsi="宋体"/>
          <w:szCs w:val="21"/>
        </w:rPr>
        <w:t xml:space="preserve"> 支持OBS studio、</w:t>
      </w:r>
      <w:proofErr w:type="spellStart"/>
      <w:r w:rsidRPr="00367746">
        <w:rPr>
          <w:rFonts w:ascii="宋体" w:eastAsia="宋体" w:hAnsi="宋体"/>
          <w:szCs w:val="21"/>
        </w:rPr>
        <w:t>XSplit</w:t>
      </w:r>
      <w:proofErr w:type="spellEnd"/>
      <w:r w:rsidRPr="00367746">
        <w:rPr>
          <w:rFonts w:ascii="宋体" w:eastAsia="宋体" w:hAnsi="宋体"/>
          <w:szCs w:val="21"/>
        </w:rPr>
        <w:t>、</w:t>
      </w:r>
      <w:proofErr w:type="spellStart"/>
      <w:r w:rsidRPr="00367746">
        <w:rPr>
          <w:rFonts w:ascii="宋体" w:eastAsia="宋体" w:hAnsi="宋体"/>
          <w:szCs w:val="21"/>
        </w:rPr>
        <w:t>Potplayer</w:t>
      </w:r>
      <w:proofErr w:type="spellEnd"/>
      <w:r w:rsidRPr="00367746">
        <w:rPr>
          <w:rFonts w:ascii="宋体" w:eastAsia="宋体" w:hAnsi="宋体"/>
          <w:szCs w:val="21"/>
        </w:rPr>
        <w:t>、QuickTime Player等多种采集软件</w:t>
      </w:r>
    </w:p>
    <w:p w14:paraId="36E605C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硬件接口要求</w:t>
      </w:r>
      <w:r w:rsidRPr="00367746">
        <w:rPr>
          <w:rFonts w:ascii="宋体" w:eastAsia="宋体" w:hAnsi="宋体"/>
          <w:szCs w:val="21"/>
        </w:rPr>
        <w:t xml:space="preserve"> 不少于HDMI in*1，HDMI out*1，Audio in*2,Audio out*1,USB Type-C*1</w:t>
      </w:r>
    </w:p>
    <w:p w14:paraId="31784649" w14:textId="77777777" w:rsidR="00B05A41" w:rsidRPr="00367746" w:rsidRDefault="00B05A41">
      <w:pPr>
        <w:numPr>
          <w:ilvl w:val="0"/>
          <w:numId w:val="12"/>
        </w:numPr>
        <w:tabs>
          <w:tab w:val="left" w:pos="0"/>
        </w:tabs>
        <w:spacing w:line="360" w:lineRule="auto"/>
        <w:rPr>
          <w:rFonts w:ascii="宋体" w:eastAsia="宋体" w:hAnsi="宋体" w:cs="宋体"/>
          <w:b/>
          <w:bCs/>
          <w:szCs w:val="21"/>
        </w:rPr>
      </w:pPr>
      <w:r w:rsidRPr="00367746">
        <w:rPr>
          <w:rFonts w:ascii="宋体" w:eastAsia="宋体" w:hAnsi="宋体" w:cs="宋体" w:hint="eastAsia"/>
          <w:b/>
          <w:bCs/>
          <w:szCs w:val="21"/>
        </w:rPr>
        <w:t>高清会议摄像机</w:t>
      </w:r>
    </w:p>
    <w:p w14:paraId="6E2D31B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高清会议摄像机配置满足如下要求:</w:t>
      </w:r>
    </w:p>
    <w:p w14:paraId="56D81E9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清晰度要求</w:t>
      </w:r>
      <w:r w:rsidRPr="00367746">
        <w:rPr>
          <w:rFonts w:ascii="宋体" w:eastAsia="宋体" w:hAnsi="宋体" w:cs="宋体"/>
          <w:szCs w:val="21"/>
        </w:rPr>
        <w:t xml:space="preserve"> 不低于207</w:t>
      </w:r>
      <w:proofErr w:type="gramStart"/>
      <w:r w:rsidRPr="00367746">
        <w:rPr>
          <w:rFonts w:ascii="宋体" w:eastAsia="宋体" w:hAnsi="宋体" w:cs="宋体"/>
          <w:szCs w:val="21"/>
        </w:rPr>
        <w:t>万像</w:t>
      </w:r>
      <w:proofErr w:type="gramEnd"/>
      <w:r w:rsidRPr="00367746">
        <w:rPr>
          <w:rFonts w:ascii="宋体" w:eastAsia="宋体" w:hAnsi="宋体" w:cs="宋体"/>
          <w:szCs w:val="21"/>
        </w:rPr>
        <w:t>素，分辨率1080P@60Hz向下兼容</w:t>
      </w:r>
    </w:p>
    <w:p w14:paraId="3C1AE8E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镜头要求</w:t>
      </w:r>
      <w:r w:rsidRPr="00367746">
        <w:rPr>
          <w:rFonts w:ascii="宋体" w:eastAsia="宋体" w:hAnsi="宋体" w:cs="宋体"/>
          <w:szCs w:val="21"/>
        </w:rPr>
        <w:t xml:space="preserve"> 采用高品质超长焦镜头，光学变焦达到20倍，并支持16倍数字变焦</w:t>
      </w:r>
    </w:p>
    <w:p w14:paraId="6F663338"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聚焦方式</w:t>
      </w:r>
      <w:r w:rsidRPr="00367746">
        <w:rPr>
          <w:rFonts w:ascii="宋体" w:eastAsia="宋体" w:hAnsi="宋体" w:cs="宋体"/>
          <w:szCs w:val="21"/>
        </w:rPr>
        <w:t xml:space="preserve"> 支持自动聚焦技术，使镜头快速、准确、稳定的完成聚焦</w:t>
      </w:r>
    </w:p>
    <w:p w14:paraId="3EC7DFD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音频要求</w:t>
      </w:r>
      <w:r w:rsidRPr="00367746">
        <w:rPr>
          <w:rFonts w:ascii="宋体" w:eastAsia="宋体" w:hAnsi="宋体" w:cs="宋体"/>
          <w:szCs w:val="21"/>
        </w:rPr>
        <w:t xml:space="preserve"> 支持网口音视频编码输出，支持H.265/H.264/MJEPG三种视频编码协议</w:t>
      </w:r>
    </w:p>
    <w:p w14:paraId="14E3BFC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协议要求</w:t>
      </w:r>
      <w:r w:rsidRPr="00367746">
        <w:rPr>
          <w:rFonts w:ascii="宋体" w:eastAsia="宋体" w:hAnsi="宋体" w:cs="宋体"/>
          <w:szCs w:val="21"/>
        </w:rPr>
        <w:t xml:space="preserve"> 支持VISCA,PELCO-D, PELCO-P协议</w:t>
      </w:r>
    </w:p>
    <w:p w14:paraId="004132B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预置位数量</w:t>
      </w:r>
      <w:r w:rsidRPr="00367746">
        <w:rPr>
          <w:rFonts w:ascii="宋体" w:eastAsia="宋体" w:hAnsi="宋体" w:cs="宋体"/>
          <w:szCs w:val="21"/>
        </w:rPr>
        <w:t xml:space="preserve"> 支持不低于255个，</w:t>
      </w:r>
      <w:proofErr w:type="gramStart"/>
      <w:r w:rsidRPr="00367746">
        <w:rPr>
          <w:rFonts w:ascii="宋体" w:eastAsia="宋体" w:hAnsi="宋体" w:cs="宋体"/>
          <w:szCs w:val="21"/>
        </w:rPr>
        <w:t>预置位</w:t>
      </w:r>
      <w:proofErr w:type="gramEnd"/>
      <w:r w:rsidRPr="00367746">
        <w:rPr>
          <w:rFonts w:ascii="宋体" w:eastAsia="宋体" w:hAnsi="宋体" w:cs="宋体"/>
          <w:szCs w:val="21"/>
        </w:rPr>
        <w:t>精度≤0.1°</w:t>
      </w:r>
    </w:p>
    <w:p w14:paraId="6043BF98"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控制要求</w:t>
      </w:r>
      <w:r w:rsidRPr="00367746">
        <w:rPr>
          <w:rFonts w:ascii="宋体" w:eastAsia="宋体" w:hAnsi="宋体" w:cs="宋体"/>
          <w:szCs w:val="21"/>
        </w:rPr>
        <w:t xml:space="preserve"> 支持RS232、RS485、网络以及USB对摄像机进行控制</w:t>
      </w:r>
    </w:p>
    <w:p w14:paraId="221A02A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供电方式</w:t>
      </w:r>
      <w:r w:rsidRPr="00367746">
        <w:rPr>
          <w:rFonts w:ascii="宋体" w:eastAsia="宋体" w:hAnsi="宋体" w:cs="宋体"/>
          <w:szCs w:val="21"/>
        </w:rPr>
        <w:t xml:space="preserve"> 支持PoE供电</w:t>
      </w:r>
    </w:p>
    <w:p w14:paraId="5AE3F5F7" w14:textId="77777777" w:rsidR="00B05A41" w:rsidRPr="00367746" w:rsidRDefault="00B05A41">
      <w:pPr>
        <w:numPr>
          <w:ilvl w:val="0"/>
          <w:numId w:val="12"/>
        </w:numPr>
        <w:tabs>
          <w:tab w:val="left" w:pos="0"/>
        </w:tabs>
        <w:spacing w:line="360" w:lineRule="auto"/>
        <w:rPr>
          <w:rFonts w:ascii="宋体" w:eastAsia="宋体" w:hAnsi="宋体" w:cs="宋体"/>
          <w:b/>
          <w:bCs/>
          <w:szCs w:val="21"/>
        </w:rPr>
      </w:pPr>
      <w:r w:rsidRPr="00367746">
        <w:rPr>
          <w:rFonts w:ascii="宋体" w:eastAsia="宋体" w:hAnsi="宋体" w:cs="宋体" w:hint="eastAsia"/>
          <w:b/>
          <w:bCs/>
          <w:szCs w:val="21"/>
        </w:rPr>
        <w:t>摄像机支架</w:t>
      </w:r>
    </w:p>
    <w:p w14:paraId="765FDAE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摄像机支架配置满足如下要求:</w:t>
      </w:r>
    </w:p>
    <w:p w14:paraId="565D7F0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支架适用性</w:t>
      </w:r>
      <w:r w:rsidRPr="00367746">
        <w:rPr>
          <w:rFonts w:ascii="宋体" w:eastAsia="宋体" w:hAnsi="宋体"/>
          <w:szCs w:val="21"/>
        </w:rPr>
        <w:t xml:space="preserve"> 摄像机通用支架</w:t>
      </w:r>
    </w:p>
    <w:p w14:paraId="5BDFD2F0" w14:textId="77777777" w:rsidR="00B05A41" w:rsidRPr="00367746" w:rsidRDefault="00B05A41">
      <w:pPr>
        <w:numPr>
          <w:ilvl w:val="0"/>
          <w:numId w:val="12"/>
        </w:numPr>
        <w:tabs>
          <w:tab w:val="left" w:pos="0"/>
        </w:tabs>
        <w:spacing w:line="360" w:lineRule="auto"/>
        <w:rPr>
          <w:rFonts w:ascii="宋体" w:eastAsia="宋体" w:hAnsi="宋体" w:cs="宋体"/>
          <w:b/>
          <w:bCs/>
          <w:szCs w:val="21"/>
        </w:rPr>
      </w:pPr>
      <w:r w:rsidRPr="00367746">
        <w:rPr>
          <w:rFonts w:ascii="宋体" w:eastAsia="宋体" w:hAnsi="宋体" w:cs="宋体" w:hint="eastAsia"/>
          <w:b/>
          <w:bCs/>
          <w:szCs w:val="21"/>
        </w:rPr>
        <w:t>高清会议录播主机</w:t>
      </w:r>
    </w:p>
    <w:p w14:paraId="34AC2A6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高清会议录播主配置满足如下要求:</w:t>
      </w:r>
    </w:p>
    <w:p w14:paraId="4BE2F2B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产品设计要求</w:t>
      </w:r>
      <w:r w:rsidRPr="00367746">
        <w:rPr>
          <w:rFonts w:ascii="宋体" w:eastAsia="宋体" w:hAnsi="宋体"/>
          <w:szCs w:val="21"/>
        </w:rPr>
        <w:t xml:space="preserve"> 主机采用嵌入式架构设计，不接受服务器和PC架构，1U设计</w:t>
      </w:r>
    </w:p>
    <w:p w14:paraId="5C85BBF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散热设计</w:t>
      </w:r>
      <w:r w:rsidRPr="00367746">
        <w:rPr>
          <w:rFonts w:ascii="宋体" w:eastAsia="宋体" w:hAnsi="宋体"/>
          <w:szCs w:val="21"/>
        </w:rPr>
        <w:t xml:space="preserve"> 无风扇散热设计，降低会议室\录播课室等环境噪声</w:t>
      </w:r>
    </w:p>
    <w:p w14:paraId="1188744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输入接口</w:t>
      </w:r>
      <w:r w:rsidRPr="00367746">
        <w:rPr>
          <w:rFonts w:ascii="宋体" w:eastAsia="宋体" w:hAnsi="宋体"/>
          <w:szCs w:val="21"/>
        </w:rPr>
        <w:t xml:space="preserve"> 支持不低于5路HDMI输入接口，视频同时输入分辨率不低于4K@60Hz</w:t>
      </w:r>
    </w:p>
    <w:p w14:paraId="3AE2A70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输出接口</w:t>
      </w:r>
      <w:r w:rsidRPr="00367746">
        <w:rPr>
          <w:rFonts w:ascii="宋体" w:eastAsia="宋体" w:hAnsi="宋体"/>
          <w:szCs w:val="21"/>
        </w:rPr>
        <w:t xml:space="preserve"> 支持不低于2路HDMI输出接口，视频同时输出分辨率不低于4K@30Hz，输出内容可自定义为直播图像或导播界面</w:t>
      </w:r>
    </w:p>
    <w:p w14:paraId="242FB24F"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音频接口</w:t>
      </w:r>
      <w:r w:rsidRPr="00367746">
        <w:rPr>
          <w:rFonts w:ascii="宋体" w:eastAsia="宋体" w:hAnsi="宋体"/>
          <w:szCs w:val="21"/>
        </w:rPr>
        <w:t xml:space="preserve"> 支持不低于2路音频输入和2路音频输出接口；1路音频3.5mm耳机监听接口</w:t>
      </w:r>
    </w:p>
    <w:p w14:paraId="54D83B9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控制要求</w:t>
      </w:r>
      <w:r w:rsidRPr="00367746">
        <w:rPr>
          <w:rFonts w:ascii="宋体" w:eastAsia="宋体" w:hAnsi="宋体"/>
          <w:szCs w:val="21"/>
        </w:rPr>
        <w:t xml:space="preserve"> 支持不低于2组RS232和4组RS485接口，支持对接外设导播台与中控</w:t>
      </w:r>
    </w:p>
    <w:p w14:paraId="0673073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网络接口</w:t>
      </w:r>
      <w:r w:rsidRPr="00367746">
        <w:rPr>
          <w:rFonts w:ascii="宋体" w:eastAsia="宋体" w:hAnsi="宋体"/>
          <w:szCs w:val="21"/>
        </w:rPr>
        <w:t xml:space="preserve"> 支持1个千兆网络接口</w:t>
      </w:r>
    </w:p>
    <w:p w14:paraId="05E8B06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lastRenderedPageBreak/>
        <w:t>外接</w:t>
      </w:r>
      <w:r w:rsidRPr="00367746">
        <w:rPr>
          <w:rFonts w:ascii="宋体" w:eastAsia="宋体" w:hAnsi="宋体"/>
          <w:szCs w:val="21"/>
        </w:rPr>
        <w:t>U</w:t>
      </w:r>
      <w:proofErr w:type="gramStart"/>
      <w:r w:rsidRPr="00367746">
        <w:rPr>
          <w:rFonts w:ascii="宋体" w:eastAsia="宋体" w:hAnsi="宋体"/>
          <w:szCs w:val="21"/>
        </w:rPr>
        <w:t>盘要求</w:t>
      </w:r>
      <w:proofErr w:type="gramEnd"/>
      <w:r w:rsidRPr="00367746">
        <w:rPr>
          <w:rFonts w:ascii="宋体" w:eastAsia="宋体" w:hAnsi="宋体"/>
          <w:szCs w:val="21"/>
        </w:rPr>
        <w:t xml:space="preserve"> 支持1个USB3.0和1个USB2.0接口，可以外接U盘进行录制</w:t>
      </w:r>
    </w:p>
    <w:p w14:paraId="4AC36C8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储存容量</w:t>
      </w:r>
      <w:r w:rsidRPr="00367746">
        <w:rPr>
          <w:rFonts w:ascii="宋体" w:eastAsia="宋体" w:hAnsi="宋体"/>
          <w:szCs w:val="21"/>
        </w:rPr>
        <w:t xml:space="preserve"> </w:t>
      </w:r>
      <w:proofErr w:type="gramStart"/>
      <w:r w:rsidRPr="00367746">
        <w:rPr>
          <w:rFonts w:ascii="宋体" w:eastAsia="宋体" w:hAnsi="宋体"/>
          <w:szCs w:val="21"/>
        </w:rPr>
        <w:t>标配容量</w:t>
      </w:r>
      <w:proofErr w:type="gramEnd"/>
      <w:r w:rsidRPr="00367746">
        <w:rPr>
          <w:rFonts w:ascii="宋体" w:eastAsia="宋体" w:hAnsi="宋体"/>
          <w:szCs w:val="21"/>
        </w:rPr>
        <w:t>不低于1T，并支持扩展硬盘储存容量</w:t>
      </w:r>
    </w:p>
    <w:p w14:paraId="46284BF7"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机房显示器</w:t>
      </w:r>
    </w:p>
    <w:p w14:paraId="12F72E68"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机房显示器配置满足如下要求：</w:t>
      </w:r>
    </w:p>
    <w:p w14:paraId="2FBBFFEF"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屏幕尺寸</w:t>
      </w:r>
      <w:r w:rsidRPr="00367746">
        <w:rPr>
          <w:rFonts w:ascii="宋体" w:eastAsia="宋体" w:hAnsi="宋体" w:cs="宋体"/>
          <w:szCs w:val="21"/>
        </w:rPr>
        <w:t xml:space="preserve"> ≥23寸</w:t>
      </w:r>
    </w:p>
    <w:p w14:paraId="5A56377C"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安装方式</w:t>
      </w:r>
      <w:r w:rsidRPr="00367746">
        <w:rPr>
          <w:rFonts w:ascii="宋体" w:eastAsia="宋体" w:hAnsi="宋体" w:cs="宋体"/>
          <w:szCs w:val="21"/>
        </w:rPr>
        <w:t xml:space="preserve"> 支持壁挂安装</w:t>
      </w:r>
    </w:p>
    <w:p w14:paraId="389B6AB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分辨率</w:t>
      </w:r>
      <w:r w:rsidRPr="00367746">
        <w:rPr>
          <w:rFonts w:ascii="宋体" w:eastAsia="宋体" w:hAnsi="宋体" w:cs="宋体"/>
          <w:szCs w:val="21"/>
        </w:rPr>
        <w:t xml:space="preserve"> 不低于1920*1080</w:t>
      </w:r>
    </w:p>
    <w:p w14:paraId="3D5999B7"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输入接口</w:t>
      </w:r>
      <w:r w:rsidRPr="00367746">
        <w:rPr>
          <w:rFonts w:ascii="宋体" w:eastAsia="宋体" w:hAnsi="宋体" w:cs="宋体"/>
          <w:szCs w:val="21"/>
        </w:rPr>
        <w:t xml:space="preserve"> 支持HDMI输入</w:t>
      </w:r>
    </w:p>
    <w:p w14:paraId="316AD3E7"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壁挂音箱</w:t>
      </w:r>
    </w:p>
    <w:p w14:paraId="6A50174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壁挂音箱配置满足如下要求：</w:t>
      </w:r>
    </w:p>
    <w:p w14:paraId="1D99571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频率范围不劣于</w:t>
      </w:r>
      <w:r w:rsidRPr="00367746">
        <w:rPr>
          <w:rFonts w:ascii="宋体" w:eastAsia="宋体" w:hAnsi="宋体" w:cs="宋体"/>
          <w:szCs w:val="21"/>
        </w:rPr>
        <w:t xml:space="preserve"> 50 Hz - 20 kHz </w:t>
      </w:r>
    </w:p>
    <w:p w14:paraId="1EAE902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覆盖模式</w:t>
      </w:r>
      <w:r w:rsidRPr="00367746">
        <w:rPr>
          <w:rFonts w:ascii="宋体" w:eastAsia="宋体" w:hAnsi="宋体" w:cs="宋体"/>
          <w:szCs w:val="21"/>
        </w:rPr>
        <w:t xml:space="preserve"> 满足180°H x 160°V </w:t>
      </w:r>
    </w:p>
    <w:p w14:paraId="29DC111D"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峰值功率（</w:t>
      </w:r>
      <w:r w:rsidRPr="00367746">
        <w:rPr>
          <w:rFonts w:ascii="宋体" w:eastAsia="宋体" w:hAnsi="宋体" w:cs="宋体"/>
          <w:szCs w:val="21"/>
        </w:rPr>
        <w:t xml:space="preserve">IEC）≥400 W峰值 </w:t>
      </w:r>
    </w:p>
    <w:p w14:paraId="7A89582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灵敏度（</w:t>
      </w:r>
      <w:r w:rsidRPr="00367746">
        <w:rPr>
          <w:rFonts w:ascii="宋体" w:eastAsia="宋体" w:hAnsi="宋体" w:cs="宋体"/>
          <w:szCs w:val="21"/>
        </w:rPr>
        <w:t xml:space="preserve">2.83V @ 1m）≥ 88 dB </w:t>
      </w:r>
    </w:p>
    <w:p w14:paraId="0208C3F7"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最大</w:t>
      </w:r>
      <w:r w:rsidRPr="00367746">
        <w:rPr>
          <w:rFonts w:ascii="宋体" w:eastAsia="宋体" w:hAnsi="宋体" w:cs="宋体"/>
          <w:szCs w:val="21"/>
        </w:rPr>
        <w:t xml:space="preserve">SPL  8Ω：≥114 dB </w:t>
      </w:r>
    </w:p>
    <w:p w14:paraId="255299E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阻抗</w:t>
      </w:r>
      <w:r w:rsidRPr="00367746">
        <w:rPr>
          <w:rFonts w:ascii="宋体" w:eastAsia="宋体" w:hAnsi="宋体" w:cs="宋体"/>
          <w:szCs w:val="21"/>
        </w:rPr>
        <w:t xml:space="preserve"> 不低于8欧姆 </w:t>
      </w:r>
    </w:p>
    <w:p w14:paraId="6CE6C4C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防护等级</w:t>
      </w:r>
      <w:r w:rsidRPr="00367746">
        <w:rPr>
          <w:rFonts w:ascii="宋体" w:eastAsia="宋体" w:hAnsi="宋体" w:cs="宋体"/>
          <w:szCs w:val="21"/>
        </w:rPr>
        <w:t xml:space="preserve"> 满足全天候IEC529的IP54。</w:t>
      </w:r>
    </w:p>
    <w:p w14:paraId="6C16F36E"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二通道功率放大器</w:t>
      </w:r>
    </w:p>
    <w:p w14:paraId="4785C29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设备配置满足如下要求:</w:t>
      </w:r>
    </w:p>
    <w:p w14:paraId="7185F50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8Ω，1 kHz）≥500 W * 4</w:t>
      </w:r>
    </w:p>
    <w:p w14:paraId="3B165B9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额定功率（</w:t>
      </w:r>
      <w:r w:rsidRPr="00367746">
        <w:rPr>
          <w:rFonts w:ascii="宋体" w:eastAsia="宋体" w:hAnsi="宋体"/>
          <w:szCs w:val="21"/>
        </w:rPr>
        <w:t>THD + N 1 %，每通道 4Ω，1 kHz）≥750 W * 4</w:t>
      </w:r>
    </w:p>
    <w:p w14:paraId="63C4C3D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频率响应</w:t>
      </w:r>
      <w:r w:rsidRPr="00367746">
        <w:rPr>
          <w:rFonts w:ascii="宋体" w:eastAsia="宋体" w:hAnsi="宋体"/>
          <w:szCs w:val="21"/>
        </w:rPr>
        <w:t xml:space="preserve"> (20-20 kHz,1W@8Ω)-1 dB 至 +1 dB</w:t>
      </w:r>
    </w:p>
    <w:p w14:paraId="0E99DEF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信噪比（参考</w:t>
      </w:r>
      <w:r w:rsidRPr="00367746">
        <w:rPr>
          <w:rFonts w:ascii="宋体" w:eastAsia="宋体" w:hAnsi="宋体"/>
          <w:szCs w:val="21"/>
        </w:rPr>
        <w:t xml:space="preserve"> 8Ω 额定输出功率，A 加权）&gt; 100 dB</w:t>
      </w:r>
    </w:p>
    <w:p w14:paraId="400C0EC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THD+N（全额定功率 @1 kHz）&lt; 1%</w:t>
      </w:r>
    </w:p>
    <w:p w14:paraId="29A0196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互调失真</w:t>
      </w:r>
      <w:r w:rsidRPr="00367746">
        <w:rPr>
          <w:rFonts w:ascii="宋体" w:eastAsia="宋体" w:hAnsi="宋体"/>
          <w:szCs w:val="21"/>
        </w:rPr>
        <w:t xml:space="preserve"> (IMD)（60 Hz 和 7 kHz @ 4:1）</w:t>
      </w:r>
    </w:p>
    <w:p w14:paraId="7DFC2D5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从全额定输出至</w:t>
      </w:r>
      <w:r w:rsidRPr="00367746">
        <w:rPr>
          <w:rFonts w:ascii="宋体" w:eastAsia="宋体" w:hAnsi="宋体"/>
          <w:szCs w:val="21"/>
        </w:rPr>
        <w:t xml:space="preserve"> -40 dB lt;0.35%</w:t>
      </w:r>
    </w:p>
    <w:p w14:paraId="4E64F63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串音（参考</w:t>
      </w:r>
      <w:r w:rsidRPr="00367746">
        <w:rPr>
          <w:rFonts w:ascii="宋体" w:eastAsia="宋体" w:hAnsi="宋体"/>
          <w:szCs w:val="21"/>
        </w:rPr>
        <w:t xml:space="preserve"> 8Ω 额定输出功率）@ 1 kHz &gt; 70 </w:t>
      </w:r>
      <w:proofErr w:type="spellStart"/>
      <w:r w:rsidRPr="00367746">
        <w:rPr>
          <w:rFonts w:ascii="宋体" w:eastAsia="宋体" w:hAnsi="宋体"/>
          <w:szCs w:val="21"/>
        </w:rPr>
        <w:t>dB,dB</w:t>
      </w:r>
      <w:proofErr w:type="spellEnd"/>
    </w:p>
    <w:p w14:paraId="124592A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输入阻抗不低于</w:t>
      </w:r>
      <w:r w:rsidRPr="00367746">
        <w:rPr>
          <w:rFonts w:ascii="宋体" w:eastAsia="宋体" w:hAnsi="宋体"/>
          <w:szCs w:val="21"/>
        </w:rPr>
        <w:t>20 KΩ 平衡</w:t>
      </w:r>
    </w:p>
    <w:p w14:paraId="1217531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功能开关后面板带有</w:t>
      </w:r>
      <w:r w:rsidRPr="00367746">
        <w:rPr>
          <w:rFonts w:ascii="宋体" w:eastAsia="宋体" w:hAnsi="宋体"/>
          <w:szCs w:val="21"/>
        </w:rPr>
        <w:t xml:space="preserve"> HPF、桥接、路由模式</w:t>
      </w:r>
    </w:p>
    <w:p w14:paraId="23DAF445"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5寸监听音箱</w:t>
      </w:r>
    </w:p>
    <w:p w14:paraId="21D9B1E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lastRenderedPageBreak/>
        <w:t>5寸监听音箱配置满足如下要求:</w:t>
      </w:r>
    </w:p>
    <w:p w14:paraId="378B365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LF 驱动单元≥ (5")</w:t>
      </w:r>
    </w:p>
    <w:p w14:paraId="72B0D41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HF 驱动单元≥ (1")</w:t>
      </w:r>
    </w:p>
    <w:p w14:paraId="04C55572" w14:textId="77777777" w:rsidR="00B05A41" w:rsidRPr="00367746" w:rsidRDefault="00B05A41" w:rsidP="008B7944">
      <w:pPr>
        <w:spacing w:line="360" w:lineRule="auto"/>
        <w:ind w:firstLineChars="200" w:firstLine="420"/>
        <w:rPr>
          <w:rFonts w:ascii="宋体" w:eastAsia="宋体" w:hAnsi="宋体"/>
          <w:szCs w:val="21"/>
        </w:rPr>
      </w:pPr>
      <w:proofErr w:type="gramStart"/>
      <w:r w:rsidRPr="00367746">
        <w:rPr>
          <w:rFonts w:ascii="宋体" w:eastAsia="宋体" w:hAnsi="宋体" w:hint="eastAsia"/>
          <w:szCs w:val="21"/>
        </w:rPr>
        <w:t>分频四</w:t>
      </w:r>
      <w:proofErr w:type="gramEnd"/>
      <w:r w:rsidRPr="00367746">
        <w:rPr>
          <w:rFonts w:ascii="宋体" w:eastAsia="宋体" w:hAnsi="宋体" w:hint="eastAsia"/>
          <w:szCs w:val="21"/>
        </w:rPr>
        <w:t>阶</w:t>
      </w:r>
      <w:r w:rsidRPr="00367746">
        <w:rPr>
          <w:rFonts w:ascii="宋体" w:eastAsia="宋体" w:hAnsi="宋体"/>
          <w:szCs w:val="21"/>
        </w:rPr>
        <w:t xml:space="preserve"> 满足Acoustic </w:t>
      </w:r>
      <w:proofErr w:type="spellStart"/>
      <w:r w:rsidRPr="00367746">
        <w:rPr>
          <w:rFonts w:ascii="宋体" w:eastAsia="宋体" w:hAnsi="宋体"/>
          <w:szCs w:val="21"/>
        </w:rPr>
        <w:t>Linkwitz</w:t>
      </w:r>
      <w:proofErr w:type="spellEnd"/>
      <w:r w:rsidRPr="00367746">
        <w:rPr>
          <w:rFonts w:ascii="宋体" w:eastAsia="宋体" w:hAnsi="宋体"/>
          <w:szCs w:val="21"/>
        </w:rPr>
        <w:t>-Riley</w:t>
      </w:r>
    </w:p>
    <w:p w14:paraId="216B96D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HF 驱动单元功率功放≥41 W D 类</w:t>
      </w:r>
    </w:p>
    <w:p w14:paraId="3787425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LF 驱动单元功率功放≥41 W D 类</w:t>
      </w:r>
    </w:p>
    <w:p w14:paraId="5B0934A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频率范围不劣于</w:t>
      </w:r>
      <w:r w:rsidRPr="00367746">
        <w:rPr>
          <w:rFonts w:ascii="宋体" w:eastAsia="宋体" w:hAnsi="宋体"/>
          <w:szCs w:val="21"/>
        </w:rPr>
        <w:t xml:space="preserve">43Hz – 20kHz </w:t>
      </w:r>
    </w:p>
    <w:p w14:paraId="0B36198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声压级峰值≥</w:t>
      </w:r>
      <w:r w:rsidRPr="00367746">
        <w:rPr>
          <w:rFonts w:ascii="宋体" w:eastAsia="宋体" w:hAnsi="宋体"/>
          <w:szCs w:val="21"/>
        </w:rPr>
        <w:t>108dB</w:t>
      </w:r>
    </w:p>
    <w:p w14:paraId="357F0E1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HF 修正控制 满足-2dB, 0dB, +2dB</w:t>
      </w:r>
    </w:p>
    <w:p w14:paraId="664D4AD8"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16进16出数字音频处理器</w:t>
      </w:r>
    </w:p>
    <w:p w14:paraId="3E3D384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16进16出数字音频处理器配置满足如下要求:</w:t>
      </w:r>
    </w:p>
    <w:p w14:paraId="4DA4E6A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w:t>
      </w:r>
      <w:r w:rsidRPr="00367746">
        <w:rPr>
          <w:rFonts w:ascii="宋体" w:eastAsia="宋体" w:hAnsi="宋体"/>
          <w:szCs w:val="21"/>
        </w:rPr>
        <w:t>&amp;输出 ≥16路平衡式话筒\线路输入，≥16路平衡式音频输出</w:t>
      </w:r>
    </w:p>
    <w:p w14:paraId="4A30FC2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自定义功能</w:t>
      </w:r>
      <w:r w:rsidRPr="00367746">
        <w:rPr>
          <w:rFonts w:ascii="宋体" w:eastAsia="宋体" w:hAnsi="宋体"/>
          <w:szCs w:val="21"/>
        </w:rPr>
        <w:t xml:space="preserve"> 自定义操作软件，让配置变更加灵活，可控制不同规格的DSP；</w:t>
      </w:r>
    </w:p>
    <w:p w14:paraId="5446C84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声卡</w:t>
      </w:r>
      <w:r w:rsidRPr="00367746">
        <w:rPr>
          <w:rFonts w:ascii="宋体" w:eastAsia="宋体" w:hAnsi="宋体"/>
          <w:szCs w:val="21"/>
        </w:rPr>
        <w:t xml:space="preserve"> 内置USB声卡，连接电脑可实现音频信号的传输，支持录播和远程会议</w:t>
      </w:r>
    </w:p>
    <w:p w14:paraId="3A7D15C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第三方控制</w:t>
      </w:r>
      <w:r w:rsidRPr="00367746">
        <w:rPr>
          <w:rFonts w:ascii="宋体" w:eastAsia="宋体" w:hAnsi="宋体"/>
          <w:szCs w:val="21"/>
        </w:rPr>
        <w:t xml:space="preserve"> 提供终端用户作界面，实现多台设备集中控制，可通过本机的UDP、RS232、RS485控制第三方设备；</w:t>
      </w:r>
    </w:p>
    <w:p w14:paraId="6BB9DEB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降噪功能</w:t>
      </w:r>
      <w:r w:rsidRPr="00367746">
        <w:rPr>
          <w:rFonts w:ascii="宋体" w:eastAsia="宋体" w:hAnsi="宋体"/>
          <w:szCs w:val="21"/>
        </w:rPr>
        <w:t xml:space="preserve"> 拥有AFC(反馈抑制) AEC回声消除、ANS(噪声抑制)、AGC(自动増益)増益共享门限自动混音、闪避器等处理模块；</w:t>
      </w:r>
    </w:p>
    <w:p w14:paraId="54A207B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反馈抑制</w:t>
      </w:r>
      <w:r w:rsidRPr="00367746">
        <w:rPr>
          <w:rFonts w:ascii="宋体" w:eastAsia="宋体" w:hAnsi="宋体"/>
          <w:szCs w:val="21"/>
        </w:rPr>
        <w:t xml:space="preserve"> 每通道拥有独立的自适应反馈抑制，自动发现反馈点，并自动抑制；</w:t>
      </w:r>
    </w:p>
    <w:p w14:paraId="670FE83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矩阵功能</w:t>
      </w:r>
      <w:r w:rsidRPr="00367746">
        <w:rPr>
          <w:rFonts w:ascii="宋体" w:eastAsia="宋体" w:hAnsi="宋体"/>
          <w:szCs w:val="21"/>
        </w:rPr>
        <w:t xml:space="preserve"> 具有20 x 17矩阵；</w:t>
      </w:r>
    </w:p>
    <w:p w14:paraId="684BE71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混音</w:t>
      </w:r>
      <w:r w:rsidRPr="00367746">
        <w:rPr>
          <w:rFonts w:ascii="宋体" w:eastAsia="宋体" w:hAnsi="宋体"/>
          <w:szCs w:val="21"/>
        </w:rPr>
        <w:t xml:space="preserve"> 全功能矩阵混音，输入混音电平可调节;</w:t>
      </w:r>
    </w:p>
    <w:p w14:paraId="42EDFD4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预约</w:t>
      </w:r>
      <w:r w:rsidRPr="00367746">
        <w:rPr>
          <w:rFonts w:ascii="宋体" w:eastAsia="宋体" w:hAnsi="宋体"/>
          <w:szCs w:val="21"/>
        </w:rPr>
        <w:t xml:space="preserve"> 16组预设，每个预设独立工作</w:t>
      </w:r>
    </w:p>
    <w:p w14:paraId="3F1B74E6"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szCs w:val="21"/>
        </w:rPr>
        <w:t>GPIO输入输出 8个GPIO可独立配置输入输出，配置输入时可用作独立ADC;</w:t>
      </w:r>
    </w:p>
    <w:p w14:paraId="1B60740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其他扩展功能</w:t>
      </w:r>
      <w:r w:rsidRPr="00367746">
        <w:rPr>
          <w:rFonts w:ascii="宋体" w:eastAsia="宋体" w:hAnsi="宋体"/>
          <w:szCs w:val="21"/>
        </w:rPr>
        <w:t xml:space="preserve"> 支持通道贝、LINK和分组功能；</w:t>
      </w:r>
    </w:p>
    <w:p w14:paraId="5E50B7B1"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是否支持中控</w:t>
      </w:r>
      <w:r w:rsidRPr="00367746">
        <w:rPr>
          <w:rFonts w:ascii="宋体" w:eastAsia="宋体" w:hAnsi="宋体"/>
          <w:szCs w:val="21"/>
        </w:rPr>
        <w:t xml:space="preserve"> 支持R232＆UDP中控，UDP端口可自由设定，可查看控制软件代码;</w:t>
      </w:r>
    </w:p>
    <w:p w14:paraId="59A3D82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处理器芯片</w:t>
      </w:r>
      <w:r w:rsidRPr="00367746">
        <w:rPr>
          <w:rFonts w:ascii="宋体" w:eastAsia="宋体" w:hAnsi="宋体"/>
          <w:szCs w:val="21"/>
        </w:rPr>
        <w:t xml:space="preserve"> 处理器芯片采用ADI 架构，不低于40bit DSP浮点运算引擎，提供自由配制软件架构；</w:t>
      </w:r>
    </w:p>
    <w:p w14:paraId="7DA7CAE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消防</w:t>
      </w:r>
      <w:r w:rsidRPr="00367746">
        <w:rPr>
          <w:rFonts w:ascii="宋体" w:eastAsia="宋体" w:hAnsi="宋体"/>
          <w:szCs w:val="21"/>
        </w:rPr>
        <w:t xml:space="preserve"> 消防联动功能；</w:t>
      </w:r>
    </w:p>
    <w:p w14:paraId="2920A48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控制方式</w:t>
      </w:r>
      <w:r w:rsidRPr="00367746">
        <w:rPr>
          <w:rFonts w:ascii="宋体" w:eastAsia="宋体" w:hAnsi="宋体"/>
          <w:szCs w:val="21"/>
        </w:rPr>
        <w:t xml:space="preserve"> 多种控制方式，可通过网页、手机、平板、按键面板、触摸面板等方式管理。</w:t>
      </w:r>
    </w:p>
    <w:p w14:paraId="64541B44"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高清分布式一体化节点</w:t>
      </w:r>
    </w:p>
    <w:p w14:paraId="09A6EC3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lastRenderedPageBreak/>
        <w:t>高清分布式一体化节点配置满足如下要求:</w:t>
      </w:r>
    </w:p>
    <w:p w14:paraId="63C03AF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输入输出接口及最大分辨率</w:t>
      </w:r>
      <w:r w:rsidRPr="00367746">
        <w:rPr>
          <w:rFonts w:ascii="宋体" w:eastAsia="宋体" w:hAnsi="宋体"/>
          <w:szCs w:val="21"/>
        </w:rPr>
        <w:t xml:space="preserve"> 具有1路HDMI视频输入,1 路HDMI视频输出接口（接口支持HDMI-4K、DP-4K、DVI信号格式）最大分辨率支持3840*2160@30Hz。</w:t>
      </w:r>
    </w:p>
    <w:p w14:paraId="60A2F8C9"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系统架构设计要求</w:t>
      </w:r>
      <w:r w:rsidRPr="00367746">
        <w:rPr>
          <w:rFonts w:ascii="宋体" w:eastAsia="宋体" w:hAnsi="宋体"/>
          <w:szCs w:val="21"/>
        </w:rPr>
        <w:t xml:space="preserve"> 系统</w:t>
      </w:r>
      <w:proofErr w:type="gramStart"/>
      <w:r w:rsidRPr="00367746">
        <w:rPr>
          <w:rFonts w:ascii="宋体" w:eastAsia="宋体" w:hAnsi="宋体"/>
          <w:szCs w:val="21"/>
        </w:rPr>
        <w:t>完全去</w:t>
      </w:r>
      <w:proofErr w:type="gramEnd"/>
      <w:r w:rsidRPr="00367746">
        <w:rPr>
          <w:rFonts w:ascii="宋体" w:eastAsia="宋体" w:hAnsi="宋体"/>
          <w:szCs w:val="21"/>
        </w:rPr>
        <w:t>中心化设计，可扩展任意数量节点，系统运行无需服务器。系统采用基于网络IP纯分布式硬件系统架构；（提供CNAS认证的第三方检测报告影印件）</w:t>
      </w:r>
    </w:p>
    <w:p w14:paraId="672F15CD"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其他接口要求</w:t>
      </w:r>
      <w:r w:rsidRPr="00367746">
        <w:rPr>
          <w:rFonts w:ascii="宋体" w:eastAsia="宋体" w:hAnsi="宋体"/>
          <w:szCs w:val="21"/>
        </w:rPr>
        <w:t xml:space="preserve"> ≥2路USB2.0接口、≥1路PC接口、≥1路凤凰座音频输入接口、≥1路凤凰座音频输出接口，I/O控制接口≥4、RS-232≥1。</w:t>
      </w:r>
    </w:p>
    <w:p w14:paraId="1464511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是否支持对接集中式矩阵互联互通</w:t>
      </w:r>
      <w:r w:rsidRPr="00367746">
        <w:rPr>
          <w:rFonts w:ascii="宋体" w:eastAsia="宋体" w:hAnsi="宋体"/>
          <w:szCs w:val="21"/>
        </w:rPr>
        <w:t xml:space="preserve"> 支持与集中式矩阵互联互通，仅通过1根网线即可实现软件互联互通功能，对矩阵的拼接可视化拖拽切换。</w:t>
      </w:r>
    </w:p>
    <w:p w14:paraId="67868264"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w:t>
      </w:r>
      <w:r w:rsidRPr="00367746">
        <w:rPr>
          <w:rFonts w:ascii="宋体" w:eastAsia="宋体" w:hAnsi="宋体"/>
          <w:szCs w:val="21"/>
        </w:rPr>
        <w:t>OSD菜单可视化 支持坐席端OSD菜单可视化推送信号上屏显示，推送后大屏整</w:t>
      </w:r>
      <w:proofErr w:type="gramStart"/>
      <w:r w:rsidRPr="00367746">
        <w:rPr>
          <w:rFonts w:ascii="宋体" w:eastAsia="宋体" w:hAnsi="宋体"/>
          <w:szCs w:val="21"/>
        </w:rPr>
        <w:t>屏回显</w:t>
      </w:r>
      <w:proofErr w:type="gramEnd"/>
      <w:r w:rsidRPr="00367746">
        <w:rPr>
          <w:rFonts w:ascii="宋体" w:eastAsia="宋体" w:hAnsi="宋体"/>
          <w:szCs w:val="21"/>
        </w:rPr>
        <w:t>画面</w:t>
      </w:r>
      <w:proofErr w:type="gramStart"/>
      <w:r w:rsidRPr="00367746">
        <w:rPr>
          <w:rFonts w:ascii="宋体" w:eastAsia="宋体" w:hAnsi="宋体"/>
          <w:szCs w:val="21"/>
        </w:rPr>
        <w:t>在坐</w:t>
      </w:r>
      <w:proofErr w:type="gramEnd"/>
      <w:r w:rsidRPr="00367746">
        <w:rPr>
          <w:rFonts w:ascii="宋体" w:eastAsia="宋体" w:hAnsi="宋体"/>
          <w:szCs w:val="21"/>
        </w:rPr>
        <w:t>席的</w:t>
      </w:r>
      <w:proofErr w:type="spellStart"/>
      <w:r w:rsidRPr="00367746">
        <w:rPr>
          <w:rFonts w:ascii="宋体" w:eastAsia="宋体" w:hAnsi="宋体"/>
          <w:szCs w:val="21"/>
        </w:rPr>
        <w:t>osd</w:t>
      </w:r>
      <w:proofErr w:type="spellEnd"/>
      <w:r w:rsidRPr="00367746">
        <w:rPr>
          <w:rFonts w:ascii="宋体" w:eastAsia="宋体" w:hAnsi="宋体"/>
          <w:szCs w:val="21"/>
        </w:rPr>
        <w:t>可以实时预览图像。</w:t>
      </w:r>
    </w:p>
    <w:p w14:paraId="2E451D48"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是否支持信号源叠加字符功能</w:t>
      </w:r>
      <w:r w:rsidRPr="00367746">
        <w:rPr>
          <w:rFonts w:ascii="宋体" w:eastAsia="宋体" w:hAnsi="宋体"/>
          <w:szCs w:val="21"/>
        </w:rPr>
        <w:t xml:space="preserve"> 支持信号源叠加任意字符功能。</w:t>
      </w:r>
    </w:p>
    <w:p w14:paraId="2C811CAA"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输入输出类型</w:t>
      </w:r>
      <w:r w:rsidRPr="00367746">
        <w:rPr>
          <w:rFonts w:ascii="宋体" w:eastAsia="宋体" w:hAnsi="宋体"/>
          <w:szCs w:val="21"/>
        </w:rPr>
        <w:t xml:space="preserve"> 分布式节点不分输入输出类型，可自定义为输入节点，也可以自定义为输出节点。</w:t>
      </w:r>
    </w:p>
    <w:p w14:paraId="7035608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是否支持独立机柜式安装</w:t>
      </w:r>
      <w:r w:rsidRPr="00367746">
        <w:rPr>
          <w:rFonts w:ascii="宋体" w:eastAsia="宋体" w:hAnsi="宋体"/>
          <w:szCs w:val="21"/>
        </w:rPr>
        <w:t xml:space="preserve"> 支持 7U 独立机柜式安装,同时并排安装 不少于8 台；</w:t>
      </w:r>
    </w:p>
    <w:p w14:paraId="4AC3F7E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是否支持节点在线检测</w:t>
      </w:r>
      <w:r w:rsidRPr="00367746">
        <w:rPr>
          <w:rFonts w:ascii="宋体" w:eastAsia="宋体" w:hAnsi="宋体"/>
          <w:szCs w:val="21"/>
        </w:rPr>
        <w:t xml:space="preserve"> 支持节点在线检测，实时显示节点在线状态，可显示输入源分辨率、硬件版本、固件版本、mac地址，</w:t>
      </w:r>
      <w:proofErr w:type="gramStart"/>
      <w:r w:rsidRPr="00367746">
        <w:rPr>
          <w:rFonts w:ascii="宋体" w:eastAsia="宋体" w:hAnsi="宋体"/>
          <w:szCs w:val="21"/>
        </w:rPr>
        <w:t>主码流</w:t>
      </w:r>
      <w:proofErr w:type="gramEnd"/>
      <w:r w:rsidRPr="00367746">
        <w:rPr>
          <w:rFonts w:ascii="宋体" w:eastAsia="宋体" w:hAnsi="宋体"/>
          <w:szCs w:val="21"/>
        </w:rPr>
        <w:t>和</w:t>
      </w:r>
      <w:proofErr w:type="gramStart"/>
      <w:r w:rsidRPr="00367746">
        <w:rPr>
          <w:rFonts w:ascii="宋体" w:eastAsia="宋体" w:hAnsi="宋体"/>
          <w:szCs w:val="21"/>
        </w:rPr>
        <w:t>辅码</w:t>
      </w:r>
      <w:proofErr w:type="gramEnd"/>
      <w:r w:rsidRPr="00367746">
        <w:rPr>
          <w:rFonts w:ascii="宋体" w:eastAsia="宋体" w:hAnsi="宋体"/>
          <w:szCs w:val="21"/>
        </w:rPr>
        <w:t>流信息。（提供CNAS认证的第三方检测报告影印件）</w:t>
      </w:r>
    </w:p>
    <w:p w14:paraId="5B0B0873"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芯片国产化</w:t>
      </w:r>
      <w:r w:rsidRPr="00367746">
        <w:rPr>
          <w:rFonts w:ascii="宋体" w:eastAsia="宋体" w:hAnsi="宋体"/>
          <w:szCs w:val="21"/>
        </w:rPr>
        <w:t xml:space="preserve"> 设备核心</w:t>
      </w:r>
      <w:proofErr w:type="gramStart"/>
      <w:r w:rsidRPr="00367746">
        <w:rPr>
          <w:rFonts w:ascii="宋体" w:eastAsia="宋体" w:hAnsi="宋体"/>
          <w:szCs w:val="21"/>
        </w:rPr>
        <w:t>主处理</w:t>
      </w:r>
      <w:proofErr w:type="gramEnd"/>
      <w:r w:rsidRPr="00367746">
        <w:rPr>
          <w:rFonts w:ascii="宋体" w:eastAsia="宋体" w:hAnsi="宋体"/>
          <w:szCs w:val="21"/>
        </w:rPr>
        <w:t>芯片采用国产自主开发芯片，整机产品为100%全国产自主可控。（提供CNAS认证的第三方检测报告影印件）</w:t>
      </w:r>
    </w:p>
    <w:p w14:paraId="51501D4F"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高清节点嵌入式软件</w:t>
      </w:r>
    </w:p>
    <w:p w14:paraId="0981515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高清节点嵌入式软件配置满足如下要求:</w:t>
      </w:r>
    </w:p>
    <w:p w14:paraId="411B4BA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一键控制功能</w:t>
      </w:r>
      <w:r w:rsidRPr="00367746">
        <w:rPr>
          <w:rFonts w:ascii="宋体" w:eastAsia="宋体" w:hAnsi="宋体" w:cs="宋体"/>
          <w:szCs w:val="21"/>
        </w:rPr>
        <w:t xml:space="preserve"> 无需 KVM 服务器，系统稳定性强。支持在不同坐席终端使用本地键盘，实现</w:t>
      </w:r>
      <w:proofErr w:type="gramStart"/>
      <w:r w:rsidRPr="00367746">
        <w:rPr>
          <w:rFonts w:ascii="宋体" w:eastAsia="宋体" w:hAnsi="宋体" w:cs="宋体"/>
          <w:szCs w:val="21"/>
        </w:rPr>
        <w:t>任意可</w:t>
      </w:r>
      <w:proofErr w:type="gramEnd"/>
      <w:r w:rsidRPr="00367746">
        <w:rPr>
          <w:rFonts w:ascii="宋体" w:eastAsia="宋体" w:hAnsi="宋体" w:cs="宋体"/>
          <w:szCs w:val="21"/>
        </w:rPr>
        <w:t>定义热键一键进入OSD菜单，同时支持在无需键盘热键条件下，使用鼠标悬停进入OSD菜单，实时调取数据并实时</w:t>
      </w:r>
      <w:proofErr w:type="gramStart"/>
      <w:r w:rsidRPr="00367746">
        <w:rPr>
          <w:rFonts w:ascii="宋体" w:eastAsia="宋体" w:hAnsi="宋体" w:cs="宋体"/>
          <w:szCs w:val="21"/>
        </w:rPr>
        <w:t>极</w:t>
      </w:r>
      <w:proofErr w:type="gramEnd"/>
      <w:r w:rsidRPr="00367746">
        <w:rPr>
          <w:rFonts w:ascii="宋体" w:eastAsia="宋体" w:hAnsi="宋体" w:cs="宋体"/>
          <w:szCs w:val="21"/>
        </w:rPr>
        <w:t>速操作，1套</w:t>
      </w:r>
      <w:proofErr w:type="gramStart"/>
      <w:r w:rsidRPr="00367746">
        <w:rPr>
          <w:rFonts w:ascii="宋体" w:eastAsia="宋体" w:hAnsi="宋体" w:cs="宋体"/>
          <w:szCs w:val="21"/>
        </w:rPr>
        <w:t>键鼠直接</w:t>
      </w:r>
      <w:proofErr w:type="gramEnd"/>
      <w:r w:rsidRPr="00367746">
        <w:rPr>
          <w:rFonts w:ascii="宋体" w:eastAsia="宋体" w:hAnsi="宋体" w:cs="宋体"/>
          <w:szCs w:val="21"/>
        </w:rPr>
        <w:t>控制跨</w:t>
      </w:r>
      <w:proofErr w:type="gramStart"/>
      <w:r w:rsidRPr="00367746">
        <w:rPr>
          <w:rFonts w:ascii="宋体" w:eastAsia="宋体" w:hAnsi="宋体" w:cs="宋体"/>
          <w:szCs w:val="21"/>
        </w:rPr>
        <w:t>屏操作</w:t>
      </w:r>
      <w:proofErr w:type="gramEnd"/>
      <w:r w:rsidRPr="00367746">
        <w:rPr>
          <w:rFonts w:ascii="宋体" w:eastAsia="宋体" w:hAnsi="宋体" w:cs="宋体"/>
          <w:szCs w:val="21"/>
        </w:rPr>
        <w:t>不少于36个任意排列坐席屏幕，切换过程无黑屏、无闪烁、无挫顿感。</w:t>
      </w:r>
    </w:p>
    <w:p w14:paraId="4F33257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KVM可视化功能 支持可视化接管功能；支持可视化推送席位；支持可视化推送大屏。</w:t>
      </w:r>
    </w:p>
    <w:p w14:paraId="7830CBC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场景调用功能</w:t>
      </w:r>
      <w:r w:rsidRPr="00367746">
        <w:rPr>
          <w:rFonts w:ascii="宋体" w:eastAsia="宋体" w:hAnsi="宋体" w:cs="宋体"/>
          <w:szCs w:val="21"/>
        </w:rPr>
        <w:t xml:space="preserve"> 坐席单屏场景调用功能，不少于8种场景，每个场景不少于8个信号；坐席单屏多画面双击跳转功能；坐席多屏场景调用功能</w:t>
      </w:r>
    </w:p>
    <w:p w14:paraId="030655B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lastRenderedPageBreak/>
        <w:t>系统安全性要求</w:t>
      </w:r>
      <w:r w:rsidRPr="00367746">
        <w:rPr>
          <w:rFonts w:ascii="宋体" w:eastAsia="宋体" w:hAnsi="宋体" w:cs="宋体"/>
          <w:szCs w:val="21"/>
        </w:rPr>
        <w:t xml:space="preserve"> 系统独立搭建局域网，实现完全物理隔离，保证系统信息安全；</w:t>
      </w:r>
    </w:p>
    <w:p w14:paraId="2512AE1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坐席分屏数量</w:t>
      </w:r>
      <w:r w:rsidRPr="00367746">
        <w:rPr>
          <w:rFonts w:ascii="宋体" w:eastAsia="宋体" w:hAnsi="宋体" w:cs="宋体"/>
          <w:szCs w:val="21"/>
        </w:rPr>
        <w:t xml:space="preserve"> 坐席单</w:t>
      </w:r>
      <w:proofErr w:type="gramStart"/>
      <w:r w:rsidRPr="00367746">
        <w:rPr>
          <w:rFonts w:ascii="宋体" w:eastAsia="宋体" w:hAnsi="宋体" w:cs="宋体"/>
          <w:szCs w:val="21"/>
        </w:rPr>
        <w:t>屏支持</w:t>
      </w:r>
      <w:proofErr w:type="gramEnd"/>
      <w:r w:rsidRPr="00367746">
        <w:rPr>
          <w:rFonts w:ascii="宋体" w:eastAsia="宋体" w:hAnsi="宋体" w:cs="宋体"/>
          <w:szCs w:val="21"/>
        </w:rPr>
        <w:t>≥9分屏，单台显示器同时查看并跨屏操控不少于9个不同业务系统的画面；</w:t>
      </w:r>
    </w:p>
    <w:p w14:paraId="58AD57B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日志记录功能</w:t>
      </w:r>
      <w:r w:rsidRPr="00367746">
        <w:rPr>
          <w:rFonts w:ascii="宋体" w:eastAsia="宋体" w:hAnsi="宋体" w:cs="宋体"/>
          <w:szCs w:val="21"/>
        </w:rPr>
        <w:t xml:space="preserve"> 可记录所有坐席过的鼠标操作过程、画面切换记录等一切操作流程，并记录储存；</w:t>
      </w:r>
    </w:p>
    <w:p w14:paraId="0D0ACA2C"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数据采集和显示功能</w:t>
      </w:r>
      <w:r w:rsidRPr="00367746">
        <w:rPr>
          <w:rFonts w:ascii="宋体" w:eastAsia="宋体" w:hAnsi="宋体" w:cs="宋体"/>
          <w:szCs w:val="21"/>
        </w:rPr>
        <w:t xml:space="preserve"> 支持环境监测数据实时采集并生成到显示单元；</w:t>
      </w:r>
    </w:p>
    <w:p w14:paraId="71FAA06B"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接口机机柜支架</w:t>
      </w:r>
    </w:p>
    <w:p w14:paraId="36E9300B"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接口机机柜支架配置满足如下要求:</w:t>
      </w:r>
    </w:p>
    <w:p w14:paraId="2AE4E38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节点数量</w:t>
      </w:r>
      <w:r w:rsidRPr="00367746">
        <w:rPr>
          <w:rFonts w:ascii="宋体" w:eastAsia="宋体" w:hAnsi="宋体" w:cs="宋体"/>
          <w:szCs w:val="21"/>
        </w:rPr>
        <w:t xml:space="preserve"> 支持最多安装≥8台分布式节点设备</w:t>
      </w:r>
    </w:p>
    <w:p w14:paraId="29FA4BA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尺寸要求</w:t>
      </w:r>
      <w:r w:rsidRPr="00367746">
        <w:rPr>
          <w:rFonts w:ascii="宋体" w:eastAsia="宋体" w:hAnsi="宋体" w:cs="宋体"/>
          <w:szCs w:val="21"/>
        </w:rPr>
        <w:t xml:space="preserve"> 采用标准机架式安装设计，≤7U</w:t>
      </w:r>
    </w:p>
    <w:p w14:paraId="023403D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cs="宋体" w:hint="eastAsia"/>
          <w:szCs w:val="21"/>
        </w:rPr>
        <w:t>上电方式</w:t>
      </w:r>
      <w:r w:rsidRPr="00367746">
        <w:rPr>
          <w:rFonts w:ascii="宋体" w:eastAsia="宋体" w:hAnsi="宋体" w:cs="宋体"/>
          <w:szCs w:val="21"/>
        </w:rPr>
        <w:t xml:space="preserve"> 支持集中上电。</w:t>
      </w:r>
    </w:p>
    <w:p w14:paraId="2083B987"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无线可视化控制终端</w:t>
      </w:r>
    </w:p>
    <w:p w14:paraId="78713DE5"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无线可视化控制终端配置满足如下要求:</w:t>
      </w:r>
    </w:p>
    <w:p w14:paraId="2B606078"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屏幕尺寸</w:t>
      </w:r>
      <w:r w:rsidRPr="00367746">
        <w:rPr>
          <w:rFonts w:ascii="宋体" w:eastAsia="宋体" w:hAnsi="宋体" w:cs="宋体"/>
          <w:szCs w:val="21"/>
        </w:rPr>
        <w:t xml:space="preserve"> 不小于10.8英寸</w:t>
      </w:r>
    </w:p>
    <w:p w14:paraId="2B61B33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存储容量</w:t>
      </w:r>
      <w:r w:rsidRPr="00367746">
        <w:rPr>
          <w:rFonts w:ascii="宋体" w:eastAsia="宋体" w:hAnsi="宋体" w:cs="宋体"/>
          <w:szCs w:val="21"/>
        </w:rPr>
        <w:t xml:space="preserve"> ≥256GB</w:t>
      </w:r>
    </w:p>
    <w:p w14:paraId="5E23F8E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分辨率</w:t>
      </w:r>
      <w:r w:rsidRPr="00367746">
        <w:rPr>
          <w:rFonts w:ascii="宋体" w:eastAsia="宋体" w:hAnsi="宋体" w:cs="宋体"/>
          <w:szCs w:val="21"/>
        </w:rPr>
        <w:t xml:space="preserve"> 不低于2560*1600</w:t>
      </w:r>
    </w:p>
    <w:p w14:paraId="250F8B4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内存容量：</w:t>
      </w:r>
      <w:r w:rsidRPr="00367746">
        <w:rPr>
          <w:rFonts w:ascii="宋体" w:eastAsia="宋体" w:hAnsi="宋体" w:cs="宋体"/>
          <w:szCs w:val="21"/>
        </w:rPr>
        <w:t>256GB</w:t>
      </w:r>
    </w:p>
    <w:p w14:paraId="606018A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系统</w:t>
      </w:r>
      <w:r w:rsidRPr="00367746">
        <w:rPr>
          <w:rFonts w:ascii="宋体" w:eastAsia="宋体" w:hAnsi="宋体" w:cs="宋体"/>
          <w:szCs w:val="21"/>
        </w:rPr>
        <w:t xml:space="preserve"> 支持</w:t>
      </w:r>
      <w:proofErr w:type="spellStart"/>
      <w:r w:rsidRPr="00367746">
        <w:rPr>
          <w:rFonts w:ascii="宋体" w:eastAsia="宋体" w:hAnsi="宋体" w:cs="宋体"/>
          <w:szCs w:val="21"/>
        </w:rPr>
        <w:t>HarmonyOS</w:t>
      </w:r>
      <w:proofErr w:type="spellEnd"/>
    </w:p>
    <w:p w14:paraId="619FDA3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w:t>
      </w:r>
      <w:r w:rsidRPr="00367746">
        <w:rPr>
          <w:rFonts w:ascii="宋体" w:eastAsia="宋体" w:hAnsi="宋体" w:cs="宋体"/>
          <w:szCs w:val="21"/>
        </w:rPr>
        <w:t>IPv6 支持</w:t>
      </w:r>
    </w:p>
    <w:p w14:paraId="4C84999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CPU核心数 ≥八核</w:t>
      </w:r>
    </w:p>
    <w:p w14:paraId="16046B74"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运行内存</w:t>
      </w:r>
      <w:r w:rsidRPr="00367746">
        <w:rPr>
          <w:rFonts w:ascii="宋体" w:eastAsia="宋体" w:hAnsi="宋体" w:cs="宋体"/>
          <w:szCs w:val="21"/>
        </w:rPr>
        <w:t xml:space="preserve"> ≥8GB</w:t>
      </w:r>
    </w:p>
    <w:p w14:paraId="429B0CD2"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处理器</w:t>
      </w:r>
      <w:r w:rsidRPr="00367746">
        <w:rPr>
          <w:rFonts w:ascii="宋体" w:eastAsia="宋体" w:hAnsi="宋体" w:cs="宋体"/>
          <w:szCs w:val="21"/>
        </w:rPr>
        <w:t xml:space="preserve"> 主频≥3200MHz</w:t>
      </w:r>
    </w:p>
    <w:p w14:paraId="5147994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颜色</w:t>
      </w:r>
      <w:r w:rsidRPr="00367746">
        <w:rPr>
          <w:rFonts w:ascii="宋体" w:eastAsia="宋体" w:hAnsi="宋体" w:cs="宋体"/>
          <w:szCs w:val="21"/>
        </w:rPr>
        <w:t xml:space="preserve"> 灰色</w:t>
      </w:r>
    </w:p>
    <w:p w14:paraId="42D0DD9D"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平板支架</w:t>
      </w:r>
    </w:p>
    <w:p w14:paraId="61D2A42E"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平板支架配置满足如下要求:</w:t>
      </w:r>
    </w:p>
    <w:p w14:paraId="68F151E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材质：金属</w:t>
      </w:r>
    </w:p>
    <w:p w14:paraId="0CDEDE1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伸缩长度：</w:t>
      </w:r>
      <w:r w:rsidRPr="00367746">
        <w:rPr>
          <w:rFonts w:ascii="宋体" w:eastAsia="宋体" w:hAnsi="宋体"/>
          <w:szCs w:val="21"/>
        </w:rPr>
        <w:t>0-50cm</w:t>
      </w:r>
    </w:p>
    <w:p w14:paraId="5CF9BD90"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类型：桌面式</w:t>
      </w:r>
    </w:p>
    <w:p w14:paraId="73EA2E87" w14:textId="77777777" w:rsidR="00B05A41" w:rsidRPr="00367746" w:rsidRDefault="00B05A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适用对象：平板</w:t>
      </w:r>
    </w:p>
    <w:p w14:paraId="7A07DC7D"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Android可视化控制软件</w:t>
      </w:r>
    </w:p>
    <w:p w14:paraId="1AA2938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lastRenderedPageBreak/>
        <w:t>Android可视化控制软件配置满足如下要求:</w:t>
      </w:r>
    </w:p>
    <w:p w14:paraId="6A02A67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支持对系统所有节点信号可视化操作管理；</w:t>
      </w:r>
    </w:p>
    <w:p w14:paraId="02B81552"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支持对周边环境，灯光、窗帘、设备电源实时控制管理；</w:t>
      </w:r>
    </w:p>
    <w:p w14:paraId="6B169D37"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支持可对会议室</w:t>
      </w:r>
      <w:proofErr w:type="gramStart"/>
      <w:r w:rsidRPr="00367746">
        <w:rPr>
          <w:rFonts w:ascii="宋体" w:eastAsia="宋体" w:hAnsi="宋体" w:cs="宋体" w:hint="eastAsia"/>
          <w:szCs w:val="21"/>
        </w:rPr>
        <w:t>内声音</w:t>
      </w:r>
      <w:proofErr w:type="gramEnd"/>
      <w:r w:rsidRPr="00367746">
        <w:rPr>
          <w:rFonts w:ascii="宋体" w:eastAsia="宋体" w:hAnsi="宋体" w:cs="宋体" w:hint="eastAsia"/>
          <w:szCs w:val="21"/>
        </w:rPr>
        <w:t>环境的调节，音量大小，高低音，静音调节，支持推子调节，可反馈当前音量值。</w:t>
      </w:r>
    </w:p>
    <w:p w14:paraId="5D9A2A30"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支持实现对会场秩序管理，包括所有会议单元的麦克开关，会议发言模式，发言人数等。</w:t>
      </w:r>
    </w:p>
    <w:p w14:paraId="7E5150D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支持会议摄像实时跟踪，实现对各</w:t>
      </w:r>
      <w:proofErr w:type="gramStart"/>
      <w:r w:rsidRPr="00367746">
        <w:rPr>
          <w:rFonts w:ascii="宋体" w:eastAsia="宋体" w:hAnsi="宋体" w:cs="宋体" w:hint="eastAsia"/>
          <w:szCs w:val="21"/>
        </w:rPr>
        <w:t>品牌云台球机</w:t>
      </w:r>
      <w:proofErr w:type="gramEnd"/>
      <w:r w:rsidRPr="00367746">
        <w:rPr>
          <w:rFonts w:ascii="宋体" w:eastAsia="宋体" w:hAnsi="宋体" w:cs="宋体" w:hint="eastAsia"/>
          <w:szCs w:val="21"/>
        </w:rPr>
        <w:t>的控制。</w:t>
      </w:r>
    </w:p>
    <w:p w14:paraId="1098684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支持对投影，电视，</w:t>
      </w:r>
      <w:r w:rsidRPr="00367746">
        <w:rPr>
          <w:rFonts w:ascii="宋体" w:eastAsia="宋体" w:hAnsi="宋体" w:cs="宋体"/>
          <w:szCs w:val="21"/>
        </w:rPr>
        <w:t>DVD等设备的控制。</w:t>
      </w:r>
    </w:p>
    <w:p w14:paraId="41E47F8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支持对接大屏拼接控制，画面分割控制，可任意开窗，模式编辑和调用。</w:t>
      </w:r>
    </w:p>
    <w:p w14:paraId="75FCFF7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支持实时显示会议室内温度，湿度，空气质量，天气预报。</w:t>
      </w:r>
    </w:p>
    <w:p w14:paraId="05E12C2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支持定时任务，在某个时间执行既定的程序。</w:t>
      </w:r>
    </w:p>
    <w:p w14:paraId="2A67CFBA"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环境智能控制中心</w:t>
      </w:r>
    </w:p>
    <w:p w14:paraId="6B98DA3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环境智能控制中心配置满足如下要求:</w:t>
      </w:r>
    </w:p>
    <w:p w14:paraId="61F7C93E"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处理器</w:t>
      </w:r>
      <w:r w:rsidRPr="00367746">
        <w:rPr>
          <w:rFonts w:ascii="宋体" w:eastAsia="宋体" w:hAnsi="宋体" w:cs="宋体"/>
          <w:szCs w:val="21"/>
        </w:rPr>
        <w:t xml:space="preserve"> 主频≥2.0 GHz的64位内嵌式处理器，核心数≥4，</w:t>
      </w:r>
    </w:p>
    <w:p w14:paraId="79F02CF5"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内存</w:t>
      </w:r>
      <w:r w:rsidRPr="00367746">
        <w:rPr>
          <w:rFonts w:ascii="宋体" w:eastAsia="宋体" w:hAnsi="宋体" w:cs="宋体"/>
          <w:szCs w:val="21"/>
        </w:rPr>
        <w:t xml:space="preserve"> ≥2GB</w:t>
      </w:r>
    </w:p>
    <w:p w14:paraId="0DF9A041"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szCs w:val="21"/>
        </w:rPr>
        <w:t>Flash闪存≥16G</w:t>
      </w:r>
    </w:p>
    <w:p w14:paraId="3C858AC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中控接口要求</w:t>
      </w:r>
      <w:r w:rsidRPr="00367746">
        <w:rPr>
          <w:rFonts w:ascii="宋体" w:eastAsia="宋体" w:hAnsi="宋体" w:cs="宋体"/>
          <w:szCs w:val="21"/>
        </w:rPr>
        <w:t xml:space="preserve"> 独立可编程串口≥11路，继电器接口≥8路，I/O 接口≥8路，红外接口≥8路。网络接口≥7路。</w:t>
      </w:r>
    </w:p>
    <w:p w14:paraId="6A2A7BE3"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电源输出接口</w:t>
      </w:r>
      <w:r w:rsidRPr="00367746">
        <w:rPr>
          <w:rFonts w:ascii="宋体" w:eastAsia="宋体" w:hAnsi="宋体" w:cs="宋体"/>
          <w:szCs w:val="21"/>
        </w:rPr>
        <w:t xml:space="preserve"> 支持对外输出DC24V、DC12V、DC5V电源独立接口。</w:t>
      </w:r>
    </w:p>
    <w:p w14:paraId="7ADFB41D" w14:textId="785485EF"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前面板指示灯要求</w:t>
      </w:r>
      <w:r w:rsidRPr="00367746">
        <w:rPr>
          <w:rFonts w:ascii="宋体" w:eastAsia="宋体" w:hAnsi="宋体" w:cs="宋体"/>
          <w:szCs w:val="21"/>
        </w:rPr>
        <w:t xml:space="preserve"> 支持在控制过程中指示灯闪烁，方便编程和排除故障过程中判断中控主机是否有发送代码，发送代码是否成功执行等作用。（提供CNAS认证的第三方检测报告影印件）</w:t>
      </w:r>
    </w:p>
    <w:p w14:paraId="730DB804"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可扩展性</w:t>
      </w:r>
      <w:r w:rsidRPr="00367746">
        <w:rPr>
          <w:rFonts w:ascii="宋体" w:eastAsia="宋体" w:hAnsi="宋体" w:cs="宋体"/>
          <w:szCs w:val="21"/>
        </w:rPr>
        <w:t xml:space="preserve"> 不少于3个扩展插槽，支持扩展com串口，IR红外接口，RELAY弱继电器，I/O控制接口等扩展卡。（提供CNAS认证的第三方检测报告影印件）</w:t>
      </w:r>
    </w:p>
    <w:p w14:paraId="7059587A"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备份要求</w:t>
      </w:r>
      <w:r w:rsidRPr="00367746">
        <w:rPr>
          <w:rFonts w:ascii="宋体" w:eastAsia="宋体" w:hAnsi="宋体" w:cs="宋体"/>
          <w:szCs w:val="21"/>
        </w:rPr>
        <w:t xml:space="preserve"> 支持电源冗余备份，支持中</w:t>
      </w:r>
      <w:proofErr w:type="gramStart"/>
      <w:r w:rsidRPr="00367746">
        <w:rPr>
          <w:rFonts w:ascii="宋体" w:eastAsia="宋体" w:hAnsi="宋体" w:cs="宋体"/>
          <w:szCs w:val="21"/>
        </w:rPr>
        <w:t>控双机热</w:t>
      </w:r>
      <w:proofErr w:type="gramEnd"/>
      <w:r w:rsidRPr="00367746">
        <w:rPr>
          <w:rFonts w:ascii="宋体" w:eastAsia="宋体" w:hAnsi="宋体" w:cs="宋体"/>
          <w:szCs w:val="21"/>
        </w:rPr>
        <w:t>备份功能，一台中控主机发生故障系统自动切换至备份中控主机接替工作。</w:t>
      </w:r>
    </w:p>
    <w:p w14:paraId="2EA4373C"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芯片国产化</w:t>
      </w:r>
      <w:r w:rsidRPr="00367746">
        <w:rPr>
          <w:rFonts w:ascii="宋体" w:eastAsia="宋体" w:hAnsi="宋体" w:cs="宋体"/>
          <w:szCs w:val="21"/>
        </w:rPr>
        <w:t xml:space="preserve"> 设备核心</w:t>
      </w:r>
      <w:proofErr w:type="gramStart"/>
      <w:r w:rsidRPr="00367746">
        <w:rPr>
          <w:rFonts w:ascii="宋体" w:eastAsia="宋体" w:hAnsi="宋体" w:cs="宋体"/>
          <w:szCs w:val="21"/>
        </w:rPr>
        <w:t>主处理</w:t>
      </w:r>
      <w:proofErr w:type="gramEnd"/>
      <w:r w:rsidRPr="00367746">
        <w:rPr>
          <w:rFonts w:ascii="宋体" w:eastAsia="宋体" w:hAnsi="宋体" w:cs="宋体"/>
          <w:szCs w:val="21"/>
        </w:rPr>
        <w:t>芯片采用国产芯片，整机产品为100%全国产可控。</w:t>
      </w:r>
    </w:p>
    <w:p w14:paraId="6CE7B676"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显示面板要求</w:t>
      </w:r>
      <w:r w:rsidRPr="00367746">
        <w:rPr>
          <w:rFonts w:ascii="宋体" w:eastAsia="宋体" w:hAnsi="宋体" w:cs="宋体"/>
          <w:szCs w:val="21"/>
        </w:rPr>
        <w:t xml:space="preserve"> 前面板需要有 LCD 液晶屏，显示主机IP 地址、端口、自检状态、电源、中</w:t>
      </w:r>
      <w:proofErr w:type="gramStart"/>
      <w:r w:rsidRPr="00367746">
        <w:rPr>
          <w:rFonts w:ascii="宋体" w:eastAsia="宋体" w:hAnsi="宋体" w:cs="宋体"/>
          <w:szCs w:val="21"/>
        </w:rPr>
        <w:t>控控制</w:t>
      </w:r>
      <w:proofErr w:type="gramEnd"/>
      <w:r w:rsidRPr="00367746">
        <w:rPr>
          <w:rFonts w:ascii="宋体" w:eastAsia="宋体" w:hAnsi="宋体" w:cs="宋体"/>
          <w:szCs w:val="21"/>
        </w:rPr>
        <w:t>等信息。支持自定义中</w:t>
      </w:r>
      <w:proofErr w:type="gramStart"/>
      <w:r w:rsidRPr="00367746">
        <w:rPr>
          <w:rFonts w:ascii="宋体" w:eastAsia="宋体" w:hAnsi="宋体" w:cs="宋体"/>
          <w:szCs w:val="21"/>
        </w:rPr>
        <w:t>控模式</w:t>
      </w:r>
      <w:proofErr w:type="gramEnd"/>
      <w:r w:rsidRPr="00367746">
        <w:rPr>
          <w:rFonts w:ascii="宋体" w:eastAsia="宋体" w:hAnsi="宋体" w:cs="宋体"/>
          <w:szCs w:val="21"/>
        </w:rPr>
        <w:t>调用功能，与现场控制环境进行功能定制开发。5.5 寸屏可以查看自检结果，主机支持手动自检或上电自检；面板支持中控预案控制，预案可编</w:t>
      </w:r>
      <w:r w:rsidRPr="00367746">
        <w:rPr>
          <w:rFonts w:ascii="宋体" w:eastAsia="宋体" w:hAnsi="宋体" w:cs="宋体"/>
          <w:szCs w:val="21"/>
        </w:rPr>
        <w:lastRenderedPageBreak/>
        <w:t>程自定义。（提供CNAS认证的第三方检测报告影印件）</w:t>
      </w:r>
    </w:p>
    <w:p w14:paraId="104FB984"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8通道电源管理器</w:t>
      </w:r>
    </w:p>
    <w:p w14:paraId="5D8CBF1D"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8通道电源管理器配置满足如下要求:</w:t>
      </w:r>
    </w:p>
    <w:p w14:paraId="7B8CA44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控制协议</w:t>
      </w:r>
      <w:r w:rsidRPr="00367746">
        <w:rPr>
          <w:rFonts w:ascii="宋体" w:eastAsia="宋体" w:hAnsi="宋体" w:cs="宋体"/>
          <w:szCs w:val="21"/>
        </w:rPr>
        <w:t xml:space="preserve"> 支持至少3种不同的控制协议：NET，RS-232，TCP/IP；</w:t>
      </w:r>
    </w:p>
    <w:p w14:paraId="5D875BCF"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控制路数</w:t>
      </w:r>
      <w:r w:rsidRPr="00367746">
        <w:rPr>
          <w:rFonts w:ascii="宋体" w:eastAsia="宋体" w:hAnsi="宋体" w:cs="宋体"/>
          <w:szCs w:val="21"/>
        </w:rPr>
        <w:t xml:space="preserve"> ≥8路，每路负载不低于AC220V/20A、DC30V/20A；</w:t>
      </w:r>
    </w:p>
    <w:p w14:paraId="2CDA059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供电方式</w:t>
      </w:r>
      <w:r w:rsidRPr="00367746">
        <w:rPr>
          <w:rFonts w:ascii="宋体" w:eastAsia="宋体" w:hAnsi="宋体" w:cs="宋体"/>
          <w:szCs w:val="21"/>
        </w:rPr>
        <w:t xml:space="preserve"> 支持NET供电和DC12V供电</w:t>
      </w:r>
    </w:p>
    <w:p w14:paraId="43145EB2"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48口PoE千兆交换机</w:t>
      </w:r>
    </w:p>
    <w:p w14:paraId="7F81B664"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48口PoE千兆交换机配置满足如下要求:</w:t>
      </w:r>
    </w:p>
    <w:p w14:paraId="2E3F1177"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产品类型</w:t>
      </w:r>
      <w:r w:rsidRPr="00367746">
        <w:rPr>
          <w:rFonts w:ascii="宋体" w:eastAsia="宋体" w:hAnsi="宋体"/>
          <w:szCs w:val="21"/>
        </w:rPr>
        <w:t xml:space="preserve"> 企业级以太网交换机</w:t>
      </w:r>
    </w:p>
    <w:p w14:paraId="448DD4E0"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传输速率</w:t>
      </w:r>
      <w:r w:rsidRPr="00367746">
        <w:rPr>
          <w:rFonts w:ascii="宋体" w:eastAsia="宋体" w:hAnsi="宋体"/>
          <w:szCs w:val="21"/>
        </w:rPr>
        <w:t xml:space="preserve"> 10/100/1000Mbps</w:t>
      </w:r>
    </w:p>
    <w:p w14:paraId="102C7CA1"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交换方式</w:t>
      </w:r>
      <w:r w:rsidRPr="00367746">
        <w:rPr>
          <w:rFonts w:ascii="宋体" w:eastAsia="宋体" w:hAnsi="宋体"/>
          <w:szCs w:val="21"/>
        </w:rPr>
        <w:t xml:space="preserve"> 存储-转发</w:t>
      </w:r>
    </w:p>
    <w:p w14:paraId="15B5EB82"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背板带宽</w:t>
      </w:r>
      <w:r w:rsidRPr="00367746">
        <w:rPr>
          <w:rFonts w:ascii="宋体" w:eastAsia="宋体" w:hAnsi="宋体"/>
          <w:szCs w:val="21"/>
        </w:rPr>
        <w:t xml:space="preserve"> 不低于672Gbps/6.72Tbps</w:t>
      </w:r>
    </w:p>
    <w:p w14:paraId="7F18847C"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包转发率</w:t>
      </w:r>
      <w:r w:rsidRPr="00367746">
        <w:rPr>
          <w:rFonts w:ascii="宋体" w:eastAsia="宋体" w:hAnsi="宋体"/>
          <w:szCs w:val="21"/>
        </w:rPr>
        <w:t xml:space="preserve"> 不低于144/166Mpps</w:t>
      </w:r>
    </w:p>
    <w:p w14:paraId="6A9F73F8"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MAC地址表 32K</w:t>
      </w:r>
    </w:p>
    <w:p w14:paraId="0230D2BB"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端口数量</w:t>
      </w:r>
      <w:r w:rsidRPr="00367746">
        <w:rPr>
          <w:rFonts w:ascii="宋体" w:eastAsia="宋体" w:hAnsi="宋体"/>
          <w:szCs w:val="21"/>
        </w:rPr>
        <w:t xml:space="preserve"> ≥52个，其中≥48个10/100/1000Base-T以太网端口，≥4个万兆SFP+</w:t>
      </w:r>
    </w:p>
    <w:p w14:paraId="2610F70C"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hint="eastAsia"/>
          <w:szCs w:val="21"/>
        </w:rPr>
        <w:t>堆叠功能</w:t>
      </w:r>
      <w:r w:rsidRPr="00367746">
        <w:rPr>
          <w:rFonts w:ascii="宋体" w:eastAsia="宋体" w:hAnsi="宋体"/>
          <w:szCs w:val="21"/>
        </w:rPr>
        <w:t xml:space="preserve"> 支持堆叠</w:t>
      </w:r>
    </w:p>
    <w:p w14:paraId="73E25A28"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VLAN要求 支持4K VLAN</w:t>
      </w:r>
    </w:p>
    <w:p w14:paraId="4DA9965C" w14:textId="77777777" w:rsidR="00B05A41" w:rsidRPr="00367746" w:rsidRDefault="00B05A41" w:rsidP="008B7944">
      <w:pPr>
        <w:pStyle w:val="a8"/>
        <w:spacing w:line="360" w:lineRule="auto"/>
        <w:jc w:val="left"/>
        <w:rPr>
          <w:rFonts w:ascii="宋体" w:eastAsia="宋体" w:hAnsi="宋体"/>
          <w:szCs w:val="21"/>
        </w:rPr>
      </w:pPr>
      <w:r w:rsidRPr="00367746">
        <w:rPr>
          <w:rFonts w:ascii="宋体" w:eastAsia="宋体" w:hAnsi="宋体"/>
          <w:szCs w:val="21"/>
        </w:rPr>
        <w:t>QOS要求 支持对端口入方向，出方向进行速率限制</w:t>
      </w:r>
    </w:p>
    <w:p w14:paraId="7DFA1B90" w14:textId="77777777" w:rsidR="00B05A41" w:rsidRPr="00367746" w:rsidRDefault="00B05A41" w:rsidP="008B7944">
      <w:pPr>
        <w:pStyle w:val="a8"/>
        <w:spacing w:line="360" w:lineRule="auto"/>
        <w:ind w:left="420" w:firstLineChars="0" w:firstLine="0"/>
        <w:jc w:val="left"/>
        <w:rPr>
          <w:rFonts w:ascii="宋体" w:eastAsia="宋体" w:hAnsi="宋体"/>
          <w:szCs w:val="21"/>
        </w:rPr>
      </w:pPr>
      <w:r w:rsidRPr="00367746">
        <w:rPr>
          <w:rFonts w:ascii="宋体" w:eastAsia="宋体" w:hAnsi="宋体" w:hint="eastAsia"/>
          <w:szCs w:val="21"/>
        </w:rPr>
        <w:t>组播管理</w:t>
      </w:r>
      <w:r w:rsidRPr="00367746">
        <w:rPr>
          <w:rFonts w:ascii="宋体" w:eastAsia="宋体" w:hAnsi="宋体"/>
          <w:szCs w:val="21"/>
        </w:rPr>
        <w:t xml:space="preserve"> 支持IGMP v1/v2/v3 Snooping和快速离开机制</w:t>
      </w:r>
    </w:p>
    <w:p w14:paraId="7F0062D6"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万兆光模块</w:t>
      </w:r>
    </w:p>
    <w:p w14:paraId="4CDCB1F0"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万兆光模块配置满足如下要求:</w:t>
      </w:r>
    </w:p>
    <w:p w14:paraId="49A32A51"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封装</w:t>
      </w:r>
      <w:r w:rsidRPr="00367746">
        <w:rPr>
          <w:rFonts w:ascii="宋体" w:eastAsia="宋体" w:hAnsi="宋体" w:cs="宋体"/>
          <w:szCs w:val="21"/>
        </w:rPr>
        <w:t xml:space="preserve"> 符合SFP+</w:t>
      </w:r>
    </w:p>
    <w:p w14:paraId="139B2F02"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接口标准</w:t>
      </w:r>
      <w:r w:rsidRPr="00367746">
        <w:rPr>
          <w:rFonts w:ascii="宋体" w:eastAsia="宋体" w:hAnsi="宋体" w:cs="宋体"/>
          <w:szCs w:val="21"/>
        </w:rPr>
        <w:t xml:space="preserve"> 符合10GBASE-LR</w:t>
      </w:r>
    </w:p>
    <w:p w14:paraId="43672170"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连接器类型</w:t>
      </w:r>
      <w:r w:rsidRPr="00367746">
        <w:rPr>
          <w:rFonts w:ascii="宋体" w:eastAsia="宋体" w:hAnsi="宋体" w:cs="宋体"/>
          <w:szCs w:val="21"/>
        </w:rPr>
        <w:t xml:space="preserve"> 支持LC</w:t>
      </w:r>
    </w:p>
    <w:p w14:paraId="667AAAFD"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光纤类型</w:t>
      </w:r>
      <w:r w:rsidRPr="00367746">
        <w:rPr>
          <w:rFonts w:ascii="宋体" w:eastAsia="宋体" w:hAnsi="宋体" w:cs="宋体"/>
          <w:szCs w:val="21"/>
        </w:rPr>
        <w:t xml:space="preserve"> 支持SMF</w:t>
      </w:r>
    </w:p>
    <w:p w14:paraId="0AFE9BEE" w14:textId="77777777" w:rsidR="00B05A41" w:rsidRPr="00367746" w:rsidRDefault="00B05A41" w:rsidP="008B7944">
      <w:pPr>
        <w:pStyle w:val="a8"/>
        <w:spacing w:line="360" w:lineRule="auto"/>
        <w:jc w:val="left"/>
        <w:rPr>
          <w:rFonts w:ascii="宋体" w:eastAsia="宋体" w:hAnsi="宋体" w:cs="宋体"/>
          <w:szCs w:val="21"/>
        </w:rPr>
      </w:pPr>
      <w:proofErr w:type="gramStart"/>
      <w:r w:rsidRPr="00367746">
        <w:rPr>
          <w:rFonts w:ascii="宋体" w:eastAsia="宋体" w:hAnsi="宋体" w:cs="宋体" w:hint="eastAsia"/>
          <w:szCs w:val="21"/>
        </w:rPr>
        <w:t>工作壳温</w:t>
      </w:r>
      <w:proofErr w:type="gramEnd"/>
      <w:r w:rsidRPr="00367746">
        <w:rPr>
          <w:rFonts w:ascii="宋体" w:eastAsia="宋体" w:hAnsi="宋体" w:cs="宋体"/>
          <w:szCs w:val="21"/>
        </w:rPr>
        <w:t xml:space="preserve"> [°C] 满足0°C～70°C</w:t>
      </w:r>
    </w:p>
    <w:p w14:paraId="64B0C224"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数字诊断功能</w:t>
      </w:r>
      <w:r w:rsidRPr="00367746">
        <w:rPr>
          <w:rFonts w:ascii="宋体" w:eastAsia="宋体" w:hAnsi="宋体" w:cs="宋体"/>
          <w:szCs w:val="21"/>
        </w:rPr>
        <w:t xml:space="preserve"> 支持</w:t>
      </w:r>
    </w:p>
    <w:p w14:paraId="6C14C042"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传输速率</w:t>
      </w:r>
      <w:r w:rsidRPr="00367746">
        <w:rPr>
          <w:rFonts w:ascii="宋体" w:eastAsia="宋体" w:hAnsi="宋体" w:cs="宋体"/>
          <w:szCs w:val="21"/>
        </w:rPr>
        <w:t xml:space="preserve"> [bit/s] 不低于10 Gbit/s</w:t>
      </w:r>
    </w:p>
    <w:p w14:paraId="7320945E"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目标传输距离</w:t>
      </w:r>
      <w:r w:rsidRPr="00367746">
        <w:rPr>
          <w:rFonts w:ascii="宋体" w:eastAsia="宋体" w:hAnsi="宋体" w:cs="宋体"/>
          <w:szCs w:val="21"/>
        </w:rPr>
        <w:t xml:space="preserve"> [km] 单模光纤：不低于10km</w:t>
      </w:r>
    </w:p>
    <w:p w14:paraId="43E8C5AC"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中心波长</w:t>
      </w:r>
      <w:r w:rsidRPr="00367746">
        <w:rPr>
          <w:rFonts w:ascii="宋体" w:eastAsia="宋体" w:hAnsi="宋体" w:cs="宋体"/>
          <w:szCs w:val="21"/>
        </w:rPr>
        <w:t xml:space="preserve"> [nm] 不低于1310nm</w:t>
      </w:r>
    </w:p>
    <w:p w14:paraId="53F4242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lastRenderedPageBreak/>
        <w:t>最大发送光功率</w:t>
      </w:r>
      <w:r w:rsidRPr="00367746">
        <w:rPr>
          <w:rFonts w:ascii="宋体" w:eastAsia="宋体" w:hAnsi="宋体" w:cs="宋体"/>
          <w:szCs w:val="21"/>
        </w:rPr>
        <w:t xml:space="preserve"> [dBm] 不低于0.5dBm</w:t>
      </w:r>
    </w:p>
    <w:p w14:paraId="581B2596"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最小发送光功率</w:t>
      </w:r>
      <w:r w:rsidRPr="00367746">
        <w:rPr>
          <w:rFonts w:ascii="宋体" w:eastAsia="宋体" w:hAnsi="宋体" w:cs="宋体"/>
          <w:szCs w:val="21"/>
        </w:rPr>
        <w:t xml:space="preserve"> [dBm] 不小于-8.2dBm</w:t>
      </w:r>
    </w:p>
    <w:p w14:paraId="247DC149"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最小消光比</w:t>
      </w:r>
      <w:r w:rsidRPr="00367746">
        <w:rPr>
          <w:rFonts w:ascii="宋体" w:eastAsia="宋体" w:hAnsi="宋体" w:cs="宋体"/>
          <w:szCs w:val="21"/>
        </w:rPr>
        <w:t xml:space="preserve"> [dB] 不低于3.5dB</w:t>
      </w:r>
    </w:p>
    <w:p w14:paraId="076CE68A"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接收灵敏度</w:t>
      </w:r>
      <w:r w:rsidRPr="00367746">
        <w:rPr>
          <w:rFonts w:ascii="宋体" w:eastAsia="宋体" w:hAnsi="宋体" w:cs="宋体"/>
          <w:szCs w:val="21"/>
        </w:rPr>
        <w:t xml:space="preserve"> [dBm] 不低于-12.6dBm</w:t>
      </w:r>
    </w:p>
    <w:p w14:paraId="77D4E783" w14:textId="77777777" w:rsidR="00B05A41" w:rsidRPr="00367746" w:rsidRDefault="00B05A41" w:rsidP="008B7944">
      <w:pPr>
        <w:pStyle w:val="a8"/>
        <w:spacing w:line="360" w:lineRule="auto"/>
        <w:ind w:left="420" w:firstLineChars="0" w:firstLine="0"/>
        <w:jc w:val="left"/>
        <w:rPr>
          <w:rFonts w:ascii="宋体" w:eastAsia="宋体" w:hAnsi="宋体" w:cs="宋体"/>
          <w:szCs w:val="21"/>
        </w:rPr>
      </w:pPr>
      <w:r w:rsidRPr="00367746">
        <w:rPr>
          <w:rFonts w:ascii="宋体" w:eastAsia="宋体" w:hAnsi="宋体" w:cs="宋体" w:hint="eastAsia"/>
          <w:szCs w:val="21"/>
        </w:rPr>
        <w:t>过载光功率</w:t>
      </w:r>
      <w:r w:rsidRPr="00367746">
        <w:rPr>
          <w:rFonts w:ascii="宋体" w:eastAsia="宋体" w:hAnsi="宋体" w:cs="宋体"/>
          <w:szCs w:val="21"/>
        </w:rPr>
        <w:t xml:space="preserve"> [dBm]不低于 0.5dBm</w:t>
      </w:r>
    </w:p>
    <w:p w14:paraId="3DC29350" w14:textId="77777777" w:rsidR="00B05A41" w:rsidRPr="00367746" w:rsidRDefault="00B05A41">
      <w:pPr>
        <w:numPr>
          <w:ilvl w:val="0"/>
          <w:numId w:val="12"/>
        </w:numPr>
        <w:spacing w:line="360" w:lineRule="auto"/>
        <w:rPr>
          <w:rFonts w:ascii="宋体" w:eastAsia="宋体" w:hAnsi="宋体" w:cs="宋体"/>
          <w:b/>
          <w:bCs/>
          <w:szCs w:val="21"/>
        </w:rPr>
      </w:pPr>
      <w:r w:rsidRPr="00367746">
        <w:rPr>
          <w:rFonts w:ascii="宋体" w:eastAsia="宋体" w:hAnsi="宋体" w:cs="宋体" w:hint="eastAsia"/>
          <w:b/>
          <w:bCs/>
          <w:szCs w:val="21"/>
        </w:rPr>
        <w:t>无线AP</w:t>
      </w:r>
    </w:p>
    <w:p w14:paraId="6C9A2E50"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无线AP配置满足如下要求:</w:t>
      </w:r>
    </w:p>
    <w:p w14:paraId="71EFB37D"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安装方式</w:t>
      </w:r>
      <w:r w:rsidRPr="00367746">
        <w:rPr>
          <w:rFonts w:ascii="宋体" w:eastAsia="宋体" w:hAnsi="宋体" w:cs="宋体"/>
          <w:szCs w:val="21"/>
        </w:rPr>
        <w:t xml:space="preserve"> 支持吸顶/壁挂/桌面安装</w:t>
      </w:r>
    </w:p>
    <w:p w14:paraId="13C5A924"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w:t>
      </w:r>
      <w:r w:rsidRPr="00367746">
        <w:rPr>
          <w:rFonts w:ascii="宋体" w:eastAsia="宋体" w:hAnsi="宋体" w:cs="宋体"/>
          <w:szCs w:val="21"/>
        </w:rPr>
        <w:t>2.4G与5G双频并发 支持</w:t>
      </w:r>
    </w:p>
    <w:p w14:paraId="20F67EC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2.4GHZ频段 满足600MBPS</w:t>
      </w:r>
    </w:p>
    <w:p w14:paraId="2B698031"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szCs w:val="21"/>
        </w:rPr>
        <w:t>5GHZ频段(11AC) 满足1300MBPS</w:t>
      </w:r>
    </w:p>
    <w:p w14:paraId="0967959F"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最大整机功耗</w:t>
      </w:r>
      <w:r w:rsidRPr="00367746">
        <w:rPr>
          <w:rFonts w:ascii="宋体" w:eastAsia="宋体" w:hAnsi="宋体" w:cs="宋体"/>
          <w:szCs w:val="21"/>
        </w:rPr>
        <w:t xml:space="preserve"> ≤12.29W</w:t>
      </w:r>
    </w:p>
    <w:p w14:paraId="65E3A29E"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是否支持胖瘦一体</w:t>
      </w:r>
      <w:r w:rsidRPr="00367746">
        <w:rPr>
          <w:rFonts w:ascii="宋体" w:eastAsia="宋体" w:hAnsi="宋体" w:cs="宋体"/>
          <w:szCs w:val="21"/>
        </w:rPr>
        <w:t xml:space="preserve"> 支持</w:t>
      </w:r>
    </w:p>
    <w:p w14:paraId="68E26787"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千</w:t>
      </w:r>
      <w:r w:rsidRPr="00367746">
        <w:rPr>
          <w:rFonts w:ascii="宋体" w:eastAsia="宋体" w:hAnsi="宋体" w:cs="宋体"/>
          <w:szCs w:val="21"/>
        </w:rPr>
        <w:t>RJ45 ≥1个</w:t>
      </w:r>
    </w:p>
    <w:p w14:paraId="50AAA7F8" w14:textId="77777777" w:rsidR="00B05A41" w:rsidRPr="00367746" w:rsidRDefault="00B05A41" w:rsidP="008B7944">
      <w:pPr>
        <w:spacing w:line="360" w:lineRule="auto"/>
        <w:ind w:firstLineChars="200" w:firstLine="420"/>
        <w:jc w:val="left"/>
        <w:rPr>
          <w:rFonts w:ascii="宋体" w:eastAsia="宋体" w:hAnsi="宋体" w:cs="宋体"/>
          <w:szCs w:val="21"/>
        </w:rPr>
      </w:pPr>
      <w:r w:rsidRPr="00367746">
        <w:rPr>
          <w:rFonts w:ascii="宋体" w:eastAsia="宋体" w:hAnsi="宋体" w:cs="宋体" w:hint="eastAsia"/>
          <w:szCs w:val="21"/>
        </w:rPr>
        <w:t>符合</w:t>
      </w:r>
      <w:r w:rsidRPr="00367746">
        <w:rPr>
          <w:rFonts w:ascii="宋体" w:eastAsia="宋体" w:hAnsi="宋体" w:cs="宋体"/>
          <w:szCs w:val="21"/>
        </w:rPr>
        <w:t>802.3af/at标准POE供电</w:t>
      </w:r>
      <w:r w:rsidRPr="00367746">
        <w:rPr>
          <w:rFonts w:ascii="宋体" w:eastAsia="宋体" w:hAnsi="宋体"/>
          <w:szCs w:val="21"/>
        </w:rPr>
        <w:t xml:space="preserve"> </w:t>
      </w:r>
    </w:p>
    <w:p w14:paraId="3DFAAD96" w14:textId="77777777" w:rsidR="00B05A41" w:rsidRPr="00367746" w:rsidRDefault="00B05A41" w:rsidP="008B7944">
      <w:pPr>
        <w:pStyle w:val="3"/>
        <w:spacing w:line="360" w:lineRule="auto"/>
      </w:pPr>
      <w:r w:rsidRPr="00367746">
        <w:rPr>
          <w:rFonts w:hint="eastAsia"/>
        </w:rPr>
        <w:t>28间会议室会议预约系统配套设备</w:t>
      </w:r>
    </w:p>
    <w:p w14:paraId="54E21AD3" w14:textId="77777777" w:rsidR="00B05A41" w:rsidRPr="00367746" w:rsidRDefault="00B05A41" w:rsidP="008B7944">
      <w:pPr>
        <w:pStyle w:val="a8"/>
        <w:spacing w:line="360" w:lineRule="auto"/>
        <w:jc w:val="left"/>
        <w:rPr>
          <w:rFonts w:ascii="宋体" w:eastAsia="宋体" w:hAnsi="宋体" w:cs="宋体"/>
          <w:szCs w:val="21"/>
        </w:rPr>
      </w:pPr>
      <w:r w:rsidRPr="00367746">
        <w:rPr>
          <w:rFonts w:ascii="宋体" w:eastAsia="宋体" w:hAnsi="宋体" w:cs="宋体" w:hint="eastAsia"/>
          <w:szCs w:val="21"/>
        </w:rPr>
        <w:t>目前有2</w:t>
      </w:r>
      <w:r w:rsidRPr="00367746">
        <w:rPr>
          <w:rFonts w:ascii="宋体" w:eastAsia="宋体" w:hAnsi="宋体" w:cs="宋体"/>
          <w:szCs w:val="21"/>
        </w:rPr>
        <w:t>8</w:t>
      </w:r>
      <w:r w:rsidRPr="00367746">
        <w:rPr>
          <w:rFonts w:ascii="宋体" w:eastAsia="宋体" w:hAnsi="宋体" w:cs="宋体" w:hint="eastAsia"/>
          <w:szCs w:val="21"/>
        </w:rPr>
        <w:t>个会议室需要增加会议预约系统，是为解决多个会议室管理混乱、使用冲突、预约繁琐等问题。综合管理平台整体采用物联网架构，可直接通过浏览器完成会议室的预订、设备管理与数据统计分析。本项目计划针对第一会议室、多功能厅及2</w:t>
      </w:r>
      <w:r w:rsidRPr="00367746">
        <w:rPr>
          <w:rFonts w:ascii="宋体" w:eastAsia="宋体" w:hAnsi="宋体" w:cs="宋体"/>
          <w:szCs w:val="21"/>
        </w:rPr>
        <w:t>6</w:t>
      </w:r>
      <w:r w:rsidRPr="00367746">
        <w:rPr>
          <w:rFonts w:ascii="宋体" w:eastAsia="宋体" w:hAnsi="宋体" w:cs="宋体" w:hint="eastAsia"/>
          <w:szCs w:val="21"/>
        </w:rPr>
        <w:t>间小会议室等区域升级一套会议预约系统，每间会议室门口配备一台1</w:t>
      </w:r>
      <w:r w:rsidRPr="00367746">
        <w:rPr>
          <w:rFonts w:ascii="宋体" w:eastAsia="宋体" w:hAnsi="宋体" w:cs="宋体"/>
          <w:szCs w:val="21"/>
        </w:rPr>
        <w:t>0.1</w:t>
      </w:r>
      <w:r w:rsidRPr="00367746">
        <w:rPr>
          <w:rFonts w:ascii="宋体" w:eastAsia="宋体" w:hAnsi="宋体" w:cs="宋体" w:hint="eastAsia"/>
          <w:szCs w:val="21"/>
        </w:rPr>
        <w:t>寸会议信息屏，其中多功能厅因出入口较多，将配备</w:t>
      </w:r>
      <w:r w:rsidRPr="00367746">
        <w:rPr>
          <w:rFonts w:ascii="宋体" w:eastAsia="宋体" w:hAnsi="宋体" w:cs="宋体"/>
          <w:szCs w:val="21"/>
        </w:rPr>
        <w:t>2</w:t>
      </w:r>
      <w:r w:rsidRPr="00367746">
        <w:rPr>
          <w:rFonts w:ascii="宋体" w:eastAsia="宋体" w:hAnsi="宋体" w:cs="宋体" w:hint="eastAsia"/>
          <w:szCs w:val="21"/>
        </w:rPr>
        <w:t>台会议屏，共计</w:t>
      </w:r>
      <w:r w:rsidRPr="00367746">
        <w:rPr>
          <w:rFonts w:ascii="宋体" w:eastAsia="宋体" w:hAnsi="宋体" w:cs="宋体"/>
          <w:szCs w:val="21"/>
        </w:rPr>
        <w:t>29</w:t>
      </w:r>
      <w:r w:rsidRPr="00367746">
        <w:rPr>
          <w:rFonts w:ascii="宋体" w:eastAsia="宋体" w:hAnsi="宋体" w:cs="宋体" w:hint="eastAsia"/>
          <w:szCs w:val="21"/>
        </w:rPr>
        <w:t>台会议信息屏，用于显示会议预约信息。</w:t>
      </w:r>
    </w:p>
    <w:p w14:paraId="012BE780" w14:textId="77777777" w:rsidR="00B05A41" w:rsidRPr="00367746" w:rsidRDefault="00B05A41">
      <w:pPr>
        <w:numPr>
          <w:ilvl w:val="0"/>
          <w:numId w:val="13"/>
        </w:numPr>
        <w:spacing w:line="360" w:lineRule="auto"/>
        <w:rPr>
          <w:rFonts w:ascii="宋体" w:eastAsia="宋体" w:hAnsi="宋体" w:cs="宋体"/>
          <w:b/>
          <w:bCs/>
          <w:szCs w:val="21"/>
        </w:rPr>
      </w:pPr>
      <w:r w:rsidRPr="00367746">
        <w:rPr>
          <w:rFonts w:ascii="宋体" w:eastAsia="宋体" w:hAnsi="宋体" w:cs="宋体" w:hint="eastAsia"/>
          <w:b/>
          <w:bCs/>
          <w:szCs w:val="21"/>
        </w:rPr>
        <w:t>会务预约管理服务器</w:t>
      </w:r>
    </w:p>
    <w:p w14:paraId="0C5CBA9F"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会务预约管理服务器配置满足如下要求：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62192DAD" w14:textId="77777777" w:rsidTr="00753E58">
        <w:trPr>
          <w:trHeight w:val="600"/>
        </w:trPr>
        <w:tc>
          <w:tcPr>
            <w:tcW w:w="574" w:type="pct"/>
            <w:shd w:val="clear" w:color="000000" w:fill="D7D7D7"/>
            <w:vAlign w:val="center"/>
            <w:hideMark/>
          </w:tcPr>
          <w:p w14:paraId="5C70242D"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5528C37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17DF06EB"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21DA74F" w14:textId="77777777" w:rsidTr="00753E58">
        <w:trPr>
          <w:trHeight w:val="600"/>
        </w:trPr>
        <w:tc>
          <w:tcPr>
            <w:tcW w:w="574" w:type="pct"/>
            <w:shd w:val="clear" w:color="auto" w:fill="auto"/>
            <w:vAlign w:val="center"/>
            <w:hideMark/>
          </w:tcPr>
          <w:p w14:paraId="7AFA2A8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vAlign w:val="center"/>
            <w:hideMark/>
          </w:tcPr>
          <w:p w14:paraId="6A3F41D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处理器 </w:t>
            </w:r>
          </w:p>
        </w:tc>
        <w:tc>
          <w:tcPr>
            <w:tcW w:w="2973" w:type="pct"/>
            <w:shd w:val="clear" w:color="auto" w:fill="auto"/>
            <w:vAlign w:val="center"/>
            <w:hideMark/>
          </w:tcPr>
          <w:p w14:paraId="17CE5849"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8核；</w:t>
            </w:r>
          </w:p>
        </w:tc>
      </w:tr>
      <w:tr w:rsidR="00B05A41" w:rsidRPr="00367746" w14:paraId="74834B99" w14:textId="77777777" w:rsidTr="00753E58">
        <w:trPr>
          <w:trHeight w:val="600"/>
        </w:trPr>
        <w:tc>
          <w:tcPr>
            <w:tcW w:w="574" w:type="pct"/>
            <w:shd w:val="clear" w:color="auto" w:fill="auto"/>
            <w:vAlign w:val="center"/>
            <w:hideMark/>
          </w:tcPr>
          <w:p w14:paraId="26A863C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1453" w:type="pct"/>
            <w:shd w:val="clear" w:color="auto" w:fill="auto"/>
            <w:noWrap/>
            <w:vAlign w:val="center"/>
            <w:hideMark/>
          </w:tcPr>
          <w:p w14:paraId="2508C09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运行内存</w:t>
            </w:r>
          </w:p>
        </w:tc>
        <w:tc>
          <w:tcPr>
            <w:tcW w:w="2973" w:type="pct"/>
            <w:shd w:val="clear" w:color="auto" w:fill="auto"/>
            <w:vAlign w:val="center"/>
            <w:hideMark/>
          </w:tcPr>
          <w:p w14:paraId="5BD0CE32"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≥16GB；</w:t>
            </w:r>
          </w:p>
        </w:tc>
      </w:tr>
      <w:tr w:rsidR="00B05A41" w:rsidRPr="00367746" w14:paraId="0804DD08" w14:textId="77777777" w:rsidTr="00753E58">
        <w:trPr>
          <w:trHeight w:val="600"/>
        </w:trPr>
        <w:tc>
          <w:tcPr>
            <w:tcW w:w="574" w:type="pct"/>
            <w:shd w:val="clear" w:color="auto" w:fill="auto"/>
            <w:vAlign w:val="center"/>
            <w:hideMark/>
          </w:tcPr>
          <w:p w14:paraId="6BF81AF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noWrap/>
            <w:vAlign w:val="center"/>
            <w:hideMark/>
          </w:tcPr>
          <w:p w14:paraId="282ECB8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硬盘容量</w:t>
            </w:r>
          </w:p>
        </w:tc>
        <w:tc>
          <w:tcPr>
            <w:tcW w:w="2973" w:type="pct"/>
            <w:shd w:val="clear" w:color="auto" w:fill="auto"/>
            <w:vAlign w:val="center"/>
            <w:hideMark/>
          </w:tcPr>
          <w:p w14:paraId="264389A9"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≥960GB；</w:t>
            </w:r>
          </w:p>
        </w:tc>
      </w:tr>
      <w:tr w:rsidR="00B05A41" w:rsidRPr="00367746" w14:paraId="5B862041" w14:textId="77777777" w:rsidTr="00753E58">
        <w:trPr>
          <w:trHeight w:val="600"/>
        </w:trPr>
        <w:tc>
          <w:tcPr>
            <w:tcW w:w="574" w:type="pct"/>
            <w:shd w:val="clear" w:color="auto" w:fill="auto"/>
            <w:vAlign w:val="center"/>
            <w:hideMark/>
          </w:tcPr>
          <w:p w14:paraId="3DA03E1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4</w:t>
            </w:r>
          </w:p>
        </w:tc>
        <w:tc>
          <w:tcPr>
            <w:tcW w:w="1453" w:type="pct"/>
            <w:shd w:val="clear" w:color="auto" w:fill="auto"/>
            <w:noWrap/>
            <w:vAlign w:val="center"/>
            <w:hideMark/>
          </w:tcPr>
          <w:p w14:paraId="4779FAE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网络接口数量</w:t>
            </w:r>
          </w:p>
        </w:tc>
        <w:tc>
          <w:tcPr>
            <w:tcW w:w="2973" w:type="pct"/>
            <w:shd w:val="clear" w:color="auto" w:fill="auto"/>
            <w:vAlign w:val="center"/>
            <w:hideMark/>
          </w:tcPr>
          <w:p w14:paraId="2D9C2D64"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≥1个；</w:t>
            </w:r>
          </w:p>
        </w:tc>
      </w:tr>
      <w:tr w:rsidR="00B05A41" w:rsidRPr="00367746" w14:paraId="31B3B360" w14:textId="77777777" w:rsidTr="00753E58">
        <w:trPr>
          <w:trHeight w:val="600"/>
        </w:trPr>
        <w:tc>
          <w:tcPr>
            <w:tcW w:w="574" w:type="pct"/>
            <w:shd w:val="clear" w:color="auto" w:fill="auto"/>
            <w:vAlign w:val="center"/>
            <w:hideMark/>
          </w:tcPr>
          <w:p w14:paraId="4390500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noWrap/>
            <w:vAlign w:val="center"/>
            <w:hideMark/>
          </w:tcPr>
          <w:p w14:paraId="125B046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操作系统</w:t>
            </w:r>
          </w:p>
        </w:tc>
        <w:tc>
          <w:tcPr>
            <w:tcW w:w="2973" w:type="pct"/>
            <w:shd w:val="clear" w:color="auto" w:fill="auto"/>
            <w:vAlign w:val="center"/>
            <w:hideMark/>
          </w:tcPr>
          <w:p w14:paraId="48C46717" w14:textId="7F7CB85E"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支持银河麒麟桌面操作系统；</w:t>
            </w:r>
          </w:p>
        </w:tc>
      </w:tr>
      <w:tr w:rsidR="00B05A41" w:rsidRPr="00367746" w14:paraId="5FF714B3" w14:textId="77777777" w:rsidTr="00753E58">
        <w:trPr>
          <w:trHeight w:val="600"/>
        </w:trPr>
        <w:tc>
          <w:tcPr>
            <w:tcW w:w="574" w:type="pct"/>
            <w:shd w:val="clear" w:color="auto" w:fill="auto"/>
            <w:vAlign w:val="center"/>
            <w:hideMark/>
          </w:tcPr>
          <w:p w14:paraId="55F5316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1453" w:type="pct"/>
            <w:shd w:val="clear" w:color="auto" w:fill="auto"/>
            <w:noWrap/>
            <w:vAlign w:val="center"/>
            <w:hideMark/>
          </w:tcPr>
          <w:p w14:paraId="3A7634B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系统架构</w:t>
            </w:r>
          </w:p>
        </w:tc>
        <w:tc>
          <w:tcPr>
            <w:tcW w:w="2973" w:type="pct"/>
            <w:shd w:val="clear" w:color="auto" w:fill="auto"/>
            <w:vAlign w:val="center"/>
            <w:hideMark/>
          </w:tcPr>
          <w:p w14:paraId="63D0E53C"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支持B/S架构，支持多种浏览器登录进行会议创建；</w:t>
            </w:r>
          </w:p>
        </w:tc>
      </w:tr>
      <w:tr w:rsidR="00B05A41" w:rsidRPr="00367746" w14:paraId="3683632E" w14:textId="77777777" w:rsidTr="00753E58">
        <w:trPr>
          <w:trHeight w:val="600"/>
        </w:trPr>
        <w:tc>
          <w:tcPr>
            <w:tcW w:w="574" w:type="pct"/>
            <w:shd w:val="clear" w:color="auto" w:fill="auto"/>
            <w:vAlign w:val="center"/>
            <w:hideMark/>
          </w:tcPr>
          <w:p w14:paraId="24E1F21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1453" w:type="pct"/>
            <w:shd w:val="clear" w:color="auto" w:fill="auto"/>
            <w:noWrap/>
            <w:vAlign w:val="center"/>
            <w:hideMark/>
          </w:tcPr>
          <w:p w14:paraId="0B10444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功能要求</w:t>
            </w:r>
          </w:p>
        </w:tc>
        <w:tc>
          <w:tcPr>
            <w:tcW w:w="2973" w:type="pct"/>
            <w:shd w:val="clear" w:color="auto" w:fill="auto"/>
            <w:vAlign w:val="center"/>
            <w:hideMark/>
          </w:tcPr>
          <w:p w14:paraId="0A172F6F" w14:textId="77777777" w:rsidR="00B05A41" w:rsidRPr="00367746" w:rsidRDefault="00B05A41"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支持安装会议预约终端管理软件，实现新建会议、会议资料管理、统计分析、系统管理等内容；</w:t>
            </w:r>
          </w:p>
        </w:tc>
      </w:tr>
    </w:tbl>
    <w:p w14:paraId="6980BBD7" w14:textId="77777777" w:rsidR="00B05A41" w:rsidRPr="00367746" w:rsidRDefault="00B05A41">
      <w:pPr>
        <w:numPr>
          <w:ilvl w:val="0"/>
          <w:numId w:val="13"/>
        </w:numPr>
        <w:spacing w:line="360" w:lineRule="auto"/>
        <w:rPr>
          <w:rFonts w:ascii="宋体" w:eastAsia="宋体" w:hAnsi="宋体" w:cs="宋体"/>
          <w:b/>
          <w:bCs/>
          <w:szCs w:val="21"/>
        </w:rPr>
      </w:pPr>
      <w:r w:rsidRPr="00367746">
        <w:rPr>
          <w:rFonts w:ascii="宋体" w:eastAsia="宋体" w:hAnsi="宋体" w:cs="宋体" w:hint="eastAsia"/>
          <w:b/>
          <w:bCs/>
          <w:szCs w:val="21"/>
        </w:rPr>
        <w:t>会务预约管理服务器软件</w:t>
      </w:r>
    </w:p>
    <w:p w14:paraId="0AB32909" w14:textId="77777777" w:rsidR="00B05A41" w:rsidRPr="00367746" w:rsidRDefault="00B05A41" w:rsidP="008B7944">
      <w:pPr>
        <w:spacing w:line="360" w:lineRule="auto"/>
        <w:ind w:firstLineChars="200" w:firstLine="420"/>
        <w:rPr>
          <w:rFonts w:ascii="宋体" w:eastAsia="宋体" w:hAnsi="宋体" w:cs="宋体"/>
          <w:szCs w:val="21"/>
        </w:rPr>
      </w:pPr>
      <w:r w:rsidRPr="00367746">
        <w:rPr>
          <w:rFonts w:ascii="宋体" w:eastAsia="宋体" w:hAnsi="宋体" w:cs="宋体" w:hint="eastAsia"/>
          <w:szCs w:val="21"/>
        </w:rPr>
        <w:t>会务预约管理服务器软件配置满足如下要求：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453"/>
        <w:gridCol w:w="5890"/>
      </w:tblGrid>
      <w:tr w:rsidR="00B05A41" w:rsidRPr="00367746" w14:paraId="033B88AF" w14:textId="77777777" w:rsidTr="00753E58">
        <w:trPr>
          <w:trHeight w:val="600"/>
        </w:trPr>
        <w:tc>
          <w:tcPr>
            <w:tcW w:w="574" w:type="pct"/>
            <w:shd w:val="clear" w:color="000000" w:fill="D7D7D7"/>
            <w:vAlign w:val="center"/>
            <w:hideMark/>
          </w:tcPr>
          <w:p w14:paraId="1639F066"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876" w:type="pct"/>
            <w:shd w:val="clear" w:color="000000" w:fill="D7D7D7"/>
            <w:vAlign w:val="center"/>
            <w:hideMark/>
          </w:tcPr>
          <w:p w14:paraId="47C84063"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551" w:type="pct"/>
            <w:shd w:val="clear" w:color="000000" w:fill="D7D7D7"/>
            <w:vAlign w:val="center"/>
            <w:hideMark/>
          </w:tcPr>
          <w:p w14:paraId="685AECCE"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412342C1" w14:textId="77777777" w:rsidTr="00753E58">
        <w:trPr>
          <w:trHeight w:val="600"/>
        </w:trPr>
        <w:tc>
          <w:tcPr>
            <w:tcW w:w="574" w:type="pct"/>
            <w:shd w:val="clear" w:color="auto" w:fill="auto"/>
            <w:vAlign w:val="center"/>
            <w:hideMark/>
          </w:tcPr>
          <w:p w14:paraId="1DF75FF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876" w:type="pct"/>
            <w:shd w:val="clear" w:color="auto" w:fill="auto"/>
            <w:vAlign w:val="center"/>
            <w:hideMark/>
          </w:tcPr>
          <w:p w14:paraId="362A528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会议一览</w:t>
            </w:r>
          </w:p>
        </w:tc>
        <w:tc>
          <w:tcPr>
            <w:tcW w:w="3551" w:type="pct"/>
            <w:shd w:val="clear" w:color="auto" w:fill="auto"/>
            <w:vAlign w:val="center"/>
            <w:hideMark/>
          </w:tcPr>
          <w:p w14:paraId="10AC6820"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支持通过列表方式看到所有会议室的预定和使用情况，包括会议预定人、会议主题、会议时间、会议审核状态、开始时间、结束时间、签到状态等一系列信息</w:t>
            </w:r>
          </w:p>
        </w:tc>
      </w:tr>
      <w:tr w:rsidR="00B05A41" w:rsidRPr="00367746" w14:paraId="5F8C1106" w14:textId="77777777" w:rsidTr="00753E58">
        <w:trPr>
          <w:trHeight w:val="600"/>
        </w:trPr>
        <w:tc>
          <w:tcPr>
            <w:tcW w:w="574" w:type="pct"/>
            <w:shd w:val="clear" w:color="auto" w:fill="auto"/>
            <w:vAlign w:val="center"/>
            <w:hideMark/>
          </w:tcPr>
          <w:p w14:paraId="00C4C99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876" w:type="pct"/>
            <w:shd w:val="clear" w:color="auto" w:fill="auto"/>
            <w:vAlign w:val="center"/>
            <w:hideMark/>
          </w:tcPr>
          <w:p w14:paraId="187794A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会议室类型</w:t>
            </w:r>
          </w:p>
        </w:tc>
        <w:tc>
          <w:tcPr>
            <w:tcW w:w="3551" w:type="pct"/>
            <w:shd w:val="clear" w:color="auto" w:fill="auto"/>
            <w:vAlign w:val="center"/>
            <w:hideMark/>
          </w:tcPr>
          <w:p w14:paraId="3E8DC359"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支持灵活定义会议室类型，用会议室类型作为筛选条件查找会议室；</w:t>
            </w:r>
          </w:p>
        </w:tc>
      </w:tr>
      <w:tr w:rsidR="00B05A41" w:rsidRPr="00367746" w14:paraId="3D4DA6BF" w14:textId="77777777" w:rsidTr="00753E58">
        <w:trPr>
          <w:trHeight w:val="600"/>
        </w:trPr>
        <w:tc>
          <w:tcPr>
            <w:tcW w:w="574" w:type="pct"/>
            <w:shd w:val="clear" w:color="auto" w:fill="auto"/>
            <w:vAlign w:val="center"/>
            <w:hideMark/>
          </w:tcPr>
          <w:p w14:paraId="1B75F3B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876" w:type="pct"/>
            <w:shd w:val="clear" w:color="auto" w:fill="auto"/>
            <w:vAlign w:val="center"/>
            <w:hideMark/>
          </w:tcPr>
          <w:p w14:paraId="17127EF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会议室绑定</w:t>
            </w:r>
          </w:p>
        </w:tc>
        <w:tc>
          <w:tcPr>
            <w:tcW w:w="3551" w:type="pct"/>
            <w:shd w:val="clear" w:color="auto" w:fill="auto"/>
            <w:vAlign w:val="center"/>
            <w:hideMark/>
          </w:tcPr>
          <w:p w14:paraId="3B9E2712"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支持会议信息显示屏与会议室绑定，支持配置会议显示屏背景图片，可以显示终端的联机状态、运行状态；</w:t>
            </w:r>
          </w:p>
        </w:tc>
      </w:tr>
      <w:tr w:rsidR="00B05A41" w:rsidRPr="00367746" w14:paraId="66B4481F" w14:textId="77777777" w:rsidTr="00753E58">
        <w:trPr>
          <w:trHeight w:val="600"/>
        </w:trPr>
        <w:tc>
          <w:tcPr>
            <w:tcW w:w="574" w:type="pct"/>
            <w:shd w:val="clear" w:color="auto" w:fill="auto"/>
            <w:vAlign w:val="center"/>
            <w:hideMark/>
          </w:tcPr>
          <w:p w14:paraId="6702B29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876" w:type="pct"/>
            <w:shd w:val="clear" w:color="auto" w:fill="auto"/>
            <w:vAlign w:val="center"/>
            <w:hideMark/>
          </w:tcPr>
          <w:p w14:paraId="6D8B514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会议预定</w:t>
            </w:r>
          </w:p>
        </w:tc>
        <w:tc>
          <w:tcPr>
            <w:tcW w:w="3551" w:type="pct"/>
            <w:shd w:val="clear" w:color="auto" w:fill="auto"/>
            <w:vAlign w:val="center"/>
            <w:hideMark/>
          </w:tcPr>
          <w:p w14:paraId="14BB0B7C" w14:textId="6EB9E6B5"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支持对多个会议室预约会议，支持每个会议室每日预约多个会议；</w:t>
            </w:r>
          </w:p>
        </w:tc>
      </w:tr>
      <w:tr w:rsidR="00B05A41" w:rsidRPr="00367746" w14:paraId="7B10580C" w14:textId="77777777" w:rsidTr="00753E58">
        <w:trPr>
          <w:trHeight w:val="600"/>
        </w:trPr>
        <w:tc>
          <w:tcPr>
            <w:tcW w:w="574" w:type="pct"/>
            <w:shd w:val="clear" w:color="auto" w:fill="auto"/>
            <w:vAlign w:val="center"/>
            <w:hideMark/>
          </w:tcPr>
          <w:p w14:paraId="2D3FB05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876" w:type="pct"/>
            <w:shd w:val="clear" w:color="auto" w:fill="auto"/>
            <w:vAlign w:val="center"/>
            <w:hideMark/>
          </w:tcPr>
          <w:p w14:paraId="7F5BF23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可视化会议室列表</w:t>
            </w:r>
          </w:p>
        </w:tc>
        <w:tc>
          <w:tcPr>
            <w:tcW w:w="3551" w:type="pct"/>
            <w:shd w:val="clear" w:color="auto" w:fill="auto"/>
            <w:vAlign w:val="center"/>
            <w:hideMark/>
          </w:tcPr>
          <w:p w14:paraId="0567D2D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支持利用可视化的方式显示会议室每日的会议时段、空闲时段，便于会议管理员快速甄别会议室的状态； </w:t>
            </w:r>
          </w:p>
        </w:tc>
      </w:tr>
      <w:tr w:rsidR="00B05A41" w:rsidRPr="00367746" w14:paraId="58CED203" w14:textId="77777777" w:rsidTr="00753E58">
        <w:trPr>
          <w:trHeight w:val="600"/>
        </w:trPr>
        <w:tc>
          <w:tcPr>
            <w:tcW w:w="574" w:type="pct"/>
            <w:shd w:val="clear" w:color="auto" w:fill="auto"/>
            <w:vAlign w:val="center"/>
            <w:hideMark/>
          </w:tcPr>
          <w:p w14:paraId="3D0EAB5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876" w:type="pct"/>
            <w:shd w:val="clear" w:color="auto" w:fill="auto"/>
            <w:vAlign w:val="center"/>
            <w:hideMark/>
          </w:tcPr>
          <w:p w14:paraId="76CEE5B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移动端对接</w:t>
            </w:r>
          </w:p>
        </w:tc>
        <w:tc>
          <w:tcPr>
            <w:tcW w:w="3551" w:type="pct"/>
            <w:shd w:val="clear" w:color="auto" w:fill="auto"/>
            <w:vAlign w:val="center"/>
            <w:hideMark/>
          </w:tcPr>
          <w:p w14:paraId="7A4F8C8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支持对接企业微信、</w:t>
            </w:r>
            <w:proofErr w:type="gramStart"/>
            <w:r w:rsidRPr="00367746">
              <w:rPr>
                <w:rFonts w:ascii="宋体" w:eastAsia="宋体" w:hAnsi="宋体" w:cs="宋体" w:hint="eastAsia"/>
                <w:color w:val="000000"/>
                <w:kern w:val="0"/>
                <w:sz w:val="18"/>
                <w:szCs w:val="18"/>
              </w:rPr>
              <w:t>微信公众号</w:t>
            </w:r>
            <w:proofErr w:type="gramEnd"/>
            <w:r w:rsidRPr="00367746">
              <w:rPr>
                <w:rFonts w:ascii="宋体" w:eastAsia="宋体" w:hAnsi="宋体" w:cs="宋体" w:hint="eastAsia"/>
                <w:color w:val="000000"/>
                <w:kern w:val="0"/>
                <w:sz w:val="18"/>
                <w:szCs w:val="18"/>
              </w:rPr>
              <w:t>、钉钉等移动平台进行会议预约，会务管理；</w:t>
            </w:r>
          </w:p>
        </w:tc>
      </w:tr>
      <w:tr w:rsidR="00B05A41" w:rsidRPr="00367746" w14:paraId="79E39961" w14:textId="77777777" w:rsidTr="00753E58">
        <w:trPr>
          <w:trHeight w:val="600"/>
        </w:trPr>
        <w:tc>
          <w:tcPr>
            <w:tcW w:w="574" w:type="pct"/>
            <w:shd w:val="clear" w:color="auto" w:fill="auto"/>
            <w:vAlign w:val="center"/>
            <w:hideMark/>
          </w:tcPr>
          <w:p w14:paraId="115B952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876" w:type="pct"/>
            <w:shd w:val="clear" w:color="auto" w:fill="auto"/>
            <w:vAlign w:val="center"/>
            <w:hideMark/>
          </w:tcPr>
          <w:p w14:paraId="0174FD3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会议室收藏</w:t>
            </w:r>
          </w:p>
        </w:tc>
        <w:tc>
          <w:tcPr>
            <w:tcW w:w="3551" w:type="pct"/>
            <w:shd w:val="clear" w:color="auto" w:fill="auto"/>
            <w:vAlign w:val="center"/>
            <w:hideMark/>
          </w:tcPr>
          <w:p w14:paraId="0023D65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会议预定日历视图可根据个人使用习惯，将常用会议室收藏置顶排序，方便每个人按需高效使用</w:t>
            </w:r>
          </w:p>
        </w:tc>
      </w:tr>
      <w:tr w:rsidR="00B05A41" w:rsidRPr="00367746" w14:paraId="26F6D242" w14:textId="77777777" w:rsidTr="00753E58">
        <w:trPr>
          <w:trHeight w:val="600"/>
        </w:trPr>
        <w:tc>
          <w:tcPr>
            <w:tcW w:w="574" w:type="pct"/>
            <w:shd w:val="clear" w:color="auto" w:fill="auto"/>
            <w:vAlign w:val="center"/>
            <w:hideMark/>
          </w:tcPr>
          <w:p w14:paraId="2B8023A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876" w:type="pct"/>
            <w:shd w:val="clear" w:color="auto" w:fill="auto"/>
            <w:vAlign w:val="center"/>
            <w:hideMark/>
          </w:tcPr>
          <w:p w14:paraId="6DE4599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会议附件</w:t>
            </w:r>
          </w:p>
        </w:tc>
        <w:tc>
          <w:tcPr>
            <w:tcW w:w="3551" w:type="pct"/>
            <w:shd w:val="clear" w:color="auto" w:fill="auto"/>
            <w:vAlign w:val="center"/>
            <w:hideMark/>
          </w:tcPr>
          <w:p w14:paraId="6C4ED2B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支持一个会议上传多个会议资料，会议资料支持Office文档类、PDF类、图片类、视频类文件资源；</w:t>
            </w:r>
          </w:p>
        </w:tc>
      </w:tr>
      <w:tr w:rsidR="00B05A41" w:rsidRPr="00367746" w14:paraId="5321C490" w14:textId="77777777" w:rsidTr="00753E58">
        <w:trPr>
          <w:trHeight w:val="600"/>
        </w:trPr>
        <w:tc>
          <w:tcPr>
            <w:tcW w:w="574" w:type="pct"/>
            <w:shd w:val="clear" w:color="auto" w:fill="auto"/>
            <w:vAlign w:val="center"/>
            <w:hideMark/>
          </w:tcPr>
          <w:p w14:paraId="65ECF9B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876" w:type="pct"/>
            <w:shd w:val="clear" w:color="auto" w:fill="auto"/>
            <w:vAlign w:val="center"/>
            <w:hideMark/>
          </w:tcPr>
          <w:p w14:paraId="4F3546E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关联参会人员</w:t>
            </w:r>
          </w:p>
        </w:tc>
        <w:tc>
          <w:tcPr>
            <w:tcW w:w="3551" w:type="pct"/>
            <w:shd w:val="clear" w:color="auto" w:fill="auto"/>
            <w:vAlign w:val="center"/>
            <w:hideMark/>
          </w:tcPr>
          <w:p w14:paraId="49EE398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支持会议关联多个参会人员，支持通过部门关联快速检索公司内部员工；</w:t>
            </w:r>
          </w:p>
        </w:tc>
      </w:tr>
      <w:tr w:rsidR="00B05A41" w:rsidRPr="00367746" w14:paraId="1DC85303" w14:textId="77777777" w:rsidTr="00753E58">
        <w:trPr>
          <w:trHeight w:val="600"/>
        </w:trPr>
        <w:tc>
          <w:tcPr>
            <w:tcW w:w="574" w:type="pct"/>
            <w:shd w:val="clear" w:color="auto" w:fill="auto"/>
            <w:vAlign w:val="center"/>
            <w:hideMark/>
          </w:tcPr>
          <w:p w14:paraId="517E9DF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876" w:type="pct"/>
            <w:shd w:val="clear" w:color="auto" w:fill="auto"/>
            <w:vAlign w:val="center"/>
            <w:hideMark/>
          </w:tcPr>
          <w:p w14:paraId="017E8B16"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会议通知</w:t>
            </w:r>
          </w:p>
        </w:tc>
        <w:tc>
          <w:tcPr>
            <w:tcW w:w="3551" w:type="pct"/>
            <w:shd w:val="clear" w:color="auto" w:fill="auto"/>
            <w:vAlign w:val="center"/>
            <w:hideMark/>
          </w:tcPr>
          <w:p w14:paraId="6EAA7E9E"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支持通过邮件的两种方式通知参会人员会议日程通知；</w:t>
            </w:r>
          </w:p>
        </w:tc>
      </w:tr>
      <w:tr w:rsidR="00B05A41" w:rsidRPr="00367746" w14:paraId="0057EF24" w14:textId="77777777" w:rsidTr="00753E58">
        <w:trPr>
          <w:trHeight w:val="600"/>
        </w:trPr>
        <w:tc>
          <w:tcPr>
            <w:tcW w:w="574" w:type="pct"/>
            <w:shd w:val="clear" w:color="auto" w:fill="auto"/>
            <w:vAlign w:val="center"/>
            <w:hideMark/>
          </w:tcPr>
          <w:p w14:paraId="2925506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876" w:type="pct"/>
            <w:shd w:val="clear" w:color="auto" w:fill="auto"/>
            <w:vAlign w:val="center"/>
            <w:hideMark/>
          </w:tcPr>
          <w:p w14:paraId="178AC07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统计报表</w:t>
            </w:r>
          </w:p>
        </w:tc>
        <w:tc>
          <w:tcPr>
            <w:tcW w:w="3551" w:type="pct"/>
            <w:shd w:val="clear" w:color="auto" w:fill="auto"/>
            <w:vAlign w:val="center"/>
            <w:hideMark/>
          </w:tcPr>
          <w:p w14:paraId="41053891"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支持可视化统计分析所有会议室的使用率、使用次数、会议次数、会议时长等；</w:t>
            </w:r>
          </w:p>
        </w:tc>
      </w:tr>
      <w:tr w:rsidR="00B05A41" w:rsidRPr="00367746" w14:paraId="64EADB8C" w14:textId="77777777" w:rsidTr="00753E58">
        <w:trPr>
          <w:trHeight w:val="600"/>
        </w:trPr>
        <w:tc>
          <w:tcPr>
            <w:tcW w:w="574" w:type="pct"/>
            <w:shd w:val="clear" w:color="auto" w:fill="auto"/>
            <w:vAlign w:val="center"/>
            <w:hideMark/>
          </w:tcPr>
          <w:p w14:paraId="487DF11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12</w:t>
            </w:r>
          </w:p>
        </w:tc>
        <w:tc>
          <w:tcPr>
            <w:tcW w:w="876" w:type="pct"/>
            <w:shd w:val="clear" w:color="auto" w:fill="auto"/>
            <w:vAlign w:val="center"/>
            <w:hideMark/>
          </w:tcPr>
          <w:p w14:paraId="22972EB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会议室使用报表</w:t>
            </w:r>
          </w:p>
        </w:tc>
        <w:tc>
          <w:tcPr>
            <w:tcW w:w="3551" w:type="pct"/>
            <w:shd w:val="clear" w:color="auto" w:fill="auto"/>
            <w:vAlign w:val="center"/>
            <w:hideMark/>
          </w:tcPr>
          <w:p w14:paraId="1CE6FFAA"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支持动态生成会议室使用情况的会议室报表；</w:t>
            </w:r>
          </w:p>
        </w:tc>
      </w:tr>
      <w:tr w:rsidR="00B05A41" w:rsidRPr="00367746" w14:paraId="2C2F7C68" w14:textId="77777777" w:rsidTr="00753E58">
        <w:trPr>
          <w:trHeight w:val="600"/>
        </w:trPr>
        <w:tc>
          <w:tcPr>
            <w:tcW w:w="574" w:type="pct"/>
            <w:shd w:val="clear" w:color="auto" w:fill="auto"/>
            <w:vAlign w:val="center"/>
            <w:hideMark/>
          </w:tcPr>
          <w:p w14:paraId="20F56BF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876" w:type="pct"/>
            <w:shd w:val="clear" w:color="auto" w:fill="auto"/>
            <w:vAlign w:val="center"/>
            <w:hideMark/>
          </w:tcPr>
          <w:p w14:paraId="023ACD7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系统改色</w:t>
            </w:r>
          </w:p>
        </w:tc>
        <w:tc>
          <w:tcPr>
            <w:tcW w:w="3551" w:type="pct"/>
            <w:shd w:val="clear" w:color="auto" w:fill="auto"/>
            <w:vAlign w:val="center"/>
            <w:hideMark/>
          </w:tcPr>
          <w:p w14:paraId="24E97B64"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支持后台系统框架主题颜色选择，系统内置16种搭配可选</w:t>
            </w:r>
          </w:p>
        </w:tc>
      </w:tr>
      <w:tr w:rsidR="00B05A41" w:rsidRPr="00367746" w14:paraId="01961409" w14:textId="77777777" w:rsidTr="00753E58">
        <w:trPr>
          <w:trHeight w:val="600"/>
        </w:trPr>
        <w:tc>
          <w:tcPr>
            <w:tcW w:w="574" w:type="pct"/>
            <w:shd w:val="clear" w:color="auto" w:fill="auto"/>
            <w:vAlign w:val="center"/>
            <w:hideMark/>
          </w:tcPr>
          <w:p w14:paraId="34C45A6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876" w:type="pct"/>
            <w:shd w:val="clear" w:color="auto" w:fill="auto"/>
            <w:vAlign w:val="center"/>
            <w:hideMark/>
          </w:tcPr>
          <w:p w14:paraId="6BCDEDB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角色权限</w:t>
            </w:r>
          </w:p>
        </w:tc>
        <w:tc>
          <w:tcPr>
            <w:tcW w:w="3551" w:type="pct"/>
            <w:shd w:val="clear" w:color="auto" w:fill="auto"/>
            <w:vAlign w:val="center"/>
            <w:hideMark/>
          </w:tcPr>
          <w:p w14:paraId="5625C22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支持灵活配置每种角色在管理系统中的操作权限；</w:t>
            </w:r>
          </w:p>
        </w:tc>
      </w:tr>
      <w:tr w:rsidR="00B05A41" w:rsidRPr="00367746" w14:paraId="41936048" w14:textId="77777777" w:rsidTr="00753E58">
        <w:trPr>
          <w:trHeight w:val="600"/>
        </w:trPr>
        <w:tc>
          <w:tcPr>
            <w:tcW w:w="574" w:type="pct"/>
            <w:shd w:val="clear" w:color="auto" w:fill="auto"/>
            <w:vAlign w:val="center"/>
            <w:hideMark/>
          </w:tcPr>
          <w:p w14:paraId="758B43C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876" w:type="pct"/>
            <w:shd w:val="clear" w:color="auto" w:fill="auto"/>
            <w:vAlign w:val="center"/>
            <w:hideMark/>
          </w:tcPr>
          <w:p w14:paraId="7AB4376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使用方式</w:t>
            </w:r>
          </w:p>
        </w:tc>
        <w:tc>
          <w:tcPr>
            <w:tcW w:w="3551" w:type="pct"/>
            <w:shd w:val="clear" w:color="auto" w:fill="auto"/>
            <w:vAlign w:val="center"/>
            <w:hideMark/>
          </w:tcPr>
          <w:p w14:paraId="6EBF725E"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支持通过浏览器或手机的方式进行会议预约；</w:t>
            </w:r>
          </w:p>
        </w:tc>
      </w:tr>
      <w:tr w:rsidR="00B05A41" w:rsidRPr="00367746" w14:paraId="19088C73" w14:textId="77777777" w:rsidTr="00753E58">
        <w:trPr>
          <w:trHeight w:val="600"/>
        </w:trPr>
        <w:tc>
          <w:tcPr>
            <w:tcW w:w="574" w:type="pct"/>
            <w:shd w:val="clear" w:color="auto" w:fill="auto"/>
            <w:vAlign w:val="center"/>
            <w:hideMark/>
          </w:tcPr>
          <w:p w14:paraId="4DE185C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w:t>
            </w:r>
          </w:p>
        </w:tc>
        <w:tc>
          <w:tcPr>
            <w:tcW w:w="876" w:type="pct"/>
            <w:shd w:val="clear" w:color="auto" w:fill="auto"/>
            <w:vAlign w:val="center"/>
            <w:hideMark/>
          </w:tcPr>
          <w:p w14:paraId="5FD69C3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软件著作权</w:t>
            </w:r>
          </w:p>
        </w:tc>
        <w:tc>
          <w:tcPr>
            <w:tcW w:w="3551" w:type="pct"/>
            <w:shd w:val="clear" w:color="auto" w:fill="auto"/>
            <w:vAlign w:val="center"/>
            <w:hideMark/>
          </w:tcPr>
          <w:p w14:paraId="47336077" w14:textId="0869D803"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▲需要提供国家版权局颁发的会务管理软件相关的计算机软件著作权登记证书复印件并加盖公章；</w:t>
            </w:r>
          </w:p>
        </w:tc>
      </w:tr>
      <w:tr w:rsidR="00B05A41" w:rsidRPr="00367746" w14:paraId="3529A838" w14:textId="77777777" w:rsidTr="00753E58">
        <w:trPr>
          <w:trHeight w:val="600"/>
        </w:trPr>
        <w:tc>
          <w:tcPr>
            <w:tcW w:w="574" w:type="pct"/>
            <w:shd w:val="clear" w:color="auto" w:fill="auto"/>
            <w:vAlign w:val="center"/>
            <w:hideMark/>
          </w:tcPr>
          <w:p w14:paraId="7800DBB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17</w:t>
            </w:r>
          </w:p>
        </w:tc>
        <w:tc>
          <w:tcPr>
            <w:tcW w:w="876" w:type="pct"/>
            <w:shd w:val="clear" w:color="auto" w:fill="auto"/>
            <w:vAlign w:val="center"/>
            <w:hideMark/>
          </w:tcPr>
          <w:p w14:paraId="53FAB1D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软件产品登记证书</w:t>
            </w:r>
          </w:p>
        </w:tc>
        <w:tc>
          <w:tcPr>
            <w:tcW w:w="3551" w:type="pct"/>
            <w:shd w:val="clear" w:color="auto" w:fill="auto"/>
            <w:vAlign w:val="center"/>
            <w:hideMark/>
          </w:tcPr>
          <w:p w14:paraId="53852001" w14:textId="719876E4"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需要提供软件产品登记证书复印件并加盖公章；</w:t>
            </w:r>
          </w:p>
        </w:tc>
      </w:tr>
      <w:tr w:rsidR="00B05A41" w:rsidRPr="00367746" w14:paraId="0C7F09B6" w14:textId="77777777" w:rsidTr="00753E58">
        <w:trPr>
          <w:trHeight w:val="600"/>
        </w:trPr>
        <w:tc>
          <w:tcPr>
            <w:tcW w:w="574" w:type="pct"/>
            <w:shd w:val="clear" w:color="auto" w:fill="auto"/>
            <w:vAlign w:val="center"/>
            <w:hideMark/>
          </w:tcPr>
          <w:p w14:paraId="1A274EBA"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18</w:t>
            </w:r>
          </w:p>
        </w:tc>
        <w:tc>
          <w:tcPr>
            <w:tcW w:w="876" w:type="pct"/>
            <w:shd w:val="clear" w:color="auto" w:fill="auto"/>
            <w:vAlign w:val="center"/>
            <w:hideMark/>
          </w:tcPr>
          <w:p w14:paraId="7103FC0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软件测试报告</w:t>
            </w:r>
          </w:p>
        </w:tc>
        <w:tc>
          <w:tcPr>
            <w:tcW w:w="3551" w:type="pct"/>
            <w:shd w:val="clear" w:color="auto" w:fill="auto"/>
            <w:vAlign w:val="center"/>
            <w:hideMark/>
          </w:tcPr>
          <w:p w14:paraId="40E78250" w14:textId="3E2E0A4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需要提供中国合格评定国家认可委员会认可实验室颁发的软件测试报告复印件并加盖公章；</w:t>
            </w:r>
          </w:p>
        </w:tc>
      </w:tr>
    </w:tbl>
    <w:p w14:paraId="00A44C02"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b/>
          <w:bCs/>
          <w:szCs w:val="21"/>
        </w:rPr>
        <w:t>10.1"会议预约终端</w:t>
      </w:r>
    </w:p>
    <w:p w14:paraId="3A04A7BE"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10.1"会议预约终端</w:t>
      </w:r>
      <w:r w:rsidRPr="00367746">
        <w:rPr>
          <w:rFonts w:ascii="宋体" w:eastAsia="宋体" w:hAnsi="宋体" w:cs="Times New Roman" w:hint="eastAsia"/>
          <w:szCs w:val="21"/>
        </w:rPr>
        <w:t>配置满足如下要求：</w:t>
      </w:r>
    </w:p>
    <w:p w14:paraId="5FA3F4A5"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会议显示屏尺寸：≥</w:t>
      </w:r>
      <w:r w:rsidRPr="00367746">
        <w:rPr>
          <w:rFonts w:ascii="宋体" w:eastAsia="宋体" w:hAnsi="宋体" w:cs="Times New Roman"/>
          <w:szCs w:val="21"/>
        </w:rPr>
        <w:t>10.1寸高清IPS屏；</w:t>
      </w:r>
    </w:p>
    <w:p w14:paraId="2FED5454"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分辨率：≥</w:t>
      </w:r>
      <w:r w:rsidRPr="00367746">
        <w:rPr>
          <w:rFonts w:ascii="宋体" w:eastAsia="宋体" w:hAnsi="宋体" w:cs="Times New Roman"/>
          <w:szCs w:val="21"/>
        </w:rPr>
        <w:t>1280*800，显示比例：16：10；</w:t>
      </w:r>
    </w:p>
    <w:p w14:paraId="3EC8F40E"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亮度：≥</w:t>
      </w:r>
      <w:r w:rsidRPr="00367746">
        <w:rPr>
          <w:rFonts w:ascii="宋体" w:eastAsia="宋体" w:hAnsi="宋体" w:cs="Times New Roman"/>
          <w:szCs w:val="21"/>
        </w:rPr>
        <w:t>280cd/m²，对比度≥800：1；</w:t>
      </w:r>
    </w:p>
    <w:p w14:paraId="3E479940"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可视角度：</w:t>
      </w:r>
      <w:r w:rsidRPr="00367746">
        <w:rPr>
          <w:rFonts w:ascii="宋体" w:eastAsia="宋体" w:hAnsi="宋体" w:cs="Times New Roman"/>
          <w:szCs w:val="21"/>
        </w:rPr>
        <w:t>170°*170°；</w:t>
      </w:r>
    </w:p>
    <w:p w14:paraId="5BCEEFC2"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w:t>
      </w:r>
      <w:r w:rsidRPr="00367746">
        <w:rPr>
          <w:rFonts w:ascii="宋体" w:eastAsia="宋体" w:hAnsi="宋体" w:cs="Times New Roman"/>
          <w:szCs w:val="21"/>
        </w:rPr>
        <w:t>10点电容式触摸；</w:t>
      </w:r>
    </w:p>
    <w:p w14:paraId="2CD0D891"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支持对当前会议室会议状态、会议信息的显示；</w:t>
      </w:r>
    </w:p>
    <w:p w14:paraId="63110C8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支持根据当前会议室状态自动更改四周</w:t>
      </w:r>
      <w:r w:rsidRPr="00367746">
        <w:rPr>
          <w:rFonts w:ascii="宋体" w:eastAsia="宋体" w:hAnsi="宋体" w:cs="Times New Roman"/>
          <w:szCs w:val="21"/>
        </w:rPr>
        <w:t>LED显示条颜色；</w:t>
      </w:r>
    </w:p>
    <w:p w14:paraId="2019F5A1"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w:t>
      </w:r>
      <w:r w:rsidRPr="00367746">
        <w:rPr>
          <w:rFonts w:ascii="宋体" w:eastAsia="宋体" w:hAnsi="宋体" w:cs="Times New Roman"/>
          <w:szCs w:val="21"/>
        </w:rPr>
        <w:t>WIFI，蓝牙，有线网络接入；</w:t>
      </w:r>
    </w:p>
    <w:p w14:paraId="1EF0D484"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w:t>
      </w:r>
      <w:r w:rsidRPr="00367746">
        <w:rPr>
          <w:rFonts w:ascii="宋体" w:eastAsia="宋体" w:hAnsi="宋体" w:cs="Times New Roman"/>
          <w:szCs w:val="21"/>
        </w:rPr>
        <w:t>POE与DC12V供电；</w:t>
      </w:r>
    </w:p>
    <w:p w14:paraId="18159A2E"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hint="eastAsia"/>
          <w:b/>
          <w:bCs/>
          <w:szCs w:val="21"/>
        </w:rPr>
        <w:t>会议预约终端软件</w:t>
      </w:r>
    </w:p>
    <w:p w14:paraId="0FC8A277"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会议预约终端软件配置满足如下要求：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560"/>
        <w:gridCol w:w="6033"/>
      </w:tblGrid>
      <w:tr w:rsidR="00B05A41" w:rsidRPr="00367746" w14:paraId="74370370" w14:textId="77777777" w:rsidTr="00753E58">
        <w:trPr>
          <w:trHeight w:val="600"/>
        </w:trPr>
        <w:tc>
          <w:tcPr>
            <w:tcW w:w="424" w:type="pct"/>
            <w:shd w:val="clear" w:color="000000" w:fill="D7D7D7"/>
            <w:vAlign w:val="center"/>
            <w:hideMark/>
          </w:tcPr>
          <w:p w14:paraId="1F0D7B36"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940" w:type="pct"/>
            <w:shd w:val="clear" w:color="000000" w:fill="D7D7D7"/>
            <w:vAlign w:val="center"/>
            <w:hideMark/>
          </w:tcPr>
          <w:p w14:paraId="633C8122"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636" w:type="pct"/>
            <w:shd w:val="clear" w:color="000000" w:fill="D7D7D7"/>
            <w:vAlign w:val="center"/>
            <w:hideMark/>
          </w:tcPr>
          <w:p w14:paraId="2332F03C"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1C94B6D6" w14:textId="77777777" w:rsidTr="00753E58">
        <w:trPr>
          <w:trHeight w:val="600"/>
        </w:trPr>
        <w:tc>
          <w:tcPr>
            <w:tcW w:w="424" w:type="pct"/>
            <w:shd w:val="clear" w:color="auto" w:fill="auto"/>
            <w:vAlign w:val="center"/>
            <w:hideMark/>
          </w:tcPr>
          <w:p w14:paraId="7D8BD12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940" w:type="pct"/>
            <w:shd w:val="clear" w:color="auto" w:fill="auto"/>
            <w:vAlign w:val="center"/>
            <w:hideMark/>
          </w:tcPr>
          <w:p w14:paraId="77E2B92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会议室绑定</w:t>
            </w:r>
          </w:p>
        </w:tc>
        <w:tc>
          <w:tcPr>
            <w:tcW w:w="3636" w:type="pct"/>
            <w:shd w:val="clear" w:color="auto" w:fill="auto"/>
            <w:vAlign w:val="center"/>
            <w:hideMark/>
          </w:tcPr>
          <w:p w14:paraId="4FE4EE3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支持在会议室的门口设置显示屏与此会议室的预约申请绑定； </w:t>
            </w:r>
          </w:p>
        </w:tc>
      </w:tr>
      <w:tr w:rsidR="00B05A41" w:rsidRPr="00367746" w14:paraId="48A16FD7" w14:textId="77777777" w:rsidTr="00753E58">
        <w:trPr>
          <w:trHeight w:val="600"/>
        </w:trPr>
        <w:tc>
          <w:tcPr>
            <w:tcW w:w="424" w:type="pct"/>
            <w:shd w:val="clear" w:color="auto" w:fill="auto"/>
            <w:vAlign w:val="center"/>
            <w:hideMark/>
          </w:tcPr>
          <w:p w14:paraId="1037025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940" w:type="pct"/>
            <w:shd w:val="clear" w:color="auto" w:fill="auto"/>
            <w:vAlign w:val="center"/>
            <w:hideMark/>
          </w:tcPr>
          <w:p w14:paraId="29609759"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会议室信息显示</w:t>
            </w:r>
          </w:p>
        </w:tc>
        <w:tc>
          <w:tcPr>
            <w:tcW w:w="3636" w:type="pct"/>
            <w:shd w:val="clear" w:color="auto" w:fill="auto"/>
            <w:vAlign w:val="center"/>
            <w:hideMark/>
          </w:tcPr>
          <w:p w14:paraId="799AF47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支持作为门牌显示会议室的门牌号、会议室名称；</w:t>
            </w:r>
          </w:p>
        </w:tc>
      </w:tr>
      <w:tr w:rsidR="00B05A41" w:rsidRPr="00367746" w14:paraId="644A7C08" w14:textId="77777777" w:rsidTr="00753E58">
        <w:trPr>
          <w:trHeight w:val="600"/>
        </w:trPr>
        <w:tc>
          <w:tcPr>
            <w:tcW w:w="424" w:type="pct"/>
            <w:shd w:val="clear" w:color="auto" w:fill="auto"/>
            <w:vAlign w:val="center"/>
            <w:hideMark/>
          </w:tcPr>
          <w:p w14:paraId="744C799F"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3</w:t>
            </w:r>
          </w:p>
        </w:tc>
        <w:tc>
          <w:tcPr>
            <w:tcW w:w="940" w:type="pct"/>
            <w:shd w:val="clear" w:color="auto" w:fill="auto"/>
            <w:vAlign w:val="center"/>
            <w:hideMark/>
          </w:tcPr>
          <w:p w14:paraId="34E2C5E5"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会议信息显示</w:t>
            </w:r>
          </w:p>
        </w:tc>
        <w:tc>
          <w:tcPr>
            <w:tcW w:w="3636" w:type="pct"/>
            <w:shd w:val="clear" w:color="auto" w:fill="auto"/>
            <w:vAlign w:val="center"/>
            <w:hideMark/>
          </w:tcPr>
          <w:p w14:paraId="7ACEA2DA"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支持显示门牌绑定的会议室今日会议安排、当前会议信息、下一场会议信息；</w:t>
            </w:r>
          </w:p>
        </w:tc>
      </w:tr>
      <w:tr w:rsidR="00B05A41" w:rsidRPr="00367746" w14:paraId="36A6B841" w14:textId="77777777" w:rsidTr="00753E58">
        <w:trPr>
          <w:trHeight w:val="600"/>
        </w:trPr>
        <w:tc>
          <w:tcPr>
            <w:tcW w:w="424" w:type="pct"/>
            <w:shd w:val="clear" w:color="auto" w:fill="auto"/>
            <w:vAlign w:val="center"/>
            <w:hideMark/>
          </w:tcPr>
          <w:p w14:paraId="18851C0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940" w:type="pct"/>
            <w:shd w:val="clear" w:color="auto" w:fill="auto"/>
            <w:vAlign w:val="center"/>
            <w:hideMark/>
          </w:tcPr>
          <w:p w14:paraId="4591A35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会议室背景图</w:t>
            </w:r>
          </w:p>
        </w:tc>
        <w:tc>
          <w:tcPr>
            <w:tcW w:w="3636" w:type="pct"/>
            <w:shd w:val="clear" w:color="auto" w:fill="auto"/>
            <w:vAlign w:val="center"/>
            <w:hideMark/>
          </w:tcPr>
          <w:p w14:paraId="7F353106"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支持会议室显示软件背景图片自定义；</w:t>
            </w:r>
          </w:p>
        </w:tc>
      </w:tr>
    </w:tbl>
    <w:p w14:paraId="34F75FDE"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hint="eastAsia"/>
          <w:b/>
          <w:bCs/>
          <w:szCs w:val="21"/>
        </w:rPr>
        <w:t>会议信息显示屏</w:t>
      </w:r>
    </w:p>
    <w:p w14:paraId="1125A1B7"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会议信息显示屏配置满足如下要求：</w:t>
      </w:r>
    </w:p>
    <w:p w14:paraId="6BB9A9B1"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屏幕尺寸</w:t>
      </w:r>
      <w:r w:rsidRPr="00367746">
        <w:rPr>
          <w:rFonts w:ascii="宋体" w:eastAsia="宋体" w:hAnsi="宋体" w:cs="Times New Roman"/>
          <w:szCs w:val="21"/>
        </w:rPr>
        <w:t xml:space="preserve"> ≥43寸</w:t>
      </w:r>
    </w:p>
    <w:p w14:paraId="4CAFDEB1"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安装方式</w:t>
      </w:r>
      <w:r w:rsidRPr="00367746">
        <w:rPr>
          <w:rFonts w:ascii="宋体" w:eastAsia="宋体" w:hAnsi="宋体" w:cs="Times New Roman"/>
          <w:szCs w:val="21"/>
        </w:rPr>
        <w:t xml:space="preserve"> 支持壁挂</w:t>
      </w:r>
    </w:p>
    <w:p w14:paraId="11FEFBA7"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分</w:t>
      </w:r>
      <w:r w:rsidRPr="00367746">
        <w:rPr>
          <w:rFonts w:ascii="宋体" w:eastAsia="宋体" w:hAnsi="宋体" w:cs="Times New Roman"/>
          <w:szCs w:val="21"/>
        </w:rPr>
        <w:t xml:space="preserve"> 辨 率：≥1920*1080</w:t>
      </w:r>
    </w:p>
    <w:p w14:paraId="7E08F6DA"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亮度：≥</w:t>
      </w:r>
      <w:r w:rsidRPr="00367746">
        <w:rPr>
          <w:rFonts w:ascii="宋体" w:eastAsia="宋体" w:hAnsi="宋体" w:cs="Times New Roman"/>
          <w:szCs w:val="21"/>
        </w:rPr>
        <w:t>350cd/m²</w:t>
      </w:r>
    </w:p>
    <w:p w14:paraId="38F30A7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可视角度：≥</w:t>
      </w:r>
      <w:r w:rsidRPr="00367746">
        <w:rPr>
          <w:rFonts w:ascii="宋体" w:eastAsia="宋体" w:hAnsi="宋体" w:cs="Times New Roman"/>
          <w:szCs w:val="21"/>
        </w:rPr>
        <w:t>178°(H) / 178°(V)</w:t>
      </w:r>
    </w:p>
    <w:p w14:paraId="5EE49DFD"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运行内存：≥</w:t>
      </w:r>
      <w:r w:rsidRPr="00367746">
        <w:rPr>
          <w:rFonts w:ascii="宋体" w:eastAsia="宋体" w:hAnsi="宋体" w:cs="Times New Roman"/>
          <w:szCs w:val="21"/>
        </w:rPr>
        <w:t>2G</w:t>
      </w:r>
    </w:p>
    <w:p w14:paraId="038DE64E"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存储内存：≥</w:t>
      </w:r>
      <w:r w:rsidRPr="00367746">
        <w:rPr>
          <w:rFonts w:ascii="宋体" w:eastAsia="宋体" w:hAnsi="宋体" w:cs="Times New Roman"/>
          <w:szCs w:val="21"/>
        </w:rPr>
        <w:t>8GB</w:t>
      </w:r>
    </w:p>
    <w:p w14:paraId="75C8E752"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 xml:space="preserve"> 设备接口：≥HDMI OUT*1、≥USB*2、≥RJ45*1、≥LINE OUT*1</w:t>
      </w:r>
    </w:p>
    <w:p w14:paraId="375F1C57"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系统版本</w:t>
      </w:r>
      <w:r w:rsidRPr="00367746">
        <w:rPr>
          <w:rFonts w:ascii="宋体" w:eastAsia="宋体" w:hAnsi="宋体" w:cs="Times New Roman"/>
          <w:szCs w:val="21"/>
        </w:rPr>
        <w:t>: ≥Android 7.0</w:t>
      </w:r>
    </w:p>
    <w:p w14:paraId="56CF10A4"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支持无线与有线组网</w:t>
      </w:r>
    </w:p>
    <w:p w14:paraId="60BE5804"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支持定时开关机，无人值守，全年全天候不休息</w:t>
      </w:r>
    </w:p>
    <w:p w14:paraId="014375A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支持内置立体环绕音响，声音立体饱满</w:t>
      </w:r>
    </w:p>
    <w:p w14:paraId="14049C1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支持视频、图片、文字、滚动字幕、</w:t>
      </w:r>
      <w:r w:rsidRPr="00367746">
        <w:rPr>
          <w:rFonts w:ascii="宋体" w:eastAsia="宋体" w:hAnsi="宋体" w:cs="Times New Roman"/>
          <w:szCs w:val="21"/>
        </w:rPr>
        <w:t>office文档及实时数据等多种素材显示</w:t>
      </w:r>
    </w:p>
    <w:p w14:paraId="0FE43EAD"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hint="eastAsia"/>
          <w:b/>
          <w:bCs/>
          <w:szCs w:val="21"/>
        </w:rPr>
        <w:t>会议服务交互软件</w:t>
      </w:r>
    </w:p>
    <w:p w14:paraId="4245338C"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会议服务交互软件配置满足如下要求：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411"/>
        <w:gridCol w:w="4933"/>
      </w:tblGrid>
      <w:tr w:rsidR="00B05A41" w:rsidRPr="00367746" w14:paraId="12216EC7" w14:textId="77777777" w:rsidTr="00753E58">
        <w:trPr>
          <w:trHeight w:val="600"/>
        </w:trPr>
        <w:tc>
          <w:tcPr>
            <w:tcW w:w="574" w:type="pct"/>
            <w:shd w:val="clear" w:color="000000" w:fill="D7D7D7"/>
            <w:vAlign w:val="center"/>
            <w:hideMark/>
          </w:tcPr>
          <w:p w14:paraId="73D768FF"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1453" w:type="pct"/>
            <w:shd w:val="clear" w:color="000000" w:fill="D7D7D7"/>
            <w:vAlign w:val="center"/>
            <w:hideMark/>
          </w:tcPr>
          <w:p w14:paraId="29E3ECC8"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2973" w:type="pct"/>
            <w:shd w:val="clear" w:color="000000" w:fill="D7D7D7"/>
            <w:vAlign w:val="center"/>
            <w:hideMark/>
          </w:tcPr>
          <w:p w14:paraId="27FF8F19"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6E1C3BD4" w14:textId="77777777" w:rsidTr="00753E58">
        <w:trPr>
          <w:trHeight w:val="600"/>
        </w:trPr>
        <w:tc>
          <w:tcPr>
            <w:tcW w:w="574" w:type="pct"/>
            <w:shd w:val="clear" w:color="auto" w:fill="auto"/>
            <w:vAlign w:val="center"/>
            <w:hideMark/>
          </w:tcPr>
          <w:p w14:paraId="27A380B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453" w:type="pct"/>
            <w:shd w:val="clear" w:color="auto" w:fill="auto"/>
            <w:vAlign w:val="center"/>
            <w:hideMark/>
          </w:tcPr>
          <w:p w14:paraId="468DBDB4"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会议室状态显示</w:t>
            </w:r>
          </w:p>
        </w:tc>
        <w:tc>
          <w:tcPr>
            <w:tcW w:w="2973" w:type="pct"/>
            <w:shd w:val="clear" w:color="auto" w:fill="auto"/>
            <w:vAlign w:val="center"/>
            <w:hideMark/>
          </w:tcPr>
          <w:p w14:paraId="46B37855"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支持会议室状态实时显示功能；</w:t>
            </w:r>
          </w:p>
        </w:tc>
      </w:tr>
      <w:tr w:rsidR="00B05A41" w:rsidRPr="00367746" w14:paraId="455C1E62" w14:textId="77777777" w:rsidTr="00753E58">
        <w:trPr>
          <w:trHeight w:val="600"/>
        </w:trPr>
        <w:tc>
          <w:tcPr>
            <w:tcW w:w="574" w:type="pct"/>
            <w:shd w:val="clear" w:color="auto" w:fill="auto"/>
            <w:vAlign w:val="center"/>
            <w:hideMark/>
          </w:tcPr>
          <w:p w14:paraId="4C3023E2"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453" w:type="pct"/>
            <w:shd w:val="clear" w:color="auto" w:fill="auto"/>
            <w:vAlign w:val="center"/>
            <w:hideMark/>
          </w:tcPr>
          <w:p w14:paraId="6DDD7648"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空闲会议室查看</w:t>
            </w:r>
          </w:p>
        </w:tc>
        <w:tc>
          <w:tcPr>
            <w:tcW w:w="2973" w:type="pct"/>
            <w:shd w:val="clear" w:color="auto" w:fill="auto"/>
            <w:vAlign w:val="center"/>
            <w:hideMark/>
          </w:tcPr>
          <w:p w14:paraId="640F988C"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支持查看空闲会议室功能；</w:t>
            </w:r>
          </w:p>
        </w:tc>
      </w:tr>
      <w:tr w:rsidR="00B05A41" w:rsidRPr="00367746" w14:paraId="1DC01CCA" w14:textId="77777777" w:rsidTr="00753E58">
        <w:trPr>
          <w:trHeight w:val="600"/>
        </w:trPr>
        <w:tc>
          <w:tcPr>
            <w:tcW w:w="574" w:type="pct"/>
            <w:shd w:val="clear" w:color="auto" w:fill="auto"/>
            <w:vAlign w:val="center"/>
            <w:hideMark/>
          </w:tcPr>
          <w:p w14:paraId="7A06622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453" w:type="pct"/>
            <w:shd w:val="clear" w:color="auto" w:fill="auto"/>
            <w:vAlign w:val="center"/>
            <w:hideMark/>
          </w:tcPr>
          <w:p w14:paraId="61F14A9D"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会议信息</w:t>
            </w:r>
          </w:p>
        </w:tc>
        <w:tc>
          <w:tcPr>
            <w:tcW w:w="2973" w:type="pct"/>
            <w:shd w:val="clear" w:color="auto" w:fill="auto"/>
            <w:vAlign w:val="center"/>
            <w:hideMark/>
          </w:tcPr>
          <w:p w14:paraId="00C84307"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支持查看所有会议的状态信息；</w:t>
            </w:r>
          </w:p>
        </w:tc>
      </w:tr>
      <w:tr w:rsidR="00B05A41" w:rsidRPr="00367746" w14:paraId="2C24D26C" w14:textId="77777777" w:rsidTr="00753E58">
        <w:trPr>
          <w:trHeight w:val="600"/>
        </w:trPr>
        <w:tc>
          <w:tcPr>
            <w:tcW w:w="574" w:type="pct"/>
            <w:shd w:val="clear" w:color="auto" w:fill="auto"/>
            <w:vAlign w:val="center"/>
            <w:hideMark/>
          </w:tcPr>
          <w:p w14:paraId="6E1D4287"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1453" w:type="pct"/>
            <w:shd w:val="clear" w:color="auto" w:fill="auto"/>
            <w:vAlign w:val="center"/>
            <w:hideMark/>
          </w:tcPr>
          <w:p w14:paraId="738E35E1"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可视化会议室</w:t>
            </w:r>
          </w:p>
        </w:tc>
        <w:tc>
          <w:tcPr>
            <w:tcW w:w="2973" w:type="pct"/>
            <w:shd w:val="clear" w:color="auto" w:fill="auto"/>
            <w:vAlign w:val="center"/>
            <w:hideMark/>
          </w:tcPr>
          <w:p w14:paraId="31B5F27F"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支持可视化的会议室状态监控；</w:t>
            </w:r>
          </w:p>
        </w:tc>
      </w:tr>
    </w:tbl>
    <w:p w14:paraId="1BA93C5F"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b/>
          <w:bCs/>
          <w:szCs w:val="21"/>
        </w:rPr>
        <w:t>OA系统对接</w:t>
      </w:r>
    </w:p>
    <w:p w14:paraId="467DD8C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OA系统对接</w:t>
      </w:r>
      <w:r w:rsidRPr="00367746">
        <w:rPr>
          <w:rFonts w:ascii="宋体" w:eastAsia="宋体" w:hAnsi="宋体" w:cs="Times New Roman" w:hint="eastAsia"/>
          <w:szCs w:val="21"/>
        </w:rPr>
        <w:t>配置满足如下要求：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737"/>
        <w:gridCol w:w="5606"/>
      </w:tblGrid>
      <w:tr w:rsidR="00B05A41" w:rsidRPr="00367746" w14:paraId="6B00A0F1" w14:textId="77777777" w:rsidTr="00C30F87">
        <w:trPr>
          <w:trHeight w:val="600"/>
          <w:jc w:val="center"/>
        </w:trPr>
        <w:tc>
          <w:tcPr>
            <w:tcW w:w="574" w:type="pct"/>
            <w:shd w:val="clear" w:color="000000" w:fill="D7D7D7"/>
            <w:vAlign w:val="center"/>
            <w:hideMark/>
          </w:tcPr>
          <w:p w14:paraId="64F178EB"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lastRenderedPageBreak/>
              <w:t>序号</w:t>
            </w:r>
          </w:p>
        </w:tc>
        <w:tc>
          <w:tcPr>
            <w:tcW w:w="1047" w:type="pct"/>
            <w:shd w:val="clear" w:color="000000" w:fill="D7D7D7"/>
            <w:vAlign w:val="center"/>
            <w:hideMark/>
          </w:tcPr>
          <w:p w14:paraId="1EB8C589"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指标项</w:t>
            </w:r>
          </w:p>
        </w:tc>
        <w:tc>
          <w:tcPr>
            <w:tcW w:w="3379" w:type="pct"/>
            <w:shd w:val="clear" w:color="000000" w:fill="D7D7D7"/>
            <w:vAlign w:val="center"/>
            <w:hideMark/>
          </w:tcPr>
          <w:p w14:paraId="317EDD68" w14:textId="77777777" w:rsidR="00B05A41" w:rsidRPr="00367746" w:rsidRDefault="00B05A41"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技术规格要求</w:t>
            </w:r>
          </w:p>
        </w:tc>
      </w:tr>
      <w:tr w:rsidR="00B05A41" w:rsidRPr="00367746" w14:paraId="3F95FCAF" w14:textId="77777777" w:rsidTr="00C30F87">
        <w:trPr>
          <w:trHeight w:val="600"/>
          <w:jc w:val="center"/>
        </w:trPr>
        <w:tc>
          <w:tcPr>
            <w:tcW w:w="574" w:type="pct"/>
            <w:shd w:val="clear" w:color="auto" w:fill="auto"/>
            <w:vAlign w:val="center"/>
            <w:hideMark/>
          </w:tcPr>
          <w:p w14:paraId="122B264E"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1047" w:type="pct"/>
            <w:shd w:val="clear" w:color="auto" w:fill="auto"/>
            <w:vAlign w:val="center"/>
            <w:hideMark/>
          </w:tcPr>
          <w:p w14:paraId="1C692F6B"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功能要求</w:t>
            </w:r>
          </w:p>
        </w:tc>
        <w:tc>
          <w:tcPr>
            <w:tcW w:w="3379" w:type="pct"/>
            <w:shd w:val="clear" w:color="auto" w:fill="auto"/>
            <w:vAlign w:val="center"/>
            <w:hideMark/>
          </w:tcPr>
          <w:p w14:paraId="0A4CCE60" w14:textId="0C148884"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支持与OA系统对接，实现OA系统中用户信息同步，待办通知等</w:t>
            </w:r>
          </w:p>
        </w:tc>
      </w:tr>
      <w:tr w:rsidR="00B05A41" w:rsidRPr="00367746" w14:paraId="290CC090" w14:textId="77777777" w:rsidTr="00C30F87">
        <w:trPr>
          <w:trHeight w:val="600"/>
          <w:jc w:val="center"/>
        </w:trPr>
        <w:tc>
          <w:tcPr>
            <w:tcW w:w="574" w:type="pct"/>
            <w:shd w:val="clear" w:color="auto" w:fill="auto"/>
            <w:vAlign w:val="center"/>
            <w:hideMark/>
          </w:tcPr>
          <w:p w14:paraId="780BAE2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1047" w:type="pct"/>
            <w:shd w:val="clear" w:color="auto" w:fill="auto"/>
            <w:vAlign w:val="center"/>
            <w:hideMark/>
          </w:tcPr>
          <w:p w14:paraId="7325BDB3"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技术方案要求</w:t>
            </w:r>
          </w:p>
        </w:tc>
        <w:tc>
          <w:tcPr>
            <w:tcW w:w="3379" w:type="pct"/>
            <w:shd w:val="clear" w:color="auto" w:fill="auto"/>
            <w:vAlign w:val="center"/>
            <w:hideMark/>
          </w:tcPr>
          <w:p w14:paraId="09EB75A4" w14:textId="0AC5E681"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提供具体施工技术方案</w:t>
            </w:r>
          </w:p>
        </w:tc>
      </w:tr>
      <w:tr w:rsidR="00B05A41" w:rsidRPr="00367746" w14:paraId="0A2D233B" w14:textId="77777777" w:rsidTr="00C30F87">
        <w:trPr>
          <w:trHeight w:val="600"/>
          <w:jc w:val="center"/>
        </w:trPr>
        <w:tc>
          <w:tcPr>
            <w:tcW w:w="574" w:type="pct"/>
            <w:shd w:val="clear" w:color="auto" w:fill="auto"/>
            <w:vAlign w:val="center"/>
            <w:hideMark/>
          </w:tcPr>
          <w:p w14:paraId="69441FB0"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1047" w:type="pct"/>
            <w:shd w:val="clear" w:color="auto" w:fill="auto"/>
            <w:vAlign w:val="center"/>
            <w:hideMark/>
          </w:tcPr>
          <w:p w14:paraId="758098CC" w14:textId="77777777" w:rsidR="00B05A41" w:rsidRPr="00367746" w:rsidRDefault="00B05A41"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接口协议要求</w:t>
            </w:r>
          </w:p>
        </w:tc>
        <w:tc>
          <w:tcPr>
            <w:tcW w:w="3379" w:type="pct"/>
            <w:shd w:val="clear" w:color="auto" w:fill="auto"/>
            <w:vAlign w:val="center"/>
            <w:hideMark/>
          </w:tcPr>
          <w:p w14:paraId="6172BF98" w14:textId="77777777" w:rsidR="00B05A41" w:rsidRPr="00367746" w:rsidRDefault="00B05A41" w:rsidP="008B7944">
            <w:pPr>
              <w:widowControl/>
              <w:spacing w:line="360" w:lineRule="auto"/>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▲提供接口协议文档</w:t>
            </w:r>
          </w:p>
        </w:tc>
      </w:tr>
    </w:tbl>
    <w:p w14:paraId="00AD4F53"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b/>
          <w:bCs/>
          <w:szCs w:val="21"/>
        </w:rPr>
        <w:t>48口PoE千兆交换机</w:t>
      </w:r>
    </w:p>
    <w:p w14:paraId="13C8E22C"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48口PoE千兆交换机</w:t>
      </w:r>
      <w:r w:rsidRPr="00367746">
        <w:rPr>
          <w:rFonts w:ascii="宋体" w:eastAsia="宋体" w:hAnsi="宋体" w:cs="Times New Roman" w:hint="eastAsia"/>
          <w:szCs w:val="21"/>
        </w:rPr>
        <w:t>配置满足如下要求：</w:t>
      </w:r>
    </w:p>
    <w:p w14:paraId="1C995C3F"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产品类型</w:t>
      </w:r>
      <w:r w:rsidRPr="00367746">
        <w:rPr>
          <w:rFonts w:ascii="宋体" w:eastAsia="宋体" w:hAnsi="宋体" w:cs="Times New Roman"/>
          <w:szCs w:val="21"/>
        </w:rPr>
        <w:t xml:space="preserve"> 企业级以太网交换机</w:t>
      </w:r>
    </w:p>
    <w:p w14:paraId="4274ACF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传输速率</w:t>
      </w:r>
      <w:r w:rsidRPr="00367746">
        <w:rPr>
          <w:rFonts w:ascii="宋体" w:eastAsia="宋体" w:hAnsi="宋体" w:cs="Times New Roman"/>
          <w:szCs w:val="21"/>
        </w:rPr>
        <w:t xml:space="preserve"> 10/100/1000Mbps</w:t>
      </w:r>
    </w:p>
    <w:p w14:paraId="111BB01F"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交换方式</w:t>
      </w:r>
      <w:r w:rsidRPr="00367746">
        <w:rPr>
          <w:rFonts w:ascii="宋体" w:eastAsia="宋体" w:hAnsi="宋体" w:cs="Times New Roman"/>
          <w:szCs w:val="21"/>
        </w:rPr>
        <w:t xml:space="preserve"> 存储-转发</w:t>
      </w:r>
    </w:p>
    <w:p w14:paraId="6E405C24"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背板带宽</w:t>
      </w:r>
      <w:r w:rsidRPr="00367746">
        <w:rPr>
          <w:rFonts w:ascii="宋体" w:eastAsia="宋体" w:hAnsi="宋体" w:cs="Times New Roman"/>
          <w:szCs w:val="21"/>
        </w:rPr>
        <w:t xml:space="preserve"> 不低于672Gbps/6.72Tbps</w:t>
      </w:r>
    </w:p>
    <w:p w14:paraId="361BCAD6"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包转发率</w:t>
      </w:r>
      <w:r w:rsidRPr="00367746">
        <w:rPr>
          <w:rFonts w:ascii="宋体" w:eastAsia="宋体" w:hAnsi="宋体" w:cs="Times New Roman"/>
          <w:szCs w:val="21"/>
        </w:rPr>
        <w:t xml:space="preserve"> 不低于144/166Mpps</w:t>
      </w:r>
    </w:p>
    <w:p w14:paraId="63415406"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MAC地址表 32K</w:t>
      </w:r>
    </w:p>
    <w:p w14:paraId="5C4153AD"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端口数量</w:t>
      </w:r>
      <w:r w:rsidRPr="00367746">
        <w:rPr>
          <w:rFonts w:ascii="宋体" w:eastAsia="宋体" w:hAnsi="宋体" w:cs="Times New Roman"/>
          <w:szCs w:val="21"/>
        </w:rPr>
        <w:t xml:space="preserve"> ≥52个，其中≥48个10/100/1000Base-T以太网端口，≥4个万兆SFP+</w:t>
      </w:r>
    </w:p>
    <w:p w14:paraId="51340A75"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堆叠功能</w:t>
      </w:r>
      <w:r w:rsidRPr="00367746">
        <w:rPr>
          <w:rFonts w:ascii="宋体" w:eastAsia="宋体" w:hAnsi="宋体" w:cs="Times New Roman"/>
          <w:szCs w:val="21"/>
        </w:rPr>
        <w:t xml:space="preserve"> 支持堆叠</w:t>
      </w:r>
    </w:p>
    <w:p w14:paraId="548218F3"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VLAN要求 支持4K VLAN</w:t>
      </w:r>
    </w:p>
    <w:p w14:paraId="1E03F214"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QOS要求 支持对端口入方向，出方向进行速率限制</w:t>
      </w:r>
    </w:p>
    <w:p w14:paraId="186AADE7"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组播管理</w:t>
      </w:r>
      <w:r w:rsidRPr="00367746">
        <w:rPr>
          <w:rFonts w:ascii="宋体" w:eastAsia="宋体" w:hAnsi="宋体" w:cs="Times New Roman"/>
          <w:szCs w:val="21"/>
        </w:rPr>
        <w:t xml:space="preserve"> 支持IGMP v1/v2/v3 Snooping和快速离开机制</w:t>
      </w:r>
    </w:p>
    <w:p w14:paraId="4F9E3914"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hint="eastAsia"/>
          <w:b/>
          <w:bCs/>
          <w:szCs w:val="21"/>
        </w:rPr>
        <w:t>会议预约楼层隐蔽工程</w:t>
      </w:r>
    </w:p>
    <w:p w14:paraId="04009D05"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会议预约楼层隐蔽工程配置满足如下要求：</w:t>
      </w:r>
    </w:p>
    <w:p w14:paraId="269479BF"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▲根据</w:t>
      </w:r>
      <w:r w:rsidRPr="00367746">
        <w:rPr>
          <w:rFonts w:ascii="宋体" w:eastAsia="宋体" w:hAnsi="宋体" w:cs="Times New Roman"/>
          <w:szCs w:val="21"/>
        </w:rPr>
        <w:t>28间会议室情况分布提供系统架构图</w:t>
      </w:r>
    </w:p>
    <w:p w14:paraId="290F5F51"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▲根据现场情况提供安装方案</w:t>
      </w:r>
    </w:p>
    <w:p w14:paraId="4DC8727A" w14:textId="77777777" w:rsidR="00B05A41" w:rsidRPr="00367746" w:rsidRDefault="00B05A41">
      <w:pPr>
        <w:numPr>
          <w:ilvl w:val="0"/>
          <w:numId w:val="13"/>
        </w:numPr>
        <w:spacing w:line="360" w:lineRule="auto"/>
        <w:rPr>
          <w:rFonts w:ascii="宋体" w:eastAsia="宋体" w:hAnsi="宋体" w:cs="Times New Roman"/>
          <w:b/>
          <w:bCs/>
          <w:szCs w:val="21"/>
        </w:rPr>
      </w:pPr>
      <w:r w:rsidRPr="00367746">
        <w:rPr>
          <w:rFonts w:ascii="宋体" w:eastAsia="宋体" w:hAnsi="宋体" w:cs="Times New Roman" w:hint="eastAsia"/>
          <w:b/>
          <w:bCs/>
          <w:szCs w:val="21"/>
        </w:rPr>
        <w:t>改造装饰修补工程</w:t>
      </w:r>
    </w:p>
    <w:p w14:paraId="1DDC9A2C" w14:textId="77777777" w:rsidR="00B05A41" w:rsidRPr="00367746" w:rsidRDefault="00B05A4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改造装饰修补工程配置满足如下要求：</w:t>
      </w:r>
    </w:p>
    <w:p w14:paraId="33135A62" w14:textId="65289F54" w:rsidR="00B05A41" w:rsidRPr="00367746" w:rsidRDefault="00B05A41" w:rsidP="008B7944">
      <w:pPr>
        <w:spacing w:line="360" w:lineRule="auto"/>
        <w:ind w:firstLineChars="200" w:firstLine="420"/>
        <w:rPr>
          <w:rFonts w:ascii="宋体" w:eastAsia="宋体" w:hAnsi="宋体" w:cs="Times New Roman"/>
          <w:szCs w:val="21"/>
        </w:rPr>
      </w:pPr>
      <w:proofErr w:type="gramStart"/>
      <w:r w:rsidRPr="00367746">
        <w:rPr>
          <w:rFonts w:ascii="宋体" w:eastAsia="宋体" w:hAnsi="宋体" w:cs="Times New Roman" w:hint="eastAsia"/>
          <w:szCs w:val="21"/>
        </w:rPr>
        <w:t>针对穿</w:t>
      </w:r>
      <w:proofErr w:type="gramEnd"/>
      <w:r w:rsidRPr="00367746">
        <w:rPr>
          <w:rFonts w:ascii="宋体" w:eastAsia="宋体" w:hAnsi="宋体" w:cs="Times New Roman" w:hint="eastAsia"/>
          <w:szCs w:val="21"/>
        </w:rPr>
        <w:t>管布线造成的装饰破坏进行修补恢复，提供修复方案</w:t>
      </w:r>
    </w:p>
    <w:p w14:paraId="108C648C" w14:textId="77777777" w:rsidR="00B05A41" w:rsidRPr="00367746" w:rsidRDefault="00B05A41" w:rsidP="008B7944">
      <w:pPr>
        <w:spacing w:line="360" w:lineRule="auto"/>
      </w:pPr>
    </w:p>
    <w:p w14:paraId="3B9F8DBF" w14:textId="77777777" w:rsidR="00C30F87" w:rsidRPr="00367746" w:rsidRDefault="00C30F87" w:rsidP="008B7944">
      <w:pPr>
        <w:spacing w:line="360" w:lineRule="auto"/>
      </w:pPr>
    </w:p>
    <w:p w14:paraId="6A27E7D5" w14:textId="77777777" w:rsidR="007B4C5F" w:rsidRPr="00367746" w:rsidRDefault="007B4C5F" w:rsidP="008B7944">
      <w:pPr>
        <w:pStyle w:val="2"/>
        <w:spacing w:line="360" w:lineRule="auto"/>
      </w:pPr>
      <w:r w:rsidRPr="00367746">
        <w:rPr>
          <w:rFonts w:hint="eastAsia"/>
        </w:rPr>
        <w:lastRenderedPageBreak/>
        <w:t>机房配套改造</w:t>
      </w:r>
    </w:p>
    <w:p w14:paraId="4390AB22" w14:textId="77777777" w:rsidR="00B17656" w:rsidRPr="00367746" w:rsidRDefault="00B17656" w:rsidP="008B7944">
      <w:pPr>
        <w:pStyle w:val="3"/>
        <w:spacing w:line="360" w:lineRule="auto"/>
      </w:pPr>
      <w:r w:rsidRPr="00367746">
        <w:rPr>
          <w:rFonts w:hint="eastAsia"/>
        </w:rPr>
        <w:t>需求总体说明</w:t>
      </w:r>
    </w:p>
    <w:p w14:paraId="0F294379" w14:textId="348F9B6C" w:rsidR="009D77FD" w:rsidRPr="00367746" w:rsidRDefault="009D77FD"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本项目</w:t>
      </w:r>
      <w:r w:rsidRPr="00367746">
        <w:rPr>
          <w:rFonts w:ascii="宋体" w:eastAsia="宋体" w:hAnsi="宋体" w:cs="Times New Roman"/>
          <w:szCs w:val="21"/>
        </w:rPr>
        <w:t>10楼机房共涉及5大系统，分别为暖通系统、供配电系统、消防系统、</w:t>
      </w:r>
      <w:proofErr w:type="gramStart"/>
      <w:r w:rsidRPr="00367746">
        <w:rPr>
          <w:rFonts w:ascii="宋体" w:eastAsia="宋体" w:hAnsi="宋体" w:cs="Times New Roman"/>
          <w:szCs w:val="21"/>
        </w:rPr>
        <w:t>动环系统</w:t>
      </w:r>
      <w:proofErr w:type="gramEnd"/>
      <w:r w:rsidRPr="00367746">
        <w:rPr>
          <w:rFonts w:ascii="宋体" w:eastAsia="宋体" w:hAnsi="宋体" w:cs="Times New Roman"/>
          <w:szCs w:val="21"/>
        </w:rPr>
        <w:t>、安防系统</w:t>
      </w:r>
      <w:r w:rsidR="00CE77B1" w:rsidRPr="00367746">
        <w:rPr>
          <w:rFonts w:ascii="宋体" w:eastAsia="宋体" w:hAnsi="宋体" w:cs="Times New Roman" w:hint="eastAsia"/>
          <w:szCs w:val="21"/>
        </w:rPr>
        <w:t>，以及服务器采购</w:t>
      </w:r>
      <w:r w:rsidRPr="00367746">
        <w:rPr>
          <w:rFonts w:ascii="宋体" w:eastAsia="宋体" w:hAnsi="宋体" w:cs="Times New Roman"/>
          <w:szCs w:val="21"/>
        </w:rPr>
        <w:t>。各系统具体采购计划描述如下：</w:t>
      </w:r>
    </w:p>
    <w:p w14:paraId="3D0E2E4E" w14:textId="1D41A4B0" w:rsidR="009D77FD" w:rsidRPr="00367746" w:rsidRDefault="00CE77B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1、</w:t>
      </w:r>
      <w:r w:rsidR="009D77FD" w:rsidRPr="00367746">
        <w:rPr>
          <w:rFonts w:ascii="宋体" w:eastAsia="宋体" w:hAnsi="宋体" w:cs="Times New Roman" w:hint="eastAsia"/>
          <w:szCs w:val="21"/>
        </w:rPr>
        <w:t>暖通系统：本次计划对屏蔽机房、网络机房、服务器</w:t>
      </w:r>
      <w:r w:rsidR="009D77FD" w:rsidRPr="00367746">
        <w:rPr>
          <w:rFonts w:ascii="宋体" w:eastAsia="宋体" w:hAnsi="宋体" w:cs="Times New Roman"/>
          <w:szCs w:val="21"/>
        </w:rPr>
        <w:t>3个机房内部各有的1台精密空调及5台备用风管机空调设备进行更换，同时UPS间增加1台精密空调用于UPS间设备降温，并对UPS间的2台备用风管机空调设备进行更换。</w:t>
      </w:r>
    </w:p>
    <w:p w14:paraId="64134CC3" w14:textId="795DB363" w:rsidR="009D77FD" w:rsidRPr="00367746" w:rsidRDefault="00CE77B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2</w:t>
      </w:r>
      <w:r w:rsidRPr="00367746">
        <w:rPr>
          <w:rFonts w:ascii="宋体" w:eastAsia="宋体" w:hAnsi="宋体" w:cs="Times New Roman" w:hint="eastAsia"/>
          <w:szCs w:val="21"/>
        </w:rPr>
        <w:t>、</w:t>
      </w:r>
      <w:r w:rsidR="009D77FD" w:rsidRPr="00367746">
        <w:rPr>
          <w:rFonts w:ascii="宋体" w:eastAsia="宋体" w:hAnsi="宋体" w:cs="Times New Roman"/>
          <w:szCs w:val="21"/>
        </w:rPr>
        <w:t>UPS系统：对UPS间原有3台UPS及配套电池进行更换，更换后配电间使用两台UPS及配套电池进行供电，后备时间</w:t>
      </w:r>
      <w:r w:rsidR="009D77FD" w:rsidRPr="00367746">
        <w:rPr>
          <w:rFonts w:ascii="宋体" w:eastAsia="宋体" w:hAnsi="宋体" w:cs="Times New Roman" w:hint="eastAsia"/>
          <w:szCs w:val="21"/>
        </w:rPr>
        <w:t>不低于</w:t>
      </w:r>
      <w:r w:rsidR="009D77FD" w:rsidRPr="00367746">
        <w:rPr>
          <w:rFonts w:ascii="宋体" w:eastAsia="宋体" w:hAnsi="宋体" w:cs="Times New Roman"/>
          <w:szCs w:val="21"/>
        </w:rPr>
        <w:t>国家标准要求。</w:t>
      </w:r>
    </w:p>
    <w:p w14:paraId="5374BA4B" w14:textId="1A565040" w:rsidR="009D77FD" w:rsidRPr="00367746" w:rsidRDefault="00CE77B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3、</w:t>
      </w:r>
      <w:r w:rsidR="009D77FD" w:rsidRPr="00367746">
        <w:rPr>
          <w:rFonts w:ascii="宋体" w:eastAsia="宋体" w:hAnsi="宋体" w:cs="Times New Roman" w:hint="eastAsia"/>
          <w:szCs w:val="21"/>
        </w:rPr>
        <w:t>消防系统：对</w:t>
      </w:r>
      <w:r w:rsidR="009D77FD" w:rsidRPr="00367746">
        <w:rPr>
          <w:rFonts w:ascii="宋体" w:eastAsia="宋体" w:hAnsi="宋体" w:cs="Times New Roman"/>
          <w:szCs w:val="21"/>
        </w:rPr>
        <w:t>10楼上述4个机房间内部的消防设备（气体灭火配套设备及消防告警设备）进行</w:t>
      </w:r>
      <w:r w:rsidR="009D77FD" w:rsidRPr="00367746">
        <w:rPr>
          <w:rFonts w:ascii="宋体" w:eastAsia="宋体" w:hAnsi="宋体" w:cs="Times New Roman" w:hint="eastAsia"/>
          <w:szCs w:val="21"/>
        </w:rPr>
        <w:t>更换</w:t>
      </w:r>
      <w:r w:rsidR="009D77FD" w:rsidRPr="00367746">
        <w:rPr>
          <w:rFonts w:ascii="宋体" w:eastAsia="宋体" w:hAnsi="宋体" w:cs="Times New Roman"/>
          <w:szCs w:val="21"/>
        </w:rPr>
        <w:t>升级，</w:t>
      </w:r>
      <w:r w:rsidR="009D77FD" w:rsidRPr="00367746">
        <w:rPr>
          <w:rFonts w:ascii="宋体" w:eastAsia="宋体" w:hAnsi="宋体" w:cs="Times New Roman" w:hint="eastAsia"/>
          <w:szCs w:val="21"/>
        </w:rPr>
        <w:t>更换</w:t>
      </w:r>
      <w:r w:rsidR="009D77FD" w:rsidRPr="00367746">
        <w:rPr>
          <w:rFonts w:ascii="宋体" w:eastAsia="宋体" w:hAnsi="宋体" w:cs="Times New Roman"/>
          <w:szCs w:val="21"/>
        </w:rPr>
        <w:t>后的消防设备能够满足机房的消防标准。</w:t>
      </w:r>
    </w:p>
    <w:p w14:paraId="6E73D0DD" w14:textId="77777777" w:rsidR="00CE77B1" w:rsidRPr="00367746" w:rsidRDefault="00CE77B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4、</w:t>
      </w:r>
      <w:r w:rsidR="009D77FD" w:rsidRPr="00367746">
        <w:rPr>
          <w:rFonts w:ascii="宋体" w:eastAsia="宋体" w:hAnsi="宋体" w:cs="Times New Roman" w:hint="eastAsia"/>
          <w:szCs w:val="21"/>
        </w:rPr>
        <w:t>动态环境监控系统：对机房内部红外、烟感、水浸、温湿度、声光报警等动力环境监控系统进行集中更换升级，更换后的机房动态环境监控系统能够实现对机房设备</w:t>
      </w:r>
      <w:r w:rsidR="009D77FD" w:rsidRPr="00367746">
        <w:rPr>
          <w:rFonts w:ascii="宋体" w:eastAsia="宋体" w:hAnsi="宋体" w:cs="Times New Roman"/>
          <w:szCs w:val="21"/>
        </w:rPr>
        <w:t>7*24小时的不间断监控，内部环境状态参数保持记录及更新。</w:t>
      </w:r>
    </w:p>
    <w:p w14:paraId="7FDC468A" w14:textId="06510D31" w:rsidR="009D77FD" w:rsidRPr="00367746" w:rsidRDefault="00CE77B1"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szCs w:val="21"/>
        </w:rPr>
        <w:t>5</w:t>
      </w:r>
      <w:r w:rsidRPr="00367746">
        <w:rPr>
          <w:rFonts w:ascii="宋体" w:eastAsia="宋体" w:hAnsi="宋体" w:cs="Times New Roman" w:hint="eastAsia"/>
          <w:szCs w:val="21"/>
        </w:rPr>
        <w:t>、</w:t>
      </w:r>
      <w:r w:rsidR="009D77FD" w:rsidRPr="00367746">
        <w:rPr>
          <w:rFonts w:ascii="宋体" w:eastAsia="宋体" w:hAnsi="宋体" w:cs="Times New Roman" w:hint="eastAsia"/>
          <w:szCs w:val="21"/>
        </w:rPr>
        <w:t>安防系统：对上述四个房间的视频监控及门禁管理系统进行集中更换升级，更换后的安防系统能够满足机房的安防标准。</w:t>
      </w:r>
    </w:p>
    <w:p w14:paraId="4F1C20E8" w14:textId="16FB56B9" w:rsidR="007C568C" w:rsidRPr="00367746" w:rsidRDefault="007C568C"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6、服务器：作为总局数据回流服务器，按要求采购相关设备。</w:t>
      </w:r>
    </w:p>
    <w:p w14:paraId="312A5C06" w14:textId="36A9662E" w:rsidR="00DC3883" w:rsidRPr="00367746" w:rsidRDefault="00DC3883" w:rsidP="008B7944">
      <w:pPr>
        <w:spacing w:line="360" w:lineRule="auto"/>
        <w:ind w:firstLineChars="200" w:firstLine="420"/>
        <w:rPr>
          <w:rFonts w:ascii="宋体" w:eastAsia="宋体" w:hAnsi="宋体" w:cs="Times New Roman"/>
          <w:szCs w:val="21"/>
        </w:rPr>
      </w:pPr>
      <w:r w:rsidRPr="00367746">
        <w:rPr>
          <w:rFonts w:ascii="宋体" w:eastAsia="宋体" w:hAnsi="宋体" w:cs="Times New Roman" w:hint="eastAsia"/>
          <w:szCs w:val="21"/>
        </w:rPr>
        <w:t>本次项目包含</w:t>
      </w:r>
      <w:r w:rsidRPr="00367746">
        <w:rPr>
          <w:rFonts w:ascii="宋体" w:eastAsia="宋体" w:hAnsi="宋体" w:cs="Times New Roman"/>
          <w:szCs w:val="21"/>
        </w:rPr>
        <w:t>10楼4个房间设备更换期间产生的一切</w:t>
      </w:r>
      <w:r w:rsidRPr="00367746">
        <w:rPr>
          <w:rFonts w:ascii="宋体" w:eastAsia="宋体" w:hAnsi="宋体" w:cs="Times New Roman" w:hint="eastAsia"/>
          <w:szCs w:val="21"/>
        </w:rPr>
        <w:t>相关</w:t>
      </w:r>
      <w:r w:rsidRPr="00367746">
        <w:rPr>
          <w:rFonts w:ascii="宋体" w:eastAsia="宋体" w:hAnsi="宋体" w:cs="Times New Roman"/>
          <w:szCs w:val="21"/>
        </w:rPr>
        <w:t>工程及物料费用</w:t>
      </w:r>
      <w:r w:rsidRPr="00367746">
        <w:rPr>
          <w:rFonts w:ascii="宋体" w:eastAsia="宋体" w:hAnsi="宋体" w:cs="Times New Roman" w:hint="eastAsia"/>
          <w:szCs w:val="21"/>
        </w:rPr>
        <w:t>，包含拆除费用。投标人应清楚本次项目的工程范围，对于因投标人未能理解招标人的要求，而导致投标人未规划在内的工程成本，不再</w:t>
      </w:r>
      <w:proofErr w:type="gramStart"/>
      <w:r w:rsidRPr="00367746">
        <w:rPr>
          <w:rFonts w:ascii="宋体" w:eastAsia="宋体" w:hAnsi="宋体" w:cs="Times New Roman" w:hint="eastAsia"/>
          <w:szCs w:val="21"/>
        </w:rPr>
        <w:t>做费用</w:t>
      </w:r>
      <w:proofErr w:type="gramEnd"/>
      <w:r w:rsidRPr="00367746">
        <w:rPr>
          <w:rFonts w:ascii="宋体" w:eastAsia="宋体" w:hAnsi="宋体" w:cs="Times New Roman" w:hint="eastAsia"/>
          <w:szCs w:val="21"/>
        </w:rPr>
        <w:t>追加。</w:t>
      </w:r>
    </w:p>
    <w:p w14:paraId="4ECFF04E" w14:textId="77777777" w:rsidR="00EB0F16" w:rsidRPr="00367746" w:rsidRDefault="00EB0F16" w:rsidP="008B7944">
      <w:pPr>
        <w:spacing w:line="360" w:lineRule="auto"/>
        <w:ind w:firstLine="420"/>
        <w:rPr>
          <w:rFonts w:ascii="宋体" w:eastAsia="宋体" w:hAnsi="宋体"/>
          <w:szCs w:val="21"/>
        </w:rPr>
      </w:pPr>
      <w:r w:rsidRPr="00367746">
        <w:rPr>
          <w:rFonts w:ascii="宋体" w:eastAsia="宋体" w:hAnsi="宋体" w:hint="eastAsia"/>
          <w:szCs w:val="21"/>
        </w:rPr>
        <w:t>供应商在响应方案中，需满足如下要求：</w:t>
      </w:r>
    </w:p>
    <w:p w14:paraId="1A42C365" w14:textId="77777777" w:rsidR="00EB0F16" w:rsidRPr="00367746" w:rsidRDefault="00EB0F16" w:rsidP="008B7944">
      <w:pPr>
        <w:spacing w:line="360" w:lineRule="auto"/>
        <w:ind w:firstLine="420"/>
        <w:rPr>
          <w:rFonts w:ascii="宋体" w:eastAsia="宋体" w:hAnsi="宋体"/>
          <w:szCs w:val="21"/>
        </w:rPr>
      </w:pPr>
      <w:r w:rsidRPr="00367746">
        <w:rPr>
          <w:rFonts w:ascii="宋体" w:eastAsia="宋体" w:hAnsi="宋体" w:hint="eastAsia"/>
          <w:szCs w:val="21"/>
        </w:rPr>
        <w:t>1）提供投标相关设备的品牌型号及详细参数指标；</w:t>
      </w:r>
    </w:p>
    <w:p w14:paraId="0E4EB21E" w14:textId="15F4EBBC" w:rsidR="00EB0F16" w:rsidRPr="00367746" w:rsidRDefault="00EB0F16" w:rsidP="008B7944">
      <w:pPr>
        <w:spacing w:line="360" w:lineRule="auto"/>
        <w:ind w:firstLine="420"/>
        <w:rPr>
          <w:rFonts w:ascii="宋体" w:eastAsia="宋体" w:hAnsi="宋体"/>
          <w:szCs w:val="21"/>
        </w:rPr>
      </w:pPr>
      <w:r w:rsidRPr="00367746">
        <w:rPr>
          <w:rFonts w:ascii="宋体" w:eastAsia="宋体" w:hAnsi="宋体" w:hint="eastAsia"/>
          <w:szCs w:val="21"/>
        </w:rPr>
        <w:t>2）结合客户现状，提供需求分析、设计说明及</w:t>
      </w:r>
      <w:r w:rsidRPr="00367746">
        <w:rPr>
          <w:rFonts w:ascii="宋体" w:eastAsia="宋体" w:hAnsi="宋体" w:cs="Times New Roman" w:hint="eastAsia"/>
          <w:szCs w:val="21"/>
        </w:rPr>
        <w:t>设计布置图</w:t>
      </w:r>
      <w:r w:rsidRPr="00367746">
        <w:rPr>
          <w:rFonts w:ascii="宋体" w:eastAsia="宋体" w:hAnsi="宋体" w:hint="eastAsia"/>
          <w:szCs w:val="21"/>
        </w:rPr>
        <w:t>等。</w:t>
      </w:r>
    </w:p>
    <w:p w14:paraId="6CDACFC1" w14:textId="0589F647" w:rsidR="00EB0F16" w:rsidRPr="00367746" w:rsidRDefault="00EB0F16" w:rsidP="008B7944">
      <w:pPr>
        <w:spacing w:line="360" w:lineRule="auto"/>
        <w:ind w:firstLine="420"/>
        <w:rPr>
          <w:rFonts w:ascii="宋体" w:eastAsia="宋体" w:hAnsi="宋体"/>
          <w:szCs w:val="21"/>
        </w:rPr>
      </w:pPr>
      <w:r w:rsidRPr="00367746">
        <w:rPr>
          <w:rFonts w:ascii="宋体" w:eastAsia="宋体" w:hAnsi="宋体"/>
          <w:szCs w:val="21"/>
        </w:rPr>
        <w:t>3</w:t>
      </w:r>
      <w:r w:rsidRPr="00367746">
        <w:rPr>
          <w:rFonts w:ascii="宋体" w:eastAsia="宋体" w:hAnsi="宋体" w:hint="eastAsia"/>
          <w:szCs w:val="21"/>
        </w:rPr>
        <w:t>）本次机房配套改造，需保证与原有机房设备及系统的无缝对接，不影响生产环境的既有设备运行。</w:t>
      </w:r>
    </w:p>
    <w:p w14:paraId="2B15DD79" w14:textId="77777777" w:rsidR="00EB0F16" w:rsidRPr="00367746" w:rsidRDefault="00EB0F16" w:rsidP="008B7944">
      <w:pPr>
        <w:spacing w:line="360" w:lineRule="auto"/>
        <w:ind w:firstLineChars="200" w:firstLine="420"/>
        <w:rPr>
          <w:rFonts w:ascii="宋体" w:eastAsia="宋体" w:hAnsi="宋体" w:cs="Times New Roman"/>
          <w:szCs w:val="21"/>
        </w:rPr>
      </w:pPr>
    </w:p>
    <w:p w14:paraId="35015306" w14:textId="4ACEAC0F" w:rsidR="009D77FD" w:rsidRPr="00367746" w:rsidRDefault="009D77FD" w:rsidP="008B7944">
      <w:pPr>
        <w:pStyle w:val="3"/>
        <w:spacing w:line="360" w:lineRule="auto"/>
      </w:pPr>
      <w:r w:rsidRPr="00367746">
        <w:rPr>
          <w:rFonts w:hint="eastAsia"/>
        </w:rPr>
        <w:lastRenderedPageBreak/>
        <w:t>设备采购清单</w:t>
      </w:r>
    </w:p>
    <w:tbl>
      <w:tblPr>
        <w:tblStyle w:val="af"/>
        <w:tblW w:w="8522" w:type="dxa"/>
        <w:tblLayout w:type="fixed"/>
        <w:tblLook w:val="04A0" w:firstRow="1" w:lastRow="0" w:firstColumn="1" w:lastColumn="0" w:noHBand="0" w:noVBand="1"/>
      </w:tblPr>
      <w:tblGrid>
        <w:gridCol w:w="655"/>
        <w:gridCol w:w="1183"/>
        <w:gridCol w:w="851"/>
        <w:gridCol w:w="708"/>
        <w:gridCol w:w="5125"/>
      </w:tblGrid>
      <w:tr w:rsidR="009D77FD" w:rsidRPr="00367746" w14:paraId="29C9BE76" w14:textId="77777777" w:rsidTr="001F7FB3">
        <w:tc>
          <w:tcPr>
            <w:tcW w:w="655" w:type="dxa"/>
            <w:tcBorders>
              <w:top w:val="single" w:sz="4" w:space="0" w:color="auto"/>
              <w:left w:val="single" w:sz="4" w:space="0" w:color="auto"/>
              <w:bottom w:val="single" w:sz="4" w:space="0" w:color="auto"/>
              <w:right w:val="single" w:sz="4" w:space="0" w:color="auto"/>
            </w:tcBorders>
            <w:shd w:val="clear" w:color="auto" w:fill="BEBEBE"/>
            <w:vAlign w:val="center"/>
          </w:tcPr>
          <w:p w14:paraId="0EDAD676" w14:textId="77777777" w:rsidR="009D77FD" w:rsidRPr="00367746" w:rsidRDefault="009D77F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1183" w:type="dxa"/>
            <w:tcBorders>
              <w:top w:val="single" w:sz="4" w:space="0" w:color="auto"/>
              <w:left w:val="single" w:sz="4" w:space="0" w:color="auto"/>
              <w:bottom w:val="single" w:sz="4" w:space="0" w:color="auto"/>
              <w:right w:val="single" w:sz="4" w:space="0" w:color="auto"/>
            </w:tcBorders>
            <w:shd w:val="clear" w:color="auto" w:fill="BEBEBE"/>
            <w:vAlign w:val="center"/>
          </w:tcPr>
          <w:p w14:paraId="7C623911" w14:textId="77777777" w:rsidR="009D77FD" w:rsidRPr="00367746" w:rsidRDefault="009D77F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设备名称</w:t>
            </w:r>
          </w:p>
        </w:tc>
        <w:tc>
          <w:tcPr>
            <w:tcW w:w="851" w:type="dxa"/>
            <w:tcBorders>
              <w:top w:val="single" w:sz="4" w:space="0" w:color="auto"/>
              <w:left w:val="single" w:sz="4" w:space="0" w:color="auto"/>
              <w:bottom w:val="single" w:sz="4" w:space="0" w:color="auto"/>
              <w:right w:val="single" w:sz="4" w:space="0" w:color="auto"/>
            </w:tcBorders>
            <w:shd w:val="clear" w:color="auto" w:fill="BEBEBE"/>
            <w:vAlign w:val="center"/>
          </w:tcPr>
          <w:p w14:paraId="5F3436F6" w14:textId="77777777" w:rsidR="009D77FD" w:rsidRPr="00367746" w:rsidRDefault="009D77F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单位</w:t>
            </w:r>
          </w:p>
        </w:tc>
        <w:tc>
          <w:tcPr>
            <w:tcW w:w="708" w:type="dxa"/>
            <w:tcBorders>
              <w:top w:val="single" w:sz="4" w:space="0" w:color="auto"/>
              <w:left w:val="single" w:sz="4" w:space="0" w:color="auto"/>
              <w:bottom w:val="single" w:sz="4" w:space="0" w:color="auto"/>
              <w:right w:val="single" w:sz="4" w:space="0" w:color="auto"/>
            </w:tcBorders>
            <w:shd w:val="clear" w:color="auto" w:fill="BEBEBE"/>
            <w:vAlign w:val="center"/>
          </w:tcPr>
          <w:p w14:paraId="712D69E2" w14:textId="77777777" w:rsidR="009D77FD" w:rsidRPr="00367746" w:rsidRDefault="009D77F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数量</w:t>
            </w:r>
          </w:p>
        </w:tc>
        <w:tc>
          <w:tcPr>
            <w:tcW w:w="5125" w:type="dxa"/>
            <w:tcBorders>
              <w:top w:val="single" w:sz="4" w:space="0" w:color="auto"/>
              <w:left w:val="single" w:sz="4" w:space="0" w:color="auto"/>
              <w:bottom w:val="single" w:sz="4" w:space="0" w:color="auto"/>
              <w:right w:val="single" w:sz="4" w:space="0" w:color="auto"/>
            </w:tcBorders>
            <w:shd w:val="clear" w:color="auto" w:fill="BEBEBE"/>
            <w:vAlign w:val="center"/>
          </w:tcPr>
          <w:p w14:paraId="7644003B" w14:textId="77777777" w:rsidR="009D77FD" w:rsidRPr="00367746" w:rsidRDefault="009D77F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建设描述</w:t>
            </w:r>
          </w:p>
        </w:tc>
      </w:tr>
      <w:tr w:rsidR="009D77FD" w:rsidRPr="00367746" w14:paraId="56DD0010"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3B9C856A"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1183" w:type="dxa"/>
            <w:tcBorders>
              <w:top w:val="single" w:sz="4" w:space="0" w:color="auto"/>
              <w:left w:val="single" w:sz="4" w:space="0" w:color="auto"/>
              <w:bottom w:val="single" w:sz="4" w:space="0" w:color="auto"/>
              <w:right w:val="single" w:sz="4" w:space="0" w:color="auto"/>
            </w:tcBorders>
            <w:vAlign w:val="center"/>
          </w:tcPr>
          <w:p w14:paraId="7EB71775"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sz w:val="18"/>
                <w:szCs w:val="18"/>
              </w:rPr>
              <w:t>精密空调</w:t>
            </w:r>
          </w:p>
        </w:tc>
        <w:tc>
          <w:tcPr>
            <w:tcW w:w="851" w:type="dxa"/>
            <w:tcBorders>
              <w:top w:val="single" w:sz="4" w:space="0" w:color="auto"/>
              <w:left w:val="single" w:sz="4" w:space="0" w:color="auto"/>
              <w:bottom w:val="single" w:sz="4" w:space="0" w:color="auto"/>
              <w:right w:val="single" w:sz="4" w:space="0" w:color="auto"/>
            </w:tcBorders>
            <w:vAlign w:val="center"/>
          </w:tcPr>
          <w:p w14:paraId="510BEF8B"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sz w:val="18"/>
                <w:szCs w:val="18"/>
              </w:rPr>
              <w:t>台</w:t>
            </w:r>
          </w:p>
        </w:tc>
        <w:tc>
          <w:tcPr>
            <w:tcW w:w="708" w:type="dxa"/>
            <w:tcBorders>
              <w:top w:val="single" w:sz="4" w:space="0" w:color="auto"/>
              <w:left w:val="single" w:sz="4" w:space="0" w:color="auto"/>
              <w:bottom w:val="single" w:sz="4" w:space="0" w:color="auto"/>
              <w:right w:val="single" w:sz="4" w:space="0" w:color="auto"/>
            </w:tcBorders>
            <w:vAlign w:val="center"/>
          </w:tcPr>
          <w:p w14:paraId="51F19411"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4</w:t>
            </w:r>
          </w:p>
        </w:tc>
        <w:tc>
          <w:tcPr>
            <w:tcW w:w="5125" w:type="dxa"/>
            <w:tcBorders>
              <w:top w:val="single" w:sz="4" w:space="0" w:color="auto"/>
              <w:left w:val="single" w:sz="4" w:space="0" w:color="auto"/>
              <w:bottom w:val="single" w:sz="4" w:space="0" w:color="auto"/>
              <w:right w:val="single" w:sz="4" w:space="0" w:color="auto"/>
            </w:tcBorders>
            <w:vAlign w:val="center"/>
          </w:tcPr>
          <w:p w14:paraId="3BCA3195" w14:textId="7777777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每个房间设置一台精密空调，用于对房间热源设备降温</w:t>
            </w:r>
          </w:p>
        </w:tc>
      </w:tr>
      <w:tr w:rsidR="009D77FD" w:rsidRPr="00367746" w14:paraId="6AF8652B"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775844F8"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p>
        </w:tc>
        <w:tc>
          <w:tcPr>
            <w:tcW w:w="1183" w:type="dxa"/>
            <w:tcBorders>
              <w:top w:val="single" w:sz="4" w:space="0" w:color="auto"/>
              <w:left w:val="single" w:sz="4" w:space="0" w:color="auto"/>
              <w:bottom w:val="single" w:sz="4" w:space="0" w:color="auto"/>
              <w:right w:val="single" w:sz="4" w:space="0" w:color="auto"/>
            </w:tcBorders>
            <w:vAlign w:val="center"/>
          </w:tcPr>
          <w:p w14:paraId="105AD229"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备用空调</w:t>
            </w:r>
          </w:p>
        </w:tc>
        <w:tc>
          <w:tcPr>
            <w:tcW w:w="851" w:type="dxa"/>
            <w:tcBorders>
              <w:top w:val="single" w:sz="4" w:space="0" w:color="auto"/>
              <w:left w:val="single" w:sz="4" w:space="0" w:color="auto"/>
              <w:bottom w:val="single" w:sz="4" w:space="0" w:color="auto"/>
              <w:right w:val="single" w:sz="4" w:space="0" w:color="auto"/>
            </w:tcBorders>
            <w:vAlign w:val="center"/>
          </w:tcPr>
          <w:p w14:paraId="073D3050"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sz w:val="18"/>
                <w:szCs w:val="18"/>
              </w:rPr>
              <w:t>台</w:t>
            </w:r>
          </w:p>
        </w:tc>
        <w:tc>
          <w:tcPr>
            <w:tcW w:w="708" w:type="dxa"/>
            <w:tcBorders>
              <w:top w:val="single" w:sz="4" w:space="0" w:color="auto"/>
              <w:left w:val="single" w:sz="4" w:space="0" w:color="auto"/>
              <w:bottom w:val="single" w:sz="4" w:space="0" w:color="auto"/>
              <w:right w:val="single" w:sz="4" w:space="0" w:color="auto"/>
            </w:tcBorders>
            <w:vAlign w:val="center"/>
          </w:tcPr>
          <w:p w14:paraId="51731021"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7</w:t>
            </w:r>
          </w:p>
        </w:tc>
        <w:tc>
          <w:tcPr>
            <w:tcW w:w="5125" w:type="dxa"/>
            <w:tcBorders>
              <w:top w:val="single" w:sz="4" w:space="0" w:color="auto"/>
              <w:left w:val="single" w:sz="4" w:space="0" w:color="auto"/>
              <w:bottom w:val="single" w:sz="4" w:space="0" w:color="auto"/>
              <w:right w:val="single" w:sz="4" w:space="0" w:color="auto"/>
            </w:tcBorders>
            <w:vAlign w:val="center"/>
          </w:tcPr>
          <w:p w14:paraId="463E9C21" w14:textId="7777777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7台风管机空调，用于机房精密空调维修时或精密空调宕机时的临时降温</w:t>
            </w:r>
          </w:p>
        </w:tc>
      </w:tr>
      <w:tr w:rsidR="009D77FD" w:rsidRPr="00367746" w14:paraId="0008ECDD"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564E11E3"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0C1127A1"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sz w:val="18"/>
                <w:szCs w:val="18"/>
              </w:rPr>
              <w:t>UPS</w:t>
            </w:r>
          </w:p>
        </w:tc>
        <w:tc>
          <w:tcPr>
            <w:tcW w:w="851" w:type="dxa"/>
            <w:tcBorders>
              <w:top w:val="single" w:sz="4" w:space="0" w:color="auto"/>
              <w:left w:val="single" w:sz="4" w:space="0" w:color="auto"/>
              <w:bottom w:val="single" w:sz="4" w:space="0" w:color="auto"/>
              <w:right w:val="single" w:sz="4" w:space="0" w:color="auto"/>
            </w:tcBorders>
            <w:vAlign w:val="center"/>
          </w:tcPr>
          <w:p w14:paraId="092A1020"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sz w:val="18"/>
                <w:szCs w:val="18"/>
              </w:rPr>
              <w:t>台</w:t>
            </w:r>
          </w:p>
        </w:tc>
        <w:tc>
          <w:tcPr>
            <w:tcW w:w="708" w:type="dxa"/>
            <w:tcBorders>
              <w:top w:val="single" w:sz="4" w:space="0" w:color="auto"/>
              <w:left w:val="single" w:sz="4" w:space="0" w:color="auto"/>
              <w:bottom w:val="single" w:sz="4" w:space="0" w:color="auto"/>
              <w:right w:val="single" w:sz="4" w:space="0" w:color="auto"/>
            </w:tcBorders>
            <w:vAlign w:val="center"/>
          </w:tcPr>
          <w:p w14:paraId="2DB95DCA"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p>
        </w:tc>
        <w:tc>
          <w:tcPr>
            <w:tcW w:w="5125" w:type="dxa"/>
            <w:tcBorders>
              <w:top w:val="single" w:sz="4" w:space="0" w:color="auto"/>
              <w:left w:val="single" w:sz="4" w:space="0" w:color="auto"/>
              <w:bottom w:val="single" w:sz="4" w:space="0" w:color="auto"/>
              <w:right w:val="single" w:sz="4" w:space="0" w:color="auto"/>
            </w:tcBorders>
            <w:vAlign w:val="center"/>
          </w:tcPr>
          <w:p w14:paraId="3B4FD0C5" w14:textId="7777777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UPS间设置两台模块化UPS并机运行，保障机房安全稳定用电</w:t>
            </w:r>
          </w:p>
        </w:tc>
      </w:tr>
      <w:tr w:rsidR="009D77FD" w:rsidRPr="00367746" w14:paraId="21512326"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71737ED9"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4</w:t>
            </w:r>
          </w:p>
        </w:tc>
        <w:tc>
          <w:tcPr>
            <w:tcW w:w="1183" w:type="dxa"/>
            <w:tcBorders>
              <w:top w:val="single" w:sz="4" w:space="0" w:color="auto"/>
              <w:left w:val="single" w:sz="4" w:space="0" w:color="auto"/>
              <w:bottom w:val="single" w:sz="4" w:space="0" w:color="auto"/>
              <w:right w:val="single" w:sz="4" w:space="0" w:color="auto"/>
            </w:tcBorders>
            <w:vAlign w:val="center"/>
          </w:tcPr>
          <w:p w14:paraId="76D63D3F"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UPS配套电池电池系统</w:t>
            </w:r>
          </w:p>
        </w:tc>
        <w:tc>
          <w:tcPr>
            <w:tcW w:w="851" w:type="dxa"/>
            <w:tcBorders>
              <w:top w:val="single" w:sz="4" w:space="0" w:color="auto"/>
              <w:left w:val="single" w:sz="4" w:space="0" w:color="auto"/>
              <w:bottom w:val="single" w:sz="4" w:space="0" w:color="auto"/>
              <w:right w:val="single" w:sz="4" w:space="0" w:color="auto"/>
            </w:tcBorders>
            <w:vAlign w:val="center"/>
          </w:tcPr>
          <w:p w14:paraId="13F88F74"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708" w:type="dxa"/>
            <w:tcBorders>
              <w:top w:val="single" w:sz="4" w:space="0" w:color="auto"/>
              <w:left w:val="single" w:sz="4" w:space="0" w:color="auto"/>
              <w:bottom w:val="single" w:sz="4" w:space="0" w:color="auto"/>
              <w:right w:val="single" w:sz="4" w:space="0" w:color="auto"/>
            </w:tcBorders>
            <w:vAlign w:val="center"/>
          </w:tcPr>
          <w:p w14:paraId="41A40877"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5125" w:type="dxa"/>
            <w:tcBorders>
              <w:top w:val="single" w:sz="4" w:space="0" w:color="auto"/>
              <w:left w:val="single" w:sz="4" w:space="0" w:color="auto"/>
              <w:bottom w:val="single" w:sz="4" w:space="0" w:color="auto"/>
              <w:right w:val="single" w:sz="4" w:space="0" w:color="auto"/>
            </w:tcBorders>
            <w:vAlign w:val="center"/>
          </w:tcPr>
          <w:p w14:paraId="4CE5A754" w14:textId="7777777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设置新电池组，满足下述情况：单台UPS配套电池不低于2h后备时间（请结合现场空间进行合理布局，尽可能延长后备时间）</w:t>
            </w:r>
          </w:p>
        </w:tc>
      </w:tr>
      <w:tr w:rsidR="009D77FD" w:rsidRPr="00367746" w14:paraId="0DADBFAA"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40BE3648"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5</w:t>
            </w:r>
          </w:p>
        </w:tc>
        <w:tc>
          <w:tcPr>
            <w:tcW w:w="1183" w:type="dxa"/>
            <w:tcBorders>
              <w:top w:val="single" w:sz="4" w:space="0" w:color="auto"/>
              <w:left w:val="single" w:sz="4" w:space="0" w:color="auto"/>
              <w:bottom w:val="single" w:sz="4" w:space="0" w:color="auto"/>
              <w:right w:val="single" w:sz="4" w:space="0" w:color="auto"/>
            </w:tcBorders>
            <w:vAlign w:val="center"/>
          </w:tcPr>
          <w:p w14:paraId="5C353AF3"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消防系统</w:t>
            </w:r>
          </w:p>
        </w:tc>
        <w:tc>
          <w:tcPr>
            <w:tcW w:w="851" w:type="dxa"/>
            <w:tcBorders>
              <w:top w:val="single" w:sz="4" w:space="0" w:color="auto"/>
              <w:left w:val="single" w:sz="4" w:space="0" w:color="auto"/>
              <w:bottom w:val="single" w:sz="4" w:space="0" w:color="auto"/>
              <w:right w:val="single" w:sz="4" w:space="0" w:color="auto"/>
            </w:tcBorders>
            <w:vAlign w:val="center"/>
          </w:tcPr>
          <w:p w14:paraId="01237178"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708" w:type="dxa"/>
            <w:tcBorders>
              <w:top w:val="single" w:sz="4" w:space="0" w:color="auto"/>
              <w:left w:val="single" w:sz="4" w:space="0" w:color="auto"/>
              <w:bottom w:val="single" w:sz="4" w:space="0" w:color="auto"/>
              <w:right w:val="single" w:sz="4" w:space="0" w:color="auto"/>
            </w:tcBorders>
            <w:vAlign w:val="center"/>
          </w:tcPr>
          <w:p w14:paraId="47C4BF5E"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5125" w:type="dxa"/>
            <w:tcBorders>
              <w:top w:val="single" w:sz="4" w:space="0" w:color="auto"/>
              <w:left w:val="single" w:sz="4" w:space="0" w:color="auto"/>
              <w:bottom w:val="single" w:sz="4" w:space="0" w:color="auto"/>
              <w:right w:val="single" w:sz="4" w:space="0" w:color="auto"/>
            </w:tcBorders>
            <w:vAlign w:val="center"/>
          </w:tcPr>
          <w:p w14:paraId="61EE4A85" w14:textId="7777777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设置无管网消防灭火设备。每个房间根据使用面积设置1台</w:t>
            </w:r>
            <w:proofErr w:type="gramStart"/>
            <w:r w:rsidRPr="00367746">
              <w:rPr>
                <w:rFonts w:ascii="宋体" w:eastAsia="宋体" w:hAnsi="宋体" w:hint="eastAsia"/>
                <w:sz w:val="18"/>
                <w:szCs w:val="18"/>
              </w:rPr>
              <w:t>气体消防</w:t>
            </w:r>
            <w:proofErr w:type="gramEnd"/>
            <w:r w:rsidRPr="00367746">
              <w:rPr>
                <w:rFonts w:ascii="宋体" w:eastAsia="宋体" w:hAnsi="宋体" w:hint="eastAsia"/>
                <w:sz w:val="18"/>
                <w:szCs w:val="18"/>
              </w:rPr>
              <w:t>柜，共计4台</w:t>
            </w:r>
            <w:proofErr w:type="gramStart"/>
            <w:r w:rsidRPr="00367746">
              <w:rPr>
                <w:rFonts w:ascii="宋体" w:eastAsia="宋体" w:hAnsi="宋体" w:hint="eastAsia"/>
                <w:sz w:val="18"/>
                <w:szCs w:val="18"/>
              </w:rPr>
              <w:t>气体消防</w:t>
            </w:r>
            <w:proofErr w:type="gramEnd"/>
            <w:r w:rsidRPr="00367746">
              <w:rPr>
                <w:rFonts w:ascii="宋体" w:eastAsia="宋体" w:hAnsi="宋体" w:hint="eastAsia"/>
                <w:sz w:val="18"/>
                <w:szCs w:val="18"/>
              </w:rPr>
              <w:t>柜，另外设置</w:t>
            </w:r>
            <w:proofErr w:type="gramStart"/>
            <w:r w:rsidRPr="00367746">
              <w:rPr>
                <w:rFonts w:ascii="宋体" w:eastAsia="宋体" w:hAnsi="宋体" w:hint="eastAsia"/>
                <w:sz w:val="18"/>
                <w:szCs w:val="18"/>
              </w:rPr>
              <w:t>气体消防</w:t>
            </w:r>
            <w:proofErr w:type="gramEnd"/>
            <w:r w:rsidRPr="00367746">
              <w:rPr>
                <w:rFonts w:ascii="宋体" w:eastAsia="宋体" w:hAnsi="宋体" w:hint="eastAsia"/>
                <w:sz w:val="18"/>
                <w:szCs w:val="18"/>
              </w:rPr>
              <w:t>配套控制设备。</w:t>
            </w:r>
          </w:p>
        </w:tc>
      </w:tr>
      <w:tr w:rsidR="009D77FD" w:rsidRPr="00367746" w14:paraId="5F14927B"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5D9E8D16"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14:paraId="269764E7" w14:textId="77777777" w:rsidR="009D77FD" w:rsidRPr="00367746" w:rsidRDefault="009D77FD" w:rsidP="008B7944">
            <w:pPr>
              <w:spacing w:line="360" w:lineRule="auto"/>
              <w:jc w:val="center"/>
              <w:rPr>
                <w:rFonts w:ascii="宋体" w:eastAsia="宋体" w:hAnsi="宋体"/>
                <w:sz w:val="18"/>
                <w:szCs w:val="18"/>
              </w:rPr>
            </w:pPr>
            <w:proofErr w:type="gramStart"/>
            <w:r w:rsidRPr="00367746">
              <w:rPr>
                <w:rFonts w:ascii="宋体" w:eastAsia="宋体" w:hAnsi="宋体"/>
                <w:sz w:val="18"/>
                <w:szCs w:val="18"/>
              </w:rPr>
              <w:t>动环监控系统</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906B894"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708" w:type="dxa"/>
            <w:tcBorders>
              <w:top w:val="single" w:sz="4" w:space="0" w:color="auto"/>
              <w:left w:val="single" w:sz="4" w:space="0" w:color="auto"/>
              <w:bottom w:val="single" w:sz="4" w:space="0" w:color="auto"/>
              <w:right w:val="single" w:sz="4" w:space="0" w:color="auto"/>
            </w:tcBorders>
            <w:vAlign w:val="center"/>
          </w:tcPr>
          <w:p w14:paraId="31E3C442"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5125" w:type="dxa"/>
            <w:tcBorders>
              <w:top w:val="single" w:sz="4" w:space="0" w:color="auto"/>
              <w:left w:val="single" w:sz="4" w:space="0" w:color="auto"/>
              <w:bottom w:val="single" w:sz="4" w:space="0" w:color="auto"/>
              <w:right w:val="single" w:sz="4" w:space="0" w:color="auto"/>
            </w:tcBorders>
            <w:vAlign w:val="center"/>
          </w:tcPr>
          <w:p w14:paraId="09ECDE30" w14:textId="7777777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设置新的DCIM系统。用于监控机房内环境与设备状态，监控内容：2路UPS设备、4路精密空调设备。在每个机房均设置：2个温湿度传感器、2个烟雾传感器、1个水浸传感器、2个红外探测器。</w:t>
            </w:r>
          </w:p>
        </w:tc>
      </w:tr>
      <w:tr w:rsidR="009D77FD" w:rsidRPr="00367746" w14:paraId="58749FB3"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3344579E"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7</w:t>
            </w:r>
          </w:p>
        </w:tc>
        <w:tc>
          <w:tcPr>
            <w:tcW w:w="1183" w:type="dxa"/>
            <w:tcBorders>
              <w:top w:val="single" w:sz="4" w:space="0" w:color="auto"/>
              <w:left w:val="single" w:sz="4" w:space="0" w:color="auto"/>
              <w:bottom w:val="single" w:sz="4" w:space="0" w:color="auto"/>
              <w:right w:val="single" w:sz="4" w:space="0" w:color="auto"/>
            </w:tcBorders>
            <w:vAlign w:val="center"/>
          </w:tcPr>
          <w:p w14:paraId="5FE2278E"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安防监控系统</w:t>
            </w:r>
          </w:p>
        </w:tc>
        <w:tc>
          <w:tcPr>
            <w:tcW w:w="851" w:type="dxa"/>
            <w:tcBorders>
              <w:top w:val="single" w:sz="4" w:space="0" w:color="auto"/>
              <w:left w:val="single" w:sz="4" w:space="0" w:color="auto"/>
              <w:bottom w:val="single" w:sz="4" w:space="0" w:color="auto"/>
              <w:right w:val="single" w:sz="4" w:space="0" w:color="auto"/>
            </w:tcBorders>
            <w:vAlign w:val="center"/>
          </w:tcPr>
          <w:p w14:paraId="021466A7"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708" w:type="dxa"/>
            <w:tcBorders>
              <w:top w:val="single" w:sz="4" w:space="0" w:color="auto"/>
              <w:left w:val="single" w:sz="4" w:space="0" w:color="auto"/>
              <w:bottom w:val="single" w:sz="4" w:space="0" w:color="auto"/>
              <w:right w:val="single" w:sz="4" w:space="0" w:color="auto"/>
            </w:tcBorders>
            <w:vAlign w:val="center"/>
          </w:tcPr>
          <w:p w14:paraId="63B2D601"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5125" w:type="dxa"/>
            <w:tcBorders>
              <w:top w:val="single" w:sz="4" w:space="0" w:color="auto"/>
              <w:left w:val="single" w:sz="4" w:space="0" w:color="auto"/>
              <w:bottom w:val="single" w:sz="4" w:space="0" w:color="auto"/>
              <w:right w:val="single" w:sz="4" w:space="0" w:color="auto"/>
            </w:tcBorders>
            <w:vAlign w:val="center"/>
          </w:tcPr>
          <w:p w14:paraId="5EC8CD30" w14:textId="1CFBCD8E" w:rsidR="009D77FD" w:rsidRPr="00367746" w:rsidRDefault="000B304B" w:rsidP="008B7944">
            <w:pPr>
              <w:spacing w:line="360" w:lineRule="auto"/>
              <w:rPr>
                <w:rFonts w:ascii="宋体" w:eastAsia="宋体" w:hAnsi="宋体"/>
                <w:sz w:val="18"/>
                <w:szCs w:val="18"/>
              </w:rPr>
            </w:pPr>
            <w:r w:rsidRPr="00367746">
              <w:rPr>
                <w:rFonts w:ascii="宋体" w:eastAsia="宋体" w:hAnsi="宋体" w:hint="eastAsia"/>
                <w:sz w:val="18"/>
                <w:szCs w:val="18"/>
              </w:rPr>
              <w:t>视频监控：</w:t>
            </w:r>
            <w:r w:rsidRPr="00367746">
              <w:rPr>
                <w:rFonts w:ascii="宋体" w:eastAsia="宋体" w:hAnsi="宋体"/>
                <w:sz w:val="18"/>
                <w:szCs w:val="18"/>
              </w:rPr>
              <w:t>10楼4个房间内共计设置15个监控点，其中监控用球机5个，监控用枪机10个，根据现场实际情况进行均匀分配，后台配置有网络硬盘录像机和存储硬盘，满足分辨率200万像素以上及存储时间30天等要求（屏蔽机房视频存储时间要求为180天）；门禁：在机房区2个主出入口及各机房出入口均设计人脸识别门禁系统，采用电磁锁控制机房出入。</w:t>
            </w:r>
          </w:p>
        </w:tc>
      </w:tr>
      <w:tr w:rsidR="009D77FD" w:rsidRPr="00367746" w14:paraId="3F3B5BB6" w14:textId="77777777" w:rsidTr="001F7FB3">
        <w:tc>
          <w:tcPr>
            <w:tcW w:w="655" w:type="dxa"/>
            <w:tcBorders>
              <w:top w:val="single" w:sz="4" w:space="0" w:color="auto"/>
              <w:left w:val="single" w:sz="4" w:space="0" w:color="auto"/>
              <w:bottom w:val="single" w:sz="4" w:space="0" w:color="auto"/>
              <w:right w:val="single" w:sz="4" w:space="0" w:color="auto"/>
            </w:tcBorders>
            <w:vAlign w:val="center"/>
          </w:tcPr>
          <w:p w14:paraId="0D1F7A23"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14:paraId="0B9D379B"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服务器</w:t>
            </w:r>
          </w:p>
        </w:tc>
        <w:tc>
          <w:tcPr>
            <w:tcW w:w="851" w:type="dxa"/>
            <w:tcBorders>
              <w:top w:val="single" w:sz="4" w:space="0" w:color="auto"/>
              <w:left w:val="single" w:sz="4" w:space="0" w:color="auto"/>
              <w:bottom w:val="single" w:sz="4" w:space="0" w:color="auto"/>
              <w:right w:val="single" w:sz="4" w:space="0" w:color="auto"/>
            </w:tcBorders>
            <w:vAlign w:val="center"/>
          </w:tcPr>
          <w:p w14:paraId="296AF333"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708" w:type="dxa"/>
            <w:tcBorders>
              <w:top w:val="single" w:sz="4" w:space="0" w:color="auto"/>
              <w:left w:val="single" w:sz="4" w:space="0" w:color="auto"/>
              <w:bottom w:val="single" w:sz="4" w:space="0" w:color="auto"/>
              <w:right w:val="single" w:sz="4" w:space="0" w:color="auto"/>
            </w:tcBorders>
            <w:vAlign w:val="center"/>
          </w:tcPr>
          <w:p w14:paraId="0700C6B8" w14:textId="77777777" w:rsidR="009D77FD" w:rsidRPr="00367746" w:rsidRDefault="009D77F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p>
        </w:tc>
        <w:tc>
          <w:tcPr>
            <w:tcW w:w="5125" w:type="dxa"/>
            <w:tcBorders>
              <w:top w:val="single" w:sz="4" w:space="0" w:color="auto"/>
              <w:left w:val="single" w:sz="4" w:space="0" w:color="auto"/>
              <w:bottom w:val="single" w:sz="4" w:space="0" w:color="auto"/>
              <w:right w:val="single" w:sz="4" w:space="0" w:color="auto"/>
            </w:tcBorders>
            <w:vAlign w:val="center"/>
          </w:tcPr>
          <w:p w14:paraId="43D4367E" w14:textId="7C8373C7" w:rsidR="009D77FD" w:rsidRPr="00367746" w:rsidRDefault="009D77FD" w:rsidP="008B7944">
            <w:pPr>
              <w:spacing w:line="360" w:lineRule="auto"/>
              <w:rPr>
                <w:rFonts w:ascii="宋体" w:eastAsia="宋体" w:hAnsi="宋体"/>
                <w:sz w:val="18"/>
                <w:szCs w:val="18"/>
              </w:rPr>
            </w:pPr>
            <w:r w:rsidRPr="00367746">
              <w:rPr>
                <w:rFonts w:ascii="宋体" w:eastAsia="宋体" w:hAnsi="宋体" w:hint="eastAsia"/>
                <w:sz w:val="18"/>
                <w:szCs w:val="18"/>
              </w:rPr>
              <w:t>作为总局数据回流服务器用途，需满足</w:t>
            </w:r>
            <w:r w:rsidRPr="00367746">
              <w:rPr>
                <w:rFonts w:ascii="宋体" w:eastAsia="宋体" w:hAnsi="宋体"/>
                <w:sz w:val="18"/>
                <w:szCs w:val="18"/>
              </w:rPr>
              <w:t>32个内核、64线程，基频2.0GHz~2.7GHZ，最高加速频率3.3GHZ，单核2MBL3缓存</w:t>
            </w:r>
            <w:r w:rsidRPr="00367746">
              <w:rPr>
                <w:rFonts w:ascii="宋体" w:eastAsia="宋体" w:hAnsi="宋体" w:hint="eastAsia"/>
                <w:sz w:val="18"/>
                <w:szCs w:val="18"/>
              </w:rPr>
              <w:t>*2；128G内存；480GB×1+8TB×4； RAID卡 2G；双口万兆网卡；550W*2；信创操作系统及数据库</w:t>
            </w:r>
          </w:p>
        </w:tc>
      </w:tr>
    </w:tbl>
    <w:p w14:paraId="36980AF4" w14:textId="6CAA54E4" w:rsidR="00FA1441" w:rsidRPr="00367746" w:rsidRDefault="00FA1441" w:rsidP="008B7944">
      <w:pPr>
        <w:pStyle w:val="3"/>
        <w:spacing w:line="360" w:lineRule="auto"/>
      </w:pPr>
      <w:r w:rsidRPr="00367746">
        <w:rPr>
          <w:rFonts w:hint="eastAsia"/>
        </w:rPr>
        <w:t>精密空调系统</w:t>
      </w:r>
    </w:p>
    <w:p w14:paraId="01E8F94D" w14:textId="77777777" w:rsidR="00FA1441" w:rsidRPr="00367746" w:rsidRDefault="00FA144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本项目预期对10F屏蔽机房、网络机房、服务器和UPS间的精密空调和备用空调进行更</w:t>
      </w:r>
      <w:r w:rsidRPr="00367746">
        <w:rPr>
          <w:rFonts w:ascii="宋体" w:eastAsia="宋体" w:hAnsi="宋体" w:hint="eastAsia"/>
          <w:szCs w:val="21"/>
        </w:rPr>
        <w:lastRenderedPageBreak/>
        <w:t>新，对于更新的精密空调和备用空调的具体要求如下表所述。</w:t>
      </w:r>
    </w:p>
    <w:p w14:paraId="61B0BD76" w14:textId="45B4A35A" w:rsidR="00FA1441" w:rsidRPr="00367746" w:rsidRDefault="00FA1441" w:rsidP="008B7944">
      <w:pPr>
        <w:pStyle w:val="4"/>
        <w:spacing w:line="360" w:lineRule="auto"/>
      </w:pPr>
      <w:r w:rsidRPr="00367746">
        <w:rPr>
          <w:rFonts w:hint="eastAsia"/>
        </w:rPr>
        <w:t>精密空调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596"/>
      </w:tblGrid>
      <w:tr w:rsidR="00757025" w:rsidRPr="00367746" w14:paraId="756DAA80" w14:textId="77777777" w:rsidTr="009A0912">
        <w:trPr>
          <w:trHeight w:val="290"/>
        </w:trPr>
        <w:tc>
          <w:tcPr>
            <w:tcW w:w="422" w:type="pct"/>
            <w:shd w:val="clear" w:color="000000" w:fill="BFBFBF"/>
            <w:vAlign w:val="center"/>
            <w:hideMark/>
          </w:tcPr>
          <w:p w14:paraId="027B6E00" w14:textId="77777777" w:rsidR="00757025" w:rsidRPr="00367746" w:rsidRDefault="00757025"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4578" w:type="pct"/>
            <w:shd w:val="clear" w:color="000000" w:fill="BFBFBF"/>
            <w:vAlign w:val="center"/>
            <w:hideMark/>
          </w:tcPr>
          <w:p w14:paraId="5437A2CE" w14:textId="77777777" w:rsidR="00757025" w:rsidRPr="00367746" w:rsidRDefault="00757025"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757025" w:rsidRPr="00367746" w14:paraId="13BEBDC4" w14:textId="77777777" w:rsidTr="009A0912">
        <w:trPr>
          <w:trHeight w:val="2170"/>
        </w:trPr>
        <w:tc>
          <w:tcPr>
            <w:tcW w:w="422" w:type="pct"/>
            <w:shd w:val="clear" w:color="auto" w:fill="auto"/>
            <w:vAlign w:val="center"/>
            <w:hideMark/>
          </w:tcPr>
          <w:p w14:paraId="0B32F667"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4578" w:type="pct"/>
            <w:shd w:val="clear" w:color="auto" w:fill="auto"/>
            <w:vAlign w:val="center"/>
            <w:hideMark/>
          </w:tcPr>
          <w:p w14:paraId="3D23714F" w14:textId="627549C2"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总体要求：</w:t>
            </w:r>
            <w:r w:rsidRPr="00367746">
              <w:rPr>
                <w:rFonts w:ascii="宋体" w:eastAsia="宋体" w:hAnsi="宋体" w:cs="宋体" w:hint="eastAsia"/>
                <w:color w:val="000000"/>
                <w:kern w:val="0"/>
                <w:sz w:val="18"/>
                <w:szCs w:val="18"/>
              </w:rPr>
              <w:br/>
              <w:t>冷却方式：风冷型</w:t>
            </w:r>
            <w:r w:rsidRPr="00367746">
              <w:rPr>
                <w:rFonts w:ascii="宋体" w:eastAsia="宋体" w:hAnsi="宋体" w:cs="宋体" w:hint="eastAsia"/>
                <w:color w:val="000000"/>
                <w:kern w:val="0"/>
                <w:sz w:val="18"/>
                <w:szCs w:val="18"/>
              </w:rPr>
              <w:br/>
              <w:t>制冷量：≥35KW的变频精密空调</w:t>
            </w:r>
            <w:r w:rsidRPr="00367746">
              <w:rPr>
                <w:rFonts w:ascii="宋体" w:eastAsia="宋体" w:hAnsi="宋体" w:cs="宋体" w:hint="eastAsia"/>
                <w:color w:val="000000"/>
                <w:kern w:val="0"/>
                <w:sz w:val="18"/>
                <w:szCs w:val="18"/>
              </w:rPr>
              <w:br/>
              <w:t>机组送风方式：上/下送风</w:t>
            </w:r>
            <w:r w:rsidRPr="00367746">
              <w:rPr>
                <w:rFonts w:ascii="宋体" w:eastAsia="宋体" w:hAnsi="宋体" w:cs="宋体" w:hint="eastAsia"/>
                <w:color w:val="000000"/>
                <w:kern w:val="0"/>
                <w:sz w:val="18"/>
                <w:szCs w:val="18"/>
              </w:rPr>
              <w:br/>
              <w:t>制冷循环系统：单系统</w:t>
            </w:r>
            <w:r w:rsidRPr="00367746">
              <w:rPr>
                <w:rFonts w:ascii="宋体" w:eastAsia="宋体" w:hAnsi="宋体" w:cs="宋体" w:hint="eastAsia"/>
                <w:color w:val="000000"/>
                <w:kern w:val="0"/>
                <w:sz w:val="18"/>
                <w:szCs w:val="18"/>
              </w:rPr>
              <w:br/>
              <w:t>室内风机数量：≥1</w:t>
            </w:r>
            <w:r w:rsidRPr="00367746">
              <w:rPr>
                <w:rFonts w:ascii="宋体" w:eastAsia="宋体" w:hAnsi="宋体" w:cs="宋体" w:hint="eastAsia"/>
                <w:color w:val="000000"/>
                <w:kern w:val="0"/>
                <w:sz w:val="18"/>
                <w:szCs w:val="18"/>
              </w:rPr>
              <w:br/>
              <w:t>风量：≥8750m³/h</w:t>
            </w:r>
            <w:r w:rsidRPr="00367746">
              <w:rPr>
                <w:rFonts w:ascii="宋体" w:eastAsia="宋体" w:hAnsi="宋体" w:cs="宋体" w:hint="eastAsia"/>
                <w:color w:val="000000"/>
                <w:kern w:val="0"/>
                <w:sz w:val="18"/>
                <w:szCs w:val="18"/>
              </w:rPr>
              <w:br/>
              <w:t>室内外机连接支持负落差安装方式，能够支持≥15m的负落差，且不影响制冷效果</w:t>
            </w:r>
          </w:p>
        </w:tc>
      </w:tr>
      <w:tr w:rsidR="00757025" w:rsidRPr="00367746" w14:paraId="779DAFE7" w14:textId="77777777" w:rsidTr="009A0912">
        <w:trPr>
          <w:trHeight w:val="36"/>
        </w:trPr>
        <w:tc>
          <w:tcPr>
            <w:tcW w:w="422" w:type="pct"/>
            <w:shd w:val="clear" w:color="auto" w:fill="auto"/>
            <w:vAlign w:val="center"/>
            <w:hideMark/>
          </w:tcPr>
          <w:p w14:paraId="1782C86B"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4578" w:type="pct"/>
            <w:shd w:val="clear" w:color="auto" w:fill="auto"/>
            <w:vAlign w:val="center"/>
            <w:hideMark/>
          </w:tcPr>
          <w:p w14:paraId="0F4F7DE7"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机械性能：</w:t>
            </w:r>
            <w:r w:rsidRPr="00367746">
              <w:rPr>
                <w:rFonts w:ascii="宋体" w:eastAsia="宋体" w:hAnsi="宋体" w:cs="宋体" w:hint="eastAsia"/>
                <w:color w:val="000000"/>
                <w:kern w:val="0"/>
                <w:sz w:val="18"/>
                <w:szCs w:val="18"/>
              </w:rPr>
              <w:br/>
              <w:t>机柜表面喷涂均匀、无破损；信号灯、开关、测量显示装置布局合理。</w:t>
            </w:r>
            <w:r w:rsidRPr="00367746">
              <w:rPr>
                <w:rFonts w:ascii="宋体" w:eastAsia="宋体" w:hAnsi="宋体" w:cs="宋体" w:hint="eastAsia"/>
                <w:color w:val="000000"/>
                <w:kern w:val="0"/>
                <w:sz w:val="18"/>
                <w:szCs w:val="18"/>
              </w:rPr>
              <w:br/>
              <w:t>操作及维修安全、</w:t>
            </w:r>
            <w:proofErr w:type="gramStart"/>
            <w:r w:rsidRPr="00367746">
              <w:rPr>
                <w:rFonts w:ascii="宋体" w:eastAsia="宋体" w:hAnsi="宋体" w:cs="宋体" w:hint="eastAsia"/>
                <w:color w:val="000000"/>
                <w:kern w:val="0"/>
                <w:sz w:val="18"/>
                <w:szCs w:val="18"/>
              </w:rPr>
              <w:t>方便</w:t>
            </w:r>
            <w:proofErr w:type="gramEnd"/>
            <w:r w:rsidRPr="00367746">
              <w:rPr>
                <w:rFonts w:ascii="宋体" w:eastAsia="宋体" w:hAnsi="宋体" w:cs="宋体" w:hint="eastAsia"/>
                <w:color w:val="000000"/>
                <w:kern w:val="0"/>
                <w:sz w:val="18"/>
                <w:szCs w:val="18"/>
              </w:rPr>
              <w:br/>
              <w:t>结构工艺：部件排列合理、整齐；导线颜色和截面合理，布放平整；接插件牢固；进出</w:t>
            </w:r>
            <w:proofErr w:type="gramStart"/>
            <w:r w:rsidRPr="00367746">
              <w:rPr>
                <w:rFonts w:ascii="宋体" w:eastAsia="宋体" w:hAnsi="宋体" w:cs="宋体" w:hint="eastAsia"/>
                <w:color w:val="000000"/>
                <w:kern w:val="0"/>
                <w:sz w:val="18"/>
                <w:szCs w:val="18"/>
              </w:rPr>
              <w:t>线符合</w:t>
            </w:r>
            <w:proofErr w:type="gramEnd"/>
            <w:r w:rsidRPr="00367746">
              <w:rPr>
                <w:rFonts w:ascii="宋体" w:eastAsia="宋体" w:hAnsi="宋体" w:cs="宋体" w:hint="eastAsia"/>
                <w:color w:val="000000"/>
                <w:kern w:val="0"/>
                <w:sz w:val="18"/>
                <w:szCs w:val="18"/>
              </w:rPr>
              <w:t>工程需要；具备抗震措施。</w:t>
            </w:r>
            <w:r w:rsidRPr="00367746">
              <w:rPr>
                <w:rFonts w:ascii="宋体" w:eastAsia="宋体" w:hAnsi="宋体" w:cs="宋体" w:hint="eastAsia"/>
                <w:color w:val="000000"/>
                <w:kern w:val="0"/>
                <w:sz w:val="18"/>
                <w:szCs w:val="18"/>
              </w:rPr>
              <w:br/>
              <w:t>标牌、标记：平整清晰</w:t>
            </w:r>
          </w:p>
        </w:tc>
      </w:tr>
      <w:tr w:rsidR="00757025" w:rsidRPr="00367746" w14:paraId="7569AB00" w14:textId="77777777" w:rsidTr="009A0912">
        <w:trPr>
          <w:trHeight w:val="1090"/>
        </w:trPr>
        <w:tc>
          <w:tcPr>
            <w:tcW w:w="422" w:type="pct"/>
            <w:shd w:val="clear" w:color="auto" w:fill="auto"/>
            <w:vAlign w:val="center"/>
            <w:hideMark/>
          </w:tcPr>
          <w:p w14:paraId="77721877"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4578" w:type="pct"/>
            <w:shd w:val="clear" w:color="auto" w:fill="auto"/>
            <w:vAlign w:val="center"/>
            <w:hideMark/>
          </w:tcPr>
          <w:p w14:paraId="6F218EA1"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电气性能：</w:t>
            </w:r>
            <w:r w:rsidRPr="00367746">
              <w:rPr>
                <w:rFonts w:ascii="宋体" w:eastAsia="宋体" w:hAnsi="宋体" w:cs="宋体" w:hint="eastAsia"/>
                <w:color w:val="000000"/>
                <w:kern w:val="0"/>
                <w:sz w:val="18"/>
                <w:szCs w:val="18"/>
              </w:rPr>
              <w:br/>
              <w:t>符合IEC标准</w:t>
            </w:r>
            <w:r w:rsidRPr="00367746">
              <w:rPr>
                <w:rFonts w:ascii="宋体" w:eastAsia="宋体" w:hAnsi="宋体" w:cs="宋体" w:hint="eastAsia"/>
                <w:color w:val="000000"/>
                <w:kern w:val="0"/>
                <w:sz w:val="18"/>
                <w:szCs w:val="18"/>
              </w:rPr>
              <w:br/>
              <w:t>输入电压允许波动范围：380～415</w:t>
            </w:r>
            <w:proofErr w:type="gramStart"/>
            <w:r w:rsidRPr="00367746">
              <w:rPr>
                <w:rFonts w:ascii="宋体" w:eastAsia="宋体" w:hAnsi="宋体" w:cs="宋体" w:hint="eastAsia"/>
                <w:color w:val="000000"/>
                <w:kern w:val="0"/>
                <w:sz w:val="18"/>
                <w:szCs w:val="18"/>
              </w:rPr>
              <w:t>Vac(</w:t>
            </w:r>
            <w:proofErr w:type="gramEnd"/>
            <w:r w:rsidRPr="00367746">
              <w:rPr>
                <w:rFonts w:ascii="宋体" w:eastAsia="宋体" w:hAnsi="宋体" w:cs="宋体" w:hint="eastAsia"/>
                <w:color w:val="000000"/>
                <w:kern w:val="0"/>
                <w:sz w:val="18"/>
                <w:szCs w:val="18"/>
              </w:rPr>
              <w:t>-10%～+6%)。</w:t>
            </w:r>
            <w:r w:rsidRPr="00367746">
              <w:rPr>
                <w:rFonts w:ascii="宋体" w:eastAsia="宋体" w:hAnsi="宋体" w:cs="宋体" w:hint="eastAsia"/>
                <w:color w:val="000000"/>
                <w:kern w:val="0"/>
                <w:sz w:val="18"/>
                <w:szCs w:val="18"/>
              </w:rPr>
              <w:br/>
              <w:t>输入频率范围：50Hz±3Hz。</w:t>
            </w:r>
          </w:p>
        </w:tc>
      </w:tr>
      <w:tr w:rsidR="00757025" w:rsidRPr="00367746" w14:paraId="03A37F44" w14:textId="77777777" w:rsidTr="009A0912">
        <w:trPr>
          <w:trHeight w:val="820"/>
        </w:trPr>
        <w:tc>
          <w:tcPr>
            <w:tcW w:w="422" w:type="pct"/>
            <w:shd w:val="clear" w:color="auto" w:fill="auto"/>
            <w:vAlign w:val="center"/>
            <w:hideMark/>
          </w:tcPr>
          <w:p w14:paraId="71D20A38"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4578" w:type="pct"/>
            <w:shd w:val="clear" w:color="auto" w:fill="auto"/>
            <w:vAlign w:val="center"/>
            <w:hideMark/>
          </w:tcPr>
          <w:p w14:paraId="21DF03DA"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机组的适应性能：</w:t>
            </w:r>
            <w:r w:rsidRPr="00367746">
              <w:rPr>
                <w:rFonts w:ascii="宋体" w:eastAsia="宋体" w:hAnsi="宋体" w:cs="宋体" w:hint="eastAsia"/>
                <w:color w:val="000000"/>
                <w:kern w:val="0"/>
                <w:sz w:val="18"/>
                <w:szCs w:val="18"/>
              </w:rPr>
              <w:br/>
              <w:t>温度：室内  18℃～40℃</w:t>
            </w:r>
            <w:r w:rsidRPr="00367746">
              <w:rPr>
                <w:rFonts w:ascii="宋体" w:eastAsia="宋体" w:hAnsi="宋体" w:cs="宋体" w:hint="eastAsia"/>
                <w:color w:val="000000"/>
                <w:kern w:val="0"/>
                <w:sz w:val="18"/>
                <w:szCs w:val="18"/>
              </w:rPr>
              <w:br/>
              <w:t>室外 －15℃～＋45℃，湿度：≤95%RH</w:t>
            </w:r>
          </w:p>
        </w:tc>
      </w:tr>
      <w:tr w:rsidR="00757025" w:rsidRPr="00367746" w14:paraId="4F3901EA" w14:textId="77777777" w:rsidTr="009A0912">
        <w:trPr>
          <w:trHeight w:val="1360"/>
        </w:trPr>
        <w:tc>
          <w:tcPr>
            <w:tcW w:w="422" w:type="pct"/>
            <w:shd w:val="clear" w:color="auto" w:fill="auto"/>
            <w:vAlign w:val="center"/>
            <w:hideMark/>
          </w:tcPr>
          <w:p w14:paraId="3256089B"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4578" w:type="pct"/>
            <w:shd w:val="clear" w:color="auto" w:fill="auto"/>
            <w:vAlign w:val="center"/>
            <w:hideMark/>
          </w:tcPr>
          <w:p w14:paraId="2994DEED" w14:textId="13F9010D"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机组的温度、湿度控制性能：</w:t>
            </w:r>
            <w:r w:rsidRPr="00367746">
              <w:rPr>
                <w:rFonts w:ascii="宋体" w:eastAsia="宋体" w:hAnsi="宋体" w:cs="宋体" w:hint="eastAsia"/>
                <w:color w:val="000000"/>
                <w:kern w:val="0"/>
                <w:sz w:val="18"/>
                <w:szCs w:val="18"/>
              </w:rPr>
              <w:br/>
              <w:t>能按要求自动调节室内温度、湿度，具有制冷、除湿等功能</w:t>
            </w:r>
            <w:r w:rsidRPr="00367746">
              <w:rPr>
                <w:rFonts w:ascii="宋体" w:eastAsia="宋体" w:hAnsi="宋体" w:cs="宋体" w:hint="eastAsia"/>
                <w:color w:val="000000"/>
                <w:kern w:val="0"/>
                <w:sz w:val="18"/>
                <w:szCs w:val="18"/>
              </w:rPr>
              <w:br/>
              <w:t>温度调节范围：+17</w:t>
            </w:r>
            <w:proofErr w:type="gramStart"/>
            <w:r w:rsidRPr="00367746">
              <w:rPr>
                <w:rFonts w:ascii="宋体" w:eastAsia="宋体" w:hAnsi="宋体" w:cs="宋体" w:hint="eastAsia"/>
                <w:color w:val="000000"/>
                <w:kern w:val="0"/>
                <w:sz w:val="18"/>
                <w:szCs w:val="18"/>
              </w:rPr>
              <w:t>℃  +</w:t>
            </w:r>
            <w:proofErr w:type="gramEnd"/>
            <w:r w:rsidRPr="00367746">
              <w:rPr>
                <w:rFonts w:ascii="宋体" w:eastAsia="宋体" w:hAnsi="宋体" w:cs="宋体" w:hint="eastAsia"/>
                <w:color w:val="000000"/>
                <w:kern w:val="0"/>
                <w:sz w:val="18"/>
                <w:szCs w:val="18"/>
              </w:rPr>
              <w:t>28℃，温度调节精度： 1℃ ，温度变化率&lt; 5℃/小时。</w:t>
            </w:r>
            <w:r w:rsidRPr="00367746">
              <w:rPr>
                <w:rFonts w:ascii="宋体" w:eastAsia="宋体" w:hAnsi="宋体" w:cs="宋体" w:hint="eastAsia"/>
                <w:color w:val="000000"/>
                <w:kern w:val="0"/>
                <w:sz w:val="18"/>
                <w:szCs w:val="18"/>
              </w:rPr>
              <w:br/>
            </w:r>
            <w:r w:rsidR="008A55BE" w:rsidRPr="00367746">
              <w:rPr>
                <w:rFonts w:ascii="宋体" w:eastAsia="宋体" w:hAnsi="宋体" w:cs="宋体" w:hint="eastAsia"/>
                <w:color w:val="000000"/>
                <w:kern w:val="0"/>
                <w:sz w:val="18"/>
                <w:szCs w:val="18"/>
              </w:rPr>
              <w:lastRenderedPageBreak/>
              <w:t>湿度调节范围：40%-60%RH，湿度调节精度：±5 %RH。</w:t>
            </w:r>
            <w:r w:rsidRPr="00367746">
              <w:rPr>
                <w:rFonts w:ascii="宋体" w:eastAsia="宋体" w:hAnsi="宋体" w:cs="宋体" w:hint="eastAsia"/>
                <w:color w:val="000000"/>
                <w:kern w:val="0"/>
                <w:sz w:val="18"/>
                <w:szCs w:val="18"/>
              </w:rPr>
              <w:br/>
              <w:t>温度、湿度波动超限应能发出报警信号</w:t>
            </w:r>
          </w:p>
        </w:tc>
      </w:tr>
      <w:tr w:rsidR="00757025" w:rsidRPr="00367746" w14:paraId="132159D1" w14:textId="77777777" w:rsidTr="009A0912">
        <w:trPr>
          <w:trHeight w:val="2170"/>
        </w:trPr>
        <w:tc>
          <w:tcPr>
            <w:tcW w:w="422" w:type="pct"/>
            <w:shd w:val="clear" w:color="auto" w:fill="auto"/>
            <w:vAlign w:val="center"/>
            <w:hideMark/>
          </w:tcPr>
          <w:p w14:paraId="590B435A"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6</w:t>
            </w:r>
          </w:p>
        </w:tc>
        <w:tc>
          <w:tcPr>
            <w:tcW w:w="4578" w:type="pct"/>
            <w:shd w:val="clear" w:color="auto" w:fill="auto"/>
            <w:vAlign w:val="center"/>
            <w:hideMark/>
          </w:tcPr>
          <w:p w14:paraId="2023A944"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机组性能：</w:t>
            </w:r>
            <w:r w:rsidRPr="00367746">
              <w:rPr>
                <w:rFonts w:ascii="宋体" w:eastAsia="宋体" w:hAnsi="宋体" w:cs="宋体" w:hint="eastAsia"/>
                <w:color w:val="000000"/>
                <w:kern w:val="0"/>
                <w:sz w:val="18"/>
                <w:szCs w:val="18"/>
              </w:rPr>
              <w:br/>
              <w:t>机组需采用永磁同步直流无刷变频涡旋压缩机，可按照机房负荷动态30%-120%自动调节冷量</w:t>
            </w:r>
            <w:r w:rsidRPr="00367746">
              <w:rPr>
                <w:rFonts w:ascii="宋体" w:eastAsia="宋体" w:hAnsi="宋体" w:cs="宋体" w:hint="eastAsia"/>
                <w:color w:val="000000"/>
                <w:kern w:val="0"/>
                <w:sz w:val="18"/>
                <w:szCs w:val="18"/>
              </w:rPr>
              <w:br/>
              <w:t>机组使用“V”型大面积蒸发器</w:t>
            </w:r>
            <w:r w:rsidRPr="00367746">
              <w:rPr>
                <w:rFonts w:ascii="宋体" w:eastAsia="宋体" w:hAnsi="宋体" w:cs="宋体" w:hint="eastAsia"/>
                <w:color w:val="000000"/>
                <w:kern w:val="0"/>
                <w:sz w:val="18"/>
                <w:szCs w:val="18"/>
              </w:rPr>
              <w:br/>
              <w:t>平均无故障时间MTBF≥10万小时</w:t>
            </w:r>
            <w:r w:rsidRPr="00367746">
              <w:rPr>
                <w:rFonts w:ascii="宋体" w:eastAsia="宋体" w:hAnsi="宋体" w:cs="宋体" w:hint="eastAsia"/>
                <w:color w:val="000000"/>
                <w:kern w:val="0"/>
                <w:sz w:val="18"/>
                <w:szCs w:val="18"/>
              </w:rPr>
              <w:br/>
              <w:t>机组正面可维护</w:t>
            </w:r>
            <w:r w:rsidRPr="00367746">
              <w:rPr>
                <w:rFonts w:ascii="宋体" w:eastAsia="宋体" w:hAnsi="宋体" w:cs="宋体" w:hint="eastAsia"/>
                <w:color w:val="000000"/>
                <w:kern w:val="0"/>
                <w:sz w:val="18"/>
                <w:szCs w:val="18"/>
              </w:rPr>
              <w:br/>
              <w:t>采用绿色环保R410a制冷剂</w:t>
            </w:r>
            <w:r w:rsidRPr="00367746">
              <w:rPr>
                <w:rFonts w:ascii="宋体" w:eastAsia="宋体" w:hAnsi="宋体" w:cs="宋体" w:hint="eastAsia"/>
                <w:color w:val="000000"/>
                <w:kern w:val="0"/>
                <w:sz w:val="18"/>
                <w:szCs w:val="18"/>
              </w:rPr>
              <w:br/>
              <w:t>具有不小于9寸的LCD大屏幕触摸式显示器，可显示多行中文，能显示温湿度曲线，具有图形显示机组内各组件的运行状态的功能</w:t>
            </w:r>
          </w:p>
        </w:tc>
      </w:tr>
      <w:tr w:rsidR="00757025" w:rsidRPr="00367746" w14:paraId="0C172684" w14:textId="77777777" w:rsidTr="009A0912">
        <w:trPr>
          <w:trHeight w:val="820"/>
        </w:trPr>
        <w:tc>
          <w:tcPr>
            <w:tcW w:w="422" w:type="pct"/>
            <w:shd w:val="clear" w:color="auto" w:fill="auto"/>
            <w:vAlign w:val="center"/>
            <w:hideMark/>
          </w:tcPr>
          <w:p w14:paraId="017F5EAD"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4578" w:type="pct"/>
            <w:shd w:val="clear" w:color="auto" w:fill="auto"/>
            <w:vAlign w:val="center"/>
            <w:hideMark/>
          </w:tcPr>
          <w:p w14:paraId="0E5FCBB9"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告警功能：</w:t>
            </w:r>
            <w:r w:rsidRPr="00367746">
              <w:rPr>
                <w:rFonts w:ascii="宋体" w:eastAsia="宋体" w:hAnsi="宋体" w:cs="宋体" w:hint="eastAsia"/>
                <w:color w:val="000000"/>
                <w:kern w:val="0"/>
                <w:sz w:val="18"/>
                <w:szCs w:val="18"/>
              </w:rPr>
              <w:br/>
              <w:t>应具有大容量的故障报警记录储存的功能</w:t>
            </w:r>
            <w:r w:rsidRPr="00367746">
              <w:rPr>
                <w:rFonts w:ascii="宋体" w:eastAsia="宋体" w:hAnsi="宋体" w:cs="宋体" w:hint="eastAsia"/>
                <w:color w:val="000000"/>
                <w:kern w:val="0"/>
                <w:sz w:val="18"/>
                <w:szCs w:val="18"/>
              </w:rPr>
              <w:br/>
              <w:t>机组应具有过压 、欠压等报警及故障诊断，告警记录功能，自动保护，自动恢复，自动重启动等功能</w:t>
            </w:r>
          </w:p>
        </w:tc>
      </w:tr>
      <w:tr w:rsidR="00757025" w:rsidRPr="00367746" w14:paraId="1DA5AE49" w14:textId="77777777" w:rsidTr="009A0912">
        <w:trPr>
          <w:trHeight w:val="1360"/>
        </w:trPr>
        <w:tc>
          <w:tcPr>
            <w:tcW w:w="422" w:type="pct"/>
            <w:vMerge w:val="restart"/>
            <w:shd w:val="clear" w:color="auto" w:fill="auto"/>
            <w:vAlign w:val="center"/>
            <w:hideMark/>
          </w:tcPr>
          <w:p w14:paraId="6F2D5EAB"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4578" w:type="pct"/>
            <w:shd w:val="clear" w:color="auto" w:fill="auto"/>
            <w:vAlign w:val="center"/>
            <w:hideMark/>
          </w:tcPr>
          <w:p w14:paraId="3A95BDF8"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监控性能：</w:t>
            </w:r>
            <w:r w:rsidRPr="00367746">
              <w:rPr>
                <w:rFonts w:ascii="宋体" w:eastAsia="宋体" w:hAnsi="宋体" w:cs="宋体" w:hint="eastAsia"/>
                <w:color w:val="000000"/>
                <w:kern w:val="0"/>
                <w:sz w:val="18"/>
                <w:szCs w:val="18"/>
              </w:rPr>
              <w:br/>
              <w:t>具有方便的现场监控及远程监控能力</w:t>
            </w:r>
            <w:r w:rsidRPr="00367746">
              <w:rPr>
                <w:rFonts w:ascii="宋体" w:eastAsia="宋体" w:hAnsi="宋体" w:cs="宋体" w:hint="eastAsia"/>
                <w:color w:val="000000"/>
                <w:kern w:val="0"/>
                <w:sz w:val="18"/>
                <w:szCs w:val="18"/>
              </w:rPr>
              <w:br/>
              <w:t>具有三遥性能</w:t>
            </w:r>
            <w:r w:rsidRPr="00367746">
              <w:rPr>
                <w:rFonts w:ascii="宋体" w:eastAsia="宋体" w:hAnsi="宋体" w:cs="宋体" w:hint="eastAsia"/>
                <w:color w:val="000000"/>
                <w:kern w:val="0"/>
                <w:sz w:val="18"/>
                <w:szCs w:val="18"/>
              </w:rPr>
              <w:br/>
              <w:t>具备RS485通讯接口，免费提供通讯协议</w:t>
            </w:r>
            <w:r w:rsidRPr="00367746">
              <w:rPr>
                <w:rFonts w:ascii="宋体" w:eastAsia="宋体" w:hAnsi="宋体" w:cs="宋体" w:hint="eastAsia"/>
                <w:color w:val="000000"/>
                <w:kern w:val="0"/>
                <w:sz w:val="18"/>
                <w:szCs w:val="18"/>
              </w:rPr>
              <w:br/>
              <w:t>设备运行参数的设置应具有智能判断功能，对于超常规的参数设置（错误命令），应能自动拒绝</w:t>
            </w:r>
          </w:p>
        </w:tc>
      </w:tr>
      <w:tr w:rsidR="00757025" w:rsidRPr="00367746" w14:paraId="51DEF7FE" w14:textId="77777777" w:rsidTr="009A0912">
        <w:trPr>
          <w:trHeight w:val="1090"/>
        </w:trPr>
        <w:tc>
          <w:tcPr>
            <w:tcW w:w="422" w:type="pct"/>
            <w:vMerge/>
            <w:vAlign w:val="center"/>
            <w:hideMark/>
          </w:tcPr>
          <w:p w14:paraId="781BDC2A"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p>
        </w:tc>
        <w:tc>
          <w:tcPr>
            <w:tcW w:w="4578" w:type="pct"/>
            <w:shd w:val="clear" w:color="auto" w:fill="auto"/>
            <w:vAlign w:val="center"/>
            <w:hideMark/>
          </w:tcPr>
          <w:p w14:paraId="5FDA398E"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准确度：</w:t>
            </w:r>
            <w:r w:rsidRPr="00367746">
              <w:rPr>
                <w:rFonts w:ascii="宋体" w:eastAsia="宋体" w:hAnsi="宋体" w:cs="宋体" w:hint="eastAsia"/>
                <w:color w:val="000000"/>
                <w:kern w:val="0"/>
                <w:sz w:val="18"/>
                <w:szCs w:val="18"/>
              </w:rPr>
              <w:br/>
              <w:t>对三遥量：开关量和控制操作准确度应达到  100%</w:t>
            </w:r>
            <w:r w:rsidRPr="00367746">
              <w:rPr>
                <w:rFonts w:ascii="宋体" w:eastAsia="宋体" w:hAnsi="宋体" w:cs="宋体" w:hint="eastAsia"/>
                <w:color w:val="000000"/>
                <w:kern w:val="0"/>
                <w:sz w:val="18"/>
                <w:szCs w:val="18"/>
              </w:rPr>
              <w:br/>
              <w:t>模拟量精确度应达到：交流电量误差 ≤2%非电量误差 ≤5%</w:t>
            </w:r>
            <w:r w:rsidRPr="00367746">
              <w:rPr>
                <w:rFonts w:ascii="宋体" w:eastAsia="宋体" w:hAnsi="宋体" w:cs="宋体" w:hint="eastAsia"/>
                <w:color w:val="000000"/>
                <w:kern w:val="0"/>
                <w:sz w:val="18"/>
                <w:szCs w:val="18"/>
              </w:rPr>
              <w:br/>
              <w:t>设备显示面板或表</w:t>
            </w:r>
            <w:proofErr w:type="gramStart"/>
            <w:r w:rsidRPr="00367746">
              <w:rPr>
                <w:rFonts w:ascii="宋体" w:eastAsia="宋体" w:hAnsi="宋体" w:cs="宋体" w:hint="eastAsia"/>
                <w:color w:val="000000"/>
                <w:kern w:val="0"/>
                <w:sz w:val="18"/>
                <w:szCs w:val="18"/>
              </w:rPr>
              <w:t>头显示</w:t>
            </w:r>
            <w:proofErr w:type="gramEnd"/>
            <w:r w:rsidRPr="00367746">
              <w:rPr>
                <w:rFonts w:ascii="宋体" w:eastAsia="宋体" w:hAnsi="宋体" w:cs="宋体" w:hint="eastAsia"/>
                <w:color w:val="000000"/>
                <w:kern w:val="0"/>
                <w:sz w:val="18"/>
                <w:szCs w:val="18"/>
              </w:rPr>
              <w:t>值应与从通信接口读出的三遥量值保持一致</w:t>
            </w:r>
          </w:p>
        </w:tc>
      </w:tr>
      <w:tr w:rsidR="00757025" w:rsidRPr="00367746" w14:paraId="246FEEA5" w14:textId="77777777" w:rsidTr="009A0912">
        <w:trPr>
          <w:trHeight w:val="1360"/>
        </w:trPr>
        <w:tc>
          <w:tcPr>
            <w:tcW w:w="422" w:type="pct"/>
            <w:shd w:val="clear" w:color="auto" w:fill="auto"/>
            <w:vAlign w:val="center"/>
            <w:hideMark/>
          </w:tcPr>
          <w:p w14:paraId="71DCAB54"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4578" w:type="pct"/>
            <w:shd w:val="clear" w:color="auto" w:fill="auto"/>
            <w:vAlign w:val="center"/>
            <w:hideMark/>
          </w:tcPr>
          <w:p w14:paraId="39A5B079" w14:textId="76D15E1A"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室外机性能要求：</w:t>
            </w:r>
            <w:r w:rsidRPr="00367746">
              <w:rPr>
                <w:rFonts w:ascii="宋体" w:eastAsia="宋体" w:hAnsi="宋体" w:cs="宋体" w:hint="eastAsia"/>
                <w:color w:val="000000"/>
                <w:kern w:val="0"/>
                <w:sz w:val="18"/>
                <w:szCs w:val="18"/>
              </w:rPr>
              <w:br/>
              <w:t>具有良好的刚性和防腐性能，适应多种环境条件</w:t>
            </w:r>
            <w:r w:rsidRPr="00367746">
              <w:rPr>
                <w:rFonts w:ascii="宋体" w:eastAsia="宋体" w:hAnsi="宋体" w:cs="宋体" w:hint="eastAsia"/>
                <w:color w:val="000000"/>
                <w:kern w:val="0"/>
                <w:sz w:val="18"/>
                <w:szCs w:val="18"/>
              </w:rPr>
              <w:br/>
              <w:t>采用V型盘管，散热效果好，节省占地面积</w:t>
            </w:r>
            <w:r w:rsidRPr="00367746">
              <w:rPr>
                <w:rFonts w:ascii="宋体" w:eastAsia="宋体" w:hAnsi="宋体" w:cs="宋体" w:hint="eastAsia"/>
                <w:color w:val="000000"/>
                <w:kern w:val="0"/>
                <w:sz w:val="18"/>
                <w:szCs w:val="18"/>
              </w:rPr>
              <w:br/>
            </w:r>
            <w:r w:rsidRPr="00367746">
              <w:rPr>
                <w:rFonts w:ascii="宋体" w:eastAsia="宋体" w:hAnsi="宋体" w:cs="宋体" w:hint="eastAsia"/>
                <w:color w:val="000000"/>
                <w:kern w:val="0"/>
                <w:sz w:val="18"/>
                <w:szCs w:val="18"/>
              </w:rPr>
              <w:lastRenderedPageBreak/>
              <w:t>室外机应采用EC风机</w:t>
            </w:r>
            <w:r w:rsidRPr="00367746">
              <w:rPr>
                <w:rFonts w:ascii="宋体" w:eastAsia="宋体" w:hAnsi="宋体" w:cs="宋体" w:hint="eastAsia"/>
                <w:color w:val="000000"/>
                <w:kern w:val="0"/>
                <w:sz w:val="18"/>
                <w:szCs w:val="18"/>
              </w:rPr>
              <w:br/>
              <w:t>风机电机、风机调速器、压力控制器等应有良好的防水性能</w:t>
            </w:r>
          </w:p>
        </w:tc>
      </w:tr>
      <w:tr w:rsidR="00757025" w:rsidRPr="00367746" w14:paraId="630C1E5D" w14:textId="77777777" w:rsidTr="009A0912">
        <w:trPr>
          <w:trHeight w:val="550"/>
        </w:trPr>
        <w:tc>
          <w:tcPr>
            <w:tcW w:w="422" w:type="pct"/>
            <w:shd w:val="clear" w:color="auto" w:fill="auto"/>
            <w:vAlign w:val="center"/>
            <w:hideMark/>
          </w:tcPr>
          <w:p w14:paraId="7522FDDD"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10</w:t>
            </w:r>
          </w:p>
        </w:tc>
        <w:tc>
          <w:tcPr>
            <w:tcW w:w="4578" w:type="pct"/>
            <w:shd w:val="clear" w:color="auto" w:fill="auto"/>
            <w:vAlign w:val="center"/>
            <w:hideMark/>
          </w:tcPr>
          <w:p w14:paraId="5A7203E4"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在设计要求的室内机组、室外机组的安装正、负高差或水平距离条件下，机房专用空调机组能在较高效率下可靠运行</w:t>
            </w:r>
          </w:p>
        </w:tc>
      </w:tr>
      <w:tr w:rsidR="00757025" w:rsidRPr="00367746" w14:paraId="03B3A53E" w14:textId="77777777" w:rsidTr="009A0912">
        <w:trPr>
          <w:trHeight w:val="820"/>
        </w:trPr>
        <w:tc>
          <w:tcPr>
            <w:tcW w:w="422" w:type="pct"/>
            <w:shd w:val="clear" w:color="auto" w:fill="auto"/>
            <w:vAlign w:val="center"/>
            <w:hideMark/>
          </w:tcPr>
          <w:p w14:paraId="62F5BC23"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4578" w:type="pct"/>
            <w:shd w:val="clear" w:color="auto" w:fill="auto"/>
            <w:vAlign w:val="center"/>
            <w:hideMark/>
          </w:tcPr>
          <w:p w14:paraId="083F6934"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可维护性（含室内机与室外机）：</w:t>
            </w:r>
            <w:r w:rsidRPr="00367746">
              <w:rPr>
                <w:rFonts w:ascii="宋体" w:eastAsia="宋体" w:hAnsi="宋体" w:cs="宋体" w:hint="eastAsia"/>
                <w:color w:val="000000"/>
                <w:kern w:val="0"/>
                <w:sz w:val="18"/>
                <w:szCs w:val="18"/>
              </w:rPr>
              <w:br/>
              <w:t>100%全正面维护，需可以支持靠装、并装的安装方式</w:t>
            </w:r>
            <w:r w:rsidRPr="00367746">
              <w:rPr>
                <w:rFonts w:ascii="宋体" w:eastAsia="宋体" w:hAnsi="宋体" w:cs="宋体" w:hint="eastAsia"/>
                <w:color w:val="000000"/>
                <w:kern w:val="0"/>
                <w:sz w:val="18"/>
                <w:szCs w:val="18"/>
              </w:rPr>
              <w:br/>
              <w:t>零配件规格统一或成为系列，并易于更换</w:t>
            </w:r>
          </w:p>
        </w:tc>
      </w:tr>
      <w:tr w:rsidR="00757025" w:rsidRPr="00367746" w14:paraId="213EB182" w14:textId="77777777" w:rsidTr="009A0912">
        <w:trPr>
          <w:trHeight w:val="290"/>
        </w:trPr>
        <w:tc>
          <w:tcPr>
            <w:tcW w:w="422" w:type="pct"/>
            <w:shd w:val="clear" w:color="auto" w:fill="auto"/>
            <w:vAlign w:val="center"/>
            <w:hideMark/>
          </w:tcPr>
          <w:p w14:paraId="1DD6FB97"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4578" w:type="pct"/>
            <w:shd w:val="clear" w:color="auto" w:fill="auto"/>
            <w:vAlign w:val="center"/>
            <w:hideMark/>
          </w:tcPr>
          <w:p w14:paraId="5B7E8EF2" w14:textId="77777777"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售后：提供一年的保修期</w:t>
            </w:r>
          </w:p>
        </w:tc>
      </w:tr>
      <w:tr w:rsidR="00757025" w:rsidRPr="00367746" w14:paraId="49F7205C" w14:textId="77777777" w:rsidTr="009A0912">
        <w:trPr>
          <w:trHeight w:val="290"/>
        </w:trPr>
        <w:tc>
          <w:tcPr>
            <w:tcW w:w="422" w:type="pct"/>
            <w:shd w:val="clear" w:color="auto" w:fill="auto"/>
            <w:vAlign w:val="center"/>
            <w:hideMark/>
          </w:tcPr>
          <w:p w14:paraId="7D2C88A9" w14:textId="77777777" w:rsidR="00757025" w:rsidRPr="00367746" w:rsidRDefault="00757025"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4578" w:type="pct"/>
            <w:shd w:val="clear" w:color="auto" w:fill="auto"/>
            <w:vAlign w:val="center"/>
            <w:hideMark/>
          </w:tcPr>
          <w:p w14:paraId="3083C3B1" w14:textId="111814E1" w:rsidR="00757025" w:rsidRPr="00367746" w:rsidRDefault="00757025"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▲提供设备的第三方检测报告</w:t>
            </w:r>
          </w:p>
        </w:tc>
      </w:tr>
    </w:tbl>
    <w:p w14:paraId="07D2AA52" w14:textId="77777777" w:rsidR="00757025" w:rsidRPr="00367746" w:rsidRDefault="00757025" w:rsidP="008B7944">
      <w:pPr>
        <w:spacing w:line="360" w:lineRule="auto"/>
      </w:pPr>
    </w:p>
    <w:p w14:paraId="3AF036F9" w14:textId="3F3A1DD8" w:rsidR="00FA1441" w:rsidRPr="00367746" w:rsidRDefault="00FA1441" w:rsidP="008B7944">
      <w:pPr>
        <w:pStyle w:val="4"/>
        <w:spacing w:line="360" w:lineRule="auto"/>
      </w:pPr>
      <w:r w:rsidRPr="00367746">
        <w:rPr>
          <w:rFonts w:hint="eastAsia"/>
        </w:rPr>
        <w:t>备用空调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209"/>
      </w:tblGrid>
      <w:tr w:rsidR="00D37A16" w:rsidRPr="00367746" w14:paraId="506750EE" w14:textId="77777777" w:rsidTr="009A0912">
        <w:trPr>
          <w:trHeight w:val="290"/>
        </w:trPr>
        <w:tc>
          <w:tcPr>
            <w:tcW w:w="655" w:type="pct"/>
            <w:shd w:val="clear" w:color="000000" w:fill="BFBFBF"/>
            <w:vAlign w:val="center"/>
            <w:hideMark/>
          </w:tcPr>
          <w:p w14:paraId="15F881CA" w14:textId="77777777" w:rsidR="00D37A16" w:rsidRPr="00367746" w:rsidRDefault="00D37A16"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4345" w:type="pct"/>
            <w:shd w:val="clear" w:color="000000" w:fill="BFBFBF"/>
            <w:vAlign w:val="center"/>
            <w:hideMark/>
          </w:tcPr>
          <w:p w14:paraId="7997D22F" w14:textId="77777777" w:rsidR="00D37A16" w:rsidRPr="00367746" w:rsidRDefault="00D37A16"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D37A16" w:rsidRPr="00367746" w14:paraId="6F529C1D" w14:textId="77777777" w:rsidTr="009A0912">
        <w:trPr>
          <w:trHeight w:val="2350"/>
        </w:trPr>
        <w:tc>
          <w:tcPr>
            <w:tcW w:w="655" w:type="pct"/>
            <w:shd w:val="clear" w:color="auto" w:fill="auto"/>
            <w:vAlign w:val="center"/>
            <w:hideMark/>
          </w:tcPr>
          <w:p w14:paraId="26989E0B" w14:textId="77777777" w:rsidR="00D37A16" w:rsidRPr="00367746" w:rsidRDefault="00D37A16"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4345" w:type="pct"/>
            <w:shd w:val="clear" w:color="auto" w:fill="auto"/>
            <w:vAlign w:val="center"/>
            <w:hideMark/>
          </w:tcPr>
          <w:p w14:paraId="47F3CED5" w14:textId="0EE6BBA2" w:rsidR="00D37A16" w:rsidRPr="00367746" w:rsidRDefault="00D37A16"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总体要求：</w:t>
            </w:r>
            <w:r w:rsidRPr="00367746">
              <w:rPr>
                <w:rFonts w:ascii="宋体" w:eastAsia="宋体" w:hAnsi="宋体" w:cs="宋体" w:hint="eastAsia"/>
                <w:color w:val="000000"/>
                <w:kern w:val="0"/>
                <w:sz w:val="18"/>
                <w:szCs w:val="18"/>
              </w:rPr>
              <w:br/>
              <w:t>备用空调为风冷型风管机</w:t>
            </w:r>
            <w:r w:rsidRPr="00367746">
              <w:rPr>
                <w:rFonts w:ascii="宋体" w:eastAsia="宋体" w:hAnsi="宋体" w:cs="宋体" w:hint="eastAsia"/>
                <w:color w:val="000000"/>
                <w:kern w:val="0"/>
                <w:sz w:val="18"/>
                <w:szCs w:val="18"/>
              </w:rPr>
              <w:br/>
              <w:t>室内机安装方式：悬挂式/吸顶式</w:t>
            </w:r>
            <w:r w:rsidRPr="00367746">
              <w:rPr>
                <w:rFonts w:ascii="宋体" w:eastAsia="宋体" w:hAnsi="宋体" w:cs="宋体" w:hint="eastAsia"/>
                <w:color w:val="000000"/>
                <w:kern w:val="0"/>
                <w:sz w:val="18"/>
                <w:szCs w:val="18"/>
              </w:rPr>
              <w:br/>
              <w:t>室内机制冷功率：≥8KW</w:t>
            </w:r>
            <w:r w:rsidRPr="00367746">
              <w:rPr>
                <w:rFonts w:ascii="宋体" w:eastAsia="宋体" w:hAnsi="宋体" w:cs="宋体" w:hint="eastAsia"/>
                <w:color w:val="000000"/>
                <w:kern w:val="0"/>
                <w:sz w:val="18"/>
                <w:szCs w:val="18"/>
              </w:rPr>
              <w:br/>
              <w:t>室内机制热量：≥9KW</w:t>
            </w:r>
            <w:r w:rsidRPr="00367746">
              <w:rPr>
                <w:rFonts w:ascii="宋体" w:eastAsia="宋体" w:hAnsi="宋体" w:cs="宋体" w:hint="eastAsia"/>
                <w:color w:val="000000"/>
                <w:kern w:val="0"/>
                <w:sz w:val="18"/>
                <w:szCs w:val="18"/>
              </w:rPr>
              <w:br/>
              <w:t>室外机制冷量：≥33.5KW</w:t>
            </w:r>
            <w:r w:rsidRPr="00367746">
              <w:rPr>
                <w:rFonts w:ascii="宋体" w:eastAsia="宋体" w:hAnsi="宋体" w:cs="宋体" w:hint="eastAsia"/>
                <w:color w:val="000000"/>
                <w:kern w:val="0"/>
                <w:sz w:val="18"/>
                <w:szCs w:val="18"/>
              </w:rPr>
              <w:br/>
              <w:t>室外机制热量：≥37.5KW</w:t>
            </w:r>
            <w:r w:rsidRPr="00367746">
              <w:rPr>
                <w:rFonts w:ascii="宋体" w:eastAsia="宋体" w:hAnsi="宋体" w:cs="宋体" w:hint="eastAsia"/>
                <w:color w:val="000000"/>
                <w:kern w:val="0"/>
                <w:sz w:val="18"/>
                <w:szCs w:val="18"/>
              </w:rPr>
              <w:br/>
            </w:r>
            <w:proofErr w:type="gramStart"/>
            <w:r w:rsidRPr="00367746">
              <w:rPr>
                <w:rFonts w:ascii="宋体" w:eastAsia="宋体" w:hAnsi="宋体" w:cs="宋体" w:hint="eastAsia"/>
                <w:color w:val="000000"/>
                <w:kern w:val="0"/>
                <w:sz w:val="18"/>
                <w:szCs w:val="18"/>
              </w:rPr>
              <w:t>室内机送风量</w:t>
            </w:r>
            <w:proofErr w:type="gramEnd"/>
            <w:r w:rsidRPr="00367746">
              <w:rPr>
                <w:rFonts w:ascii="宋体" w:eastAsia="宋体" w:hAnsi="宋体" w:cs="宋体" w:hint="eastAsia"/>
                <w:color w:val="000000"/>
                <w:kern w:val="0"/>
                <w:sz w:val="18"/>
                <w:szCs w:val="18"/>
              </w:rPr>
              <w:t>：≥17.6 m3/min</w:t>
            </w:r>
            <w:r w:rsidRPr="00367746">
              <w:rPr>
                <w:rFonts w:ascii="宋体" w:eastAsia="宋体" w:hAnsi="宋体" w:cs="宋体" w:hint="eastAsia"/>
                <w:color w:val="000000"/>
                <w:kern w:val="0"/>
                <w:sz w:val="18"/>
                <w:szCs w:val="18"/>
              </w:rPr>
              <w:br/>
            </w:r>
            <w:proofErr w:type="gramStart"/>
            <w:r w:rsidRPr="00367746">
              <w:rPr>
                <w:rFonts w:ascii="宋体" w:eastAsia="宋体" w:hAnsi="宋体" w:cs="宋体" w:hint="eastAsia"/>
                <w:color w:val="000000"/>
                <w:kern w:val="0"/>
                <w:sz w:val="18"/>
                <w:szCs w:val="18"/>
              </w:rPr>
              <w:t>室外机送风量</w:t>
            </w:r>
            <w:proofErr w:type="gramEnd"/>
            <w:r w:rsidRPr="00367746">
              <w:rPr>
                <w:rFonts w:ascii="宋体" w:eastAsia="宋体" w:hAnsi="宋体" w:cs="宋体" w:hint="eastAsia"/>
                <w:color w:val="000000"/>
                <w:kern w:val="0"/>
                <w:sz w:val="18"/>
                <w:szCs w:val="18"/>
              </w:rPr>
              <w:t>：≥185 m3/min</w:t>
            </w:r>
          </w:p>
        </w:tc>
      </w:tr>
      <w:tr w:rsidR="00D37A16" w:rsidRPr="00367746" w14:paraId="42CF85DE" w14:textId="77777777" w:rsidTr="009A0912">
        <w:trPr>
          <w:trHeight w:val="290"/>
        </w:trPr>
        <w:tc>
          <w:tcPr>
            <w:tcW w:w="655" w:type="pct"/>
            <w:shd w:val="clear" w:color="auto" w:fill="auto"/>
            <w:vAlign w:val="center"/>
            <w:hideMark/>
          </w:tcPr>
          <w:p w14:paraId="4F3C0377" w14:textId="77777777" w:rsidR="00D37A16" w:rsidRPr="00367746" w:rsidRDefault="00D37A16"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4345" w:type="pct"/>
            <w:shd w:val="clear" w:color="auto" w:fill="auto"/>
            <w:vAlign w:val="center"/>
            <w:hideMark/>
          </w:tcPr>
          <w:p w14:paraId="4C5DBAAE" w14:textId="77777777" w:rsidR="00D37A16" w:rsidRPr="00367746" w:rsidRDefault="00D37A16"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电气性能要求：适用电源及电压为50HZ、220V或50HZ、380V</w:t>
            </w:r>
          </w:p>
        </w:tc>
      </w:tr>
      <w:tr w:rsidR="00D37A16" w:rsidRPr="00367746" w14:paraId="3F54614E" w14:textId="77777777" w:rsidTr="009A0912">
        <w:trPr>
          <w:trHeight w:val="790"/>
        </w:trPr>
        <w:tc>
          <w:tcPr>
            <w:tcW w:w="655" w:type="pct"/>
            <w:shd w:val="clear" w:color="auto" w:fill="auto"/>
            <w:vAlign w:val="center"/>
            <w:hideMark/>
          </w:tcPr>
          <w:p w14:paraId="2E4F7BA1" w14:textId="77777777" w:rsidR="00D37A16" w:rsidRPr="00367746" w:rsidRDefault="00D37A16"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4345" w:type="pct"/>
            <w:shd w:val="clear" w:color="auto" w:fill="auto"/>
            <w:vAlign w:val="center"/>
            <w:hideMark/>
          </w:tcPr>
          <w:p w14:paraId="3A468B22" w14:textId="77777777" w:rsidR="00D37A16" w:rsidRPr="00367746" w:rsidRDefault="00D37A16"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机组性能：具备以下功能：自动、制冷、制热（冷暖机）、除湿、送风、除霜，可进行温度设定（16～30℃），可进行高、中、低档风速调节，可进行手动开机、手动关机，可进行12小时定时开机、定时关机使用R410A新冷媒</w:t>
            </w:r>
          </w:p>
        </w:tc>
      </w:tr>
      <w:tr w:rsidR="00D37A16" w:rsidRPr="00367746" w14:paraId="67724E92" w14:textId="77777777" w:rsidTr="009A0912">
        <w:trPr>
          <w:trHeight w:val="290"/>
        </w:trPr>
        <w:tc>
          <w:tcPr>
            <w:tcW w:w="655" w:type="pct"/>
            <w:shd w:val="clear" w:color="auto" w:fill="auto"/>
            <w:vAlign w:val="center"/>
            <w:hideMark/>
          </w:tcPr>
          <w:p w14:paraId="2325D1E4" w14:textId="77777777" w:rsidR="00D37A16" w:rsidRPr="00367746" w:rsidRDefault="00D37A16"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4345" w:type="pct"/>
            <w:shd w:val="clear" w:color="auto" w:fill="auto"/>
            <w:vAlign w:val="center"/>
            <w:hideMark/>
          </w:tcPr>
          <w:p w14:paraId="7CF1E886" w14:textId="77777777" w:rsidR="00D37A16" w:rsidRPr="00367746" w:rsidRDefault="00D37A16"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售后：提供一年的保修期</w:t>
            </w:r>
          </w:p>
        </w:tc>
      </w:tr>
    </w:tbl>
    <w:p w14:paraId="4B4DE9E6" w14:textId="77777777" w:rsidR="007E0747" w:rsidRPr="00367746" w:rsidRDefault="007E0747" w:rsidP="008B7944">
      <w:pPr>
        <w:spacing w:line="360" w:lineRule="auto"/>
      </w:pPr>
    </w:p>
    <w:p w14:paraId="198E9447" w14:textId="16EF69CF" w:rsidR="00F405CB" w:rsidRPr="00367746" w:rsidRDefault="00F405CB" w:rsidP="008B7944">
      <w:pPr>
        <w:pStyle w:val="3"/>
        <w:spacing w:line="360" w:lineRule="auto"/>
      </w:pPr>
      <w:r w:rsidRPr="00367746">
        <w:rPr>
          <w:rFonts w:hint="eastAsia"/>
        </w:rPr>
        <w:lastRenderedPageBreak/>
        <w:t>UPS系统</w:t>
      </w:r>
    </w:p>
    <w:p w14:paraId="6987E2A2" w14:textId="359A6D81" w:rsidR="00757025" w:rsidRPr="00367746" w:rsidRDefault="00757025" w:rsidP="008B7944">
      <w:pPr>
        <w:pStyle w:val="4"/>
        <w:spacing w:line="360" w:lineRule="auto"/>
      </w:pPr>
      <w:r w:rsidRPr="00367746">
        <w:rPr>
          <w:rFonts w:hint="eastAsia"/>
        </w:rPr>
        <w:t>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7739"/>
      </w:tblGrid>
      <w:tr w:rsidR="00757025" w:rsidRPr="00367746" w14:paraId="23AB8F82" w14:textId="77777777" w:rsidTr="009A0912">
        <w:trPr>
          <w:trHeight w:val="220"/>
        </w:trPr>
        <w:tc>
          <w:tcPr>
            <w:tcW w:w="336" w:type="pct"/>
            <w:shd w:val="clear" w:color="000000" w:fill="BFBFBF"/>
            <w:hideMark/>
          </w:tcPr>
          <w:p w14:paraId="09488870" w14:textId="77777777" w:rsidR="00757025" w:rsidRPr="00367746" w:rsidRDefault="00757025" w:rsidP="008B7944">
            <w:pPr>
              <w:widowControl/>
              <w:spacing w:line="360" w:lineRule="auto"/>
              <w:jc w:val="center"/>
              <w:rPr>
                <w:rFonts w:ascii="宋体" w:eastAsia="宋体" w:hAnsi="宋体" w:cs="宋体"/>
                <w:b/>
                <w:bCs/>
                <w:color w:val="000000"/>
                <w:kern w:val="0"/>
                <w:sz w:val="16"/>
                <w:szCs w:val="16"/>
              </w:rPr>
            </w:pPr>
            <w:r w:rsidRPr="00367746">
              <w:rPr>
                <w:rFonts w:ascii="宋体" w:eastAsia="宋体" w:hAnsi="宋体" w:cs="宋体" w:hint="eastAsia"/>
                <w:b/>
                <w:bCs/>
                <w:color w:val="000000"/>
                <w:kern w:val="0"/>
                <w:sz w:val="16"/>
                <w:szCs w:val="16"/>
              </w:rPr>
              <w:t>序号</w:t>
            </w:r>
          </w:p>
        </w:tc>
        <w:tc>
          <w:tcPr>
            <w:tcW w:w="4664" w:type="pct"/>
            <w:shd w:val="clear" w:color="000000" w:fill="BFBFBF"/>
            <w:vAlign w:val="center"/>
            <w:hideMark/>
          </w:tcPr>
          <w:p w14:paraId="3EA6E4FD" w14:textId="77777777" w:rsidR="00757025" w:rsidRPr="00367746" w:rsidRDefault="00757025" w:rsidP="008B7944">
            <w:pPr>
              <w:widowControl/>
              <w:spacing w:line="360" w:lineRule="auto"/>
              <w:jc w:val="center"/>
              <w:rPr>
                <w:rFonts w:ascii="宋体" w:eastAsia="宋体" w:hAnsi="宋体" w:cs="宋体"/>
                <w:b/>
                <w:bCs/>
                <w:color w:val="000000"/>
                <w:kern w:val="0"/>
                <w:sz w:val="16"/>
                <w:szCs w:val="16"/>
              </w:rPr>
            </w:pPr>
            <w:r w:rsidRPr="00367746">
              <w:rPr>
                <w:rFonts w:ascii="宋体" w:eastAsia="宋体" w:hAnsi="宋体" w:cs="宋体" w:hint="eastAsia"/>
                <w:b/>
                <w:bCs/>
                <w:color w:val="000000"/>
                <w:kern w:val="0"/>
                <w:sz w:val="16"/>
                <w:szCs w:val="16"/>
              </w:rPr>
              <w:t>具体要求</w:t>
            </w:r>
          </w:p>
        </w:tc>
      </w:tr>
      <w:tr w:rsidR="00757025" w:rsidRPr="00367746" w14:paraId="3F8ABC0C" w14:textId="77777777" w:rsidTr="009A0912">
        <w:trPr>
          <w:trHeight w:val="220"/>
        </w:trPr>
        <w:tc>
          <w:tcPr>
            <w:tcW w:w="336" w:type="pct"/>
            <w:shd w:val="clear" w:color="auto" w:fill="auto"/>
            <w:hideMark/>
          </w:tcPr>
          <w:p w14:paraId="07AD40A7"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1</w:t>
            </w:r>
          </w:p>
        </w:tc>
        <w:tc>
          <w:tcPr>
            <w:tcW w:w="4664" w:type="pct"/>
            <w:shd w:val="clear" w:color="auto" w:fill="auto"/>
            <w:vAlign w:val="center"/>
            <w:hideMark/>
          </w:tcPr>
          <w:p w14:paraId="1C95F2A7"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投标方提供的模块化UPS类型应为在线式双变换式，制式为三相输入，三相输出。</w:t>
            </w:r>
          </w:p>
        </w:tc>
      </w:tr>
      <w:tr w:rsidR="00757025" w:rsidRPr="00367746" w14:paraId="06B64902" w14:textId="77777777" w:rsidTr="009A0912">
        <w:trPr>
          <w:trHeight w:val="390"/>
        </w:trPr>
        <w:tc>
          <w:tcPr>
            <w:tcW w:w="336" w:type="pct"/>
            <w:shd w:val="clear" w:color="auto" w:fill="auto"/>
            <w:hideMark/>
          </w:tcPr>
          <w:p w14:paraId="485CE7DC"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2</w:t>
            </w:r>
          </w:p>
        </w:tc>
        <w:tc>
          <w:tcPr>
            <w:tcW w:w="4664" w:type="pct"/>
            <w:shd w:val="clear" w:color="auto" w:fill="auto"/>
            <w:vAlign w:val="center"/>
            <w:hideMark/>
          </w:tcPr>
          <w:p w14:paraId="2F37B20C" w14:textId="44B90101"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投标方提供的高频模块化UPS系统单台额定容量应为：80KW＜UPS额定容量＜100KW，支持插拔的功率模块≥3，单功率模块应为30KW，并可支持多机架并联及支持热插拔，当功率模块故障时，应及时退出系统而不能影响其他模块正常工作，不允许输出中断。</w:t>
            </w:r>
          </w:p>
        </w:tc>
      </w:tr>
      <w:tr w:rsidR="00757025" w:rsidRPr="00367746" w14:paraId="27CF9122" w14:textId="77777777" w:rsidTr="009A0912">
        <w:trPr>
          <w:trHeight w:val="220"/>
        </w:trPr>
        <w:tc>
          <w:tcPr>
            <w:tcW w:w="336" w:type="pct"/>
            <w:shd w:val="clear" w:color="auto" w:fill="auto"/>
            <w:hideMark/>
          </w:tcPr>
          <w:p w14:paraId="1A1B929E"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3</w:t>
            </w:r>
          </w:p>
        </w:tc>
        <w:tc>
          <w:tcPr>
            <w:tcW w:w="4664" w:type="pct"/>
            <w:shd w:val="clear" w:color="auto" w:fill="auto"/>
            <w:vAlign w:val="center"/>
            <w:hideMark/>
          </w:tcPr>
          <w:p w14:paraId="2ED4766A" w14:textId="77777777" w:rsidR="00757025" w:rsidRPr="00367746" w:rsidRDefault="00757025" w:rsidP="008B7944">
            <w:pPr>
              <w:widowControl/>
              <w:spacing w:line="360" w:lineRule="auto"/>
              <w:jc w:val="left"/>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UPS</w:t>
            </w:r>
            <w:r w:rsidRPr="00367746">
              <w:rPr>
                <w:rFonts w:ascii="宋体" w:eastAsia="宋体" w:hAnsi="宋体" w:cs="Calibri" w:hint="eastAsia"/>
                <w:color w:val="000000"/>
                <w:kern w:val="0"/>
                <w:sz w:val="16"/>
                <w:szCs w:val="16"/>
              </w:rPr>
              <w:t>机柜包含市电输入总开关、旁路输入总开关、</w:t>
            </w:r>
            <w:r w:rsidRPr="00367746">
              <w:rPr>
                <w:rFonts w:ascii="Calibri" w:eastAsia="等线" w:hAnsi="Calibri" w:cs="Calibri"/>
                <w:color w:val="000000"/>
                <w:kern w:val="0"/>
                <w:sz w:val="16"/>
                <w:szCs w:val="16"/>
              </w:rPr>
              <w:t>UPS</w:t>
            </w:r>
            <w:r w:rsidRPr="00367746">
              <w:rPr>
                <w:rFonts w:ascii="宋体" w:eastAsia="宋体" w:hAnsi="宋体" w:cs="Calibri" w:hint="eastAsia"/>
                <w:color w:val="000000"/>
                <w:kern w:val="0"/>
                <w:sz w:val="16"/>
                <w:szCs w:val="16"/>
              </w:rPr>
              <w:t>输出总开关、维护旁路总开关</w:t>
            </w:r>
          </w:p>
        </w:tc>
      </w:tr>
      <w:tr w:rsidR="00757025" w:rsidRPr="00367746" w14:paraId="1B813E67" w14:textId="77777777" w:rsidTr="009A0912">
        <w:trPr>
          <w:trHeight w:val="220"/>
        </w:trPr>
        <w:tc>
          <w:tcPr>
            <w:tcW w:w="336" w:type="pct"/>
            <w:shd w:val="clear" w:color="auto" w:fill="auto"/>
            <w:hideMark/>
          </w:tcPr>
          <w:p w14:paraId="60FF89E9"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4</w:t>
            </w:r>
          </w:p>
        </w:tc>
        <w:tc>
          <w:tcPr>
            <w:tcW w:w="4664" w:type="pct"/>
            <w:shd w:val="clear" w:color="auto" w:fill="auto"/>
            <w:vAlign w:val="center"/>
            <w:hideMark/>
          </w:tcPr>
          <w:p w14:paraId="465A9133"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模块化</w:t>
            </w:r>
            <w:r w:rsidRPr="00367746">
              <w:rPr>
                <w:rFonts w:ascii="Calibri" w:eastAsia="宋体" w:hAnsi="Calibri" w:cs="Calibri"/>
                <w:color w:val="000000"/>
                <w:kern w:val="0"/>
                <w:sz w:val="16"/>
                <w:szCs w:val="16"/>
              </w:rPr>
              <w:t>UPS</w:t>
            </w:r>
            <w:r w:rsidRPr="00367746">
              <w:rPr>
                <w:rFonts w:ascii="宋体" w:eastAsia="宋体" w:hAnsi="宋体" w:cs="宋体" w:hint="eastAsia"/>
                <w:color w:val="000000"/>
                <w:kern w:val="0"/>
                <w:sz w:val="16"/>
                <w:szCs w:val="16"/>
              </w:rPr>
              <w:t>系统应采用集中旁路方式，旁路模块应支持热插拔，应内置维修旁路。</w:t>
            </w:r>
          </w:p>
        </w:tc>
      </w:tr>
      <w:tr w:rsidR="00757025" w:rsidRPr="00367746" w14:paraId="35C617F1" w14:textId="77777777" w:rsidTr="009A0912">
        <w:trPr>
          <w:trHeight w:val="220"/>
        </w:trPr>
        <w:tc>
          <w:tcPr>
            <w:tcW w:w="336" w:type="pct"/>
            <w:shd w:val="clear" w:color="auto" w:fill="auto"/>
            <w:hideMark/>
          </w:tcPr>
          <w:p w14:paraId="4843A5F9"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5</w:t>
            </w:r>
          </w:p>
        </w:tc>
        <w:tc>
          <w:tcPr>
            <w:tcW w:w="4664" w:type="pct"/>
            <w:shd w:val="clear" w:color="auto" w:fill="auto"/>
            <w:vAlign w:val="center"/>
            <w:hideMark/>
          </w:tcPr>
          <w:p w14:paraId="66430FE8"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市电模式下，</w:t>
            </w:r>
            <w:r w:rsidRPr="00367746">
              <w:rPr>
                <w:rFonts w:ascii="Calibri" w:eastAsia="宋体" w:hAnsi="Calibri" w:cs="Calibri"/>
                <w:color w:val="000000"/>
                <w:kern w:val="0"/>
                <w:sz w:val="16"/>
                <w:szCs w:val="16"/>
              </w:rPr>
              <w:t>UPS</w:t>
            </w:r>
            <w:r w:rsidRPr="00367746">
              <w:rPr>
                <w:rFonts w:ascii="宋体" w:eastAsia="宋体" w:hAnsi="宋体" w:cs="宋体" w:hint="eastAsia"/>
                <w:color w:val="000000"/>
                <w:kern w:val="0"/>
                <w:sz w:val="16"/>
                <w:szCs w:val="16"/>
              </w:rPr>
              <w:t>系统效率应达到</w:t>
            </w:r>
            <w:r w:rsidRPr="00367746">
              <w:rPr>
                <w:rFonts w:ascii="Calibri" w:eastAsia="宋体" w:hAnsi="Calibri" w:cs="Calibri"/>
                <w:color w:val="000000"/>
                <w:kern w:val="0"/>
                <w:sz w:val="16"/>
                <w:szCs w:val="16"/>
              </w:rPr>
              <w:t>96%</w:t>
            </w:r>
            <w:r w:rsidRPr="00367746">
              <w:rPr>
                <w:rFonts w:ascii="宋体" w:eastAsia="宋体" w:hAnsi="宋体" w:cs="宋体" w:hint="eastAsia"/>
                <w:color w:val="000000"/>
                <w:kern w:val="0"/>
                <w:sz w:val="16"/>
                <w:szCs w:val="16"/>
              </w:rPr>
              <w:t>。</w:t>
            </w:r>
            <w:r w:rsidRPr="00367746">
              <w:rPr>
                <w:rFonts w:ascii="Calibri" w:eastAsia="宋体" w:hAnsi="Calibri" w:cs="Calibri"/>
                <w:color w:val="000000"/>
                <w:kern w:val="0"/>
                <w:sz w:val="16"/>
                <w:szCs w:val="16"/>
              </w:rPr>
              <w:t>ECO</w:t>
            </w:r>
            <w:r w:rsidRPr="00367746">
              <w:rPr>
                <w:rFonts w:ascii="宋体" w:eastAsia="宋体" w:hAnsi="宋体" w:cs="宋体" w:hint="eastAsia"/>
                <w:color w:val="000000"/>
                <w:kern w:val="0"/>
                <w:sz w:val="16"/>
                <w:szCs w:val="16"/>
              </w:rPr>
              <w:t>模式下，</w:t>
            </w:r>
            <w:r w:rsidRPr="00367746">
              <w:rPr>
                <w:rFonts w:ascii="Calibri" w:eastAsia="宋体" w:hAnsi="Calibri" w:cs="Calibri"/>
                <w:color w:val="000000"/>
                <w:kern w:val="0"/>
                <w:sz w:val="16"/>
                <w:szCs w:val="16"/>
              </w:rPr>
              <w:t>UPS</w:t>
            </w:r>
            <w:r w:rsidRPr="00367746">
              <w:rPr>
                <w:rFonts w:ascii="宋体" w:eastAsia="宋体" w:hAnsi="宋体" w:cs="宋体" w:hint="eastAsia"/>
                <w:color w:val="000000"/>
                <w:kern w:val="0"/>
                <w:sz w:val="16"/>
                <w:szCs w:val="16"/>
              </w:rPr>
              <w:t>系统效率应达到</w:t>
            </w:r>
            <w:r w:rsidRPr="00367746">
              <w:rPr>
                <w:rFonts w:ascii="Calibri" w:eastAsia="宋体" w:hAnsi="Calibri" w:cs="Calibri"/>
                <w:color w:val="000000"/>
                <w:kern w:val="0"/>
                <w:sz w:val="16"/>
                <w:szCs w:val="16"/>
              </w:rPr>
              <w:t>99%</w:t>
            </w:r>
            <w:r w:rsidRPr="00367746">
              <w:rPr>
                <w:rFonts w:ascii="宋体" w:eastAsia="宋体" w:hAnsi="宋体" w:cs="宋体" w:hint="eastAsia"/>
                <w:color w:val="000000"/>
                <w:kern w:val="0"/>
                <w:sz w:val="16"/>
                <w:szCs w:val="16"/>
              </w:rPr>
              <w:t>。</w:t>
            </w:r>
          </w:p>
        </w:tc>
      </w:tr>
      <w:tr w:rsidR="00757025" w:rsidRPr="00367746" w14:paraId="5D194BA8" w14:textId="77777777" w:rsidTr="009A0912">
        <w:trPr>
          <w:trHeight w:val="220"/>
        </w:trPr>
        <w:tc>
          <w:tcPr>
            <w:tcW w:w="336" w:type="pct"/>
            <w:shd w:val="clear" w:color="auto" w:fill="auto"/>
            <w:hideMark/>
          </w:tcPr>
          <w:p w14:paraId="0B91382B"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6</w:t>
            </w:r>
          </w:p>
        </w:tc>
        <w:tc>
          <w:tcPr>
            <w:tcW w:w="4664" w:type="pct"/>
            <w:shd w:val="clear" w:color="auto" w:fill="auto"/>
            <w:vAlign w:val="center"/>
            <w:hideMark/>
          </w:tcPr>
          <w:p w14:paraId="5D248543"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对于</w:t>
            </w:r>
            <w:proofErr w:type="spellStart"/>
            <w:r w:rsidRPr="00367746">
              <w:rPr>
                <w:rFonts w:ascii="Calibri" w:eastAsia="宋体" w:hAnsi="Calibri" w:cs="Calibri"/>
                <w:color w:val="000000"/>
                <w:kern w:val="0"/>
                <w:sz w:val="16"/>
                <w:szCs w:val="16"/>
              </w:rPr>
              <w:t>n+k</w:t>
            </w:r>
            <w:proofErr w:type="spellEnd"/>
            <w:r w:rsidRPr="00367746">
              <w:rPr>
                <w:rFonts w:ascii="宋体" w:eastAsia="宋体" w:hAnsi="宋体" w:cs="宋体" w:hint="eastAsia"/>
                <w:color w:val="000000"/>
                <w:kern w:val="0"/>
                <w:sz w:val="16"/>
                <w:szCs w:val="16"/>
              </w:rPr>
              <w:t>冗余的</w:t>
            </w:r>
            <w:r w:rsidRPr="00367746">
              <w:rPr>
                <w:rFonts w:ascii="Calibri" w:eastAsia="宋体" w:hAnsi="Calibri" w:cs="Calibri"/>
                <w:color w:val="000000"/>
                <w:kern w:val="0"/>
                <w:sz w:val="16"/>
                <w:szCs w:val="16"/>
              </w:rPr>
              <w:t>UPS</w:t>
            </w:r>
            <w:r w:rsidRPr="00367746">
              <w:rPr>
                <w:rFonts w:ascii="宋体" w:eastAsia="宋体" w:hAnsi="宋体" w:cs="宋体" w:hint="eastAsia"/>
                <w:color w:val="000000"/>
                <w:kern w:val="0"/>
                <w:sz w:val="16"/>
                <w:szCs w:val="16"/>
              </w:rPr>
              <w:t>系统，任意（</w:t>
            </w:r>
            <w:r w:rsidRPr="00367746">
              <w:rPr>
                <w:rFonts w:ascii="Calibri" w:eastAsia="宋体" w:hAnsi="Calibri" w:cs="Calibri"/>
                <w:color w:val="000000"/>
                <w:kern w:val="0"/>
                <w:sz w:val="16"/>
                <w:szCs w:val="16"/>
              </w:rPr>
              <w:t>l-k</w:t>
            </w:r>
            <w:r w:rsidRPr="00367746">
              <w:rPr>
                <w:rFonts w:ascii="宋体" w:eastAsia="宋体" w:hAnsi="宋体" w:cs="宋体" w:hint="eastAsia"/>
                <w:color w:val="000000"/>
                <w:kern w:val="0"/>
                <w:sz w:val="16"/>
                <w:szCs w:val="16"/>
              </w:rPr>
              <w:t>）</w:t>
            </w:r>
            <w:proofErr w:type="gramStart"/>
            <w:r w:rsidRPr="00367746">
              <w:rPr>
                <w:rFonts w:ascii="宋体" w:eastAsia="宋体" w:hAnsi="宋体" w:cs="宋体" w:hint="eastAsia"/>
                <w:color w:val="000000"/>
                <w:kern w:val="0"/>
                <w:sz w:val="16"/>
                <w:szCs w:val="16"/>
              </w:rPr>
              <w:t>个</w:t>
            </w:r>
            <w:proofErr w:type="gramEnd"/>
            <w:r w:rsidRPr="00367746">
              <w:rPr>
                <w:rFonts w:ascii="宋体" w:eastAsia="宋体" w:hAnsi="宋体" w:cs="宋体" w:hint="eastAsia"/>
                <w:color w:val="000000"/>
                <w:kern w:val="0"/>
                <w:sz w:val="16"/>
                <w:szCs w:val="16"/>
              </w:rPr>
              <w:t>功率模块故障时（输出短路故障除外），其他功率模块仍可正常工作并能输出</w:t>
            </w:r>
            <w:r w:rsidRPr="00367746">
              <w:rPr>
                <w:rFonts w:ascii="Calibri" w:eastAsia="宋体" w:hAnsi="Calibri" w:cs="Calibri"/>
                <w:color w:val="000000"/>
                <w:kern w:val="0"/>
                <w:sz w:val="16"/>
                <w:szCs w:val="16"/>
              </w:rPr>
              <w:t>UPS</w:t>
            </w:r>
            <w:r w:rsidRPr="00367746">
              <w:rPr>
                <w:rFonts w:ascii="宋体" w:eastAsia="宋体" w:hAnsi="宋体" w:cs="宋体" w:hint="eastAsia"/>
                <w:color w:val="000000"/>
                <w:kern w:val="0"/>
                <w:sz w:val="16"/>
                <w:szCs w:val="16"/>
              </w:rPr>
              <w:t>系统的额定功率，系统不应转旁路或断电。</w:t>
            </w:r>
          </w:p>
        </w:tc>
      </w:tr>
      <w:tr w:rsidR="00757025" w:rsidRPr="00367746" w14:paraId="338F3254" w14:textId="77777777" w:rsidTr="009A0912">
        <w:trPr>
          <w:trHeight w:val="220"/>
        </w:trPr>
        <w:tc>
          <w:tcPr>
            <w:tcW w:w="336" w:type="pct"/>
            <w:shd w:val="clear" w:color="auto" w:fill="auto"/>
            <w:hideMark/>
          </w:tcPr>
          <w:p w14:paraId="2E785096"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7</w:t>
            </w:r>
          </w:p>
        </w:tc>
        <w:tc>
          <w:tcPr>
            <w:tcW w:w="4664" w:type="pct"/>
            <w:shd w:val="clear" w:color="auto" w:fill="auto"/>
            <w:vAlign w:val="center"/>
            <w:hideMark/>
          </w:tcPr>
          <w:p w14:paraId="58B85B30"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风扇故障时应发出声光告警，并且模块的风扇有</w:t>
            </w:r>
            <w:proofErr w:type="gramStart"/>
            <w:r w:rsidRPr="00367746">
              <w:rPr>
                <w:rFonts w:ascii="宋体" w:eastAsia="宋体" w:hAnsi="宋体" w:cs="宋体" w:hint="eastAsia"/>
                <w:color w:val="000000"/>
                <w:kern w:val="0"/>
                <w:sz w:val="16"/>
                <w:szCs w:val="16"/>
              </w:rPr>
              <w:t>冗</w:t>
            </w:r>
            <w:proofErr w:type="gramEnd"/>
            <w:r w:rsidRPr="00367746">
              <w:rPr>
                <w:rFonts w:ascii="宋体" w:eastAsia="宋体" w:hAnsi="宋体" w:cs="宋体" w:hint="eastAsia"/>
                <w:color w:val="000000"/>
                <w:kern w:val="0"/>
                <w:sz w:val="16"/>
                <w:szCs w:val="16"/>
              </w:rPr>
              <w:t>错设计。</w:t>
            </w:r>
          </w:p>
        </w:tc>
      </w:tr>
      <w:tr w:rsidR="00757025" w:rsidRPr="00367746" w14:paraId="43B5C813" w14:textId="77777777" w:rsidTr="009A0912">
        <w:trPr>
          <w:trHeight w:val="980"/>
        </w:trPr>
        <w:tc>
          <w:tcPr>
            <w:tcW w:w="336" w:type="pct"/>
            <w:shd w:val="clear" w:color="auto" w:fill="auto"/>
            <w:hideMark/>
          </w:tcPr>
          <w:p w14:paraId="178A9DF4"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8</w:t>
            </w:r>
          </w:p>
        </w:tc>
        <w:tc>
          <w:tcPr>
            <w:tcW w:w="4664" w:type="pct"/>
            <w:shd w:val="clear" w:color="auto" w:fill="auto"/>
            <w:vAlign w:val="center"/>
            <w:hideMark/>
          </w:tcPr>
          <w:p w14:paraId="3BDA6086"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系统可用性（</w:t>
            </w:r>
            <w:r w:rsidRPr="00367746">
              <w:rPr>
                <w:rFonts w:ascii="Calibri" w:eastAsia="宋体" w:hAnsi="Calibri" w:cs="Calibri"/>
                <w:color w:val="000000"/>
                <w:kern w:val="0"/>
                <w:sz w:val="16"/>
                <w:szCs w:val="16"/>
              </w:rPr>
              <w:t>MTBF</w:t>
            </w:r>
            <w:r w:rsidRPr="00367746">
              <w:rPr>
                <w:rFonts w:ascii="宋体" w:eastAsia="宋体" w:hAnsi="宋体" w:cs="宋体" w:hint="eastAsia"/>
                <w:color w:val="000000"/>
                <w:kern w:val="0"/>
                <w:sz w:val="16"/>
                <w:szCs w:val="16"/>
              </w:rPr>
              <w:t>与</w:t>
            </w:r>
            <w:r w:rsidRPr="00367746">
              <w:rPr>
                <w:rFonts w:ascii="Calibri" w:eastAsia="宋体" w:hAnsi="Calibri" w:cs="Calibri"/>
                <w:color w:val="000000"/>
                <w:kern w:val="0"/>
                <w:sz w:val="16"/>
                <w:szCs w:val="16"/>
              </w:rPr>
              <w:t>MTTR</w:t>
            </w:r>
            <w:r w:rsidRPr="00367746">
              <w:rPr>
                <w:rFonts w:ascii="宋体" w:eastAsia="宋体" w:hAnsi="宋体" w:cs="宋体" w:hint="eastAsia"/>
                <w:color w:val="000000"/>
                <w:kern w:val="0"/>
                <w:sz w:val="16"/>
                <w:szCs w:val="16"/>
              </w:rPr>
              <w:t>）应满足如下要求</w:t>
            </w:r>
            <w:r w:rsidRPr="00367746">
              <w:rPr>
                <w:rFonts w:ascii="宋体" w:eastAsia="宋体" w:hAnsi="宋体" w:cs="宋体" w:hint="eastAsia"/>
                <w:color w:val="000000"/>
                <w:kern w:val="0"/>
                <w:sz w:val="16"/>
                <w:szCs w:val="16"/>
              </w:rPr>
              <w:br/>
              <w:t>模块平均无故障间隔时间：UPS系统在正常使用环境条件下，模块平均无故障间隔时间（MTBF）应不小于26万小时（不含蓄电池）。</w:t>
            </w:r>
            <w:r w:rsidRPr="00367746">
              <w:rPr>
                <w:rFonts w:ascii="宋体" w:eastAsia="宋体" w:hAnsi="宋体" w:cs="宋体" w:hint="eastAsia"/>
                <w:color w:val="000000"/>
                <w:kern w:val="0"/>
                <w:sz w:val="16"/>
                <w:szCs w:val="16"/>
              </w:rPr>
              <w:br/>
              <w:t>系统平均无故障间隔时间：UPS系统在正常使用环境条件下，平均无故障间隔时间（MTBF）应不小于43万小时（不含蓄电池）。</w:t>
            </w:r>
            <w:r w:rsidRPr="00367746">
              <w:rPr>
                <w:rFonts w:ascii="宋体" w:eastAsia="宋体" w:hAnsi="宋体" w:cs="宋体" w:hint="eastAsia"/>
                <w:color w:val="000000"/>
                <w:kern w:val="0"/>
                <w:sz w:val="16"/>
                <w:szCs w:val="16"/>
              </w:rPr>
              <w:br/>
              <w:t>系统平均维修时间（MTTR）：UPS系统在正常使用环境条件下，平均维修时间应不大于5min（不含蓄电池）。</w:t>
            </w:r>
            <w:r w:rsidRPr="00367746">
              <w:rPr>
                <w:rFonts w:ascii="宋体" w:eastAsia="宋体" w:hAnsi="宋体" w:cs="宋体" w:hint="eastAsia"/>
                <w:color w:val="000000"/>
                <w:kern w:val="0"/>
                <w:sz w:val="16"/>
                <w:szCs w:val="16"/>
              </w:rPr>
              <w:br/>
              <w:t>UPS系统有效的使用年限应不少于10年。滤波电容的有效使用年限应不小于UPS系统的使用年限。</w:t>
            </w:r>
          </w:p>
        </w:tc>
      </w:tr>
      <w:tr w:rsidR="00757025" w:rsidRPr="00367746" w14:paraId="0A0E3AC3" w14:textId="77777777" w:rsidTr="009A0912">
        <w:trPr>
          <w:trHeight w:val="2670"/>
        </w:trPr>
        <w:tc>
          <w:tcPr>
            <w:tcW w:w="336" w:type="pct"/>
            <w:shd w:val="clear" w:color="auto" w:fill="auto"/>
            <w:hideMark/>
          </w:tcPr>
          <w:p w14:paraId="2FC9611D"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9</w:t>
            </w:r>
          </w:p>
        </w:tc>
        <w:tc>
          <w:tcPr>
            <w:tcW w:w="4664" w:type="pct"/>
            <w:shd w:val="clear" w:color="auto" w:fill="auto"/>
            <w:vAlign w:val="center"/>
            <w:hideMark/>
          </w:tcPr>
          <w:p w14:paraId="5B9F51B4"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输入特性：</w:t>
            </w:r>
            <w:r w:rsidRPr="00367746">
              <w:rPr>
                <w:rFonts w:ascii="宋体" w:eastAsia="宋体" w:hAnsi="宋体" w:cs="宋体" w:hint="eastAsia"/>
                <w:color w:val="000000"/>
                <w:kern w:val="0"/>
                <w:sz w:val="16"/>
                <w:szCs w:val="16"/>
              </w:rPr>
              <w:br/>
              <w:t>输入方式：三相四线+PE</w:t>
            </w:r>
            <w:r w:rsidRPr="00367746">
              <w:rPr>
                <w:rFonts w:ascii="宋体" w:eastAsia="宋体" w:hAnsi="宋体" w:cs="宋体" w:hint="eastAsia"/>
                <w:color w:val="000000"/>
                <w:kern w:val="0"/>
                <w:sz w:val="16"/>
                <w:szCs w:val="16"/>
              </w:rPr>
              <w:br/>
              <w:t>输入电压范围：138V-485V线电压305V-485V支持满载</w:t>
            </w:r>
            <w:r w:rsidRPr="00367746">
              <w:rPr>
                <w:rFonts w:ascii="宋体" w:eastAsia="宋体" w:hAnsi="宋体" w:cs="宋体" w:hint="eastAsia"/>
                <w:color w:val="000000"/>
                <w:kern w:val="0"/>
                <w:sz w:val="16"/>
                <w:szCs w:val="16"/>
              </w:rPr>
              <w:br/>
              <w:t>额定频率：50HZ/60HZ</w:t>
            </w:r>
            <w:r w:rsidRPr="00367746">
              <w:rPr>
                <w:rFonts w:ascii="宋体" w:eastAsia="宋体" w:hAnsi="宋体" w:cs="宋体" w:hint="eastAsia"/>
                <w:color w:val="000000"/>
                <w:kern w:val="0"/>
                <w:sz w:val="16"/>
                <w:szCs w:val="16"/>
              </w:rPr>
              <w:br/>
              <w:t>输入频率范围：40HZ-70HZ</w:t>
            </w:r>
            <w:r w:rsidRPr="00367746">
              <w:rPr>
                <w:rFonts w:ascii="宋体" w:eastAsia="宋体" w:hAnsi="宋体" w:cs="宋体" w:hint="eastAsia"/>
                <w:color w:val="000000"/>
                <w:kern w:val="0"/>
                <w:sz w:val="16"/>
                <w:szCs w:val="16"/>
              </w:rPr>
              <w:br/>
              <w:t>输入功率因数：＞0.99</w:t>
            </w:r>
            <w:r w:rsidRPr="00367746">
              <w:rPr>
                <w:rFonts w:ascii="宋体" w:eastAsia="宋体" w:hAnsi="宋体" w:cs="宋体" w:hint="eastAsia"/>
                <w:color w:val="000000"/>
                <w:kern w:val="0"/>
                <w:sz w:val="16"/>
                <w:szCs w:val="16"/>
              </w:rPr>
              <w:br/>
            </w:r>
            <w:r w:rsidRPr="00367746">
              <w:rPr>
                <w:rFonts w:ascii="宋体" w:eastAsia="宋体" w:hAnsi="宋体" w:cs="宋体" w:hint="eastAsia"/>
                <w:color w:val="000000"/>
                <w:kern w:val="0"/>
                <w:sz w:val="16"/>
                <w:szCs w:val="16"/>
              </w:rPr>
              <w:lastRenderedPageBreak/>
              <w:t xml:space="preserve">输入电流失真 </w:t>
            </w:r>
            <w:proofErr w:type="spellStart"/>
            <w:r w:rsidRPr="00367746">
              <w:rPr>
                <w:rFonts w:ascii="宋体" w:eastAsia="宋体" w:hAnsi="宋体" w:cs="宋体" w:hint="eastAsia"/>
                <w:color w:val="000000"/>
                <w:kern w:val="0"/>
                <w:sz w:val="16"/>
                <w:szCs w:val="16"/>
              </w:rPr>
              <w:t>THDi</w:t>
            </w:r>
            <w:proofErr w:type="spellEnd"/>
            <w:r w:rsidRPr="00367746">
              <w:rPr>
                <w:rFonts w:ascii="宋体" w:eastAsia="宋体" w:hAnsi="宋体" w:cs="宋体" w:hint="eastAsia"/>
                <w:color w:val="000000"/>
                <w:kern w:val="0"/>
                <w:sz w:val="16"/>
                <w:szCs w:val="16"/>
              </w:rPr>
              <w:t xml:space="preserve">：&lt;3%（线性载满载) </w:t>
            </w:r>
            <w:r w:rsidRPr="00367746">
              <w:rPr>
                <w:rFonts w:ascii="宋体" w:eastAsia="宋体" w:hAnsi="宋体" w:cs="宋体" w:hint="eastAsia"/>
                <w:color w:val="000000"/>
                <w:kern w:val="0"/>
                <w:sz w:val="16"/>
                <w:szCs w:val="16"/>
              </w:rPr>
              <w:br/>
              <w:t>&lt;5%（非线性载满载）"</w:t>
            </w:r>
            <w:r w:rsidRPr="00367746">
              <w:rPr>
                <w:rFonts w:ascii="宋体" w:eastAsia="宋体" w:hAnsi="宋体" w:cs="宋体" w:hint="eastAsia"/>
                <w:color w:val="000000"/>
                <w:kern w:val="0"/>
                <w:sz w:val="16"/>
                <w:szCs w:val="16"/>
              </w:rPr>
              <w:br/>
              <w:t>输入电压范围：138V-485V线电压305V-485V支持满载</w:t>
            </w:r>
            <w:r w:rsidRPr="00367746">
              <w:rPr>
                <w:rFonts w:ascii="宋体" w:eastAsia="宋体" w:hAnsi="宋体" w:cs="宋体" w:hint="eastAsia"/>
                <w:color w:val="000000"/>
                <w:kern w:val="0"/>
                <w:sz w:val="16"/>
                <w:szCs w:val="16"/>
              </w:rPr>
              <w:br/>
              <w:t>额定频率：50HZ/60HZ</w:t>
            </w:r>
            <w:r w:rsidRPr="00367746">
              <w:rPr>
                <w:rFonts w:ascii="宋体" w:eastAsia="宋体" w:hAnsi="宋体" w:cs="宋体" w:hint="eastAsia"/>
                <w:color w:val="000000"/>
                <w:kern w:val="0"/>
                <w:sz w:val="16"/>
                <w:szCs w:val="16"/>
              </w:rPr>
              <w:br/>
              <w:t>输入频率范围：40HZ-70HZ</w:t>
            </w:r>
            <w:r w:rsidRPr="00367746">
              <w:rPr>
                <w:rFonts w:ascii="宋体" w:eastAsia="宋体" w:hAnsi="宋体" w:cs="宋体" w:hint="eastAsia"/>
                <w:color w:val="000000"/>
                <w:kern w:val="0"/>
                <w:sz w:val="16"/>
                <w:szCs w:val="16"/>
              </w:rPr>
              <w:br/>
              <w:t>输入功率因数：＞0.99</w:t>
            </w:r>
            <w:r w:rsidRPr="00367746">
              <w:rPr>
                <w:rFonts w:ascii="宋体" w:eastAsia="宋体" w:hAnsi="宋体" w:cs="宋体" w:hint="eastAsia"/>
                <w:color w:val="000000"/>
                <w:kern w:val="0"/>
                <w:sz w:val="16"/>
                <w:szCs w:val="16"/>
              </w:rPr>
              <w:br/>
              <w:t xml:space="preserve">输入电流失真 </w:t>
            </w:r>
            <w:proofErr w:type="spellStart"/>
            <w:r w:rsidRPr="00367746">
              <w:rPr>
                <w:rFonts w:ascii="宋体" w:eastAsia="宋体" w:hAnsi="宋体" w:cs="宋体" w:hint="eastAsia"/>
                <w:color w:val="000000"/>
                <w:kern w:val="0"/>
                <w:sz w:val="16"/>
                <w:szCs w:val="16"/>
              </w:rPr>
              <w:t>THDi</w:t>
            </w:r>
            <w:proofErr w:type="spellEnd"/>
            <w:r w:rsidRPr="00367746">
              <w:rPr>
                <w:rFonts w:ascii="宋体" w:eastAsia="宋体" w:hAnsi="宋体" w:cs="宋体" w:hint="eastAsia"/>
                <w:color w:val="000000"/>
                <w:kern w:val="0"/>
                <w:sz w:val="16"/>
                <w:szCs w:val="16"/>
              </w:rPr>
              <w:t xml:space="preserve">：&lt;3%（线性载满载) </w:t>
            </w:r>
            <w:r w:rsidRPr="00367746">
              <w:rPr>
                <w:rFonts w:ascii="宋体" w:eastAsia="宋体" w:hAnsi="宋体" w:cs="宋体" w:hint="eastAsia"/>
                <w:color w:val="000000"/>
                <w:kern w:val="0"/>
                <w:sz w:val="16"/>
                <w:szCs w:val="16"/>
              </w:rPr>
              <w:br/>
              <w:t>&lt;5%（非线性载满载）</w:t>
            </w:r>
          </w:p>
        </w:tc>
      </w:tr>
      <w:tr w:rsidR="00757025" w:rsidRPr="00367746" w14:paraId="6E80B5F3" w14:textId="77777777" w:rsidTr="00437F1E">
        <w:trPr>
          <w:trHeight w:val="699"/>
        </w:trPr>
        <w:tc>
          <w:tcPr>
            <w:tcW w:w="336" w:type="pct"/>
            <w:shd w:val="clear" w:color="auto" w:fill="auto"/>
            <w:hideMark/>
          </w:tcPr>
          <w:p w14:paraId="5EF1128B"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lastRenderedPageBreak/>
              <w:t>10</w:t>
            </w:r>
          </w:p>
        </w:tc>
        <w:tc>
          <w:tcPr>
            <w:tcW w:w="4664" w:type="pct"/>
            <w:shd w:val="clear" w:color="auto" w:fill="auto"/>
            <w:vAlign w:val="center"/>
            <w:hideMark/>
          </w:tcPr>
          <w:p w14:paraId="6161582E"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输出特性：</w:t>
            </w:r>
            <w:r w:rsidRPr="00367746">
              <w:rPr>
                <w:rFonts w:ascii="宋体" w:eastAsia="宋体" w:hAnsi="宋体" w:cs="宋体" w:hint="eastAsia"/>
                <w:color w:val="000000"/>
                <w:kern w:val="0"/>
                <w:sz w:val="16"/>
                <w:szCs w:val="16"/>
              </w:rPr>
              <w:br/>
              <w:t>额定输出电压：380V AC/400V AC/415V AC±1%（线电压）</w:t>
            </w:r>
            <w:r w:rsidRPr="00367746">
              <w:rPr>
                <w:rFonts w:ascii="宋体" w:eastAsia="宋体" w:hAnsi="宋体" w:cs="宋体" w:hint="eastAsia"/>
                <w:color w:val="000000"/>
                <w:kern w:val="0"/>
                <w:sz w:val="16"/>
                <w:szCs w:val="16"/>
              </w:rPr>
              <w:br/>
            </w:r>
            <w:proofErr w:type="gramStart"/>
            <w:r w:rsidRPr="00367746">
              <w:rPr>
                <w:rFonts w:ascii="宋体" w:eastAsia="宋体" w:hAnsi="宋体" w:cs="宋体" w:hint="eastAsia"/>
                <w:color w:val="000000"/>
                <w:kern w:val="0"/>
                <w:sz w:val="16"/>
                <w:szCs w:val="16"/>
              </w:rPr>
              <w:t>输出电压精度:静态</w:t>
            </w:r>
            <w:proofErr w:type="gramEnd"/>
            <w:r w:rsidRPr="00367746">
              <w:rPr>
                <w:rFonts w:ascii="宋体" w:eastAsia="宋体" w:hAnsi="宋体" w:cs="宋体" w:hint="eastAsia"/>
                <w:color w:val="000000"/>
                <w:kern w:val="0"/>
                <w:sz w:val="16"/>
                <w:szCs w:val="16"/>
              </w:rPr>
              <w:t>：±1％</w:t>
            </w:r>
            <w:r w:rsidRPr="00367746">
              <w:rPr>
                <w:rFonts w:ascii="宋体" w:eastAsia="宋体" w:hAnsi="宋体" w:cs="宋体" w:hint="eastAsia"/>
                <w:color w:val="000000"/>
                <w:kern w:val="0"/>
                <w:sz w:val="16"/>
                <w:szCs w:val="16"/>
              </w:rPr>
              <w:br/>
              <w:t>电压可调范围：微调范围+/-5%</w:t>
            </w:r>
            <w:r w:rsidRPr="00367746">
              <w:rPr>
                <w:rFonts w:ascii="宋体" w:eastAsia="宋体" w:hAnsi="宋体" w:cs="宋体" w:hint="eastAsia"/>
                <w:color w:val="000000"/>
                <w:kern w:val="0"/>
                <w:sz w:val="16"/>
                <w:szCs w:val="16"/>
              </w:rPr>
              <w:br/>
              <w:t>输出电压不平衡度：平衡负载：±1％</w:t>
            </w:r>
            <w:r w:rsidRPr="00367746">
              <w:rPr>
                <w:rFonts w:ascii="宋体" w:eastAsia="宋体" w:hAnsi="宋体" w:cs="宋体" w:hint="eastAsia"/>
                <w:color w:val="000000"/>
                <w:kern w:val="0"/>
                <w:sz w:val="16"/>
                <w:szCs w:val="16"/>
              </w:rPr>
              <w:br/>
              <w:t>不平衡负载：±2％</w:t>
            </w:r>
            <w:r w:rsidRPr="00367746">
              <w:rPr>
                <w:rFonts w:ascii="宋体" w:eastAsia="宋体" w:hAnsi="宋体" w:cs="宋体" w:hint="eastAsia"/>
                <w:color w:val="000000"/>
                <w:kern w:val="0"/>
                <w:sz w:val="16"/>
                <w:szCs w:val="16"/>
              </w:rPr>
              <w:br/>
              <w:t>输出电压不平衡度：平衡负载：±1％</w:t>
            </w:r>
            <w:r w:rsidRPr="00367746">
              <w:rPr>
                <w:rFonts w:ascii="宋体" w:eastAsia="宋体" w:hAnsi="宋体" w:cs="宋体" w:hint="eastAsia"/>
                <w:color w:val="000000"/>
                <w:kern w:val="0"/>
                <w:sz w:val="16"/>
                <w:szCs w:val="16"/>
              </w:rPr>
              <w:br/>
              <w:t>不平衡负载：±2％</w:t>
            </w:r>
            <w:r w:rsidRPr="00367746">
              <w:rPr>
                <w:rFonts w:ascii="宋体" w:eastAsia="宋体" w:hAnsi="宋体" w:cs="宋体" w:hint="eastAsia"/>
                <w:color w:val="000000"/>
                <w:kern w:val="0"/>
                <w:sz w:val="16"/>
                <w:szCs w:val="16"/>
              </w:rPr>
              <w:br/>
              <w:t>相位不平衡度：120±2°（平衡或不平衡负载）</w:t>
            </w:r>
            <w:r w:rsidRPr="00367746">
              <w:rPr>
                <w:rFonts w:ascii="宋体" w:eastAsia="宋体" w:hAnsi="宋体" w:cs="宋体" w:hint="eastAsia"/>
                <w:color w:val="000000"/>
                <w:kern w:val="0"/>
                <w:sz w:val="16"/>
                <w:szCs w:val="16"/>
              </w:rPr>
              <w:br/>
              <w:t>动态电压瞬变：±5%（20ms恢复时间）</w:t>
            </w:r>
            <w:r w:rsidRPr="00367746">
              <w:rPr>
                <w:rFonts w:ascii="宋体" w:eastAsia="宋体" w:hAnsi="宋体" w:cs="宋体" w:hint="eastAsia"/>
                <w:color w:val="000000"/>
                <w:kern w:val="0"/>
                <w:sz w:val="16"/>
                <w:szCs w:val="16"/>
              </w:rPr>
              <w:br/>
              <w:t>电流峰值比：3：1</w:t>
            </w:r>
            <w:r w:rsidRPr="00367746">
              <w:rPr>
                <w:rFonts w:ascii="宋体" w:eastAsia="宋体" w:hAnsi="宋体" w:cs="宋体" w:hint="eastAsia"/>
                <w:color w:val="000000"/>
                <w:kern w:val="0"/>
                <w:sz w:val="16"/>
                <w:szCs w:val="16"/>
              </w:rPr>
              <w:br/>
              <w:t>输出频率：同步状态，跟踪旁路输入（市电模式），</w:t>
            </w:r>
            <w:r w:rsidRPr="00367746">
              <w:rPr>
                <w:rFonts w:ascii="宋体" w:eastAsia="宋体" w:hAnsi="宋体" w:cs="宋体" w:hint="eastAsia"/>
                <w:color w:val="000000"/>
                <w:kern w:val="0"/>
                <w:sz w:val="16"/>
                <w:szCs w:val="16"/>
              </w:rPr>
              <w:br/>
              <w:t>50Hz/60Hz（电池模式）</w:t>
            </w:r>
            <w:r w:rsidRPr="00367746">
              <w:rPr>
                <w:rFonts w:ascii="宋体" w:eastAsia="宋体" w:hAnsi="宋体" w:cs="宋体" w:hint="eastAsia"/>
                <w:color w:val="000000"/>
                <w:kern w:val="0"/>
                <w:sz w:val="16"/>
                <w:szCs w:val="16"/>
              </w:rPr>
              <w:br/>
              <w:t>逆变器同步范围：±6Hz</w:t>
            </w:r>
            <w:r w:rsidRPr="00367746">
              <w:rPr>
                <w:rFonts w:ascii="宋体" w:eastAsia="宋体" w:hAnsi="宋体" w:cs="宋体" w:hint="eastAsia"/>
                <w:color w:val="000000"/>
                <w:kern w:val="0"/>
                <w:sz w:val="16"/>
                <w:szCs w:val="16"/>
              </w:rPr>
              <w:br/>
              <w:t>频率跟踪速率：&lt;0.6Hz/s</w:t>
            </w:r>
            <w:r w:rsidRPr="00367746">
              <w:rPr>
                <w:rFonts w:ascii="宋体" w:eastAsia="宋体" w:hAnsi="宋体" w:cs="宋体" w:hint="eastAsia"/>
                <w:color w:val="000000"/>
                <w:kern w:val="0"/>
                <w:sz w:val="16"/>
                <w:szCs w:val="16"/>
              </w:rPr>
              <w:br/>
              <w:t>本振频率：±0.05%（本振模式）</w:t>
            </w:r>
            <w:r w:rsidRPr="00367746">
              <w:rPr>
                <w:rFonts w:ascii="宋体" w:eastAsia="宋体" w:hAnsi="宋体" w:cs="宋体" w:hint="eastAsia"/>
                <w:color w:val="000000"/>
                <w:kern w:val="0"/>
                <w:sz w:val="16"/>
                <w:szCs w:val="16"/>
              </w:rPr>
              <w:br/>
              <w:t>输出功率因数：1</w:t>
            </w:r>
            <w:r w:rsidRPr="00367746">
              <w:rPr>
                <w:rFonts w:ascii="宋体" w:eastAsia="宋体" w:hAnsi="宋体" w:cs="宋体" w:hint="eastAsia"/>
                <w:color w:val="000000"/>
                <w:kern w:val="0"/>
                <w:sz w:val="16"/>
                <w:szCs w:val="16"/>
              </w:rPr>
              <w:br/>
              <w:t>负载适应性：对于PF&gt;0.5的感性容性负载不降额</w:t>
            </w:r>
            <w:r w:rsidRPr="00367746">
              <w:rPr>
                <w:rFonts w:ascii="宋体" w:eastAsia="宋体" w:hAnsi="宋体" w:cs="宋体" w:hint="eastAsia"/>
                <w:color w:val="000000"/>
                <w:kern w:val="0"/>
                <w:sz w:val="16"/>
                <w:szCs w:val="16"/>
              </w:rPr>
              <w:br/>
              <w:t>逆变过载能力：110%负载60min后转旁路，</w:t>
            </w:r>
            <w:r w:rsidRPr="00367746">
              <w:rPr>
                <w:rFonts w:ascii="宋体" w:eastAsia="宋体" w:hAnsi="宋体" w:cs="宋体" w:hint="eastAsia"/>
                <w:color w:val="000000"/>
                <w:kern w:val="0"/>
                <w:sz w:val="16"/>
                <w:szCs w:val="16"/>
              </w:rPr>
              <w:br/>
              <w:t>125%负载10min后转旁路，</w:t>
            </w:r>
            <w:r w:rsidRPr="00367746">
              <w:rPr>
                <w:rFonts w:ascii="宋体" w:eastAsia="宋体" w:hAnsi="宋体" w:cs="宋体" w:hint="eastAsia"/>
                <w:color w:val="000000"/>
                <w:kern w:val="0"/>
                <w:sz w:val="16"/>
                <w:szCs w:val="16"/>
              </w:rPr>
              <w:br/>
            </w:r>
            <w:r w:rsidRPr="00367746">
              <w:rPr>
                <w:rFonts w:ascii="宋体" w:eastAsia="宋体" w:hAnsi="宋体" w:cs="宋体" w:hint="eastAsia"/>
                <w:color w:val="000000"/>
                <w:kern w:val="0"/>
                <w:sz w:val="16"/>
                <w:szCs w:val="16"/>
              </w:rPr>
              <w:lastRenderedPageBreak/>
              <w:t>150%负载1min后转旁路，</w:t>
            </w:r>
            <w:r w:rsidRPr="00367746">
              <w:rPr>
                <w:rFonts w:ascii="宋体" w:eastAsia="宋体" w:hAnsi="宋体" w:cs="宋体" w:hint="eastAsia"/>
                <w:color w:val="000000"/>
                <w:kern w:val="0"/>
                <w:sz w:val="16"/>
                <w:szCs w:val="16"/>
              </w:rPr>
              <w:br/>
              <w:t>150%以上负载200ms后转旁路</w:t>
            </w:r>
          </w:p>
        </w:tc>
      </w:tr>
      <w:tr w:rsidR="00757025" w:rsidRPr="00367746" w14:paraId="0529327A" w14:textId="77777777" w:rsidTr="009A0912">
        <w:trPr>
          <w:trHeight w:val="580"/>
        </w:trPr>
        <w:tc>
          <w:tcPr>
            <w:tcW w:w="336" w:type="pct"/>
            <w:shd w:val="clear" w:color="auto" w:fill="auto"/>
            <w:hideMark/>
          </w:tcPr>
          <w:p w14:paraId="5AD111EE"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lastRenderedPageBreak/>
              <w:t>11</w:t>
            </w:r>
          </w:p>
        </w:tc>
        <w:tc>
          <w:tcPr>
            <w:tcW w:w="4664" w:type="pct"/>
            <w:shd w:val="clear" w:color="auto" w:fill="auto"/>
            <w:vAlign w:val="center"/>
            <w:hideMark/>
          </w:tcPr>
          <w:p w14:paraId="21A9AB9C"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旁路特性：</w:t>
            </w:r>
            <w:r w:rsidRPr="00367746">
              <w:rPr>
                <w:rFonts w:ascii="宋体" w:eastAsia="宋体" w:hAnsi="宋体" w:cs="宋体" w:hint="eastAsia"/>
                <w:color w:val="000000"/>
                <w:kern w:val="0"/>
                <w:sz w:val="16"/>
                <w:szCs w:val="16"/>
              </w:rPr>
              <w:br/>
              <w:t>最大旁路过载电流：负载&gt;1000%时，支撑100ms</w:t>
            </w:r>
            <w:r w:rsidRPr="00367746">
              <w:rPr>
                <w:rFonts w:ascii="宋体" w:eastAsia="宋体" w:hAnsi="宋体" w:cs="宋体" w:hint="eastAsia"/>
                <w:color w:val="000000"/>
                <w:kern w:val="0"/>
                <w:sz w:val="16"/>
                <w:szCs w:val="16"/>
              </w:rPr>
              <w:br/>
              <w:t>旁路过载能力:长期支撑135%过载</w:t>
            </w:r>
          </w:p>
        </w:tc>
      </w:tr>
      <w:tr w:rsidR="00757025" w:rsidRPr="00367746" w14:paraId="72941984" w14:textId="77777777" w:rsidTr="009A0912">
        <w:trPr>
          <w:trHeight w:val="548"/>
        </w:trPr>
        <w:tc>
          <w:tcPr>
            <w:tcW w:w="336" w:type="pct"/>
            <w:shd w:val="clear" w:color="auto" w:fill="auto"/>
            <w:hideMark/>
          </w:tcPr>
          <w:p w14:paraId="18822BA5"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12</w:t>
            </w:r>
          </w:p>
        </w:tc>
        <w:tc>
          <w:tcPr>
            <w:tcW w:w="4664" w:type="pct"/>
            <w:shd w:val="clear" w:color="auto" w:fill="auto"/>
            <w:vAlign w:val="center"/>
            <w:hideMark/>
          </w:tcPr>
          <w:p w14:paraId="54D10AB1"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电池与充电器特性：</w:t>
            </w:r>
            <w:r w:rsidRPr="00367746">
              <w:rPr>
                <w:rFonts w:ascii="宋体" w:eastAsia="宋体" w:hAnsi="宋体" w:cs="宋体" w:hint="eastAsia"/>
                <w:color w:val="000000"/>
                <w:kern w:val="0"/>
                <w:sz w:val="16"/>
                <w:szCs w:val="16"/>
              </w:rPr>
              <w:br/>
              <w:t>电池节数/电压：VRLA: 30~44节可调 (12V电池)</w:t>
            </w:r>
            <w:r w:rsidRPr="00367746">
              <w:rPr>
                <w:rFonts w:ascii="宋体" w:eastAsia="宋体" w:hAnsi="宋体" w:cs="宋体" w:hint="eastAsia"/>
                <w:color w:val="000000"/>
                <w:kern w:val="0"/>
                <w:sz w:val="16"/>
                <w:szCs w:val="16"/>
              </w:rPr>
              <w:br/>
              <w:t>电池冷启动：具备电池冷启动功能</w:t>
            </w:r>
            <w:r w:rsidRPr="00367746">
              <w:rPr>
                <w:rFonts w:ascii="宋体" w:eastAsia="宋体" w:hAnsi="宋体" w:cs="宋体" w:hint="eastAsia"/>
                <w:color w:val="000000"/>
                <w:kern w:val="0"/>
                <w:sz w:val="16"/>
                <w:szCs w:val="16"/>
              </w:rPr>
              <w:br/>
              <w:t>充电能力：单模块充电能力不应低于模块容量的20%</w:t>
            </w:r>
            <w:r w:rsidRPr="00367746">
              <w:rPr>
                <w:rFonts w:ascii="宋体" w:eastAsia="宋体" w:hAnsi="宋体" w:cs="宋体" w:hint="eastAsia"/>
                <w:color w:val="000000"/>
                <w:kern w:val="0"/>
                <w:sz w:val="16"/>
                <w:szCs w:val="16"/>
              </w:rPr>
              <w:br/>
              <w:t>支持电池类型：支持铅酸电池</w:t>
            </w:r>
            <w:r w:rsidRPr="00367746">
              <w:rPr>
                <w:rFonts w:ascii="宋体" w:eastAsia="宋体" w:hAnsi="宋体" w:cs="宋体" w:hint="eastAsia"/>
                <w:color w:val="000000"/>
                <w:kern w:val="0"/>
                <w:sz w:val="16"/>
                <w:szCs w:val="16"/>
              </w:rPr>
              <w:br/>
              <w:t>充电器输出电压调整率：1%</w:t>
            </w:r>
            <w:r w:rsidRPr="00367746">
              <w:rPr>
                <w:rFonts w:ascii="宋体" w:eastAsia="宋体" w:hAnsi="宋体" w:cs="宋体" w:hint="eastAsia"/>
                <w:color w:val="000000"/>
                <w:kern w:val="0"/>
                <w:sz w:val="16"/>
                <w:szCs w:val="16"/>
              </w:rPr>
              <w:br/>
              <w:t>纹波电压：浮充电压纹波≤2%</w:t>
            </w:r>
            <w:r w:rsidRPr="00367746">
              <w:rPr>
                <w:rFonts w:ascii="宋体" w:eastAsia="宋体" w:hAnsi="宋体" w:cs="宋体" w:hint="eastAsia"/>
                <w:color w:val="000000"/>
                <w:kern w:val="0"/>
                <w:sz w:val="16"/>
                <w:szCs w:val="16"/>
              </w:rPr>
              <w:br/>
              <w:t>纹波电流：额定均冲电流≤5%</w:t>
            </w:r>
          </w:p>
        </w:tc>
      </w:tr>
      <w:tr w:rsidR="00757025" w:rsidRPr="00367746" w14:paraId="2D70E54F" w14:textId="77777777" w:rsidTr="009A0912">
        <w:trPr>
          <w:trHeight w:val="1060"/>
        </w:trPr>
        <w:tc>
          <w:tcPr>
            <w:tcW w:w="336" w:type="pct"/>
            <w:shd w:val="clear" w:color="auto" w:fill="auto"/>
            <w:hideMark/>
          </w:tcPr>
          <w:p w14:paraId="36A3C867"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13</w:t>
            </w:r>
          </w:p>
        </w:tc>
        <w:tc>
          <w:tcPr>
            <w:tcW w:w="4664" w:type="pct"/>
            <w:shd w:val="clear" w:color="auto" w:fill="auto"/>
            <w:vAlign w:val="center"/>
            <w:hideMark/>
          </w:tcPr>
          <w:p w14:paraId="444BDD2D" w14:textId="77777777" w:rsidR="00757025" w:rsidRPr="00367746" w:rsidRDefault="00757025" w:rsidP="008B7944">
            <w:pPr>
              <w:widowControl/>
              <w:spacing w:line="360" w:lineRule="auto"/>
              <w:jc w:val="left"/>
              <w:rPr>
                <w:rFonts w:ascii="Calibri" w:eastAsia="等线" w:hAnsi="Calibri" w:cs="Calibri"/>
                <w:color w:val="000000"/>
                <w:kern w:val="0"/>
                <w:sz w:val="16"/>
                <w:szCs w:val="16"/>
              </w:rPr>
            </w:pPr>
            <w:r w:rsidRPr="00367746">
              <w:rPr>
                <w:rFonts w:ascii="宋体" w:eastAsia="宋体" w:hAnsi="宋体" w:cs="Calibri" w:hint="eastAsia"/>
                <w:color w:val="000000"/>
                <w:kern w:val="0"/>
                <w:sz w:val="16"/>
                <w:szCs w:val="16"/>
              </w:rPr>
              <w:t>转换时间特性：</w:t>
            </w:r>
            <w:r w:rsidRPr="00367746">
              <w:rPr>
                <w:rFonts w:ascii="Calibri" w:eastAsia="等线" w:hAnsi="Calibri" w:cs="Calibri"/>
                <w:color w:val="000000"/>
                <w:kern w:val="0"/>
                <w:sz w:val="16"/>
                <w:szCs w:val="16"/>
              </w:rPr>
              <w:br/>
            </w:r>
            <w:r w:rsidRPr="00367746">
              <w:rPr>
                <w:rFonts w:ascii="宋体" w:eastAsia="宋体" w:hAnsi="宋体" w:cs="Calibri" w:hint="eastAsia"/>
                <w:color w:val="000000"/>
                <w:kern w:val="0"/>
                <w:sz w:val="16"/>
                <w:szCs w:val="16"/>
              </w:rPr>
              <w:t>市电模式</w:t>
            </w:r>
            <w:r w:rsidRPr="00367746">
              <w:rPr>
                <w:rFonts w:ascii="Calibri" w:eastAsia="等线" w:hAnsi="Calibri" w:cs="Calibri"/>
                <w:color w:val="000000"/>
                <w:kern w:val="0"/>
                <w:sz w:val="16"/>
                <w:szCs w:val="16"/>
              </w:rPr>
              <w:t>-&gt;</w:t>
            </w:r>
            <w:r w:rsidRPr="00367746">
              <w:rPr>
                <w:rFonts w:ascii="宋体" w:eastAsia="宋体" w:hAnsi="宋体" w:cs="Calibri" w:hint="eastAsia"/>
                <w:color w:val="000000"/>
                <w:kern w:val="0"/>
                <w:sz w:val="16"/>
                <w:szCs w:val="16"/>
              </w:rPr>
              <w:t>电池模式：</w:t>
            </w:r>
            <w:r w:rsidRPr="00367746">
              <w:rPr>
                <w:rFonts w:ascii="Calibri" w:eastAsia="等线" w:hAnsi="Calibri" w:cs="Calibri"/>
                <w:color w:val="000000"/>
                <w:kern w:val="0"/>
                <w:sz w:val="16"/>
                <w:szCs w:val="16"/>
              </w:rPr>
              <w:t>0ms</w:t>
            </w:r>
            <w:r w:rsidRPr="00367746">
              <w:rPr>
                <w:rFonts w:ascii="Calibri" w:eastAsia="等线" w:hAnsi="Calibri" w:cs="Calibri"/>
                <w:color w:val="000000"/>
                <w:kern w:val="0"/>
                <w:sz w:val="16"/>
                <w:szCs w:val="16"/>
              </w:rPr>
              <w:br/>
            </w:r>
            <w:r w:rsidRPr="00367746">
              <w:rPr>
                <w:rFonts w:ascii="宋体" w:eastAsia="宋体" w:hAnsi="宋体" w:cs="Calibri" w:hint="eastAsia"/>
                <w:color w:val="000000"/>
                <w:kern w:val="0"/>
                <w:sz w:val="16"/>
                <w:szCs w:val="16"/>
              </w:rPr>
              <w:t>电池模式</w:t>
            </w:r>
            <w:r w:rsidRPr="00367746">
              <w:rPr>
                <w:rFonts w:ascii="Calibri" w:eastAsia="等线" w:hAnsi="Calibri" w:cs="Calibri"/>
                <w:color w:val="000000"/>
                <w:kern w:val="0"/>
                <w:sz w:val="16"/>
                <w:szCs w:val="16"/>
              </w:rPr>
              <w:t>-&gt;</w:t>
            </w:r>
            <w:r w:rsidRPr="00367746">
              <w:rPr>
                <w:rFonts w:ascii="宋体" w:eastAsia="宋体" w:hAnsi="宋体" w:cs="Calibri" w:hint="eastAsia"/>
                <w:color w:val="000000"/>
                <w:kern w:val="0"/>
                <w:sz w:val="16"/>
                <w:szCs w:val="16"/>
              </w:rPr>
              <w:t>市电模式：</w:t>
            </w:r>
            <w:r w:rsidRPr="00367746">
              <w:rPr>
                <w:rFonts w:ascii="Calibri" w:eastAsia="等线" w:hAnsi="Calibri" w:cs="Calibri"/>
                <w:color w:val="000000"/>
                <w:kern w:val="0"/>
                <w:sz w:val="16"/>
                <w:szCs w:val="16"/>
              </w:rPr>
              <w:t>0ms</w:t>
            </w:r>
            <w:r w:rsidRPr="00367746">
              <w:rPr>
                <w:rFonts w:ascii="Calibri" w:eastAsia="等线" w:hAnsi="Calibri" w:cs="Calibri"/>
                <w:color w:val="000000"/>
                <w:kern w:val="0"/>
                <w:sz w:val="16"/>
                <w:szCs w:val="16"/>
              </w:rPr>
              <w:br/>
            </w:r>
            <w:r w:rsidRPr="00367746">
              <w:rPr>
                <w:rFonts w:ascii="宋体" w:eastAsia="宋体" w:hAnsi="宋体" w:cs="Calibri" w:hint="eastAsia"/>
                <w:color w:val="000000"/>
                <w:kern w:val="0"/>
                <w:sz w:val="16"/>
                <w:szCs w:val="16"/>
              </w:rPr>
              <w:t>市电模式</w:t>
            </w:r>
            <w:r w:rsidRPr="00367746">
              <w:rPr>
                <w:rFonts w:ascii="Calibri" w:eastAsia="等线" w:hAnsi="Calibri" w:cs="Calibri"/>
                <w:color w:val="000000"/>
                <w:kern w:val="0"/>
                <w:sz w:val="16"/>
                <w:szCs w:val="16"/>
              </w:rPr>
              <w:t>-&gt;</w:t>
            </w:r>
            <w:r w:rsidRPr="00367746">
              <w:rPr>
                <w:rFonts w:ascii="宋体" w:eastAsia="宋体" w:hAnsi="宋体" w:cs="Calibri" w:hint="eastAsia"/>
                <w:color w:val="000000"/>
                <w:kern w:val="0"/>
                <w:sz w:val="16"/>
                <w:szCs w:val="16"/>
              </w:rPr>
              <w:t>旁路模式：</w:t>
            </w:r>
            <w:r w:rsidRPr="00367746">
              <w:rPr>
                <w:rFonts w:ascii="Calibri" w:eastAsia="等线" w:hAnsi="Calibri" w:cs="Calibri"/>
                <w:color w:val="000000"/>
                <w:kern w:val="0"/>
                <w:sz w:val="16"/>
                <w:szCs w:val="16"/>
              </w:rPr>
              <w:t>0ms</w:t>
            </w:r>
            <w:r w:rsidRPr="00367746">
              <w:rPr>
                <w:rFonts w:ascii="Calibri" w:eastAsia="等线" w:hAnsi="Calibri" w:cs="Calibri"/>
                <w:color w:val="000000"/>
                <w:kern w:val="0"/>
                <w:sz w:val="16"/>
                <w:szCs w:val="16"/>
              </w:rPr>
              <w:br/>
            </w:r>
            <w:r w:rsidRPr="00367746">
              <w:rPr>
                <w:rFonts w:ascii="宋体" w:eastAsia="宋体" w:hAnsi="宋体" w:cs="Calibri" w:hint="eastAsia"/>
                <w:color w:val="000000"/>
                <w:kern w:val="0"/>
                <w:sz w:val="16"/>
                <w:szCs w:val="16"/>
              </w:rPr>
              <w:t>旁路模式</w:t>
            </w:r>
            <w:r w:rsidRPr="00367746">
              <w:rPr>
                <w:rFonts w:ascii="Calibri" w:eastAsia="等线" w:hAnsi="Calibri" w:cs="Calibri"/>
                <w:color w:val="000000"/>
                <w:kern w:val="0"/>
                <w:sz w:val="16"/>
                <w:szCs w:val="16"/>
              </w:rPr>
              <w:t>-&gt;</w:t>
            </w:r>
            <w:r w:rsidRPr="00367746">
              <w:rPr>
                <w:rFonts w:ascii="宋体" w:eastAsia="宋体" w:hAnsi="宋体" w:cs="Calibri" w:hint="eastAsia"/>
                <w:color w:val="000000"/>
                <w:kern w:val="0"/>
                <w:sz w:val="16"/>
                <w:szCs w:val="16"/>
              </w:rPr>
              <w:t>市电模式：</w:t>
            </w:r>
            <w:r w:rsidRPr="00367746">
              <w:rPr>
                <w:rFonts w:ascii="Calibri" w:eastAsia="等线" w:hAnsi="Calibri" w:cs="Calibri"/>
                <w:color w:val="000000"/>
                <w:kern w:val="0"/>
                <w:sz w:val="16"/>
                <w:szCs w:val="16"/>
              </w:rPr>
              <w:t>0ms</w:t>
            </w:r>
          </w:p>
        </w:tc>
      </w:tr>
      <w:tr w:rsidR="00757025" w:rsidRPr="00367746" w14:paraId="79445CB0" w14:textId="77777777" w:rsidTr="009A0912">
        <w:trPr>
          <w:trHeight w:val="960"/>
        </w:trPr>
        <w:tc>
          <w:tcPr>
            <w:tcW w:w="336" w:type="pct"/>
            <w:shd w:val="clear" w:color="auto" w:fill="auto"/>
            <w:hideMark/>
          </w:tcPr>
          <w:p w14:paraId="5F19D8FF"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14</w:t>
            </w:r>
          </w:p>
        </w:tc>
        <w:tc>
          <w:tcPr>
            <w:tcW w:w="4664" w:type="pct"/>
            <w:shd w:val="clear" w:color="auto" w:fill="auto"/>
            <w:vAlign w:val="center"/>
            <w:hideMark/>
          </w:tcPr>
          <w:p w14:paraId="7DA68B8B"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人机交互与监控特性：</w:t>
            </w:r>
            <w:r w:rsidRPr="00367746">
              <w:rPr>
                <w:rFonts w:ascii="宋体" w:eastAsia="宋体" w:hAnsi="宋体" w:cs="宋体" w:hint="eastAsia"/>
                <w:color w:val="000000"/>
                <w:kern w:val="0"/>
                <w:sz w:val="16"/>
                <w:szCs w:val="16"/>
              </w:rPr>
              <w:br/>
              <w:t>参数设置：监控模块和参数设置开放，具备密码分级权限保护，设置参数支持掉电存储功能</w:t>
            </w:r>
            <w:r w:rsidRPr="00367746">
              <w:rPr>
                <w:rFonts w:ascii="宋体" w:eastAsia="宋体" w:hAnsi="宋体" w:cs="宋体" w:hint="eastAsia"/>
                <w:color w:val="000000"/>
                <w:kern w:val="0"/>
                <w:sz w:val="16"/>
                <w:szCs w:val="16"/>
              </w:rPr>
              <w:br/>
              <w:t>人工操作：重要操作进行密码保护和警示提醒；异常情况下具备人工干预的操作方式</w:t>
            </w:r>
            <w:r w:rsidRPr="00367746">
              <w:rPr>
                <w:rFonts w:ascii="宋体" w:eastAsia="宋体" w:hAnsi="宋体" w:cs="宋体" w:hint="eastAsia"/>
                <w:color w:val="000000"/>
                <w:kern w:val="0"/>
                <w:sz w:val="16"/>
                <w:szCs w:val="16"/>
              </w:rPr>
              <w:br/>
              <w:t>UPS系统应具备RS232或RS485/422、FE(SNMP通讯口)、干接点接口及环境监控传感器接口</w:t>
            </w:r>
            <w:r w:rsidRPr="00367746">
              <w:rPr>
                <w:rFonts w:ascii="宋体" w:eastAsia="宋体" w:hAnsi="宋体" w:cs="宋体" w:hint="eastAsia"/>
                <w:color w:val="000000"/>
                <w:kern w:val="0"/>
                <w:sz w:val="16"/>
                <w:szCs w:val="16"/>
              </w:rPr>
              <w:br/>
              <w:t>完善的电池管理功能</w:t>
            </w:r>
          </w:p>
        </w:tc>
      </w:tr>
      <w:tr w:rsidR="00757025" w:rsidRPr="00367746" w14:paraId="707E9830" w14:textId="77777777" w:rsidTr="009A0912">
        <w:trPr>
          <w:trHeight w:val="1340"/>
        </w:trPr>
        <w:tc>
          <w:tcPr>
            <w:tcW w:w="336" w:type="pct"/>
            <w:shd w:val="clear" w:color="auto" w:fill="auto"/>
            <w:hideMark/>
          </w:tcPr>
          <w:p w14:paraId="4EA4BC41"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15</w:t>
            </w:r>
          </w:p>
        </w:tc>
        <w:tc>
          <w:tcPr>
            <w:tcW w:w="4664" w:type="pct"/>
            <w:shd w:val="clear" w:color="auto" w:fill="auto"/>
            <w:vAlign w:val="center"/>
            <w:hideMark/>
          </w:tcPr>
          <w:p w14:paraId="20D6EE3F"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具有以下保护功能：</w:t>
            </w:r>
            <w:r w:rsidRPr="00367746">
              <w:rPr>
                <w:rFonts w:ascii="宋体" w:eastAsia="宋体" w:hAnsi="宋体" w:cs="宋体" w:hint="eastAsia"/>
                <w:color w:val="000000"/>
                <w:kern w:val="0"/>
                <w:sz w:val="16"/>
                <w:szCs w:val="16"/>
              </w:rPr>
              <w:br/>
              <w:t>交流输入过、欠电压保护</w:t>
            </w:r>
            <w:r w:rsidRPr="00367746">
              <w:rPr>
                <w:rFonts w:ascii="宋体" w:eastAsia="宋体" w:hAnsi="宋体" w:cs="宋体" w:hint="eastAsia"/>
                <w:color w:val="000000"/>
                <w:kern w:val="0"/>
                <w:sz w:val="16"/>
                <w:szCs w:val="16"/>
              </w:rPr>
              <w:br/>
              <w:t>输出短路保护</w:t>
            </w:r>
            <w:r w:rsidRPr="00367746">
              <w:rPr>
                <w:rFonts w:ascii="宋体" w:eastAsia="宋体" w:hAnsi="宋体" w:cs="宋体" w:hint="eastAsia"/>
                <w:color w:val="000000"/>
                <w:kern w:val="0"/>
                <w:sz w:val="16"/>
                <w:szCs w:val="16"/>
              </w:rPr>
              <w:br/>
              <w:t>过温度保护</w:t>
            </w:r>
            <w:r w:rsidRPr="00367746">
              <w:rPr>
                <w:rFonts w:ascii="宋体" w:eastAsia="宋体" w:hAnsi="宋体" w:cs="宋体" w:hint="eastAsia"/>
                <w:color w:val="000000"/>
                <w:kern w:val="0"/>
                <w:sz w:val="16"/>
                <w:szCs w:val="16"/>
              </w:rPr>
              <w:br/>
            </w:r>
            <w:proofErr w:type="gramStart"/>
            <w:r w:rsidRPr="00367746">
              <w:rPr>
                <w:rFonts w:ascii="宋体" w:eastAsia="宋体" w:hAnsi="宋体" w:cs="宋体" w:hint="eastAsia"/>
                <w:color w:val="000000"/>
                <w:kern w:val="0"/>
                <w:sz w:val="16"/>
                <w:szCs w:val="16"/>
              </w:rPr>
              <w:t>电池电</w:t>
            </w:r>
            <w:proofErr w:type="gramEnd"/>
            <w:r w:rsidRPr="00367746">
              <w:rPr>
                <w:rFonts w:ascii="宋体" w:eastAsia="宋体" w:hAnsi="宋体" w:cs="宋体" w:hint="eastAsia"/>
                <w:color w:val="000000"/>
                <w:kern w:val="0"/>
                <w:sz w:val="16"/>
                <w:szCs w:val="16"/>
              </w:rPr>
              <w:t>压低保护</w:t>
            </w:r>
            <w:r w:rsidRPr="00367746">
              <w:rPr>
                <w:rFonts w:ascii="宋体" w:eastAsia="宋体" w:hAnsi="宋体" w:cs="宋体" w:hint="eastAsia"/>
                <w:color w:val="000000"/>
                <w:kern w:val="0"/>
                <w:sz w:val="16"/>
                <w:szCs w:val="16"/>
              </w:rPr>
              <w:br/>
            </w:r>
            <w:r w:rsidRPr="00367746">
              <w:rPr>
                <w:rFonts w:ascii="宋体" w:eastAsia="宋体" w:hAnsi="宋体" w:cs="宋体" w:hint="eastAsia"/>
                <w:color w:val="000000"/>
                <w:kern w:val="0"/>
                <w:sz w:val="16"/>
                <w:szCs w:val="16"/>
              </w:rPr>
              <w:lastRenderedPageBreak/>
              <w:t>输出过欠压保护</w:t>
            </w:r>
            <w:r w:rsidRPr="00367746">
              <w:rPr>
                <w:rFonts w:ascii="宋体" w:eastAsia="宋体" w:hAnsi="宋体" w:cs="宋体" w:hint="eastAsia"/>
                <w:color w:val="000000"/>
                <w:kern w:val="0"/>
                <w:sz w:val="16"/>
                <w:szCs w:val="16"/>
              </w:rPr>
              <w:br/>
              <w:t>模块熔断器（或断路器）保护</w:t>
            </w:r>
          </w:p>
        </w:tc>
      </w:tr>
      <w:tr w:rsidR="00757025" w:rsidRPr="00367746" w14:paraId="2843B169" w14:textId="77777777" w:rsidTr="009A0912">
        <w:trPr>
          <w:trHeight w:val="620"/>
        </w:trPr>
        <w:tc>
          <w:tcPr>
            <w:tcW w:w="336" w:type="pct"/>
            <w:shd w:val="clear" w:color="auto" w:fill="auto"/>
            <w:hideMark/>
          </w:tcPr>
          <w:p w14:paraId="43A15735"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lastRenderedPageBreak/>
              <w:t>16</w:t>
            </w:r>
          </w:p>
        </w:tc>
        <w:tc>
          <w:tcPr>
            <w:tcW w:w="4664" w:type="pct"/>
            <w:shd w:val="clear" w:color="auto" w:fill="auto"/>
            <w:vAlign w:val="center"/>
            <w:hideMark/>
          </w:tcPr>
          <w:p w14:paraId="1F9B6A24" w14:textId="77777777" w:rsidR="00757025" w:rsidRPr="00367746" w:rsidRDefault="00757025" w:rsidP="008B7944">
            <w:pPr>
              <w:widowControl/>
              <w:spacing w:line="360" w:lineRule="auto"/>
              <w:jc w:val="left"/>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UPS</w:t>
            </w:r>
            <w:r w:rsidRPr="00367746">
              <w:rPr>
                <w:rFonts w:ascii="宋体" w:eastAsia="宋体" w:hAnsi="宋体" w:cs="Calibri" w:hint="eastAsia"/>
                <w:color w:val="000000"/>
                <w:kern w:val="0"/>
                <w:sz w:val="16"/>
                <w:szCs w:val="16"/>
              </w:rPr>
              <w:t>主机设备外观与结构要求：</w:t>
            </w:r>
            <w:r w:rsidRPr="00367746">
              <w:rPr>
                <w:rFonts w:ascii="Calibri" w:eastAsia="等线" w:hAnsi="Calibri" w:cs="Calibri"/>
                <w:color w:val="000000"/>
                <w:kern w:val="0"/>
                <w:sz w:val="16"/>
                <w:szCs w:val="16"/>
              </w:rPr>
              <w:br/>
            </w:r>
            <w:r w:rsidRPr="00367746">
              <w:rPr>
                <w:rFonts w:ascii="宋体" w:eastAsia="宋体" w:hAnsi="宋体" w:cs="Calibri" w:hint="eastAsia"/>
                <w:color w:val="000000"/>
                <w:kern w:val="0"/>
                <w:sz w:val="16"/>
                <w:szCs w:val="16"/>
              </w:rPr>
              <w:t>机箱镀层牢固，漆面匀称，无剥落、锈蚀及裂痕等现象</w:t>
            </w:r>
            <w:r w:rsidRPr="00367746">
              <w:rPr>
                <w:rFonts w:ascii="Calibri" w:eastAsia="等线" w:hAnsi="Calibri" w:cs="Calibri"/>
                <w:color w:val="000000"/>
                <w:kern w:val="0"/>
                <w:sz w:val="16"/>
                <w:szCs w:val="16"/>
              </w:rPr>
              <w:br/>
            </w:r>
            <w:r w:rsidRPr="00367746">
              <w:rPr>
                <w:rFonts w:ascii="宋体" w:eastAsia="宋体" w:hAnsi="宋体" w:cs="Calibri" w:hint="eastAsia"/>
                <w:color w:val="000000"/>
                <w:kern w:val="0"/>
                <w:sz w:val="16"/>
                <w:szCs w:val="16"/>
              </w:rPr>
              <w:t>机箱表面平整，所有标牌、标记、文字符号应清晰、正确、整齐；各种开关便于操作，灵活可靠，重要开关如旁路控制开关、紧急关机开关要有防护装置和警示标志</w:t>
            </w:r>
          </w:p>
        </w:tc>
      </w:tr>
      <w:tr w:rsidR="00757025" w:rsidRPr="00367746" w14:paraId="6933BE37" w14:textId="77777777" w:rsidTr="009A0912">
        <w:trPr>
          <w:trHeight w:val="770"/>
        </w:trPr>
        <w:tc>
          <w:tcPr>
            <w:tcW w:w="336" w:type="pct"/>
            <w:shd w:val="clear" w:color="auto" w:fill="auto"/>
            <w:hideMark/>
          </w:tcPr>
          <w:p w14:paraId="47F9C3D0" w14:textId="77777777" w:rsidR="00757025" w:rsidRPr="00367746" w:rsidRDefault="00757025" w:rsidP="008B7944">
            <w:pPr>
              <w:widowControl/>
              <w:spacing w:line="360" w:lineRule="auto"/>
              <w:jc w:val="center"/>
              <w:rPr>
                <w:rFonts w:ascii="Calibri" w:eastAsia="等线" w:hAnsi="Calibri" w:cs="Calibri"/>
                <w:color w:val="000000"/>
                <w:kern w:val="0"/>
                <w:sz w:val="16"/>
                <w:szCs w:val="16"/>
              </w:rPr>
            </w:pPr>
            <w:r w:rsidRPr="00367746">
              <w:rPr>
                <w:rFonts w:ascii="Calibri" w:eastAsia="等线" w:hAnsi="Calibri" w:cs="Calibri"/>
                <w:color w:val="000000"/>
                <w:kern w:val="0"/>
                <w:sz w:val="16"/>
                <w:szCs w:val="16"/>
              </w:rPr>
              <w:t>17</w:t>
            </w:r>
          </w:p>
        </w:tc>
        <w:tc>
          <w:tcPr>
            <w:tcW w:w="4664" w:type="pct"/>
            <w:shd w:val="clear" w:color="auto" w:fill="auto"/>
            <w:vAlign w:val="center"/>
            <w:hideMark/>
          </w:tcPr>
          <w:p w14:paraId="53D9E504"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其他要求：</w:t>
            </w:r>
            <w:r w:rsidRPr="00367746">
              <w:rPr>
                <w:rFonts w:ascii="宋体" w:eastAsia="宋体" w:hAnsi="宋体" w:cs="宋体" w:hint="eastAsia"/>
                <w:color w:val="000000"/>
                <w:kern w:val="0"/>
                <w:sz w:val="16"/>
                <w:szCs w:val="16"/>
              </w:rPr>
              <w:br/>
              <w:t>机柜配电</w:t>
            </w:r>
            <w:proofErr w:type="gramStart"/>
            <w:r w:rsidRPr="00367746">
              <w:rPr>
                <w:rFonts w:ascii="宋体" w:eastAsia="宋体" w:hAnsi="宋体" w:cs="宋体" w:hint="eastAsia"/>
                <w:color w:val="000000"/>
                <w:kern w:val="0"/>
                <w:sz w:val="16"/>
                <w:szCs w:val="16"/>
              </w:rPr>
              <w:t>母排要求</w:t>
            </w:r>
            <w:proofErr w:type="gramEnd"/>
            <w:r w:rsidRPr="00367746">
              <w:rPr>
                <w:rFonts w:ascii="宋体" w:eastAsia="宋体" w:hAnsi="宋体" w:cs="宋体" w:hint="eastAsia"/>
                <w:color w:val="000000"/>
                <w:kern w:val="0"/>
                <w:sz w:val="16"/>
                <w:szCs w:val="16"/>
              </w:rPr>
              <w:t>具有绝缘防护</w:t>
            </w:r>
            <w:r w:rsidRPr="00367746">
              <w:rPr>
                <w:rFonts w:ascii="宋体" w:eastAsia="宋体" w:hAnsi="宋体" w:cs="宋体" w:hint="eastAsia"/>
                <w:color w:val="000000"/>
                <w:kern w:val="0"/>
                <w:sz w:val="16"/>
                <w:szCs w:val="16"/>
              </w:rPr>
              <w:br/>
              <w:t>抗震性能：满足设备安装地点的抗震设防要求</w:t>
            </w:r>
            <w:r w:rsidRPr="00367746">
              <w:rPr>
                <w:rFonts w:ascii="宋体" w:eastAsia="宋体" w:hAnsi="宋体" w:cs="宋体" w:hint="eastAsia"/>
                <w:color w:val="000000"/>
                <w:kern w:val="0"/>
                <w:sz w:val="16"/>
                <w:szCs w:val="16"/>
              </w:rPr>
              <w:br/>
              <w:t>通风散热：电源结构设计应有利于自然通风和散热</w:t>
            </w:r>
          </w:p>
        </w:tc>
      </w:tr>
      <w:tr w:rsidR="00757025" w:rsidRPr="00367746" w14:paraId="1F7F6F3A" w14:textId="77777777" w:rsidTr="009A0912">
        <w:trPr>
          <w:trHeight w:val="220"/>
        </w:trPr>
        <w:tc>
          <w:tcPr>
            <w:tcW w:w="336" w:type="pct"/>
            <w:shd w:val="clear" w:color="auto" w:fill="auto"/>
            <w:vAlign w:val="center"/>
            <w:hideMark/>
          </w:tcPr>
          <w:p w14:paraId="0115362D" w14:textId="77777777" w:rsidR="00757025" w:rsidRPr="00367746" w:rsidRDefault="00757025"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18</w:t>
            </w:r>
          </w:p>
        </w:tc>
        <w:tc>
          <w:tcPr>
            <w:tcW w:w="4664" w:type="pct"/>
            <w:shd w:val="clear" w:color="auto" w:fill="auto"/>
            <w:vAlign w:val="center"/>
            <w:hideMark/>
          </w:tcPr>
          <w:p w14:paraId="25CC08EF" w14:textId="77777777"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售后：提供一年的保修期</w:t>
            </w:r>
          </w:p>
        </w:tc>
      </w:tr>
      <w:tr w:rsidR="00757025" w:rsidRPr="00367746" w14:paraId="7F963743" w14:textId="77777777" w:rsidTr="009A0912">
        <w:trPr>
          <w:trHeight w:val="220"/>
        </w:trPr>
        <w:tc>
          <w:tcPr>
            <w:tcW w:w="336" w:type="pct"/>
            <w:shd w:val="clear" w:color="auto" w:fill="auto"/>
            <w:vAlign w:val="center"/>
            <w:hideMark/>
          </w:tcPr>
          <w:p w14:paraId="76DABE19" w14:textId="77777777" w:rsidR="00757025" w:rsidRPr="00367746" w:rsidRDefault="00757025"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19</w:t>
            </w:r>
          </w:p>
        </w:tc>
        <w:tc>
          <w:tcPr>
            <w:tcW w:w="4664" w:type="pct"/>
            <w:shd w:val="clear" w:color="auto" w:fill="auto"/>
            <w:vAlign w:val="center"/>
            <w:hideMark/>
          </w:tcPr>
          <w:p w14:paraId="40BBCC37" w14:textId="63E5A7A5" w:rsidR="00757025" w:rsidRPr="00367746" w:rsidRDefault="00757025"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▲提供设备的第三方检测报告</w:t>
            </w:r>
          </w:p>
        </w:tc>
      </w:tr>
    </w:tbl>
    <w:p w14:paraId="2659F911" w14:textId="77777777" w:rsidR="00757025" w:rsidRPr="00367746" w:rsidRDefault="00757025" w:rsidP="008B7944">
      <w:pPr>
        <w:spacing w:line="360" w:lineRule="auto"/>
      </w:pPr>
    </w:p>
    <w:p w14:paraId="6002E13E" w14:textId="35F6288F" w:rsidR="00757025" w:rsidRPr="00367746" w:rsidRDefault="00757025" w:rsidP="008B7944">
      <w:pPr>
        <w:pStyle w:val="4"/>
        <w:spacing w:line="360" w:lineRule="auto"/>
      </w:pPr>
      <w:r w:rsidRPr="00367746">
        <w:t>UPS系统配套设备（电池、电池开关箱和电池架）</w:t>
      </w:r>
    </w:p>
    <w:tbl>
      <w:tblPr>
        <w:tblW w:w="5000" w:type="pct"/>
        <w:tblLook w:val="04A0" w:firstRow="1" w:lastRow="0" w:firstColumn="1" w:lastColumn="0" w:noHBand="0" w:noVBand="1"/>
      </w:tblPr>
      <w:tblGrid>
        <w:gridCol w:w="846"/>
        <w:gridCol w:w="7450"/>
      </w:tblGrid>
      <w:tr w:rsidR="00065ED3" w:rsidRPr="00367746" w14:paraId="4602E545" w14:textId="77777777" w:rsidTr="007C5839">
        <w:trPr>
          <w:trHeight w:val="260"/>
        </w:trPr>
        <w:tc>
          <w:tcPr>
            <w:tcW w:w="510"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0772A1A" w14:textId="77777777" w:rsidR="00065ED3" w:rsidRPr="00367746" w:rsidRDefault="00065ED3"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4490" w:type="pct"/>
            <w:tcBorders>
              <w:top w:val="single" w:sz="4" w:space="0" w:color="auto"/>
              <w:left w:val="nil"/>
              <w:bottom w:val="single" w:sz="4" w:space="0" w:color="auto"/>
              <w:right w:val="single" w:sz="4" w:space="0" w:color="auto"/>
            </w:tcBorders>
            <w:shd w:val="clear" w:color="000000" w:fill="BFBFBF"/>
            <w:noWrap/>
            <w:vAlign w:val="bottom"/>
            <w:hideMark/>
          </w:tcPr>
          <w:p w14:paraId="6696E603" w14:textId="77777777" w:rsidR="00065ED3" w:rsidRPr="00367746" w:rsidRDefault="00065ED3"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065ED3" w:rsidRPr="00367746" w14:paraId="5092AE4E" w14:textId="77777777" w:rsidTr="007C5839">
        <w:trPr>
          <w:trHeight w:val="78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78225C48"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4490" w:type="pct"/>
            <w:tcBorders>
              <w:top w:val="nil"/>
              <w:left w:val="nil"/>
              <w:bottom w:val="single" w:sz="4" w:space="0" w:color="auto"/>
              <w:right w:val="single" w:sz="4" w:space="0" w:color="auto"/>
            </w:tcBorders>
            <w:shd w:val="clear" w:color="auto" w:fill="auto"/>
            <w:vAlign w:val="center"/>
            <w:hideMark/>
          </w:tcPr>
          <w:p w14:paraId="593B3CA7" w14:textId="08686453"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配套电池组后备时间要求：</w:t>
            </w:r>
            <w:r w:rsidRPr="00367746">
              <w:rPr>
                <w:rFonts w:ascii="宋体" w:eastAsia="宋体" w:hAnsi="宋体" w:cs="宋体" w:hint="eastAsia"/>
                <w:color w:val="000000"/>
                <w:kern w:val="0"/>
                <w:sz w:val="18"/>
                <w:szCs w:val="18"/>
              </w:rPr>
              <w:br/>
              <w:t>单台UPS满载情况下后备时间不小于2小时</w:t>
            </w:r>
            <w:r w:rsidRPr="00367746">
              <w:rPr>
                <w:rFonts w:ascii="宋体" w:eastAsia="宋体" w:hAnsi="宋体" w:cs="宋体" w:hint="eastAsia"/>
                <w:color w:val="000000"/>
                <w:kern w:val="0"/>
                <w:sz w:val="18"/>
                <w:szCs w:val="18"/>
              </w:rPr>
              <w:br/>
              <w:t>单组电池节数应≤40节/组</w:t>
            </w:r>
          </w:p>
        </w:tc>
      </w:tr>
      <w:tr w:rsidR="00065ED3" w:rsidRPr="00367746" w14:paraId="161DAF02" w14:textId="77777777" w:rsidTr="007C5839">
        <w:trPr>
          <w:trHeight w:val="104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2635C5CC"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4490" w:type="pct"/>
            <w:tcBorders>
              <w:top w:val="nil"/>
              <w:left w:val="nil"/>
              <w:bottom w:val="single" w:sz="4" w:space="0" w:color="auto"/>
              <w:right w:val="single" w:sz="4" w:space="0" w:color="auto"/>
            </w:tcBorders>
            <w:shd w:val="clear" w:color="auto" w:fill="auto"/>
            <w:vAlign w:val="center"/>
            <w:hideMark/>
          </w:tcPr>
          <w:p w14:paraId="77F1E651"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可维护性：</w:t>
            </w:r>
            <w:r w:rsidRPr="00367746">
              <w:rPr>
                <w:rFonts w:ascii="宋体" w:eastAsia="宋体" w:hAnsi="宋体" w:cs="宋体" w:hint="eastAsia"/>
                <w:color w:val="000000"/>
                <w:kern w:val="0"/>
                <w:sz w:val="18"/>
                <w:szCs w:val="18"/>
              </w:rPr>
              <w:br/>
              <w:t>配套电池组应设置电池开关柜</w:t>
            </w:r>
            <w:r w:rsidRPr="00367746">
              <w:rPr>
                <w:rFonts w:ascii="宋体" w:eastAsia="宋体" w:hAnsi="宋体" w:cs="宋体" w:hint="eastAsia"/>
                <w:color w:val="000000"/>
                <w:kern w:val="0"/>
                <w:sz w:val="18"/>
                <w:szCs w:val="18"/>
              </w:rPr>
              <w:br/>
              <w:t>每组电池应设置单独的电池组分断开关</w:t>
            </w:r>
            <w:r w:rsidRPr="00367746">
              <w:rPr>
                <w:rFonts w:ascii="宋体" w:eastAsia="宋体" w:hAnsi="宋体" w:cs="宋体" w:hint="eastAsia"/>
                <w:color w:val="000000"/>
                <w:kern w:val="0"/>
                <w:sz w:val="18"/>
                <w:szCs w:val="18"/>
              </w:rPr>
              <w:br/>
              <w:t>单台UPS配套电池组数≥2组</w:t>
            </w:r>
          </w:p>
        </w:tc>
      </w:tr>
      <w:tr w:rsidR="00065ED3" w:rsidRPr="00367746" w14:paraId="77CB84A5" w14:textId="77777777" w:rsidTr="007C5839">
        <w:trPr>
          <w:trHeight w:val="78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0BCFA3B1"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4490" w:type="pct"/>
            <w:tcBorders>
              <w:top w:val="nil"/>
              <w:left w:val="nil"/>
              <w:bottom w:val="single" w:sz="4" w:space="0" w:color="auto"/>
              <w:right w:val="single" w:sz="4" w:space="0" w:color="auto"/>
            </w:tcBorders>
            <w:shd w:val="clear" w:color="auto" w:fill="auto"/>
            <w:vAlign w:val="center"/>
            <w:hideMark/>
          </w:tcPr>
          <w:p w14:paraId="37C7671D"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电池外观要求：</w:t>
            </w:r>
            <w:r w:rsidRPr="00367746">
              <w:rPr>
                <w:rFonts w:ascii="宋体" w:eastAsia="宋体" w:hAnsi="宋体" w:cs="宋体" w:hint="eastAsia"/>
                <w:color w:val="000000"/>
                <w:kern w:val="0"/>
                <w:sz w:val="18"/>
                <w:szCs w:val="18"/>
              </w:rPr>
              <w:br/>
              <w:t>不得有变形、漏液、裂纹及污迹，标识</w:t>
            </w:r>
            <w:proofErr w:type="gramStart"/>
            <w:r w:rsidRPr="00367746">
              <w:rPr>
                <w:rFonts w:ascii="宋体" w:eastAsia="宋体" w:hAnsi="宋体" w:cs="宋体" w:hint="eastAsia"/>
                <w:color w:val="000000"/>
                <w:kern w:val="0"/>
                <w:sz w:val="18"/>
                <w:szCs w:val="18"/>
              </w:rPr>
              <w:t>应清晰</w:t>
            </w:r>
            <w:proofErr w:type="gramEnd"/>
            <w:r w:rsidRPr="00367746">
              <w:rPr>
                <w:rFonts w:ascii="宋体" w:eastAsia="宋体" w:hAnsi="宋体" w:cs="宋体" w:hint="eastAsia"/>
                <w:color w:val="000000"/>
                <w:kern w:val="0"/>
                <w:sz w:val="18"/>
                <w:szCs w:val="18"/>
              </w:rPr>
              <w:br/>
              <w:t>正、负极端子有明显标志，便于连接</w:t>
            </w:r>
          </w:p>
        </w:tc>
      </w:tr>
      <w:tr w:rsidR="00065ED3" w:rsidRPr="00367746" w14:paraId="35DAEB90"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55ACA839"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4490" w:type="pct"/>
            <w:tcBorders>
              <w:top w:val="nil"/>
              <w:left w:val="nil"/>
              <w:bottom w:val="single" w:sz="4" w:space="0" w:color="auto"/>
              <w:right w:val="single" w:sz="4" w:space="0" w:color="auto"/>
            </w:tcBorders>
            <w:shd w:val="clear" w:color="auto" w:fill="auto"/>
            <w:vAlign w:val="center"/>
            <w:hideMark/>
          </w:tcPr>
          <w:p w14:paraId="5BBE7D54"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电压要求：12V铅酸蓄电池</w:t>
            </w:r>
          </w:p>
        </w:tc>
      </w:tr>
      <w:tr w:rsidR="00065ED3" w:rsidRPr="00367746" w14:paraId="68B3B3A6"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2A8BCA4E"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4490" w:type="pct"/>
            <w:tcBorders>
              <w:top w:val="nil"/>
              <w:left w:val="nil"/>
              <w:bottom w:val="single" w:sz="4" w:space="0" w:color="auto"/>
              <w:right w:val="single" w:sz="4" w:space="0" w:color="auto"/>
            </w:tcBorders>
            <w:shd w:val="clear" w:color="auto" w:fill="auto"/>
            <w:vAlign w:val="center"/>
            <w:hideMark/>
          </w:tcPr>
          <w:p w14:paraId="4FDCE7C1"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设计寿命：≥12年（25℃）</w:t>
            </w:r>
          </w:p>
        </w:tc>
      </w:tr>
      <w:tr w:rsidR="00065ED3" w:rsidRPr="00367746" w14:paraId="03C597AB" w14:textId="77777777" w:rsidTr="007C5839">
        <w:trPr>
          <w:trHeight w:val="104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50FFCDA8"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6</w:t>
            </w:r>
          </w:p>
        </w:tc>
        <w:tc>
          <w:tcPr>
            <w:tcW w:w="4490" w:type="pct"/>
            <w:tcBorders>
              <w:top w:val="nil"/>
              <w:left w:val="nil"/>
              <w:bottom w:val="single" w:sz="4" w:space="0" w:color="auto"/>
              <w:right w:val="single" w:sz="4" w:space="0" w:color="auto"/>
            </w:tcBorders>
            <w:shd w:val="clear" w:color="auto" w:fill="auto"/>
            <w:vAlign w:val="center"/>
            <w:hideMark/>
          </w:tcPr>
          <w:p w14:paraId="00818485"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容量要求：</w:t>
            </w:r>
            <w:r w:rsidRPr="00367746">
              <w:rPr>
                <w:rFonts w:ascii="宋体" w:eastAsia="宋体" w:hAnsi="宋体" w:cs="宋体" w:hint="eastAsia"/>
                <w:color w:val="000000"/>
                <w:kern w:val="0"/>
                <w:sz w:val="18"/>
                <w:szCs w:val="18"/>
              </w:rPr>
              <w:br/>
              <w:t>蓄电池10小时率放电，终止电压10.8V，能够达到100%</w:t>
            </w:r>
            <w:proofErr w:type="gramStart"/>
            <w:r w:rsidRPr="00367746">
              <w:rPr>
                <w:rFonts w:ascii="宋体" w:eastAsia="宋体" w:hAnsi="宋体" w:cs="宋体" w:hint="eastAsia"/>
                <w:color w:val="000000"/>
                <w:kern w:val="0"/>
                <w:sz w:val="18"/>
                <w:szCs w:val="18"/>
              </w:rPr>
              <w:t>容量以上</w:t>
            </w:r>
            <w:proofErr w:type="gramEnd"/>
            <w:r w:rsidRPr="00367746">
              <w:rPr>
                <w:rFonts w:ascii="宋体" w:eastAsia="宋体" w:hAnsi="宋体" w:cs="宋体" w:hint="eastAsia"/>
                <w:color w:val="000000"/>
                <w:kern w:val="0"/>
                <w:sz w:val="18"/>
                <w:szCs w:val="18"/>
              </w:rPr>
              <w:br/>
              <w:t>蓄电池3小时率放电，终止电压10.8V，能够达到75%</w:t>
            </w:r>
            <w:proofErr w:type="gramStart"/>
            <w:r w:rsidRPr="00367746">
              <w:rPr>
                <w:rFonts w:ascii="宋体" w:eastAsia="宋体" w:hAnsi="宋体" w:cs="宋体" w:hint="eastAsia"/>
                <w:color w:val="000000"/>
                <w:kern w:val="0"/>
                <w:sz w:val="18"/>
                <w:szCs w:val="18"/>
              </w:rPr>
              <w:t>容量以上</w:t>
            </w:r>
            <w:proofErr w:type="gramEnd"/>
            <w:r w:rsidRPr="00367746">
              <w:rPr>
                <w:rFonts w:ascii="宋体" w:eastAsia="宋体" w:hAnsi="宋体" w:cs="宋体" w:hint="eastAsia"/>
                <w:color w:val="000000"/>
                <w:kern w:val="0"/>
                <w:sz w:val="18"/>
                <w:szCs w:val="18"/>
              </w:rPr>
              <w:br/>
              <w:t>蓄电池1小时率放电，终止电压10.5V，能够达到55%容量以上</w:t>
            </w:r>
          </w:p>
        </w:tc>
      </w:tr>
      <w:tr w:rsidR="00065ED3" w:rsidRPr="00367746" w14:paraId="148DA3D1"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4E583B2F"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4490" w:type="pct"/>
            <w:tcBorders>
              <w:top w:val="nil"/>
              <w:left w:val="nil"/>
              <w:bottom w:val="single" w:sz="4" w:space="0" w:color="auto"/>
              <w:right w:val="single" w:sz="4" w:space="0" w:color="auto"/>
            </w:tcBorders>
            <w:shd w:val="clear" w:color="auto" w:fill="auto"/>
            <w:vAlign w:val="center"/>
            <w:hideMark/>
          </w:tcPr>
          <w:p w14:paraId="29E36B07"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防爆性能：充电过程中遇明火，内部</w:t>
            </w:r>
            <w:proofErr w:type="gramStart"/>
            <w:r w:rsidRPr="00367746">
              <w:rPr>
                <w:rFonts w:ascii="宋体" w:eastAsia="宋体" w:hAnsi="宋体" w:cs="宋体" w:hint="eastAsia"/>
                <w:color w:val="000000"/>
                <w:kern w:val="0"/>
                <w:sz w:val="18"/>
                <w:szCs w:val="18"/>
              </w:rPr>
              <w:t>不</w:t>
            </w:r>
            <w:proofErr w:type="gramEnd"/>
            <w:r w:rsidRPr="00367746">
              <w:rPr>
                <w:rFonts w:ascii="宋体" w:eastAsia="宋体" w:hAnsi="宋体" w:cs="宋体" w:hint="eastAsia"/>
                <w:color w:val="000000"/>
                <w:kern w:val="0"/>
                <w:sz w:val="18"/>
                <w:szCs w:val="18"/>
              </w:rPr>
              <w:t>引燃、</w:t>
            </w:r>
            <w:proofErr w:type="gramStart"/>
            <w:r w:rsidRPr="00367746">
              <w:rPr>
                <w:rFonts w:ascii="宋体" w:eastAsia="宋体" w:hAnsi="宋体" w:cs="宋体" w:hint="eastAsia"/>
                <w:color w:val="000000"/>
                <w:kern w:val="0"/>
                <w:sz w:val="18"/>
                <w:szCs w:val="18"/>
              </w:rPr>
              <w:t>不</w:t>
            </w:r>
            <w:proofErr w:type="gramEnd"/>
            <w:r w:rsidRPr="00367746">
              <w:rPr>
                <w:rFonts w:ascii="宋体" w:eastAsia="宋体" w:hAnsi="宋体" w:cs="宋体" w:hint="eastAsia"/>
                <w:color w:val="000000"/>
                <w:kern w:val="0"/>
                <w:sz w:val="18"/>
                <w:szCs w:val="18"/>
              </w:rPr>
              <w:t>引爆</w:t>
            </w:r>
          </w:p>
        </w:tc>
      </w:tr>
      <w:tr w:rsidR="00065ED3" w:rsidRPr="00367746" w14:paraId="01604BAE" w14:textId="77777777" w:rsidTr="007C5839">
        <w:trPr>
          <w:trHeight w:val="52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18D24C37"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4490" w:type="pct"/>
            <w:tcBorders>
              <w:top w:val="nil"/>
              <w:left w:val="nil"/>
              <w:bottom w:val="single" w:sz="4" w:space="0" w:color="auto"/>
              <w:right w:val="single" w:sz="4" w:space="0" w:color="auto"/>
            </w:tcBorders>
            <w:shd w:val="clear" w:color="auto" w:fill="auto"/>
            <w:vAlign w:val="center"/>
            <w:hideMark/>
          </w:tcPr>
          <w:p w14:paraId="56C291CD"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大电流放电：以30I10放电3min，极柱</w:t>
            </w:r>
            <w:proofErr w:type="gramStart"/>
            <w:r w:rsidRPr="00367746">
              <w:rPr>
                <w:rFonts w:ascii="宋体" w:eastAsia="宋体" w:hAnsi="宋体" w:cs="宋体" w:hint="eastAsia"/>
                <w:color w:val="000000"/>
                <w:kern w:val="0"/>
                <w:sz w:val="18"/>
                <w:szCs w:val="18"/>
              </w:rPr>
              <w:t>不</w:t>
            </w:r>
            <w:proofErr w:type="gramEnd"/>
            <w:r w:rsidRPr="00367746">
              <w:rPr>
                <w:rFonts w:ascii="宋体" w:eastAsia="宋体" w:hAnsi="宋体" w:cs="宋体" w:hint="eastAsia"/>
                <w:color w:val="000000"/>
                <w:kern w:val="0"/>
                <w:sz w:val="18"/>
                <w:szCs w:val="18"/>
              </w:rPr>
              <w:t>熔断、内部汇流排</w:t>
            </w:r>
            <w:proofErr w:type="gramStart"/>
            <w:r w:rsidRPr="00367746">
              <w:rPr>
                <w:rFonts w:ascii="宋体" w:eastAsia="宋体" w:hAnsi="宋体" w:cs="宋体" w:hint="eastAsia"/>
                <w:color w:val="000000"/>
                <w:kern w:val="0"/>
                <w:sz w:val="18"/>
                <w:szCs w:val="18"/>
              </w:rPr>
              <w:t>不</w:t>
            </w:r>
            <w:proofErr w:type="gramEnd"/>
            <w:r w:rsidRPr="00367746">
              <w:rPr>
                <w:rFonts w:ascii="宋体" w:eastAsia="宋体" w:hAnsi="宋体" w:cs="宋体" w:hint="eastAsia"/>
                <w:color w:val="000000"/>
                <w:kern w:val="0"/>
                <w:sz w:val="18"/>
                <w:szCs w:val="18"/>
              </w:rPr>
              <w:t>熔断，外观不出现异常</w:t>
            </w:r>
          </w:p>
        </w:tc>
      </w:tr>
      <w:tr w:rsidR="00065ED3" w:rsidRPr="00367746" w14:paraId="1DA4B516"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6643FC65"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4490" w:type="pct"/>
            <w:tcBorders>
              <w:top w:val="nil"/>
              <w:left w:val="nil"/>
              <w:bottom w:val="single" w:sz="4" w:space="0" w:color="auto"/>
              <w:right w:val="single" w:sz="4" w:space="0" w:color="auto"/>
            </w:tcBorders>
            <w:shd w:val="clear" w:color="auto" w:fill="auto"/>
            <w:vAlign w:val="center"/>
            <w:hideMark/>
          </w:tcPr>
          <w:p w14:paraId="593692A5"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容量保存率要求：蓄电池静置28天容量保存率≥96%</w:t>
            </w:r>
          </w:p>
        </w:tc>
      </w:tr>
      <w:tr w:rsidR="00065ED3" w:rsidRPr="00367746" w14:paraId="7335FF90"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52C3CB1B"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4490" w:type="pct"/>
            <w:tcBorders>
              <w:top w:val="nil"/>
              <w:left w:val="nil"/>
              <w:bottom w:val="single" w:sz="4" w:space="0" w:color="auto"/>
              <w:right w:val="single" w:sz="4" w:space="0" w:color="auto"/>
            </w:tcBorders>
            <w:shd w:val="clear" w:color="auto" w:fill="auto"/>
            <w:vAlign w:val="center"/>
            <w:hideMark/>
          </w:tcPr>
          <w:p w14:paraId="3C53BAE7"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密封反应效率：蓄电池密封反应效率≥95%</w:t>
            </w:r>
          </w:p>
        </w:tc>
      </w:tr>
      <w:tr w:rsidR="00065ED3" w:rsidRPr="00367746" w14:paraId="303C20A1"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799A3ABC"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4490" w:type="pct"/>
            <w:tcBorders>
              <w:top w:val="nil"/>
              <w:left w:val="nil"/>
              <w:bottom w:val="single" w:sz="4" w:space="0" w:color="auto"/>
              <w:right w:val="single" w:sz="4" w:space="0" w:color="auto"/>
            </w:tcBorders>
            <w:shd w:val="clear" w:color="auto" w:fill="auto"/>
            <w:vAlign w:val="center"/>
            <w:hideMark/>
          </w:tcPr>
          <w:p w14:paraId="2CCC2F37"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防酸雾性能：正常浮充工作过程中应无酸雾逸出</w:t>
            </w:r>
          </w:p>
        </w:tc>
      </w:tr>
      <w:tr w:rsidR="00065ED3" w:rsidRPr="00367746" w14:paraId="2B598621"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0DBC9D8D"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4490" w:type="pct"/>
            <w:tcBorders>
              <w:top w:val="nil"/>
              <w:left w:val="nil"/>
              <w:bottom w:val="single" w:sz="4" w:space="0" w:color="auto"/>
              <w:right w:val="single" w:sz="4" w:space="0" w:color="auto"/>
            </w:tcBorders>
            <w:shd w:val="clear" w:color="auto" w:fill="auto"/>
            <w:vAlign w:val="center"/>
            <w:hideMark/>
          </w:tcPr>
          <w:p w14:paraId="17F4F4A1"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耐过充能力：完全充电后的电池以0.3I10A连续充电160h，无变形、无漏液</w:t>
            </w:r>
          </w:p>
        </w:tc>
      </w:tr>
      <w:tr w:rsidR="00065ED3" w:rsidRPr="00367746" w14:paraId="7891C1BE" w14:textId="77777777" w:rsidTr="007C5839">
        <w:trPr>
          <w:trHeight w:val="78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247B57F6"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4490" w:type="pct"/>
            <w:tcBorders>
              <w:top w:val="nil"/>
              <w:left w:val="nil"/>
              <w:bottom w:val="single" w:sz="4" w:space="0" w:color="auto"/>
              <w:right w:val="single" w:sz="4" w:space="0" w:color="auto"/>
            </w:tcBorders>
            <w:shd w:val="clear" w:color="auto" w:fill="auto"/>
            <w:vAlign w:val="center"/>
            <w:hideMark/>
          </w:tcPr>
          <w:p w14:paraId="2AEA4625"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安全阀要求：</w:t>
            </w:r>
            <w:r w:rsidRPr="00367746">
              <w:rPr>
                <w:rFonts w:ascii="宋体" w:eastAsia="宋体" w:hAnsi="宋体" w:cs="宋体" w:hint="eastAsia"/>
                <w:color w:val="000000"/>
                <w:kern w:val="0"/>
                <w:sz w:val="18"/>
                <w:szCs w:val="18"/>
              </w:rPr>
              <w:br/>
              <w:t>具有自动开启和自动关闭的功能，其开阀压力在10kPa~35kPa范围内，闭</w:t>
            </w:r>
            <w:proofErr w:type="gramStart"/>
            <w:r w:rsidRPr="00367746">
              <w:rPr>
                <w:rFonts w:ascii="宋体" w:eastAsia="宋体" w:hAnsi="宋体" w:cs="宋体" w:hint="eastAsia"/>
                <w:color w:val="000000"/>
                <w:kern w:val="0"/>
                <w:sz w:val="18"/>
                <w:szCs w:val="18"/>
              </w:rPr>
              <w:t>阀压力</w:t>
            </w:r>
            <w:proofErr w:type="gramEnd"/>
            <w:r w:rsidRPr="00367746">
              <w:rPr>
                <w:rFonts w:ascii="宋体" w:eastAsia="宋体" w:hAnsi="宋体" w:cs="宋体" w:hint="eastAsia"/>
                <w:color w:val="000000"/>
                <w:kern w:val="0"/>
                <w:sz w:val="18"/>
                <w:szCs w:val="18"/>
              </w:rPr>
              <w:t>在3kPa~30kPa范围内</w:t>
            </w:r>
          </w:p>
        </w:tc>
      </w:tr>
      <w:tr w:rsidR="00065ED3" w:rsidRPr="00367746" w14:paraId="1EAD4C90"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0AC2A118"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4490" w:type="pct"/>
            <w:tcBorders>
              <w:top w:val="nil"/>
              <w:left w:val="nil"/>
              <w:bottom w:val="single" w:sz="4" w:space="0" w:color="auto"/>
              <w:right w:val="single" w:sz="4" w:space="0" w:color="auto"/>
            </w:tcBorders>
            <w:shd w:val="clear" w:color="auto" w:fill="auto"/>
            <w:vAlign w:val="center"/>
            <w:hideMark/>
          </w:tcPr>
          <w:p w14:paraId="67AACDFD"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电池连接压降要求：5.5I10放电条件下，电池间连接压降△U≤10mV</w:t>
            </w:r>
          </w:p>
        </w:tc>
      </w:tr>
      <w:tr w:rsidR="00065ED3" w:rsidRPr="00367746" w14:paraId="112B8623"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795EE822"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4490" w:type="pct"/>
            <w:tcBorders>
              <w:top w:val="nil"/>
              <w:left w:val="nil"/>
              <w:bottom w:val="single" w:sz="4" w:space="0" w:color="auto"/>
              <w:right w:val="single" w:sz="4" w:space="0" w:color="auto"/>
            </w:tcBorders>
            <w:shd w:val="clear" w:color="auto" w:fill="auto"/>
            <w:vAlign w:val="center"/>
            <w:hideMark/>
          </w:tcPr>
          <w:p w14:paraId="48FC468E"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蓄电池封口剂性能：环境温度-30℃~+65℃之间，封口剂无裂纹与溢流现象</w:t>
            </w:r>
          </w:p>
        </w:tc>
      </w:tr>
      <w:tr w:rsidR="00065ED3" w:rsidRPr="00367746" w14:paraId="6DF45795"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4DC5AA4E"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w:t>
            </w:r>
          </w:p>
        </w:tc>
        <w:tc>
          <w:tcPr>
            <w:tcW w:w="4490" w:type="pct"/>
            <w:tcBorders>
              <w:top w:val="nil"/>
              <w:left w:val="nil"/>
              <w:bottom w:val="single" w:sz="4" w:space="0" w:color="auto"/>
              <w:right w:val="single" w:sz="4" w:space="0" w:color="auto"/>
            </w:tcBorders>
            <w:shd w:val="clear" w:color="auto" w:fill="auto"/>
            <w:vAlign w:val="center"/>
            <w:hideMark/>
          </w:tcPr>
          <w:p w14:paraId="33235804"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过度放电：蓄电池过度放电，容量恢复值≥90%</w:t>
            </w:r>
          </w:p>
        </w:tc>
      </w:tr>
      <w:tr w:rsidR="00065ED3" w:rsidRPr="00367746" w14:paraId="7F33669B" w14:textId="77777777" w:rsidTr="007C5839">
        <w:trPr>
          <w:trHeight w:val="52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51D0EFEE"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17</w:t>
            </w:r>
          </w:p>
        </w:tc>
        <w:tc>
          <w:tcPr>
            <w:tcW w:w="4490" w:type="pct"/>
            <w:tcBorders>
              <w:top w:val="nil"/>
              <w:left w:val="nil"/>
              <w:bottom w:val="single" w:sz="4" w:space="0" w:color="auto"/>
              <w:right w:val="single" w:sz="4" w:space="0" w:color="auto"/>
            </w:tcBorders>
            <w:shd w:val="clear" w:color="auto" w:fill="auto"/>
            <w:vAlign w:val="center"/>
            <w:hideMark/>
          </w:tcPr>
          <w:p w14:paraId="57916097"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电池原材料要求：生产蓄电池用的</w:t>
            </w:r>
            <w:proofErr w:type="gramStart"/>
            <w:r w:rsidRPr="00367746">
              <w:rPr>
                <w:rFonts w:ascii="宋体" w:eastAsia="宋体" w:hAnsi="宋体" w:cs="宋体" w:hint="eastAsia"/>
                <w:color w:val="000000"/>
                <w:kern w:val="0"/>
                <w:sz w:val="18"/>
                <w:szCs w:val="18"/>
              </w:rPr>
              <w:t>原料铅应采用</w:t>
            </w:r>
            <w:proofErr w:type="gramEnd"/>
            <w:r w:rsidRPr="00367746">
              <w:rPr>
                <w:rFonts w:ascii="宋体" w:eastAsia="宋体" w:hAnsi="宋体" w:cs="宋体" w:hint="eastAsia"/>
                <w:color w:val="000000"/>
                <w:kern w:val="0"/>
                <w:sz w:val="18"/>
                <w:szCs w:val="18"/>
              </w:rPr>
              <w:t>Pb99.994牌号电解铅［满足《铅锭》（GB/T 469-2005）要求］，铅锭的铅纯度应不低于99.994%</w:t>
            </w:r>
          </w:p>
        </w:tc>
      </w:tr>
      <w:tr w:rsidR="00065ED3" w:rsidRPr="00367746" w14:paraId="1627C144" w14:textId="77777777" w:rsidTr="007C5839">
        <w:trPr>
          <w:trHeight w:val="78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71F43BC5"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18</w:t>
            </w:r>
          </w:p>
        </w:tc>
        <w:tc>
          <w:tcPr>
            <w:tcW w:w="4490" w:type="pct"/>
            <w:tcBorders>
              <w:top w:val="nil"/>
              <w:left w:val="nil"/>
              <w:bottom w:val="single" w:sz="4" w:space="0" w:color="auto"/>
              <w:right w:val="single" w:sz="4" w:space="0" w:color="auto"/>
            </w:tcBorders>
            <w:shd w:val="clear" w:color="auto" w:fill="auto"/>
            <w:vAlign w:val="center"/>
            <w:hideMark/>
          </w:tcPr>
          <w:p w14:paraId="41A5F152"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电池配套电池架</w:t>
            </w:r>
            <w:r w:rsidRPr="00367746">
              <w:rPr>
                <w:rFonts w:ascii="宋体" w:eastAsia="宋体" w:hAnsi="宋体" w:cs="宋体" w:hint="eastAsia"/>
                <w:color w:val="000000"/>
                <w:kern w:val="0"/>
                <w:sz w:val="18"/>
                <w:szCs w:val="18"/>
              </w:rPr>
              <w:br/>
              <w:t>电池架为黑色，喷涂应均匀，无毛刺或掉漆</w:t>
            </w:r>
            <w:r w:rsidRPr="00367746">
              <w:rPr>
                <w:rFonts w:ascii="宋体" w:eastAsia="宋体" w:hAnsi="宋体" w:cs="宋体" w:hint="eastAsia"/>
                <w:color w:val="000000"/>
                <w:kern w:val="0"/>
                <w:sz w:val="18"/>
                <w:szCs w:val="18"/>
              </w:rPr>
              <w:br/>
              <w:t>满足配套电池组的承重要求</w:t>
            </w:r>
          </w:p>
        </w:tc>
      </w:tr>
      <w:tr w:rsidR="00065ED3" w:rsidRPr="00367746" w14:paraId="43D203C2"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vAlign w:val="center"/>
            <w:hideMark/>
          </w:tcPr>
          <w:p w14:paraId="0E2E0574"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19</w:t>
            </w:r>
          </w:p>
        </w:tc>
        <w:tc>
          <w:tcPr>
            <w:tcW w:w="4490" w:type="pct"/>
            <w:tcBorders>
              <w:top w:val="nil"/>
              <w:left w:val="nil"/>
              <w:bottom w:val="single" w:sz="4" w:space="0" w:color="auto"/>
              <w:right w:val="single" w:sz="4" w:space="0" w:color="auto"/>
            </w:tcBorders>
            <w:shd w:val="clear" w:color="auto" w:fill="auto"/>
            <w:vAlign w:val="center"/>
            <w:hideMark/>
          </w:tcPr>
          <w:p w14:paraId="1693EC04"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售后：提供一年的保修期</w:t>
            </w:r>
          </w:p>
        </w:tc>
      </w:tr>
      <w:tr w:rsidR="00065ED3" w:rsidRPr="00367746" w14:paraId="60D9BA42" w14:textId="77777777" w:rsidTr="007C5839">
        <w:trPr>
          <w:trHeight w:val="260"/>
        </w:trPr>
        <w:tc>
          <w:tcPr>
            <w:tcW w:w="510" w:type="pct"/>
            <w:tcBorders>
              <w:top w:val="nil"/>
              <w:left w:val="single" w:sz="4" w:space="0" w:color="auto"/>
              <w:bottom w:val="single" w:sz="4" w:space="0" w:color="auto"/>
              <w:right w:val="single" w:sz="4" w:space="0" w:color="auto"/>
            </w:tcBorders>
            <w:shd w:val="clear" w:color="auto" w:fill="auto"/>
            <w:noWrap/>
            <w:vAlign w:val="center"/>
            <w:hideMark/>
          </w:tcPr>
          <w:p w14:paraId="6AE70D0E"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w:t>
            </w:r>
          </w:p>
        </w:tc>
        <w:tc>
          <w:tcPr>
            <w:tcW w:w="4490" w:type="pct"/>
            <w:tcBorders>
              <w:top w:val="nil"/>
              <w:left w:val="nil"/>
              <w:bottom w:val="single" w:sz="4" w:space="0" w:color="auto"/>
              <w:right w:val="single" w:sz="4" w:space="0" w:color="auto"/>
            </w:tcBorders>
            <w:shd w:val="clear" w:color="auto" w:fill="auto"/>
            <w:vAlign w:val="center"/>
            <w:hideMark/>
          </w:tcPr>
          <w:p w14:paraId="3CECBB49" w14:textId="2DEE808E"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w:t>
            </w:r>
            <w:r w:rsidR="00BF195B" w:rsidRPr="00367746">
              <w:rPr>
                <w:rFonts w:ascii="宋体" w:eastAsia="宋体" w:hAnsi="宋体" w:cs="宋体" w:hint="eastAsia"/>
                <w:color w:val="000000"/>
                <w:kern w:val="0"/>
                <w:sz w:val="18"/>
                <w:szCs w:val="18"/>
              </w:rPr>
              <w:t>提供同系列电池或同型号电池的第三方检测报告</w:t>
            </w:r>
            <w:r w:rsidR="00450AB0" w:rsidRPr="00367746">
              <w:rPr>
                <w:rFonts w:ascii="宋体" w:eastAsia="宋体" w:hAnsi="宋体" w:cs="宋体" w:hint="eastAsia"/>
                <w:color w:val="000000"/>
                <w:kern w:val="0"/>
                <w:sz w:val="18"/>
                <w:szCs w:val="18"/>
              </w:rPr>
              <w:t>及</w:t>
            </w:r>
          </w:p>
        </w:tc>
      </w:tr>
    </w:tbl>
    <w:p w14:paraId="12FD22D2" w14:textId="77777777" w:rsidR="00065ED3" w:rsidRPr="00367746" w:rsidRDefault="00065ED3" w:rsidP="008B7944">
      <w:pPr>
        <w:spacing w:line="360" w:lineRule="auto"/>
      </w:pPr>
    </w:p>
    <w:p w14:paraId="12583631" w14:textId="10CCD2D9" w:rsidR="00F405CB" w:rsidRPr="00367746" w:rsidRDefault="00F405CB" w:rsidP="008B7944">
      <w:pPr>
        <w:pStyle w:val="3"/>
        <w:spacing w:line="360" w:lineRule="auto"/>
      </w:pPr>
      <w:proofErr w:type="gramStart"/>
      <w:r w:rsidRPr="00367746">
        <w:rPr>
          <w:rFonts w:hint="eastAsia"/>
        </w:rPr>
        <w:t>动环监控系统</w:t>
      </w:r>
      <w:proofErr w:type="gramEnd"/>
    </w:p>
    <w:p w14:paraId="68A641A6" w14:textId="44056862" w:rsidR="00F405CB" w:rsidRPr="00367746" w:rsidRDefault="00065ED3" w:rsidP="008B7944">
      <w:pPr>
        <w:spacing w:line="360" w:lineRule="auto"/>
        <w:ind w:firstLineChars="200" w:firstLine="420"/>
        <w:rPr>
          <w:rFonts w:ascii="宋体" w:eastAsia="宋体" w:hAnsi="宋体" w:cs="Times New Roman"/>
          <w:szCs w:val="21"/>
        </w:rPr>
      </w:pPr>
      <w:proofErr w:type="gramStart"/>
      <w:r w:rsidRPr="00367746">
        <w:rPr>
          <w:rFonts w:ascii="宋体" w:eastAsia="宋体" w:hAnsi="宋体" w:cs="Times New Roman" w:hint="eastAsia"/>
          <w:szCs w:val="21"/>
        </w:rPr>
        <w:t>动环监控系统</w:t>
      </w:r>
      <w:proofErr w:type="gramEnd"/>
      <w:r w:rsidRPr="00367746">
        <w:rPr>
          <w:rFonts w:ascii="宋体" w:eastAsia="宋体" w:hAnsi="宋体" w:cs="Times New Roman" w:hint="eastAsia"/>
          <w:szCs w:val="21"/>
        </w:rPr>
        <w:t>作为后期运</w:t>
      </w:r>
      <w:proofErr w:type="gramStart"/>
      <w:r w:rsidRPr="00367746">
        <w:rPr>
          <w:rFonts w:ascii="宋体" w:eastAsia="宋体" w:hAnsi="宋体" w:cs="Times New Roman" w:hint="eastAsia"/>
          <w:szCs w:val="21"/>
        </w:rPr>
        <w:t>维管理</w:t>
      </w:r>
      <w:proofErr w:type="gramEnd"/>
      <w:r w:rsidRPr="00367746">
        <w:rPr>
          <w:rFonts w:ascii="宋体" w:eastAsia="宋体" w:hAnsi="宋体" w:cs="Times New Roman" w:hint="eastAsia"/>
          <w:szCs w:val="21"/>
        </w:rPr>
        <w:t>的平台，关系到机房的运维服务质量、便捷性等，以下</w:t>
      </w:r>
      <w:proofErr w:type="gramStart"/>
      <w:r w:rsidRPr="00367746">
        <w:rPr>
          <w:rFonts w:ascii="宋体" w:eastAsia="宋体" w:hAnsi="宋体" w:cs="Times New Roman" w:hint="eastAsia"/>
          <w:szCs w:val="21"/>
        </w:rPr>
        <w:t>为动环监控系统</w:t>
      </w:r>
      <w:proofErr w:type="gramEnd"/>
      <w:r w:rsidRPr="00367746">
        <w:rPr>
          <w:rFonts w:ascii="宋体" w:eastAsia="宋体" w:hAnsi="宋体" w:cs="Times New Roman" w:hint="eastAsia"/>
          <w:szCs w:val="21"/>
        </w:rPr>
        <w:t>的具体要求。</w:t>
      </w:r>
    </w:p>
    <w:tbl>
      <w:tblPr>
        <w:tblW w:w="5000" w:type="pct"/>
        <w:tblLook w:val="04A0" w:firstRow="1" w:lastRow="0" w:firstColumn="1" w:lastColumn="0" w:noHBand="0" w:noVBand="1"/>
      </w:tblPr>
      <w:tblGrid>
        <w:gridCol w:w="704"/>
        <w:gridCol w:w="7592"/>
      </w:tblGrid>
      <w:tr w:rsidR="00065ED3" w:rsidRPr="00367746" w14:paraId="56CCCE9E" w14:textId="77777777" w:rsidTr="007C5839">
        <w:trPr>
          <w:trHeight w:val="240"/>
        </w:trPr>
        <w:tc>
          <w:tcPr>
            <w:tcW w:w="4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34C40C0" w14:textId="77777777" w:rsidR="00065ED3" w:rsidRPr="00367746" w:rsidRDefault="00065ED3"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lastRenderedPageBreak/>
              <w:t>序号</w:t>
            </w:r>
          </w:p>
        </w:tc>
        <w:tc>
          <w:tcPr>
            <w:tcW w:w="4576" w:type="pct"/>
            <w:tcBorders>
              <w:top w:val="single" w:sz="4" w:space="0" w:color="auto"/>
              <w:left w:val="nil"/>
              <w:bottom w:val="single" w:sz="4" w:space="0" w:color="auto"/>
              <w:right w:val="single" w:sz="4" w:space="0" w:color="auto"/>
            </w:tcBorders>
            <w:shd w:val="clear" w:color="000000" w:fill="BFBFBF"/>
            <w:vAlign w:val="center"/>
            <w:hideMark/>
          </w:tcPr>
          <w:p w14:paraId="6F5CD10D" w14:textId="77777777" w:rsidR="00065ED3" w:rsidRPr="00367746" w:rsidRDefault="00065ED3"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065ED3" w:rsidRPr="00367746" w14:paraId="49996464"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0A1F56A6"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4576" w:type="pct"/>
            <w:tcBorders>
              <w:top w:val="nil"/>
              <w:left w:val="nil"/>
              <w:bottom w:val="single" w:sz="4" w:space="0" w:color="auto"/>
              <w:right w:val="single" w:sz="4" w:space="0" w:color="auto"/>
            </w:tcBorders>
            <w:shd w:val="clear" w:color="auto" w:fill="auto"/>
            <w:vAlign w:val="center"/>
            <w:hideMark/>
          </w:tcPr>
          <w:p w14:paraId="6F4BCA36"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采集对象：包括UPS电源设备数据、机房精密空调设备数据、机房温湿度数据、机房烟雾探测传感数据、机房漏水探测传感数据、机房红外人体探测数据等机房动力环境参数</w:t>
            </w:r>
          </w:p>
        </w:tc>
      </w:tr>
      <w:tr w:rsidR="00065ED3" w:rsidRPr="00367746" w14:paraId="2C737C9A" w14:textId="77777777" w:rsidTr="007C5839">
        <w:trPr>
          <w:trHeight w:val="155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1CAD2407"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4576" w:type="pct"/>
            <w:tcBorders>
              <w:top w:val="nil"/>
              <w:left w:val="nil"/>
              <w:bottom w:val="single" w:sz="4" w:space="0" w:color="auto"/>
              <w:right w:val="single" w:sz="4" w:space="0" w:color="auto"/>
            </w:tcBorders>
            <w:shd w:val="clear" w:color="auto" w:fill="auto"/>
            <w:vAlign w:val="center"/>
            <w:hideMark/>
          </w:tcPr>
          <w:p w14:paraId="394BCFE6"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监控内容：</w:t>
            </w:r>
            <w:r w:rsidRPr="00367746">
              <w:rPr>
                <w:rFonts w:ascii="宋体" w:eastAsia="宋体" w:hAnsi="宋体" w:cs="宋体" w:hint="eastAsia"/>
                <w:color w:val="000000"/>
                <w:kern w:val="0"/>
                <w:sz w:val="18"/>
                <w:szCs w:val="18"/>
              </w:rPr>
              <w:br/>
              <w:t>UPS不间断电源：</w:t>
            </w:r>
            <w:r w:rsidRPr="00367746">
              <w:rPr>
                <w:rFonts w:ascii="宋体" w:eastAsia="宋体" w:hAnsi="宋体" w:cs="宋体" w:hint="eastAsia"/>
                <w:color w:val="000000"/>
                <w:kern w:val="0"/>
                <w:sz w:val="18"/>
                <w:szCs w:val="18"/>
              </w:rPr>
              <w:br/>
              <w:t>输出相电压、线电压、相电流、频率、负载率，视在功率、有功功率、无功功率、旁路线电压、旁路频率、零线电流等参数，逆变器状态、旁路状态、整流器状态、电池充电状态、UPS状态、风扇故障、旁路电压过高、整流器限流、整流器温度过高等状态</w:t>
            </w:r>
            <w:r w:rsidRPr="00367746">
              <w:rPr>
                <w:rFonts w:ascii="宋体" w:eastAsia="宋体" w:hAnsi="宋体" w:cs="宋体" w:hint="eastAsia"/>
                <w:color w:val="000000"/>
                <w:kern w:val="0"/>
                <w:sz w:val="18"/>
                <w:szCs w:val="18"/>
              </w:rPr>
              <w:br/>
              <w:t>精密空调：</w:t>
            </w:r>
            <w:r w:rsidRPr="00367746">
              <w:rPr>
                <w:rFonts w:ascii="宋体" w:eastAsia="宋体" w:hAnsi="宋体" w:cs="宋体" w:hint="eastAsia"/>
                <w:color w:val="000000"/>
                <w:kern w:val="0"/>
                <w:sz w:val="18"/>
                <w:szCs w:val="18"/>
              </w:rPr>
              <w:br/>
              <w:t>送风温度湿度，回风温度湿度等参数</w:t>
            </w:r>
            <w:r w:rsidRPr="00367746">
              <w:rPr>
                <w:rFonts w:ascii="宋体" w:eastAsia="宋体" w:hAnsi="宋体" w:cs="宋体" w:hint="eastAsia"/>
                <w:color w:val="000000"/>
                <w:kern w:val="0"/>
                <w:sz w:val="18"/>
                <w:szCs w:val="18"/>
              </w:rPr>
              <w:br/>
              <w:t>开/关状态、系统告警等状态、远程控制</w:t>
            </w:r>
            <w:r w:rsidRPr="00367746">
              <w:rPr>
                <w:rFonts w:ascii="宋体" w:eastAsia="宋体" w:hAnsi="宋体" w:cs="宋体" w:hint="eastAsia"/>
                <w:color w:val="000000"/>
                <w:kern w:val="0"/>
                <w:sz w:val="18"/>
                <w:szCs w:val="18"/>
              </w:rPr>
              <w:br/>
              <w:t>机房环境：</w:t>
            </w:r>
            <w:r w:rsidRPr="00367746">
              <w:rPr>
                <w:rFonts w:ascii="宋体" w:eastAsia="宋体" w:hAnsi="宋体" w:cs="宋体" w:hint="eastAsia"/>
                <w:color w:val="000000"/>
                <w:kern w:val="0"/>
                <w:sz w:val="18"/>
                <w:szCs w:val="18"/>
              </w:rPr>
              <w:br/>
              <w:t>温度、湿度、漏水检测、漏水信号、漏水定位红外探测、烟感探测</w:t>
            </w:r>
          </w:p>
        </w:tc>
      </w:tr>
      <w:tr w:rsidR="00065ED3" w:rsidRPr="00367746" w14:paraId="781C247B"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57FF5D0"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4576" w:type="pct"/>
            <w:tcBorders>
              <w:top w:val="nil"/>
              <w:left w:val="nil"/>
              <w:bottom w:val="single" w:sz="4" w:space="0" w:color="auto"/>
              <w:right w:val="single" w:sz="4" w:space="0" w:color="auto"/>
            </w:tcBorders>
            <w:shd w:val="clear" w:color="auto" w:fill="auto"/>
            <w:vAlign w:val="center"/>
            <w:hideMark/>
          </w:tcPr>
          <w:p w14:paraId="79060C8B"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系统架构：系统由现场采集层、采集监控层和远程浏览层的三层架构组成</w:t>
            </w:r>
          </w:p>
        </w:tc>
      </w:tr>
      <w:tr w:rsidR="00065ED3" w:rsidRPr="00367746" w14:paraId="22BAD5EB" w14:textId="77777777" w:rsidTr="007C5839">
        <w:trPr>
          <w:trHeight w:val="48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AB089C7"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4576" w:type="pct"/>
            <w:tcBorders>
              <w:top w:val="nil"/>
              <w:left w:val="nil"/>
              <w:bottom w:val="single" w:sz="4" w:space="0" w:color="auto"/>
              <w:right w:val="single" w:sz="4" w:space="0" w:color="auto"/>
            </w:tcBorders>
            <w:shd w:val="clear" w:color="auto" w:fill="auto"/>
            <w:vAlign w:val="center"/>
            <w:hideMark/>
          </w:tcPr>
          <w:p w14:paraId="11A28451"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现场采集层：由采集器、各种采集传感器等设备组成，采集器应高度集成化，内置绝大多数通用采集协议，接口种类丰富（RS232、RS485、DI、DO、USB），无需配置各类转换设备即实现数据采集功能</w:t>
            </w:r>
          </w:p>
        </w:tc>
      </w:tr>
      <w:tr w:rsidR="00065ED3" w:rsidRPr="00367746" w14:paraId="678EB7EB" w14:textId="77777777" w:rsidTr="007C5839">
        <w:trPr>
          <w:trHeight w:val="48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74AD5E93"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4576" w:type="pct"/>
            <w:tcBorders>
              <w:top w:val="nil"/>
              <w:left w:val="nil"/>
              <w:bottom w:val="single" w:sz="4" w:space="0" w:color="auto"/>
              <w:right w:val="single" w:sz="4" w:space="0" w:color="auto"/>
            </w:tcBorders>
            <w:shd w:val="clear" w:color="auto" w:fill="auto"/>
            <w:vAlign w:val="center"/>
            <w:hideMark/>
          </w:tcPr>
          <w:p w14:paraId="3A12352C"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集监控层：部署有一体化监控主机，采集器及监控主机连接所有传感器和被监控设备。设备高度集成化，内置绝大多数通用采集协议，无需配置各类转换设备即实现数据采集功能，系统应具有强大的数据分析挖掘能力，并具备数据管理、联动管理、告警管理、报表管理、权限管理、日志管理和组态配置等功能</w:t>
            </w:r>
          </w:p>
        </w:tc>
      </w:tr>
      <w:tr w:rsidR="00065ED3" w:rsidRPr="00367746" w14:paraId="7FD9DF81"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9329187"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4576" w:type="pct"/>
            <w:tcBorders>
              <w:top w:val="nil"/>
              <w:left w:val="nil"/>
              <w:bottom w:val="single" w:sz="4" w:space="0" w:color="auto"/>
              <w:right w:val="single" w:sz="4" w:space="0" w:color="auto"/>
            </w:tcBorders>
            <w:shd w:val="clear" w:color="auto" w:fill="auto"/>
            <w:vAlign w:val="center"/>
            <w:hideMark/>
          </w:tcPr>
          <w:p w14:paraId="5405DC1B"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远程浏览层：支持通过WEB浏览器、移动终端等多种方式访问系统平台</w:t>
            </w:r>
          </w:p>
        </w:tc>
      </w:tr>
      <w:tr w:rsidR="00065ED3" w:rsidRPr="00367746" w14:paraId="7732D939" w14:textId="77777777" w:rsidTr="007C5839">
        <w:trPr>
          <w:trHeight w:val="192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460670D"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4576" w:type="pct"/>
            <w:tcBorders>
              <w:top w:val="nil"/>
              <w:left w:val="nil"/>
              <w:bottom w:val="single" w:sz="4" w:space="0" w:color="auto"/>
              <w:right w:val="single" w:sz="4" w:space="0" w:color="auto"/>
            </w:tcBorders>
            <w:shd w:val="clear" w:color="auto" w:fill="auto"/>
            <w:vAlign w:val="center"/>
            <w:hideMark/>
          </w:tcPr>
          <w:p w14:paraId="615E3C0E"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界面展示：</w:t>
            </w:r>
            <w:r w:rsidRPr="00367746">
              <w:rPr>
                <w:rFonts w:ascii="宋体" w:eastAsia="宋体" w:hAnsi="宋体" w:cs="宋体" w:hint="eastAsia"/>
                <w:color w:val="000000"/>
                <w:kern w:val="0"/>
                <w:sz w:val="18"/>
                <w:szCs w:val="18"/>
              </w:rPr>
              <w:br/>
              <w:t>采用友好的中文操作界面，支持图形化设计，具备电子地图功能，提供多种界面风格</w:t>
            </w:r>
            <w:r w:rsidRPr="00367746">
              <w:rPr>
                <w:rFonts w:ascii="宋体" w:eastAsia="宋体" w:hAnsi="宋体" w:cs="宋体" w:hint="eastAsia"/>
                <w:color w:val="000000"/>
                <w:kern w:val="0"/>
                <w:sz w:val="18"/>
                <w:szCs w:val="18"/>
              </w:rPr>
              <w:br/>
              <w:t>系统应采用B/S架构，无需任何插件，直接通过WEB浏览器进行访问、浏览和操作，可适用于不同的展示终端</w:t>
            </w:r>
            <w:r w:rsidRPr="00367746">
              <w:rPr>
                <w:rFonts w:ascii="宋体" w:eastAsia="宋体" w:hAnsi="宋体" w:cs="宋体" w:hint="eastAsia"/>
                <w:color w:val="000000"/>
                <w:kern w:val="0"/>
                <w:sz w:val="18"/>
                <w:szCs w:val="18"/>
              </w:rPr>
              <w:br/>
              <w:t>支持通过动态颜色变化关联告警情况</w:t>
            </w:r>
            <w:r w:rsidRPr="00367746">
              <w:rPr>
                <w:rFonts w:ascii="宋体" w:eastAsia="宋体" w:hAnsi="宋体" w:cs="宋体" w:hint="eastAsia"/>
                <w:color w:val="000000"/>
                <w:kern w:val="0"/>
                <w:sz w:val="18"/>
                <w:szCs w:val="18"/>
              </w:rPr>
              <w:br/>
              <w:t>支持将同类设备集中在一个页面进行展示</w:t>
            </w:r>
            <w:r w:rsidRPr="00367746">
              <w:rPr>
                <w:rFonts w:ascii="宋体" w:eastAsia="宋体" w:hAnsi="宋体" w:cs="宋体" w:hint="eastAsia"/>
                <w:color w:val="000000"/>
                <w:kern w:val="0"/>
                <w:sz w:val="18"/>
                <w:szCs w:val="18"/>
              </w:rPr>
              <w:br/>
              <w:t>系统应具备页面导航栏，提供页面的跳转路径查看，并支持返回、操作记忆及模糊搜索等快</w:t>
            </w:r>
            <w:r w:rsidRPr="00367746">
              <w:rPr>
                <w:rFonts w:ascii="宋体" w:eastAsia="宋体" w:hAnsi="宋体" w:cs="宋体" w:hint="eastAsia"/>
                <w:color w:val="000000"/>
                <w:kern w:val="0"/>
                <w:sz w:val="18"/>
                <w:szCs w:val="18"/>
              </w:rPr>
              <w:lastRenderedPageBreak/>
              <w:t>捷便利的操作</w:t>
            </w:r>
            <w:r w:rsidRPr="00367746">
              <w:rPr>
                <w:rFonts w:ascii="宋体" w:eastAsia="宋体" w:hAnsi="宋体" w:cs="宋体" w:hint="eastAsia"/>
                <w:color w:val="000000"/>
                <w:kern w:val="0"/>
                <w:sz w:val="18"/>
                <w:szCs w:val="18"/>
              </w:rPr>
              <w:br/>
              <w:t>具备空间及设备树型结构</w:t>
            </w:r>
            <w:r w:rsidRPr="00367746">
              <w:rPr>
                <w:rFonts w:ascii="宋体" w:eastAsia="宋体" w:hAnsi="宋体" w:cs="宋体" w:hint="eastAsia"/>
                <w:color w:val="000000"/>
                <w:kern w:val="0"/>
                <w:sz w:val="18"/>
                <w:szCs w:val="18"/>
              </w:rPr>
              <w:br/>
              <w:t>系统可在任何页面提供告警信息窗口，支持不同维度的告警信息筛选、统计及展示</w:t>
            </w:r>
          </w:p>
        </w:tc>
      </w:tr>
      <w:tr w:rsidR="00065ED3" w:rsidRPr="00367746" w14:paraId="4E4FF558" w14:textId="77777777" w:rsidTr="007C5839">
        <w:trPr>
          <w:trHeight w:val="96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74C44E60"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8</w:t>
            </w:r>
          </w:p>
        </w:tc>
        <w:tc>
          <w:tcPr>
            <w:tcW w:w="4576" w:type="pct"/>
            <w:tcBorders>
              <w:top w:val="nil"/>
              <w:left w:val="nil"/>
              <w:bottom w:val="single" w:sz="4" w:space="0" w:color="auto"/>
              <w:right w:val="single" w:sz="4" w:space="0" w:color="auto"/>
            </w:tcBorders>
            <w:shd w:val="clear" w:color="auto" w:fill="auto"/>
            <w:vAlign w:val="center"/>
            <w:hideMark/>
          </w:tcPr>
          <w:p w14:paraId="29FF9DA8"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组态功能：</w:t>
            </w:r>
            <w:r w:rsidRPr="00367746">
              <w:rPr>
                <w:rFonts w:ascii="宋体" w:eastAsia="宋体" w:hAnsi="宋体" w:cs="宋体" w:hint="eastAsia"/>
                <w:color w:val="000000"/>
                <w:kern w:val="0"/>
                <w:sz w:val="18"/>
                <w:szCs w:val="18"/>
              </w:rPr>
              <w:br/>
              <w:t>支持分层分级创建设备模板</w:t>
            </w:r>
            <w:r w:rsidRPr="00367746">
              <w:rPr>
                <w:rFonts w:ascii="宋体" w:eastAsia="宋体" w:hAnsi="宋体" w:cs="宋体" w:hint="eastAsia"/>
                <w:color w:val="000000"/>
                <w:kern w:val="0"/>
                <w:sz w:val="18"/>
                <w:szCs w:val="18"/>
              </w:rPr>
              <w:br/>
              <w:t>可通过组态方式设计系统页面</w:t>
            </w:r>
            <w:r w:rsidRPr="00367746">
              <w:rPr>
                <w:rFonts w:ascii="宋体" w:eastAsia="宋体" w:hAnsi="宋体" w:cs="宋体" w:hint="eastAsia"/>
                <w:color w:val="000000"/>
                <w:kern w:val="0"/>
                <w:sz w:val="18"/>
                <w:szCs w:val="18"/>
              </w:rPr>
              <w:br/>
              <w:t>内置各种组态工具</w:t>
            </w:r>
          </w:p>
        </w:tc>
      </w:tr>
      <w:tr w:rsidR="00065ED3" w:rsidRPr="00367746" w14:paraId="6369DB40" w14:textId="77777777" w:rsidTr="007C5839">
        <w:trPr>
          <w:trHeight w:val="12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C841D76"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4576" w:type="pct"/>
            <w:tcBorders>
              <w:top w:val="nil"/>
              <w:left w:val="nil"/>
              <w:bottom w:val="single" w:sz="4" w:space="0" w:color="auto"/>
              <w:right w:val="single" w:sz="4" w:space="0" w:color="auto"/>
            </w:tcBorders>
            <w:shd w:val="clear" w:color="auto" w:fill="auto"/>
            <w:vAlign w:val="center"/>
            <w:hideMark/>
          </w:tcPr>
          <w:p w14:paraId="236B38AC"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告警管理功能：</w:t>
            </w:r>
            <w:r w:rsidRPr="00367746">
              <w:rPr>
                <w:rFonts w:ascii="宋体" w:eastAsia="宋体" w:hAnsi="宋体" w:cs="宋体" w:hint="eastAsia"/>
                <w:color w:val="000000"/>
                <w:kern w:val="0"/>
                <w:sz w:val="18"/>
                <w:szCs w:val="18"/>
              </w:rPr>
              <w:br/>
              <w:t>具备界面弹窗、短信通知、电话语音、现场声光等多种告警告知方式，支持告警产生及告警恢复发送通知</w:t>
            </w:r>
            <w:r w:rsidRPr="00367746">
              <w:rPr>
                <w:rFonts w:ascii="宋体" w:eastAsia="宋体" w:hAnsi="宋体" w:cs="宋体" w:hint="eastAsia"/>
                <w:color w:val="000000"/>
                <w:kern w:val="0"/>
                <w:sz w:val="18"/>
                <w:szCs w:val="18"/>
              </w:rPr>
              <w:br/>
              <w:t>具备告警发送任务的全生命周期管理功能</w:t>
            </w:r>
            <w:r w:rsidRPr="00367746">
              <w:rPr>
                <w:rFonts w:ascii="宋体" w:eastAsia="宋体" w:hAnsi="宋体" w:cs="宋体" w:hint="eastAsia"/>
                <w:color w:val="000000"/>
                <w:kern w:val="0"/>
                <w:sz w:val="18"/>
                <w:szCs w:val="18"/>
              </w:rPr>
              <w:br/>
              <w:t>提供五级告警管理</w:t>
            </w:r>
            <w:r w:rsidRPr="00367746">
              <w:rPr>
                <w:rFonts w:ascii="宋体" w:eastAsia="宋体" w:hAnsi="宋体" w:cs="宋体" w:hint="eastAsia"/>
                <w:color w:val="000000"/>
                <w:kern w:val="0"/>
                <w:sz w:val="18"/>
                <w:szCs w:val="18"/>
              </w:rPr>
              <w:br/>
              <w:t>具备趋势告警功能、告警受理及确认功能、告警策略配置功能、告警屏蔽功能</w:t>
            </w:r>
          </w:p>
        </w:tc>
      </w:tr>
      <w:tr w:rsidR="00065ED3" w:rsidRPr="00367746" w14:paraId="21FF5EA0"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F0D0C00"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4576" w:type="pct"/>
            <w:tcBorders>
              <w:top w:val="nil"/>
              <w:left w:val="nil"/>
              <w:bottom w:val="single" w:sz="4" w:space="0" w:color="auto"/>
              <w:right w:val="single" w:sz="4" w:space="0" w:color="auto"/>
            </w:tcBorders>
            <w:shd w:val="clear" w:color="auto" w:fill="auto"/>
            <w:vAlign w:val="center"/>
            <w:hideMark/>
          </w:tcPr>
          <w:p w14:paraId="62924F76"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数据管理要求：具备数据过滤、数据处理、数据提取、数据存储等功能</w:t>
            </w:r>
          </w:p>
        </w:tc>
      </w:tr>
      <w:tr w:rsidR="00065ED3" w:rsidRPr="00367746" w14:paraId="19E7CCA1"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5CDDE429"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4576" w:type="pct"/>
            <w:tcBorders>
              <w:top w:val="nil"/>
              <w:left w:val="nil"/>
              <w:bottom w:val="single" w:sz="4" w:space="0" w:color="auto"/>
              <w:right w:val="single" w:sz="4" w:space="0" w:color="auto"/>
            </w:tcBorders>
            <w:shd w:val="clear" w:color="auto" w:fill="auto"/>
            <w:vAlign w:val="center"/>
            <w:hideMark/>
          </w:tcPr>
          <w:p w14:paraId="4786D009"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联动控制要求：具备图形化动态逻辑组态工具、支持定时控制及远程控制功能</w:t>
            </w:r>
          </w:p>
        </w:tc>
      </w:tr>
      <w:tr w:rsidR="00065ED3" w:rsidRPr="00367746" w14:paraId="2B11B4E6"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CA1EA6B"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4576" w:type="pct"/>
            <w:tcBorders>
              <w:top w:val="nil"/>
              <w:left w:val="nil"/>
              <w:bottom w:val="single" w:sz="4" w:space="0" w:color="auto"/>
              <w:right w:val="single" w:sz="4" w:space="0" w:color="auto"/>
            </w:tcBorders>
            <w:shd w:val="clear" w:color="auto" w:fill="auto"/>
            <w:vAlign w:val="center"/>
            <w:hideMark/>
          </w:tcPr>
          <w:p w14:paraId="1AAAF1FA"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权限管理要求：用户权限应能够按照区域、部门、职能等业务模式进行灵活的组合配置，具备多层多级的权限配置，保证系统使用安全性</w:t>
            </w:r>
          </w:p>
        </w:tc>
      </w:tr>
      <w:tr w:rsidR="00065ED3" w:rsidRPr="00367746" w14:paraId="3ED32999"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6155B46B"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4576" w:type="pct"/>
            <w:tcBorders>
              <w:top w:val="nil"/>
              <w:left w:val="nil"/>
              <w:bottom w:val="single" w:sz="4" w:space="0" w:color="auto"/>
              <w:right w:val="single" w:sz="4" w:space="0" w:color="auto"/>
            </w:tcBorders>
            <w:shd w:val="clear" w:color="auto" w:fill="auto"/>
            <w:vAlign w:val="center"/>
            <w:hideMark/>
          </w:tcPr>
          <w:p w14:paraId="2FF7570C"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报表管理要求：系统应提供查询报表功能，可提供告警事件、事件生命周期、数据信息的查询和导出功能</w:t>
            </w:r>
          </w:p>
        </w:tc>
      </w:tr>
      <w:tr w:rsidR="00065ED3" w:rsidRPr="00367746" w14:paraId="2D5FA9BA"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45EF9BF0"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4576" w:type="pct"/>
            <w:tcBorders>
              <w:top w:val="nil"/>
              <w:left w:val="nil"/>
              <w:bottom w:val="single" w:sz="4" w:space="0" w:color="auto"/>
              <w:right w:val="single" w:sz="4" w:space="0" w:color="auto"/>
            </w:tcBorders>
            <w:shd w:val="clear" w:color="auto" w:fill="auto"/>
            <w:vAlign w:val="center"/>
            <w:hideMark/>
          </w:tcPr>
          <w:p w14:paraId="143E195C"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日志管理要求：提供用户操作日志、事件日志</w:t>
            </w:r>
          </w:p>
        </w:tc>
      </w:tr>
      <w:tr w:rsidR="00065ED3" w:rsidRPr="00367746" w14:paraId="04646593" w14:textId="77777777" w:rsidTr="007C5839">
        <w:trPr>
          <w:trHeight w:val="12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49FF0D1A"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4576" w:type="pct"/>
            <w:tcBorders>
              <w:top w:val="nil"/>
              <w:left w:val="nil"/>
              <w:bottom w:val="single" w:sz="4" w:space="0" w:color="auto"/>
              <w:right w:val="single" w:sz="4" w:space="0" w:color="auto"/>
            </w:tcBorders>
            <w:shd w:val="clear" w:color="auto" w:fill="auto"/>
            <w:vAlign w:val="center"/>
            <w:hideMark/>
          </w:tcPr>
          <w:p w14:paraId="58A671B1"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基础功能要求：</w:t>
            </w:r>
            <w:r w:rsidRPr="00367746">
              <w:rPr>
                <w:rFonts w:ascii="宋体" w:eastAsia="宋体" w:hAnsi="宋体" w:cs="宋体" w:hint="eastAsia"/>
                <w:color w:val="000000"/>
                <w:kern w:val="0"/>
                <w:sz w:val="18"/>
                <w:szCs w:val="18"/>
              </w:rPr>
              <w:br/>
              <w:t>采用Linux操作系统，内置MySQL数据库</w:t>
            </w:r>
            <w:r w:rsidRPr="00367746">
              <w:rPr>
                <w:rFonts w:ascii="宋体" w:eastAsia="宋体" w:hAnsi="宋体" w:cs="宋体" w:hint="eastAsia"/>
                <w:color w:val="000000"/>
                <w:kern w:val="0"/>
                <w:sz w:val="18"/>
                <w:szCs w:val="18"/>
              </w:rPr>
              <w:br/>
              <w:t>具备硬件加密授权功能</w:t>
            </w:r>
            <w:r w:rsidRPr="00367746">
              <w:rPr>
                <w:rFonts w:ascii="宋体" w:eastAsia="宋体" w:hAnsi="宋体" w:cs="宋体" w:hint="eastAsia"/>
                <w:color w:val="000000"/>
                <w:kern w:val="0"/>
                <w:sz w:val="18"/>
                <w:szCs w:val="18"/>
              </w:rPr>
              <w:br/>
              <w:t>具备本地维护和远程维护能力</w:t>
            </w:r>
            <w:r w:rsidRPr="00367746">
              <w:rPr>
                <w:rFonts w:ascii="宋体" w:eastAsia="宋体" w:hAnsi="宋体" w:cs="宋体" w:hint="eastAsia"/>
                <w:color w:val="000000"/>
                <w:kern w:val="0"/>
                <w:sz w:val="18"/>
                <w:szCs w:val="18"/>
              </w:rPr>
              <w:br/>
              <w:t>支持NTP时钟校正功能</w:t>
            </w:r>
          </w:p>
        </w:tc>
      </w:tr>
      <w:tr w:rsidR="00065ED3" w:rsidRPr="00367746" w14:paraId="38F7D8D3" w14:textId="77777777" w:rsidTr="007C5839">
        <w:trPr>
          <w:trHeight w:val="240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1A997CD1"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16</w:t>
            </w:r>
          </w:p>
        </w:tc>
        <w:tc>
          <w:tcPr>
            <w:tcW w:w="4576" w:type="pct"/>
            <w:tcBorders>
              <w:top w:val="nil"/>
              <w:left w:val="nil"/>
              <w:bottom w:val="single" w:sz="4" w:space="0" w:color="auto"/>
              <w:right w:val="single" w:sz="4" w:space="0" w:color="auto"/>
            </w:tcBorders>
            <w:shd w:val="clear" w:color="auto" w:fill="auto"/>
            <w:vAlign w:val="center"/>
            <w:hideMark/>
          </w:tcPr>
          <w:p w14:paraId="0D560B30"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系统性能要求：</w:t>
            </w:r>
            <w:r w:rsidRPr="00367746">
              <w:rPr>
                <w:rFonts w:ascii="宋体" w:eastAsia="宋体" w:hAnsi="宋体" w:cs="宋体" w:hint="eastAsia"/>
                <w:color w:val="000000"/>
                <w:kern w:val="0"/>
                <w:sz w:val="18"/>
                <w:szCs w:val="18"/>
              </w:rPr>
              <w:br/>
              <w:t>系统采集最大测点容量分别为30000</w:t>
            </w:r>
            <w:r w:rsidRPr="00367746">
              <w:rPr>
                <w:rFonts w:ascii="宋体" w:eastAsia="宋体" w:hAnsi="宋体" w:cs="宋体" w:hint="eastAsia"/>
                <w:color w:val="000000"/>
                <w:kern w:val="0"/>
                <w:sz w:val="18"/>
                <w:szCs w:val="18"/>
              </w:rPr>
              <w:br/>
              <w:t>并发访问支持数量为10个</w:t>
            </w:r>
            <w:r w:rsidRPr="00367746">
              <w:rPr>
                <w:rFonts w:ascii="宋体" w:eastAsia="宋体" w:hAnsi="宋体" w:cs="宋体" w:hint="eastAsia"/>
                <w:color w:val="000000"/>
                <w:kern w:val="0"/>
                <w:sz w:val="18"/>
                <w:szCs w:val="18"/>
              </w:rPr>
              <w:br/>
              <w:t>告警信息产生时间≤5S</w:t>
            </w:r>
            <w:r w:rsidRPr="00367746">
              <w:rPr>
                <w:rFonts w:ascii="宋体" w:eastAsia="宋体" w:hAnsi="宋体" w:cs="宋体" w:hint="eastAsia"/>
                <w:color w:val="000000"/>
                <w:kern w:val="0"/>
                <w:sz w:val="18"/>
                <w:szCs w:val="18"/>
              </w:rPr>
              <w:br/>
              <w:t>单指令设备控制响应时间≤3S</w:t>
            </w:r>
            <w:r w:rsidRPr="00367746">
              <w:rPr>
                <w:rFonts w:ascii="宋体" w:eastAsia="宋体" w:hAnsi="宋体" w:cs="宋体" w:hint="eastAsia"/>
                <w:color w:val="000000"/>
                <w:kern w:val="0"/>
                <w:sz w:val="18"/>
                <w:szCs w:val="18"/>
              </w:rPr>
              <w:br/>
              <w:t>监控页面访问响应时间≤5S</w:t>
            </w:r>
            <w:r w:rsidRPr="00367746">
              <w:rPr>
                <w:rFonts w:ascii="宋体" w:eastAsia="宋体" w:hAnsi="宋体" w:cs="宋体" w:hint="eastAsia"/>
                <w:color w:val="000000"/>
                <w:kern w:val="0"/>
                <w:sz w:val="18"/>
                <w:szCs w:val="18"/>
              </w:rPr>
              <w:br/>
              <w:t>监控界面刷新时间≤5S</w:t>
            </w:r>
            <w:r w:rsidRPr="00367746">
              <w:rPr>
                <w:rFonts w:ascii="宋体" w:eastAsia="宋体" w:hAnsi="宋体" w:cs="宋体" w:hint="eastAsia"/>
                <w:color w:val="000000"/>
                <w:kern w:val="0"/>
                <w:sz w:val="18"/>
                <w:szCs w:val="18"/>
              </w:rPr>
              <w:br/>
              <w:t>常规报表查询响应时间≤5S</w:t>
            </w:r>
            <w:r w:rsidRPr="00367746">
              <w:rPr>
                <w:rFonts w:ascii="宋体" w:eastAsia="宋体" w:hAnsi="宋体" w:cs="宋体" w:hint="eastAsia"/>
                <w:color w:val="000000"/>
                <w:kern w:val="0"/>
                <w:sz w:val="18"/>
                <w:szCs w:val="18"/>
              </w:rPr>
              <w:br/>
              <w:t>监控平台的告警事件同步短信、电话报警发出响应时间≤30S</w:t>
            </w:r>
            <w:r w:rsidRPr="00367746">
              <w:rPr>
                <w:rFonts w:ascii="宋体" w:eastAsia="宋体" w:hAnsi="宋体" w:cs="宋体" w:hint="eastAsia"/>
                <w:color w:val="000000"/>
                <w:kern w:val="0"/>
                <w:sz w:val="18"/>
                <w:szCs w:val="18"/>
              </w:rPr>
              <w:br/>
              <w:t>告警处理能力为50条/分钟</w:t>
            </w:r>
          </w:p>
        </w:tc>
      </w:tr>
      <w:tr w:rsidR="00065ED3" w:rsidRPr="00367746" w14:paraId="06D3212A" w14:textId="77777777" w:rsidTr="007C5839">
        <w:trPr>
          <w:trHeight w:val="240"/>
        </w:trPr>
        <w:tc>
          <w:tcPr>
            <w:tcW w:w="424" w:type="pct"/>
            <w:tcBorders>
              <w:top w:val="nil"/>
              <w:left w:val="single" w:sz="4" w:space="0" w:color="auto"/>
              <w:bottom w:val="single" w:sz="4" w:space="0" w:color="auto"/>
              <w:right w:val="single" w:sz="4" w:space="0" w:color="auto"/>
            </w:tcBorders>
            <w:shd w:val="clear" w:color="auto" w:fill="auto"/>
            <w:vAlign w:val="center"/>
            <w:hideMark/>
          </w:tcPr>
          <w:p w14:paraId="1745ECD3" w14:textId="77777777" w:rsidR="00065ED3" w:rsidRPr="00367746" w:rsidRDefault="00065ED3"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17</w:t>
            </w:r>
          </w:p>
        </w:tc>
        <w:tc>
          <w:tcPr>
            <w:tcW w:w="4576" w:type="pct"/>
            <w:tcBorders>
              <w:top w:val="nil"/>
              <w:left w:val="nil"/>
              <w:bottom w:val="single" w:sz="4" w:space="0" w:color="auto"/>
              <w:right w:val="single" w:sz="4" w:space="0" w:color="auto"/>
            </w:tcBorders>
            <w:shd w:val="clear" w:color="auto" w:fill="auto"/>
            <w:vAlign w:val="center"/>
            <w:hideMark/>
          </w:tcPr>
          <w:p w14:paraId="709B09C8" w14:textId="77777777" w:rsidR="00065ED3" w:rsidRPr="00367746" w:rsidRDefault="00065ED3"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售后：提供一年的保修期</w:t>
            </w:r>
          </w:p>
        </w:tc>
      </w:tr>
    </w:tbl>
    <w:p w14:paraId="1C6AE903" w14:textId="77777777" w:rsidR="00065ED3" w:rsidRPr="00367746" w:rsidRDefault="00065ED3" w:rsidP="008B7944">
      <w:pPr>
        <w:spacing w:line="360" w:lineRule="auto"/>
        <w:rPr>
          <w:rFonts w:ascii="宋体" w:eastAsia="宋体" w:hAnsi="宋体" w:cs="Times New Roman"/>
          <w:szCs w:val="21"/>
        </w:rPr>
      </w:pPr>
    </w:p>
    <w:p w14:paraId="7BEB5573" w14:textId="679BCDBD" w:rsidR="00F405CB" w:rsidRPr="00367746" w:rsidRDefault="00F405CB" w:rsidP="008B7944">
      <w:pPr>
        <w:pStyle w:val="3"/>
        <w:spacing w:line="360" w:lineRule="auto"/>
      </w:pPr>
      <w:r w:rsidRPr="00367746">
        <w:rPr>
          <w:rFonts w:hint="eastAsia"/>
        </w:rPr>
        <w:t>安防监控系统</w:t>
      </w:r>
    </w:p>
    <w:p w14:paraId="21D9CA84" w14:textId="74C33B85" w:rsidR="003B7F9F" w:rsidRPr="00367746" w:rsidRDefault="003B7F9F" w:rsidP="008B7944">
      <w:pPr>
        <w:spacing w:line="360" w:lineRule="auto"/>
        <w:ind w:firstLineChars="200" w:firstLine="420"/>
        <w:rPr>
          <w:rFonts w:ascii="宋体" w:eastAsia="宋体" w:hAnsi="宋体"/>
          <w:szCs w:val="21"/>
        </w:rPr>
      </w:pPr>
      <w:r w:rsidRPr="00367746">
        <w:rPr>
          <w:rFonts w:ascii="宋体" w:eastAsia="宋体" w:hAnsi="宋体" w:hint="eastAsia"/>
          <w:szCs w:val="21"/>
        </w:rPr>
        <w:t>总体要求如下：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7189"/>
      </w:tblGrid>
      <w:tr w:rsidR="00C40342" w:rsidRPr="00367746" w14:paraId="53B9112A" w14:textId="77777777" w:rsidTr="009A0912">
        <w:trPr>
          <w:trHeight w:val="290"/>
        </w:trPr>
        <w:tc>
          <w:tcPr>
            <w:tcW w:w="667" w:type="pct"/>
            <w:shd w:val="clear" w:color="000000" w:fill="BFBFBF"/>
            <w:vAlign w:val="center"/>
            <w:hideMark/>
          </w:tcPr>
          <w:p w14:paraId="4CB30D80" w14:textId="77777777" w:rsidR="00C40342" w:rsidRPr="00367746" w:rsidRDefault="00C40342"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4333" w:type="pct"/>
            <w:shd w:val="clear" w:color="000000" w:fill="BFBFBF"/>
            <w:vAlign w:val="center"/>
            <w:hideMark/>
          </w:tcPr>
          <w:p w14:paraId="0C19C577" w14:textId="77777777" w:rsidR="00C40342" w:rsidRPr="00367746" w:rsidRDefault="00C40342"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C40342" w:rsidRPr="00367746" w14:paraId="49136D18" w14:textId="77777777" w:rsidTr="009A0912">
        <w:trPr>
          <w:trHeight w:val="550"/>
        </w:trPr>
        <w:tc>
          <w:tcPr>
            <w:tcW w:w="667" w:type="pct"/>
            <w:shd w:val="clear" w:color="auto" w:fill="auto"/>
            <w:vAlign w:val="center"/>
            <w:hideMark/>
          </w:tcPr>
          <w:p w14:paraId="7DD4552A" w14:textId="77777777" w:rsidR="00C40342" w:rsidRPr="00367746" w:rsidRDefault="00C40342" w:rsidP="008B7944">
            <w:pPr>
              <w:widowControl/>
              <w:spacing w:line="360" w:lineRule="auto"/>
              <w:jc w:val="center"/>
              <w:rPr>
                <w:rFonts w:ascii="宋体" w:eastAsia="宋体" w:hAnsi="宋体" w:cs="Calibri"/>
                <w:color w:val="000000"/>
                <w:kern w:val="0"/>
                <w:sz w:val="18"/>
                <w:szCs w:val="18"/>
              </w:rPr>
            </w:pPr>
            <w:r w:rsidRPr="00367746">
              <w:rPr>
                <w:rFonts w:ascii="宋体" w:eastAsia="宋体" w:hAnsi="宋体" w:cs="Calibri"/>
                <w:color w:val="000000"/>
                <w:kern w:val="0"/>
                <w:sz w:val="18"/>
                <w:szCs w:val="18"/>
              </w:rPr>
              <w:t>1</w:t>
            </w:r>
          </w:p>
        </w:tc>
        <w:tc>
          <w:tcPr>
            <w:tcW w:w="4333" w:type="pct"/>
            <w:shd w:val="clear" w:color="auto" w:fill="auto"/>
            <w:vAlign w:val="center"/>
            <w:hideMark/>
          </w:tcPr>
          <w:p w14:paraId="55D43573" w14:textId="77777777" w:rsidR="00C40342" w:rsidRPr="00367746" w:rsidRDefault="00C40342"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采用高</w:t>
            </w:r>
            <w:proofErr w:type="gramStart"/>
            <w:r w:rsidRPr="00367746">
              <w:rPr>
                <w:rFonts w:ascii="宋体" w:eastAsia="宋体" w:hAnsi="宋体" w:cs="宋体" w:hint="eastAsia"/>
                <w:color w:val="000000"/>
                <w:kern w:val="0"/>
                <w:sz w:val="18"/>
                <w:szCs w:val="18"/>
              </w:rPr>
              <w:t>清网络</w:t>
            </w:r>
            <w:proofErr w:type="gramEnd"/>
            <w:r w:rsidRPr="00367746">
              <w:rPr>
                <w:rFonts w:ascii="宋体" w:eastAsia="宋体" w:hAnsi="宋体" w:cs="宋体" w:hint="eastAsia"/>
                <w:color w:val="000000"/>
                <w:kern w:val="0"/>
                <w:sz w:val="18"/>
                <w:szCs w:val="18"/>
              </w:rPr>
              <w:t>红外监控摄像机，分辨率200</w:t>
            </w:r>
            <w:proofErr w:type="gramStart"/>
            <w:r w:rsidRPr="00367746">
              <w:rPr>
                <w:rFonts w:ascii="宋体" w:eastAsia="宋体" w:hAnsi="宋体" w:cs="宋体" w:hint="eastAsia"/>
                <w:color w:val="000000"/>
                <w:kern w:val="0"/>
                <w:sz w:val="18"/>
                <w:szCs w:val="18"/>
              </w:rPr>
              <w:t>万像</w:t>
            </w:r>
            <w:proofErr w:type="gramEnd"/>
            <w:r w:rsidRPr="00367746">
              <w:rPr>
                <w:rFonts w:ascii="宋体" w:eastAsia="宋体" w:hAnsi="宋体" w:cs="宋体" w:hint="eastAsia"/>
                <w:color w:val="000000"/>
                <w:kern w:val="0"/>
                <w:sz w:val="18"/>
                <w:szCs w:val="18"/>
              </w:rPr>
              <w:t>素以上，其中枪机为10个，球机为5个</w:t>
            </w:r>
          </w:p>
        </w:tc>
      </w:tr>
      <w:tr w:rsidR="00C40342" w:rsidRPr="00367746" w14:paraId="08E15985" w14:textId="77777777" w:rsidTr="009A0912">
        <w:trPr>
          <w:trHeight w:val="290"/>
        </w:trPr>
        <w:tc>
          <w:tcPr>
            <w:tcW w:w="667" w:type="pct"/>
            <w:shd w:val="clear" w:color="auto" w:fill="auto"/>
            <w:vAlign w:val="center"/>
            <w:hideMark/>
          </w:tcPr>
          <w:p w14:paraId="094D1647" w14:textId="77777777" w:rsidR="00C40342" w:rsidRPr="00367746" w:rsidRDefault="00C40342" w:rsidP="008B7944">
            <w:pPr>
              <w:widowControl/>
              <w:spacing w:line="360" w:lineRule="auto"/>
              <w:jc w:val="center"/>
              <w:rPr>
                <w:rFonts w:ascii="宋体" w:eastAsia="宋体" w:hAnsi="宋体" w:cs="Calibri"/>
                <w:color w:val="000000"/>
                <w:kern w:val="0"/>
                <w:sz w:val="18"/>
                <w:szCs w:val="18"/>
              </w:rPr>
            </w:pPr>
            <w:r w:rsidRPr="00367746">
              <w:rPr>
                <w:rFonts w:ascii="宋体" w:eastAsia="宋体" w:hAnsi="宋体" w:cs="Calibri"/>
                <w:color w:val="000000"/>
                <w:kern w:val="0"/>
                <w:sz w:val="18"/>
                <w:szCs w:val="18"/>
              </w:rPr>
              <w:t>2</w:t>
            </w:r>
          </w:p>
        </w:tc>
        <w:tc>
          <w:tcPr>
            <w:tcW w:w="4333" w:type="pct"/>
            <w:shd w:val="clear" w:color="auto" w:fill="auto"/>
            <w:vAlign w:val="center"/>
            <w:hideMark/>
          </w:tcPr>
          <w:p w14:paraId="6D5C4C20" w14:textId="77777777" w:rsidR="00C40342" w:rsidRPr="00367746" w:rsidRDefault="00C40342"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设计存储时间30天（屏蔽机房为180天）</w:t>
            </w:r>
          </w:p>
        </w:tc>
      </w:tr>
      <w:tr w:rsidR="00C40342" w:rsidRPr="00367746" w14:paraId="297E0C04" w14:textId="77777777" w:rsidTr="009A0912">
        <w:trPr>
          <w:trHeight w:val="290"/>
        </w:trPr>
        <w:tc>
          <w:tcPr>
            <w:tcW w:w="667" w:type="pct"/>
            <w:shd w:val="clear" w:color="auto" w:fill="auto"/>
            <w:vAlign w:val="center"/>
            <w:hideMark/>
          </w:tcPr>
          <w:p w14:paraId="4833FA63" w14:textId="77777777" w:rsidR="00C40342" w:rsidRPr="00367746" w:rsidRDefault="00C40342" w:rsidP="008B7944">
            <w:pPr>
              <w:widowControl/>
              <w:spacing w:line="360" w:lineRule="auto"/>
              <w:jc w:val="center"/>
              <w:rPr>
                <w:rFonts w:ascii="宋体" w:eastAsia="宋体" w:hAnsi="宋体" w:cs="Calibri"/>
                <w:color w:val="000000"/>
                <w:kern w:val="0"/>
                <w:sz w:val="18"/>
                <w:szCs w:val="18"/>
              </w:rPr>
            </w:pPr>
            <w:r w:rsidRPr="00367746">
              <w:rPr>
                <w:rFonts w:ascii="宋体" w:eastAsia="宋体" w:hAnsi="宋体" w:cs="Calibri"/>
                <w:color w:val="000000"/>
                <w:kern w:val="0"/>
                <w:sz w:val="18"/>
                <w:szCs w:val="18"/>
              </w:rPr>
              <w:t>3</w:t>
            </w:r>
          </w:p>
        </w:tc>
        <w:tc>
          <w:tcPr>
            <w:tcW w:w="4333" w:type="pct"/>
            <w:shd w:val="clear" w:color="auto" w:fill="auto"/>
            <w:vAlign w:val="center"/>
            <w:hideMark/>
          </w:tcPr>
          <w:p w14:paraId="0D199537" w14:textId="77777777" w:rsidR="00C40342" w:rsidRPr="00367746" w:rsidRDefault="00C40342"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录像及回放速度不得低于每秒24帧，录像资料</w:t>
            </w:r>
            <w:proofErr w:type="gramStart"/>
            <w:r w:rsidRPr="00367746">
              <w:rPr>
                <w:rFonts w:ascii="宋体" w:eastAsia="宋体" w:hAnsi="宋体" w:cs="宋体" w:hint="eastAsia"/>
                <w:color w:val="000000"/>
                <w:kern w:val="0"/>
                <w:sz w:val="18"/>
                <w:szCs w:val="18"/>
              </w:rPr>
              <w:t>回放帧率不能</w:t>
            </w:r>
            <w:proofErr w:type="gramEnd"/>
            <w:r w:rsidRPr="00367746">
              <w:rPr>
                <w:rFonts w:ascii="宋体" w:eastAsia="宋体" w:hAnsi="宋体" w:cs="宋体" w:hint="eastAsia"/>
                <w:color w:val="000000"/>
                <w:kern w:val="0"/>
                <w:sz w:val="18"/>
                <w:szCs w:val="18"/>
              </w:rPr>
              <w:t>低于20帧/秒</w:t>
            </w:r>
          </w:p>
        </w:tc>
      </w:tr>
      <w:tr w:rsidR="00C40342" w:rsidRPr="00367746" w14:paraId="3ADB0E73" w14:textId="77777777" w:rsidTr="009A0912">
        <w:trPr>
          <w:trHeight w:val="290"/>
        </w:trPr>
        <w:tc>
          <w:tcPr>
            <w:tcW w:w="667" w:type="pct"/>
            <w:shd w:val="clear" w:color="auto" w:fill="auto"/>
            <w:vAlign w:val="center"/>
            <w:hideMark/>
          </w:tcPr>
          <w:p w14:paraId="639FAF4C" w14:textId="77777777" w:rsidR="00C40342" w:rsidRPr="00367746" w:rsidRDefault="00C40342" w:rsidP="008B7944">
            <w:pPr>
              <w:widowControl/>
              <w:spacing w:line="360" w:lineRule="auto"/>
              <w:jc w:val="center"/>
              <w:rPr>
                <w:rFonts w:ascii="宋体" w:eastAsia="宋体" w:hAnsi="宋体" w:cs="Calibri"/>
                <w:color w:val="000000"/>
                <w:kern w:val="0"/>
                <w:sz w:val="18"/>
                <w:szCs w:val="18"/>
              </w:rPr>
            </w:pPr>
            <w:r w:rsidRPr="00367746">
              <w:rPr>
                <w:rFonts w:ascii="宋体" w:eastAsia="宋体" w:hAnsi="宋体" w:cs="Calibri"/>
                <w:color w:val="000000"/>
                <w:kern w:val="0"/>
                <w:sz w:val="18"/>
                <w:szCs w:val="18"/>
              </w:rPr>
              <w:t>4</w:t>
            </w:r>
          </w:p>
        </w:tc>
        <w:tc>
          <w:tcPr>
            <w:tcW w:w="4333" w:type="pct"/>
            <w:shd w:val="clear" w:color="auto" w:fill="auto"/>
            <w:vAlign w:val="center"/>
            <w:hideMark/>
          </w:tcPr>
          <w:p w14:paraId="0014D925" w14:textId="77777777" w:rsidR="00C40342" w:rsidRPr="00367746" w:rsidRDefault="00C40342"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售后：提供一年的保修期</w:t>
            </w:r>
          </w:p>
        </w:tc>
      </w:tr>
    </w:tbl>
    <w:p w14:paraId="024114CE" w14:textId="4B8CB969" w:rsidR="003B7F9F" w:rsidRPr="00367746" w:rsidRDefault="003B7F9F"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安防监控设备功能要求如下：</w:t>
      </w:r>
    </w:p>
    <w:p w14:paraId="2823E408" w14:textId="1BE50F9D" w:rsidR="00C40342" w:rsidRPr="00367746" w:rsidRDefault="00C40342" w:rsidP="008B7944">
      <w:pPr>
        <w:pStyle w:val="4"/>
        <w:spacing w:line="360" w:lineRule="auto"/>
      </w:pPr>
      <w:r w:rsidRPr="00367746">
        <w:rPr>
          <w:rFonts w:hint="eastAsia"/>
        </w:rPr>
        <w:t>200万像素高清红外枪型网络摄像机</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2"/>
        <w:gridCol w:w="1561"/>
        <w:gridCol w:w="5893"/>
      </w:tblGrid>
      <w:tr w:rsidR="005910B0" w:rsidRPr="00367746" w14:paraId="51A2045F" w14:textId="77777777" w:rsidTr="009A0912">
        <w:trPr>
          <w:trHeight w:val="270"/>
        </w:trPr>
        <w:tc>
          <w:tcPr>
            <w:tcW w:w="507" w:type="pct"/>
            <w:shd w:val="clear" w:color="000000" w:fill="BEBEBE"/>
            <w:vAlign w:val="center"/>
            <w:hideMark/>
          </w:tcPr>
          <w:p w14:paraId="7B5D97A8"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941" w:type="pct"/>
            <w:shd w:val="clear" w:color="000000" w:fill="BEBEBE"/>
            <w:vAlign w:val="center"/>
            <w:hideMark/>
          </w:tcPr>
          <w:p w14:paraId="5090011D"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参数名</w:t>
            </w:r>
          </w:p>
        </w:tc>
        <w:tc>
          <w:tcPr>
            <w:tcW w:w="3552" w:type="pct"/>
            <w:shd w:val="clear" w:color="000000" w:fill="BEBEBE"/>
            <w:vAlign w:val="center"/>
            <w:hideMark/>
          </w:tcPr>
          <w:p w14:paraId="3F87A3C1"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参数值</w:t>
            </w:r>
          </w:p>
        </w:tc>
      </w:tr>
      <w:tr w:rsidR="005910B0" w:rsidRPr="00367746" w14:paraId="7B0D476E" w14:textId="77777777" w:rsidTr="009A0912">
        <w:trPr>
          <w:trHeight w:val="270"/>
        </w:trPr>
        <w:tc>
          <w:tcPr>
            <w:tcW w:w="507" w:type="pct"/>
            <w:shd w:val="clear" w:color="auto" w:fill="auto"/>
            <w:noWrap/>
            <w:vAlign w:val="center"/>
            <w:hideMark/>
          </w:tcPr>
          <w:p w14:paraId="4F8E818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941" w:type="pct"/>
            <w:shd w:val="clear" w:color="000000" w:fill="FFFFFF"/>
            <w:vAlign w:val="center"/>
            <w:hideMark/>
          </w:tcPr>
          <w:p w14:paraId="290B3FA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外观</w:t>
            </w:r>
          </w:p>
        </w:tc>
        <w:tc>
          <w:tcPr>
            <w:tcW w:w="3552" w:type="pct"/>
            <w:shd w:val="clear" w:color="000000" w:fill="FFFFFF"/>
            <w:vAlign w:val="center"/>
            <w:hideMark/>
          </w:tcPr>
          <w:p w14:paraId="2F94D07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红外枪</w:t>
            </w:r>
          </w:p>
        </w:tc>
      </w:tr>
      <w:tr w:rsidR="005910B0" w:rsidRPr="00367746" w14:paraId="496001C1" w14:textId="77777777" w:rsidTr="009A0912">
        <w:trPr>
          <w:trHeight w:val="270"/>
        </w:trPr>
        <w:tc>
          <w:tcPr>
            <w:tcW w:w="507" w:type="pct"/>
            <w:shd w:val="clear" w:color="auto" w:fill="auto"/>
            <w:noWrap/>
            <w:vAlign w:val="center"/>
            <w:hideMark/>
          </w:tcPr>
          <w:p w14:paraId="477A32A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941" w:type="pct"/>
            <w:shd w:val="clear" w:color="000000" w:fill="FFFFFF"/>
            <w:vAlign w:val="center"/>
            <w:hideMark/>
          </w:tcPr>
          <w:p w14:paraId="35F54B7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传感器类型</w:t>
            </w:r>
          </w:p>
        </w:tc>
        <w:tc>
          <w:tcPr>
            <w:tcW w:w="3552" w:type="pct"/>
            <w:shd w:val="clear" w:color="000000" w:fill="FFFFFF"/>
            <w:vAlign w:val="center"/>
            <w:hideMark/>
          </w:tcPr>
          <w:p w14:paraId="1E5BF8A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1/2.8英寸CMOS</w:t>
            </w:r>
          </w:p>
        </w:tc>
      </w:tr>
      <w:tr w:rsidR="005910B0" w:rsidRPr="00367746" w14:paraId="663BBC14" w14:textId="77777777" w:rsidTr="009A0912">
        <w:trPr>
          <w:trHeight w:val="270"/>
        </w:trPr>
        <w:tc>
          <w:tcPr>
            <w:tcW w:w="507" w:type="pct"/>
            <w:shd w:val="clear" w:color="auto" w:fill="auto"/>
            <w:noWrap/>
            <w:vAlign w:val="center"/>
            <w:hideMark/>
          </w:tcPr>
          <w:p w14:paraId="03301B1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941" w:type="pct"/>
            <w:shd w:val="clear" w:color="000000" w:fill="FFFFFF"/>
            <w:vAlign w:val="center"/>
            <w:hideMark/>
          </w:tcPr>
          <w:p w14:paraId="678BE9E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最大分辨率</w:t>
            </w:r>
          </w:p>
        </w:tc>
        <w:tc>
          <w:tcPr>
            <w:tcW w:w="3552" w:type="pct"/>
            <w:shd w:val="clear" w:color="000000" w:fill="FFFFFF"/>
            <w:vAlign w:val="center"/>
            <w:hideMark/>
          </w:tcPr>
          <w:p w14:paraId="7D98B3E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200W</w:t>
            </w:r>
          </w:p>
        </w:tc>
      </w:tr>
      <w:tr w:rsidR="005910B0" w:rsidRPr="00367746" w14:paraId="35B95142" w14:textId="77777777" w:rsidTr="009A0912">
        <w:trPr>
          <w:trHeight w:val="270"/>
        </w:trPr>
        <w:tc>
          <w:tcPr>
            <w:tcW w:w="507" w:type="pct"/>
            <w:shd w:val="clear" w:color="auto" w:fill="auto"/>
            <w:noWrap/>
            <w:vAlign w:val="center"/>
            <w:hideMark/>
          </w:tcPr>
          <w:p w14:paraId="1CAB269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941" w:type="pct"/>
            <w:shd w:val="clear" w:color="000000" w:fill="FFFFFF"/>
            <w:vAlign w:val="center"/>
            <w:hideMark/>
          </w:tcPr>
          <w:p w14:paraId="6CF4CBE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红外</w:t>
            </w:r>
            <w:proofErr w:type="gramStart"/>
            <w:r w:rsidRPr="00367746">
              <w:rPr>
                <w:rFonts w:ascii="宋体" w:eastAsia="宋体" w:hAnsi="宋体" w:cs="宋体" w:hint="eastAsia"/>
                <w:color w:val="000000"/>
                <w:kern w:val="0"/>
                <w:sz w:val="18"/>
                <w:szCs w:val="18"/>
              </w:rPr>
              <w:t>灯数量</w:t>
            </w:r>
            <w:proofErr w:type="gramEnd"/>
          </w:p>
        </w:tc>
        <w:tc>
          <w:tcPr>
            <w:tcW w:w="3552" w:type="pct"/>
            <w:shd w:val="clear" w:color="000000" w:fill="FFFFFF"/>
            <w:vAlign w:val="center"/>
            <w:hideMark/>
          </w:tcPr>
          <w:p w14:paraId="063EE3E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I1：单灯；I2：双灯</w:t>
            </w:r>
          </w:p>
        </w:tc>
      </w:tr>
      <w:tr w:rsidR="005910B0" w:rsidRPr="00367746" w14:paraId="48C7E774" w14:textId="77777777" w:rsidTr="009A0912">
        <w:trPr>
          <w:trHeight w:val="270"/>
        </w:trPr>
        <w:tc>
          <w:tcPr>
            <w:tcW w:w="507" w:type="pct"/>
            <w:shd w:val="clear" w:color="auto" w:fill="auto"/>
            <w:noWrap/>
            <w:vAlign w:val="center"/>
            <w:hideMark/>
          </w:tcPr>
          <w:p w14:paraId="216F29F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5</w:t>
            </w:r>
          </w:p>
        </w:tc>
        <w:tc>
          <w:tcPr>
            <w:tcW w:w="941" w:type="pct"/>
            <w:shd w:val="clear" w:color="000000" w:fill="FFFFFF"/>
            <w:vAlign w:val="center"/>
            <w:hideMark/>
          </w:tcPr>
          <w:p w14:paraId="40AAC70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电子快门</w:t>
            </w:r>
          </w:p>
        </w:tc>
        <w:tc>
          <w:tcPr>
            <w:tcW w:w="3552" w:type="pct"/>
            <w:shd w:val="clear" w:color="000000" w:fill="FFFFFF"/>
            <w:vAlign w:val="center"/>
            <w:hideMark/>
          </w:tcPr>
          <w:p w14:paraId="72A1EB2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1s~1/100000</w:t>
            </w:r>
            <w:proofErr w:type="gramStart"/>
            <w:r w:rsidRPr="00367746">
              <w:rPr>
                <w:rFonts w:ascii="宋体" w:eastAsia="宋体" w:hAnsi="宋体" w:cs="宋体" w:hint="eastAsia"/>
                <w:color w:val="000000"/>
                <w:kern w:val="0"/>
                <w:sz w:val="18"/>
                <w:szCs w:val="18"/>
              </w:rPr>
              <w:t>s;可手动或自动调节</w:t>
            </w:r>
            <w:proofErr w:type="gramEnd"/>
          </w:p>
        </w:tc>
      </w:tr>
      <w:tr w:rsidR="005910B0" w:rsidRPr="00367746" w14:paraId="1165119A" w14:textId="77777777" w:rsidTr="009A0912">
        <w:trPr>
          <w:trHeight w:val="530"/>
        </w:trPr>
        <w:tc>
          <w:tcPr>
            <w:tcW w:w="507" w:type="pct"/>
            <w:shd w:val="clear" w:color="auto" w:fill="auto"/>
            <w:noWrap/>
            <w:vAlign w:val="center"/>
            <w:hideMark/>
          </w:tcPr>
          <w:p w14:paraId="3807195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941" w:type="pct"/>
            <w:shd w:val="clear" w:color="000000" w:fill="FFFFFF"/>
            <w:vAlign w:val="center"/>
            <w:hideMark/>
          </w:tcPr>
          <w:p w14:paraId="0364146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最低照度</w:t>
            </w:r>
          </w:p>
        </w:tc>
        <w:tc>
          <w:tcPr>
            <w:tcW w:w="3552" w:type="pct"/>
            <w:shd w:val="clear" w:color="000000" w:fill="FFFFFF"/>
            <w:vAlign w:val="center"/>
            <w:hideMark/>
          </w:tcPr>
          <w:p w14:paraId="316F2ED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0. 001Lux(彩色模式);0.0001Lux(黑白模式);84Lux（红外灯开启）</w:t>
            </w:r>
          </w:p>
        </w:tc>
      </w:tr>
      <w:tr w:rsidR="005910B0" w:rsidRPr="00367746" w14:paraId="7AE8E4FD" w14:textId="77777777" w:rsidTr="009A0912">
        <w:trPr>
          <w:trHeight w:val="270"/>
        </w:trPr>
        <w:tc>
          <w:tcPr>
            <w:tcW w:w="507" w:type="pct"/>
            <w:shd w:val="clear" w:color="auto" w:fill="auto"/>
            <w:noWrap/>
            <w:vAlign w:val="center"/>
            <w:hideMark/>
          </w:tcPr>
          <w:p w14:paraId="6D61017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941" w:type="pct"/>
            <w:shd w:val="clear" w:color="000000" w:fill="FFFFFF"/>
            <w:vAlign w:val="center"/>
            <w:hideMark/>
          </w:tcPr>
          <w:p w14:paraId="3D81CE6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最大红外距离</w:t>
            </w:r>
          </w:p>
        </w:tc>
        <w:tc>
          <w:tcPr>
            <w:tcW w:w="3552" w:type="pct"/>
            <w:shd w:val="clear" w:color="000000" w:fill="FFFFFF"/>
            <w:vAlign w:val="center"/>
            <w:hideMark/>
          </w:tcPr>
          <w:p w14:paraId="37D82AA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I1：50米；I2：80米</w:t>
            </w:r>
          </w:p>
        </w:tc>
      </w:tr>
      <w:tr w:rsidR="005910B0" w:rsidRPr="00367746" w14:paraId="333F80C7" w14:textId="77777777" w:rsidTr="009A0912">
        <w:trPr>
          <w:trHeight w:val="270"/>
        </w:trPr>
        <w:tc>
          <w:tcPr>
            <w:tcW w:w="507" w:type="pct"/>
            <w:shd w:val="clear" w:color="auto" w:fill="auto"/>
            <w:noWrap/>
            <w:vAlign w:val="center"/>
            <w:hideMark/>
          </w:tcPr>
          <w:p w14:paraId="53A5B113"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941" w:type="pct"/>
            <w:shd w:val="clear" w:color="000000" w:fill="FFFFFF"/>
            <w:vAlign w:val="center"/>
            <w:hideMark/>
          </w:tcPr>
          <w:p w14:paraId="168706C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日夜转换</w:t>
            </w:r>
          </w:p>
        </w:tc>
        <w:tc>
          <w:tcPr>
            <w:tcW w:w="3552" w:type="pct"/>
            <w:shd w:val="clear" w:color="000000" w:fill="FFFFFF"/>
            <w:vAlign w:val="center"/>
            <w:hideMark/>
          </w:tcPr>
          <w:p w14:paraId="551C218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IR-CUT自动切换</w:t>
            </w:r>
          </w:p>
        </w:tc>
      </w:tr>
      <w:tr w:rsidR="005910B0" w:rsidRPr="00367746" w14:paraId="0620F053" w14:textId="77777777" w:rsidTr="009A0912">
        <w:trPr>
          <w:trHeight w:val="270"/>
        </w:trPr>
        <w:tc>
          <w:tcPr>
            <w:tcW w:w="507" w:type="pct"/>
            <w:shd w:val="clear" w:color="auto" w:fill="auto"/>
            <w:noWrap/>
            <w:vAlign w:val="center"/>
            <w:hideMark/>
          </w:tcPr>
          <w:p w14:paraId="263C1D5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941" w:type="pct"/>
            <w:shd w:val="clear" w:color="000000" w:fill="FFFFFF"/>
            <w:vAlign w:val="center"/>
            <w:hideMark/>
          </w:tcPr>
          <w:p w14:paraId="6B3F9F8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扫描方式</w:t>
            </w:r>
          </w:p>
        </w:tc>
        <w:tc>
          <w:tcPr>
            <w:tcW w:w="3552" w:type="pct"/>
            <w:shd w:val="clear" w:color="000000" w:fill="FFFFFF"/>
            <w:vAlign w:val="center"/>
            <w:hideMark/>
          </w:tcPr>
          <w:p w14:paraId="02D6D11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逐行扫描</w:t>
            </w:r>
          </w:p>
        </w:tc>
      </w:tr>
      <w:tr w:rsidR="005910B0" w:rsidRPr="00367746" w14:paraId="7F155396" w14:textId="77777777" w:rsidTr="009A0912">
        <w:trPr>
          <w:trHeight w:val="270"/>
        </w:trPr>
        <w:tc>
          <w:tcPr>
            <w:tcW w:w="507" w:type="pct"/>
            <w:shd w:val="clear" w:color="auto" w:fill="auto"/>
            <w:noWrap/>
            <w:vAlign w:val="center"/>
            <w:hideMark/>
          </w:tcPr>
          <w:p w14:paraId="38B048C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941" w:type="pct"/>
            <w:shd w:val="clear" w:color="000000" w:fill="FFFFFF"/>
            <w:vAlign w:val="center"/>
            <w:hideMark/>
          </w:tcPr>
          <w:p w14:paraId="5DE462E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降噪</w:t>
            </w:r>
          </w:p>
        </w:tc>
        <w:tc>
          <w:tcPr>
            <w:tcW w:w="3552" w:type="pct"/>
            <w:shd w:val="clear" w:color="000000" w:fill="FFFFFF"/>
            <w:vAlign w:val="center"/>
            <w:hideMark/>
          </w:tcPr>
          <w:p w14:paraId="1DB3356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3D降噪</w:t>
            </w:r>
          </w:p>
        </w:tc>
      </w:tr>
      <w:tr w:rsidR="005910B0" w:rsidRPr="00367746" w14:paraId="3D778ED5" w14:textId="77777777" w:rsidTr="009A0912">
        <w:trPr>
          <w:trHeight w:val="270"/>
        </w:trPr>
        <w:tc>
          <w:tcPr>
            <w:tcW w:w="507" w:type="pct"/>
            <w:shd w:val="clear" w:color="auto" w:fill="auto"/>
            <w:noWrap/>
            <w:vAlign w:val="center"/>
            <w:hideMark/>
          </w:tcPr>
          <w:p w14:paraId="70349C2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941" w:type="pct"/>
            <w:shd w:val="clear" w:color="000000" w:fill="FFFFFF"/>
            <w:vAlign w:val="center"/>
            <w:hideMark/>
          </w:tcPr>
          <w:p w14:paraId="2D5744F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宽动态</w:t>
            </w:r>
          </w:p>
        </w:tc>
        <w:tc>
          <w:tcPr>
            <w:tcW w:w="3552" w:type="pct"/>
            <w:shd w:val="clear" w:color="000000" w:fill="FFFFFF"/>
            <w:vAlign w:val="center"/>
            <w:hideMark/>
          </w:tcPr>
          <w:p w14:paraId="07FE2FA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120dB</w:t>
            </w:r>
          </w:p>
        </w:tc>
      </w:tr>
      <w:tr w:rsidR="005910B0" w:rsidRPr="00367746" w14:paraId="381A65C2" w14:textId="77777777" w:rsidTr="009A0912">
        <w:trPr>
          <w:trHeight w:val="270"/>
        </w:trPr>
        <w:tc>
          <w:tcPr>
            <w:tcW w:w="507" w:type="pct"/>
            <w:shd w:val="clear" w:color="auto" w:fill="auto"/>
            <w:noWrap/>
            <w:vAlign w:val="center"/>
            <w:hideMark/>
          </w:tcPr>
          <w:p w14:paraId="2EAF67C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941" w:type="pct"/>
            <w:shd w:val="clear" w:color="000000" w:fill="FFFFFF"/>
            <w:vAlign w:val="center"/>
            <w:hideMark/>
          </w:tcPr>
          <w:p w14:paraId="1A2E2F4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信噪比</w:t>
            </w:r>
          </w:p>
        </w:tc>
        <w:tc>
          <w:tcPr>
            <w:tcW w:w="3552" w:type="pct"/>
            <w:shd w:val="clear" w:color="000000" w:fill="FFFFFF"/>
            <w:vAlign w:val="center"/>
            <w:hideMark/>
          </w:tcPr>
          <w:p w14:paraId="78D9017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＞56dB</w:t>
            </w:r>
          </w:p>
        </w:tc>
      </w:tr>
      <w:tr w:rsidR="005910B0" w:rsidRPr="00367746" w14:paraId="21C26C15" w14:textId="77777777" w:rsidTr="009A0912">
        <w:trPr>
          <w:trHeight w:val="270"/>
        </w:trPr>
        <w:tc>
          <w:tcPr>
            <w:tcW w:w="507" w:type="pct"/>
            <w:shd w:val="clear" w:color="auto" w:fill="auto"/>
            <w:noWrap/>
            <w:vAlign w:val="center"/>
            <w:hideMark/>
          </w:tcPr>
          <w:p w14:paraId="67BEA56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941" w:type="pct"/>
            <w:shd w:val="clear" w:color="000000" w:fill="FFFFFF"/>
            <w:vAlign w:val="center"/>
            <w:hideMark/>
          </w:tcPr>
          <w:p w14:paraId="17DC702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增益控制</w:t>
            </w:r>
          </w:p>
        </w:tc>
        <w:tc>
          <w:tcPr>
            <w:tcW w:w="3552" w:type="pct"/>
            <w:shd w:val="clear" w:color="000000" w:fill="FFFFFF"/>
            <w:vAlign w:val="center"/>
            <w:hideMark/>
          </w:tcPr>
          <w:p w14:paraId="7EC68AA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手动/自动</w:t>
            </w:r>
          </w:p>
        </w:tc>
      </w:tr>
      <w:tr w:rsidR="005910B0" w:rsidRPr="00367746" w14:paraId="7B3C07D1" w14:textId="77777777" w:rsidTr="009A0912">
        <w:trPr>
          <w:trHeight w:val="270"/>
        </w:trPr>
        <w:tc>
          <w:tcPr>
            <w:tcW w:w="507" w:type="pct"/>
            <w:shd w:val="clear" w:color="auto" w:fill="auto"/>
            <w:noWrap/>
            <w:vAlign w:val="center"/>
            <w:hideMark/>
          </w:tcPr>
          <w:p w14:paraId="3AB930A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941" w:type="pct"/>
            <w:shd w:val="clear" w:color="000000" w:fill="FFFFFF"/>
            <w:vAlign w:val="center"/>
            <w:hideMark/>
          </w:tcPr>
          <w:p w14:paraId="6D8D4EE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白平衡</w:t>
            </w:r>
          </w:p>
        </w:tc>
        <w:tc>
          <w:tcPr>
            <w:tcW w:w="3552" w:type="pct"/>
            <w:shd w:val="clear" w:color="000000" w:fill="FFFFFF"/>
            <w:vAlign w:val="center"/>
            <w:hideMark/>
          </w:tcPr>
          <w:p w14:paraId="611845D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手动/自动</w:t>
            </w:r>
          </w:p>
        </w:tc>
      </w:tr>
      <w:tr w:rsidR="005910B0" w:rsidRPr="00367746" w14:paraId="164BA8B2" w14:textId="77777777" w:rsidTr="009A0912">
        <w:trPr>
          <w:trHeight w:val="270"/>
        </w:trPr>
        <w:tc>
          <w:tcPr>
            <w:tcW w:w="507" w:type="pct"/>
            <w:shd w:val="clear" w:color="auto" w:fill="auto"/>
            <w:noWrap/>
            <w:vAlign w:val="center"/>
            <w:hideMark/>
          </w:tcPr>
          <w:p w14:paraId="4904DE6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941" w:type="pct"/>
            <w:shd w:val="clear" w:color="000000" w:fill="FFFFFF"/>
            <w:vAlign w:val="center"/>
            <w:hideMark/>
          </w:tcPr>
          <w:p w14:paraId="5AD4EA7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背光补偿</w:t>
            </w:r>
          </w:p>
        </w:tc>
        <w:tc>
          <w:tcPr>
            <w:tcW w:w="3552" w:type="pct"/>
            <w:shd w:val="clear" w:color="000000" w:fill="FFFFFF"/>
            <w:vAlign w:val="center"/>
            <w:hideMark/>
          </w:tcPr>
          <w:p w14:paraId="353390E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支持,可选择区域</w:t>
            </w:r>
          </w:p>
        </w:tc>
      </w:tr>
      <w:tr w:rsidR="005910B0" w:rsidRPr="00367746" w14:paraId="2D20DBAE" w14:textId="77777777" w:rsidTr="009A0912">
        <w:trPr>
          <w:trHeight w:val="270"/>
        </w:trPr>
        <w:tc>
          <w:tcPr>
            <w:tcW w:w="507" w:type="pct"/>
            <w:shd w:val="clear" w:color="auto" w:fill="auto"/>
            <w:noWrap/>
            <w:vAlign w:val="center"/>
            <w:hideMark/>
          </w:tcPr>
          <w:p w14:paraId="6F936AE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w:t>
            </w:r>
          </w:p>
        </w:tc>
        <w:tc>
          <w:tcPr>
            <w:tcW w:w="941" w:type="pct"/>
            <w:shd w:val="clear" w:color="000000" w:fill="FFFFFF"/>
            <w:vAlign w:val="center"/>
            <w:hideMark/>
          </w:tcPr>
          <w:p w14:paraId="057959F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强光抑制</w:t>
            </w:r>
          </w:p>
        </w:tc>
        <w:tc>
          <w:tcPr>
            <w:tcW w:w="3552" w:type="pct"/>
            <w:shd w:val="clear" w:color="000000" w:fill="FFFFFF"/>
            <w:vAlign w:val="center"/>
            <w:hideMark/>
          </w:tcPr>
          <w:p w14:paraId="1B7D332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75D5156B" w14:textId="77777777" w:rsidTr="009A0912">
        <w:trPr>
          <w:trHeight w:val="270"/>
        </w:trPr>
        <w:tc>
          <w:tcPr>
            <w:tcW w:w="507" w:type="pct"/>
            <w:shd w:val="clear" w:color="auto" w:fill="auto"/>
            <w:noWrap/>
            <w:vAlign w:val="center"/>
            <w:hideMark/>
          </w:tcPr>
          <w:p w14:paraId="60985AA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17</w:t>
            </w:r>
          </w:p>
        </w:tc>
        <w:tc>
          <w:tcPr>
            <w:tcW w:w="941" w:type="pct"/>
            <w:shd w:val="clear" w:color="000000" w:fill="FFFFFF"/>
            <w:vAlign w:val="center"/>
            <w:hideMark/>
          </w:tcPr>
          <w:p w14:paraId="4FD9CA1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镜头焦距</w:t>
            </w:r>
          </w:p>
        </w:tc>
        <w:tc>
          <w:tcPr>
            <w:tcW w:w="3552" w:type="pct"/>
            <w:shd w:val="clear" w:color="000000" w:fill="FFFFFF"/>
            <w:vAlign w:val="center"/>
            <w:hideMark/>
          </w:tcPr>
          <w:p w14:paraId="712A10D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3.6mm/6mm/8mm/12mm</w:t>
            </w:r>
          </w:p>
        </w:tc>
      </w:tr>
      <w:tr w:rsidR="005910B0" w:rsidRPr="00367746" w14:paraId="1FCA2411" w14:textId="77777777" w:rsidTr="009A0912">
        <w:trPr>
          <w:trHeight w:val="270"/>
        </w:trPr>
        <w:tc>
          <w:tcPr>
            <w:tcW w:w="507" w:type="pct"/>
            <w:shd w:val="clear" w:color="auto" w:fill="auto"/>
            <w:noWrap/>
            <w:vAlign w:val="center"/>
            <w:hideMark/>
          </w:tcPr>
          <w:p w14:paraId="0AA399E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18</w:t>
            </w:r>
          </w:p>
        </w:tc>
        <w:tc>
          <w:tcPr>
            <w:tcW w:w="941" w:type="pct"/>
            <w:shd w:val="clear" w:color="000000" w:fill="FFFFFF"/>
            <w:vAlign w:val="center"/>
            <w:hideMark/>
          </w:tcPr>
          <w:p w14:paraId="4153889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镜头接口</w:t>
            </w:r>
          </w:p>
        </w:tc>
        <w:tc>
          <w:tcPr>
            <w:tcW w:w="3552" w:type="pct"/>
            <w:shd w:val="clear" w:color="000000" w:fill="FFFFFF"/>
            <w:vAlign w:val="center"/>
            <w:hideMark/>
          </w:tcPr>
          <w:p w14:paraId="3CABA44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M12</w:t>
            </w:r>
          </w:p>
        </w:tc>
      </w:tr>
      <w:tr w:rsidR="005910B0" w:rsidRPr="00367746" w14:paraId="7533D6BA" w14:textId="77777777" w:rsidTr="009A0912">
        <w:trPr>
          <w:trHeight w:val="270"/>
        </w:trPr>
        <w:tc>
          <w:tcPr>
            <w:tcW w:w="507" w:type="pct"/>
            <w:shd w:val="clear" w:color="auto" w:fill="auto"/>
            <w:noWrap/>
            <w:vAlign w:val="center"/>
            <w:hideMark/>
          </w:tcPr>
          <w:p w14:paraId="28D665B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19</w:t>
            </w:r>
          </w:p>
        </w:tc>
        <w:tc>
          <w:tcPr>
            <w:tcW w:w="941" w:type="pct"/>
            <w:shd w:val="clear" w:color="000000" w:fill="FFFFFF"/>
            <w:vAlign w:val="center"/>
            <w:hideMark/>
          </w:tcPr>
          <w:p w14:paraId="4408C02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镜头光圈</w:t>
            </w:r>
          </w:p>
        </w:tc>
        <w:tc>
          <w:tcPr>
            <w:tcW w:w="3552" w:type="pct"/>
            <w:shd w:val="clear" w:color="000000" w:fill="FFFFFF"/>
            <w:vAlign w:val="center"/>
            <w:hideMark/>
          </w:tcPr>
          <w:p w14:paraId="1EC135A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F1.6/F1.6/F2.1/F2.1</w:t>
            </w:r>
          </w:p>
        </w:tc>
      </w:tr>
      <w:tr w:rsidR="005910B0" w:rsidRPr="00367746" w14:paraId="13975DBA" w14:textId="77777777" w:rsidTr="009A0912">
        <w:trPr>
          <w:trHeight w:val="270"/>
        </w:trPr>
        <w:tc>
          <w:tcPr>
            <w:tcW w:w="507" w:type="pct"/>
            <w:shd w:val="clear" w:color="auto" w:fill="auto"/>
            <w:noWrap/>
            <w:vAlign w:val="center"/>
            <w:hideMark/>
          </w:tcPr>
          <w:p w14:paraId="60C18AF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w:t>
            </w:r>
          </w:p>
        </w:tc>
        <w:tc>
          <w:tcPr>
            <w:tcW w:w="941" w:type="pct"/>
            <w:shd w:val="clear" w:color="000000" w:fill="FFFFFF"/>
            <w:vAlign w:val="center"/>
            <w:hideMark/>
          </w:tcPr>
          <w:p w14:paraId="7BFD070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光圈控制</w:t>
            </w:r>
          </w:p>
        </w:tc>
        <w:tc>
          <w:tcPr>
            <w:tcW w:w="3552" w:type="pct"/>
            <w:shd w:val="clear" w:color="000000" w:fill="FFFFFF"/>
            <w:vAlign w:val="center"/>
            <w:hideMark/>
          </w:tcPr>
          <w:p w14:paraId="3504C8C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固定</w:t>
            </w:r>
          </w:p>
        </w:tc>
      </w:tr>
      <w:tr w:rsidR="005910B0" w:rsidRPr="00367746" w14:paraId="17655BB1" w14:textId="77777777" w:rsidTr="009A0912">
        <w:trPr>
          <w:trHeight w:val="270"/>
        </w:trPr>
        <w:tc>
          <w:tcPr>
            <w:tcW w:w="507" w:type="pct"/>
            <w:shd w:val="clear" w:color="auto" w:fill="auto"/>
            <w:noWrap/>
            <w:vAlign w:val="center"/>
            <w:hideMark/>
          </w:tcPr>
          <w:p w14:paraId="30F35D7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21</w:t>
            </w:r>
          </w:p>
        </w:tc>
        <w:tc>
          <w:tcPr>
            <w:tcW w:w="941" w:type="pct"/>
            <w:shd w:val="clear" w:color="000000" w:fill="FFFFFF"/>
            <w:vAlign w:val="center"/>
            <w:hideMark/>
          </w:tcPr>
          <w:p w14:paraId="0355A79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镜头类型</w:t>
            </w:r>
          </w:p>
        </w:tc>
        <w:tc>
          <w:tcPr>
            <w:tcW w:w="3552" w:type="pct"/>
            <w:shd w:val="clear" w:color="000000" w:fill="FFFFFF"/>
            <w:vAlign w:val="center"/>
            <w:hideMark/>
          </w:tcPr>
          <w:p w14:paraId="080A8A3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定焦</w:t>
            </w:r>
          </w:p>
        </w:tc>
      </w:tr>
      <w:tr w:rsidR="005910B0" w:rsidRPr="00367746" w14:paraId="7B7843ED" w14:textId="77777777" w:rsidTr="009A0912">
        <w:trPr>
          <w:trHeight w:val="270"/>
        </w:trPr>
        <w:tc>
          <w:tcPr>
            <w:tcW w:w="507" w:type="pct"/>
            <w:shd w:val="clear" w:color="auto" w:fill="auto"/>
            <w:noWrap/>
            <w:vAlign w:val="center"/>
            <w:hideMark/>
          </w:tcPr>
          <w:p w14:paraId="267B448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22</w:t>
            </w:r>
          </w:p>
        </w:tc>
        <w:tc>
          <w:tcPr>
            <w:tcW w:w="941" w:type="pct"/>
            <w:vMerge w:val="restart"/>
            <w:shd w:val="clear" w:color="000000" w:fill="FFFFFF"/>
            <w:vAlign w:val="center"/>
            <w:hideMark/>
          </w:tcPr>
          <w:p w14:paraId="61FFF35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最小聚焦距离</w:t>
            </w:r>
          </w:p>
        </w:tc>
        <w:tc>
          <w:tcPr>
            <w:tcW w:w="3552" w:type="pct"/>
            <w:shd w:val="clear" w:color="000000" w:fill="FFFFFF"/>
            <w:vAlign w:val="center"/>
            <w:hideMark/>
          </w:tcPr>
          <w:p w14:paraId="3327085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3.6mm:0.8m</w:t>
            </w:r>
          </w:p>
        </w:tc>
      </w:tr>
      <w:tr w:rsidR="005910B0" w:rsidRPr="00367746" w14:paraId="7611E1E4" w14:textId="77777777" w:rsidTr="009A0912">
        <w:trPr>
          <w:trHeight w:val="270"/>
        </w:trPr>
        <w:tc>
          <w:tcPr>
            <w:tcW w:w="507" w:type="pct"/>
            <w:shd w:val="clear" w:color="auto" w:fill="auto"/>
            <w:noWrap/>
            <w:vAlign w:val="center"/>
            <w:hideMark/>
          </w:tcPr>
          <w:p w14:paraId="4FD2D62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23</w:t>
            </w:r>
          </w:p>
        </w:tc>
        <w:tc>
          <w:tcPr>
            <w:tcW w:w="941" w:type="pct"/>
            <w:vMerge/>
            <w:vAlign w:val="center"/>
            <w:hideMark/>
          </w:tcPr>
          <w:p w14:paraId="666D93B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14C8CA9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6mm:0.9m</w:t>
            </w:r>
          </w:p>
        </w:tc>
      </w:tr>
      <w:tr w:rsidR="005910B0" w:rsidRPr="00367746" w14:paraId="2E58D257" w14:textId="77777777" w:rsidTr="009A0912">
        <w:trPr>
          <w:trHeight w:val="270"/>
        </w:trPr>
        <w:tc>
          <w:tcPr>
            <w:tcW w:w="507" w:type="pct"/>
            <w:shd w:val="clear" w:color="auto" w:fill="auto"/>
            <w:noWrap/>
            <w:vAlign w:val="center"/>
            <w:hideMark/>
          </w:tcPr>
          <w:p w14:paraId="2713E78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24</w:t>
            </w:r>
          </w:p>
        </w:tc>
        <w:tc>
          <w:tcPr>
            <w:tcW w:w="941" w:type="pct"/>
            <w:vMerge w:val="restart"/>
            <w:shd w:val="clear" w:color="000000" w:fill="FFFFFF"/>
            <w:vAlign w:val="center"/>
            <w:hideMark/>
          </w:tcPr>
          <w:p w14:paraId="41A52D7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视场角</w:t>
            </w:r>
          </w:p>
        </w:tc>
        <w:tc>
          <w:tcPr>
            <w:tcW w:w="3552" w:type="pct"/>
            <w:shd w:val="clear" w:color="000000" w:fill="FFFFFF"/>
            <w:vAlign w:val="center"/>
            <w:hideMark/>
          </w:tcPr>
          <w:p w14:paraId="78CEBDE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3.6mm 水平:86° 垂直:47° 对角102°</w:t>
            </w:r>
          </w:p>
        </w:tc>
      </w:tr>
      <w:tr w:rsidR="005910B0" w:rsidRPr="00367746" w14:paraId="750B43E0" w14:textId="77777777" w:rsidTr="009A0912">
        <w:trPr>
          <w:trHeight w:val="270"/>
        </w:trPr>
        <w:tc>
          <w:tcPr>
            <w:tcW w:w="507" w:type="pct"/>
            <w:shd w:val="clear" w:color="auto" w:fill="auto"/>
            <w:noWrap/>
            <w:vAlign w:val="center"/>
            <w:hideMark/>
          </w:tcPr>
          <w:p w14:paraId="208A11B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25</w:t>
            </w:r>
          </w:p>
        </w:tc>
        <w:tc>
          <w:tcPr>
            <w:tcW w:w="941" w:type="pct"/>
            <w:vMerge/>
            <w:vAlign w:val="center"/>
            <w:hideMark/>
          </w:tcPr>
          <w:p w14:paraId="6BD6AFE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262859D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6mm 水平 52° 垂直30° 对角60°</w:t>
            </w:r>
          </w:p>
        </w:tc>
      </w:tr>
      <w:tr w:rsidR="005910B0" w:rsidRPr="00367746" w14:paraId="0AD1D35D" w14:textId="77777777" w:rsidTr="009A0912">
        <w:trPr>
          <w:trHeight w:val="270"/>
        </w:trPr>
        <w:tc>
          <w:tcPr>
            <w:tcW w:w="507" w:type="pct"/>
            <w:shd w:val="clear" w:color="auto" w:fill="auto"/>
            <w:noWrap/>
            <w:vAlign w:val="center"/>
            <w:hideMark/>
          </w:tcPr>
          <w:p w14:paraId="4C37E01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26</w:t>
            </w:r>
          </w:p>
        </w:tc>
        <w:tc>
          <w:tcPr>
            <w:tcW w:w="941" w:type="pct"/>
            <w:vMerge/>
            <w:vAlign w:val="center"/>
            <w:hideMark/>
          </w:tcPr>
          <w:p w14:paraId="169D763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31CC6F2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8mm 水平:40</w:t>
            </w:r>
            <w:proofErr w:type="gramStart"/>
            <w:r w:rsidRPr="00367746">
              <w:rPr>
                <w:rFonts w:ascii="宋体" w:eastAsia="宋体" w:hAnsi="宋体" w:cs="宋体" w:hint="eastAsia"/>
                <w:color w:val="000000"/>
                <w:kern w:val="0"/>
                <w:sz w:val="18"/>
                <w:szCs w:val="18"/>
              </w:rPr>
              <w:t>°;垂直</w:t>
            </w:r>
            <w:proofErr w:type="gramEnd"/>
            <w:r w:rsidRPr="00367746">
              <w:rPr>
                <w:rFonts w:ascii="宋体" w:eastAsia="宋体" w:hAnsi="宋体" w:cs="宋体" w:hint="eastAsia"/>
                <w:color w:val="000000"/>
                <w:kern w:val="0"/>
                <w:sz w:val="18"/>
                <w:szCs w:val="18"/>
              </w:rPr>
              <w:t>:22.4°;对角:46°</w:t>
            </w:r>
          </w:p>
        </w:tc>
      </w:tr>
      <w:tr w:rsidR="005910B0" w:rsidRPr="00367746" w14:paraId="2D8A198C" w14:textId="77777777" w:rsidTr="009A0912">
        <w:trPr>
          <w:trHeight w:val="270"/>
        </w:trPr>
        <w:tc>
          <w:tcPr>
            <w:tcW w:w="507" w:type="pct"/>
            <w:shd w:val="clear" w:color="auto" w:fill="auto"/>
            <w:noWrap/>
            <w:vAlign w:val="center"/>
            <w:hideMark/>
          </w:tcPr>
          <w:p w14:paraId="2EA64B3D"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27</w:t>
            </w:r>
          </w:p>
        </w:tc>
        <w:tc>
          <w:tcPr>
            <w:tcW w:w="941" w:type="pct"/>
            <w:vMerge/>
            <w:vAlign w:val="center"/>
            <w:hideMark/>
          </w:tcPr>
          <w:p w14:paraId="3CA11C5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0BC8B31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12mm 水平:25.7</w:t>
            </w:r>
            <w:proofErr w:type="gramStart"/>
            <w:r w:rsidRPr="00367746">
              <w:rPr>
                <w:rFonts w:ascii="宋体" w:eastAsia="宋体" w:hAnsi="宋体" w:cs="宋体" w:hint="eastAsia"/>
                <w:color w:val="000000"/>
                <w:kern w:val="0"/>
                <w:sz w:val="18"/>
                <w:szCs w:val="18"/>
              </w:rPr>
              <w:t>°;垂直</w:t>
            </w:r>
            <w:proofErr w:type="gramEnd"/>
            <w:r w:rsidRPr="00367746">
              <w:rPr>
                <w:rFonts w:ascii="宋体" w:eastAsia="宋体" w:hAnsi="宋体" w:cs="宋体" w:hint="eastAsia"/>
                <w:color w:val="000000"/>
                <w:kern w:val="0"/>
                <w:sz w:val="18"/>
                <w:szCs w:val="18"/>
              </w:rPr>
              <w:t>:14.4°;对角:29.5°</w:t>
            </w:r>
          </w:p>
        </w:tc>
      </w:tr>
      <w:tr w:rsidR="005910B0" w:rsidRPr="00367746" w14:paraId="2ACAB9E7" w14:textId="77777777" w:rsidTr="009A0912">
        <w:trPr>
          <w:trHeight w:val="270"/>
        </w:trPr>
        <w:tc>
          <w:tcPr>
            <w:tcW w:w="507" w:type="pct"/>
            <w:shd w:val="clear" w:color="auto" w:fill="auto"/>
            <w:noWrap/>
            <w:vAlign w:val="center"/>
            <w:hideMark/>
          </w:tcPr>
          <w:p w14:paraId="2602D43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28</w:t>
            </w:r>
          </w:p>
        </w:tc>
        <w:tc>
          <w:tcPr>
            <w:tcW w:w="941" w:type="pct"/>
            <w:shd w:val="clear" w:color="000000" w:fill="FFFFFF"/>
            <w:vAlign w:val="center"/>
            <w:hideMark/>
          </w:tcPr>
          <w:p w14:paraId="55934ED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音频接口</w:t>
            </w:r>
          </w:p>
        </w:tc>
        <w:tc>
          <w:tcPr>
            <w:tcW w:w="3552" w:type="pct"/>
            <w:shd w:val="clear" w:color="000000" w:fill="FFFFFF"/>
            <w:vAlign w:val="center"/>
            <w:hideMark/>
          </w:tcPr>
          <w:p w14:paraId="0F437AC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3C38B929" w14:textId="77777777" w:rsidTr="009A0912">
        <w:trPr>
          <w:trHeight w:val="270"/>
        </w:trPr>
        <w:tc>
          <w:tcPr>
            <w:tcW w:w="507" w:type="pct"/>
            <w:shd w:val="clear" w:color="auto" w:fill="auto"/>
            <w:noWrap/>
            <w:vAlign w:val="center"/>
            <w:hideMark/>
          </w:tcPr>
          <w:p w14:paraId="3E4AABE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29</w:t>
            </w:r>
          </w:p>
        </w:tc>
        <w:tc>
          <w:tcPr>
            <w:tcW w:w="941" w:type="pct"/>
            <w:shd w:val="clear" w:color="000000" w:fill="FFFFFF"/>
            <w:vAlign w:val="center"/>
            <w:hideMark/>
          </w:tcPr>
          <w:p w14:paraId="51B2C19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音频输入</w:t>
            </w:r>
          </w:p>
        </w:tc>
        <w:tc>
          <w:tcPr>
            <w:tcW w:w="3552" w:type="pct"/>
            <w:shd w:val="clear" w:color="000000" w:fill="FFFFFF"/>
            <w:vAlign w:val="center"/>
            <w:hideMark/>
          </w:tcPr>
          <w:p w14:paraId="51B8DE6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roofErr w:type="gramStart"/>
            <w:r w:rsidRPr="00367746">
              <w:rPr>
                <w:rFonts w:ascii="宋体" w:eastAsia="宋体" w:hAnsi="宋体" w:cs="宋体" w:hint="eastAsia"/>
                <w:color w:val="000000"/>
                <w:kern w:val="0"/>
                <w:sz w:val="18"/>
                <w:szCs w:val="18"/>
              </w:rPr>
              <w:t>路,RCA</w:t>
            </w:r>
            <w:proofErr w:type="gramEnd"/>
            <w:r w:rsidRPr="00367746">
              <w:rPr>
                <w:rFonts w:ascii="宋体" w:eastAsia="宋体" w:hAnsi="宋体" w:cs="宋体" w:hint="eastAsia"/>
                <w:color w:val="000000"/>
                <w:kern w:val="0"/>
                <w:sz w:val="18"/>
                <w:szCs w:val="18"/>
              </w:rPr>
              <w:t>音频输入（-AS支持）;</w:t>
            </w:r>
          </w:p>
        </w:tc>
      </w:tr>
      <w:tr w:rsidR="005910B0" w:rsidRPr="00367746" w14:paraId="3AB3C951" w14:textId="77777777" w:rsidTr="009A0912">
        <w:trPr>
          <w:trHeight w:val="270"/>
        </w:trPr>
        <w:tc>
          <w:tcPr>
            <w:tcW w:w="507" w:type="pct"/>
            <w:shd w:val="clear" w:color="auto" w:fill="auto"/>
            <w:noWrap/>
            <w:vAlign w:val="center"/>
            <w:hideMark/>
          </w:tcPr>
          <w:p w14:paraId="6724260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30</w:t>
            </w:r>
          </w:p>
        </w:tc>
        <w:tc>
          <w:tcPr>
            <w:tcW w:w="941" w:type="pct"/>
            <w:shd w:val="clear" w:color="000000" w:fill="FFFFFF"/>
            <w:vAlign w:val="center"/>
            <w:hideMark/>
          </w:tcPr>
          <w:p w14:paraId="70D37CA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音频输出</w:t>
            </w:r>
          </w:p>
        </w:tc>
        <w:tc>
          <w:tcPr>
            <w:tcW w:w="3552" w:type="pct"/>
            <w:shd w:val="clear" w:color="000000" w:fill="FFFFFF"/>
            <w:vAlign w:val="center"/>
            <w:hideMark/>
          </w:tcPr>
          <w:p w14:paraId="7C61457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1路 RCA音频输出（-AS支持）;</w:t>
            </w:r>
          </w:p>
        </w:tc>
      </w:tr>
      <w:tr w:rsidR="005910B0" w:rsidRPr="00367746" w14:paraId="5E38D1EA" w14:textId="77777777" w:rsidTr="009A0912">
        <w:trPr>
          <w:trHeight w:val="530"/>
        </w:trPr>
        <w:tc>
          <w:tcPr>
            <w:tcW w:w="507" w:type="pct"/>
            <w:shd w:val="clear" w:color="auto" w:fill="auto"/>
            <w:noWrap/>
            <w:vAlign w:val="center"/>
            <w:hideMark/>
          </w:tcPr>
          <w:p w14:paraId="1E3EFA7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31</w:t>
            </w:r>
          </w:p>
        </w:tc>
        <w:tc>
          <w:tcPr>
            <w:tcW w:w="941" w:type="pct"/>
            <w:shd w:val="clear" w:color="000000" w:fill="FFFFFF"/>
            <w:vAlign w:val="center"/>
            <w:hideMark/>
          </w:tcPr>
          <w:p w14:paraId="711BC9D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音频压缩标准</w:t>
            </w:r>
          </w:p>
        </w:tc>
        <w:tc>
          <w:tcPr>
            <w:tcW w:w="3552" w:type="pct"/>
            <w:shd w:val="clear" w:color="000000" w:fill="FFFFFF"/>
            <w:vAlign w:val="center"/>
            <w:hideMark/>
          </w:tcPr>
          <w:p w14:paraId="521A83A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G.711a;G.</w:t>
            </w:r>
            <w:proofErr w:type="gramEnd"/>
            <w:r w:rsidRPr="00367746">
              <w:rPr>
                <w:rFonts w:ascii="宋体" w:eastAsia="宋体" w:hAnsi="宋体" w:cs="宋体" w:hint="eastAsia"/>
                <w:color w:val="000000"/>
                <w:kern w:val="0"/>
                <w:sz w:val="18"/>
                <w:szCs w:val="18"/>
              </w:rPr>
              <w:t>711Mu;G.726;AAC;MPEG2-Layer2;G.722.1;G.729;PCM（web上不体现PCM）</w:t>
            </w:r>
          </w:p>
        </w:tc>
      </w:tr>
      <w:tr w:rsidR="005910B0" w:rsidRPr="00367746" w14:paraId="5510F080" w14:textId="77777777" w:rsidTr="009A0912">
        <w:trPr>
          <w:trHeight w:val="270"/>
        </w:trPr>
        <w:tc>
          <w:tcPr>
            <w:tcW w:w="507" w:type="pct"/>
            <w:shd w:val="clear" w:color="auto" w:fill="auto"/>
            <w:noWrap/>
            <w:vAlign w:val="center"/>
            <w:hideMark/>
          </w:tcPr>
          <w:p w14:paraId="44D9E5B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32</w:t>
            </w:r>
          </w:p>
        </w:tc>
        <w:tc>
          <w:tcPr>
            <w:tcW w:w="941" w:type="pct"/>
            <w:shd w:val="clear" w:color="000000" w:fill="FFFFFF"/>
            <w:vAlign w:val="center"/>
            <w:hideMark/>
          </w:tcPr>
          <w:p w14:paraId="764E399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音频采样率</w:t>
            </w:r>
          </w:p>
        </w:tc>
        <w:tc>
          <w:tcPr>
            <w:tcW w:w="3552" w:type="pct"/>
            <w:shd w:val="clear" w:color="000000" w:fill="FFFFFF"/>
            <w:vAlign w:val="center"/>
            <w:hideMark/>
          </w:tcPr>
          <w:p w14:paraId="3203C10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8-64Kbps</w:t>
            </w:r>
          </w:p>
        </w:tc>
      </w:tr>
      <w:tr w:rsidR="005910B0" w:rsidRPr="00367746" w14:paraId="32807EB8" w14:textId="77777777" w:rsidTr="009A0912">
        <w:trPr>
          <w:trHeight w:val="270"/>
        </w:trPr>
        <w:tc>
          <w:tcPr>
            <w:tcW w:w="507" w:type="pct"/>
            <w:shd w:val="clear" w:color="auto" w:fill="auto"/>
            <w:noWrap/>
            <w:vAlign w:val="center"/>
            <w:hideMark/>
          </w:tcPr>
          <w:p w14:paraId="05E738D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33</w:t>
            </w:r>
          </w:p>
        </w:tc>
        <w:tc>
          <w:tcPr>
            <w:tcW w:w="941" w:type="pct"/>
            <w:shd w:val="clear" w:color="000000" w:fill="FFFFFF"/>
            <w:vAlign w:val="center"/>
            <w:hideMark/>
          </w:tcPr>
          <w:p w14:paraId="127D526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H.265</w:t>
            </w:r>
          </w:p>
        </w:tc>
        <w:tc>
          <w:tcPr>
            <w:tcW w:w="3552" w:type="pct"/>
            <w:shd w:val="clear" w:color="000000" w:fill="FFFFFF"/>
            <w:vAlign w:val="center"/>
            <w:hideMark/>
          </w:tcPr>
          <w:p w14:paraId="6CCDE96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5B84B048" w14:textId="77777777" w:rsidTr="009A0912">
        <w:trPr>
          <w:trHeight w:val="270"/>
        </w:trPr>
        <w:tc>
          <w:tcPr>
            <w:tcW w:w="507" w:type="pct"/>
            <w:shd w:val="clear" w:color="auto" w:fill="auto"/>
            <w:noWrap/>
            <w:vAlign w:val="center"/>
            <w:hideMark/>
          </w:tcPr>
          <w:p w14:paraId="068A3263"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34</w:t>
            </w:r>
          </w:p>
        </w:tc>
        <w:tc>
          <w:tcPr>
            <w:tcW w:w="941" w:type="pct"/>
            <w:shd w:val="clear" w:color="000000" w:fill="FFFFFF"/>
            <w:vAlign w:val="center"/>
            <w:hideMark/>
          </w:tcPr>
          <w:p w14:paraId="7EBBB5C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视频编码标准</w:t>
            </w:r>
          </w:p>
        </w:tc>
        <w:tc>
          <w:tcPr>
            <w:tcW w:w="3552" w:type="pct"/>
            <w:shd w:val="clear" w:color="000000" w:fill="FFFFFF"/>
            <w:vAlign w:val="center"/>
            <w:hideMark/>
          </w:tcPr>
          <w:p w14:paraId="0238E3B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H.265;H.</w:t>
            </w:r>
            <w:proofErr w:type="gramEnd"/>
            <w:r w:rsidRPr="00367746">
              <w:rPr>
                <w:rFonts w:ascii="宋体" w:eastAsia="宋体" w:hAnsi="宋体" w:cs="宋体" w:hint="eastAsia"/>
                <w:color w:val="000000"/>
                <w:kern w:val="0"/>
                <w:sz w:val="18"/>
                <w:szCs w:val="18"/>
              </w:rPr>
              <w:t>264;H.264H;H.264B;MJPEG</w:t>
            </w:r>
          </w:p>
        </w:tc>
      </w:tr>
      <w:tr w:rsidR="005910B0" w:rsidRPr="00367746" w14:paraId="003D76E0" w14:textId="77777777" w:rsidTr="009A0912">
        <w:trPr>
          <w:trHeight w:val="270"/>
        </w:trPr>
        <w:tc>
          <w:tcPr>
            <w:tcW w:w="507" w:type="pct"/>
            <w:shd w:val="clear" w:color="auto" w:fill="auto"/>
            <w:noWrap/>
            <w:vAlign w:val="center"/>
            <w:hideMark/>
          </w:tcPr>
          <w:p w14:paraId="0C6B9AF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35</w:t>
            </w:r>
          </w:p>
        </w:tc>
        <w:tc>
          <w:tcPr>
            <w:tcW w:w="941" w:type="pct"/>
            <w:vMerge w:val="restart"/>
            <w:shd w:val="clear" w:color="000000" w:fill="FFFFFF"/>
            <w:vAlign w:val="center"/>
            <w:hideMark/>
          </w:tcPr>
          <w:p w14:paraId="1724DA4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视频码率</w:t>
            </w:r>
          </w:p>
        </w:tc>
        <w:tc>
          <w:tcPr>
            <w:tcW w:w="3552" w:type="pct"/>
            <w:shd w:val="clear" w:color="000000" w:fill="FFFFFF"/>
            <w:vAlign w:val="center"/>
            <w:hideMark/>
          </w:tcPr>
          <w:p w14:paraId="7BD6F33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H265:6K~6.4Mbps</w:t>
            </w:r>
          </w:p>
        </w:tc>
      </w:tr>
      <w:tr w:rsidR="005910B0" w:rsidRPr="00367746" w14:paraId="48AB2AD6" w14:textId="77777777" w:rsidTr="009A0912">
        <w:trPr>
          <w:trHeight w:val="270"/>
        </w:trPr>
        <w:tc>
          <w:tcPr>
            <w:tcW w:w="507" w:type="pct"/>
            <w:shd w:val="clear" w:color="auto" w:fill="auto"/>
            <w:noWrap/>
            <w:vAlign w:val="center"/>
            <w:hideMark/>
          </w:tcPr>
          <w:p w14:paraId="5106267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w:t>
            </w:r>
          </w:p>
        </w:tc>
        <w:tc>
          <w:tcPr>
            <w:tcW w:w="941" w:type="pct"/>
            <w:vMerge/>
            <w:vAlign w:val="center"/>
            <w:hideMark/>
          </w:tcPr>
          <w:p w14:paraId="73FDD0A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6B3AC52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H264:16K ~ 8Mbps</w:t>
            </w:r>
          </w:p>
        </w:tc>
      </w:tr>
      <w:tr w:rsidR="005910B0" w:rsidRPr="00367746" w14:paraId="24C21135" w14:textId="77777777" w:rsidTr="009A0912">
        <w:trPr>
          <w:trHeight w:val="270"/>
        </w:trPr>
        <w:tc>
          <w:tcPr>
            <w:tcW w:w="507" w:type="pct"/>
            <w:shd w:val="clear" w:color="auto" w:fill="auto"/>
            <w:noWrap/>
            <w:vAlign w:val="center"/>
            <w:hideMark/>
          </w:tcPr>
          <w:p w14:paraId="6997255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37</w:t>
            </w:r>
          </w:p>
        </w:tc>
        <w:tc>
          <w:tcPr>
            <w:tcW w:w="941" w:type="pct"/>
            <w:vMerge/>
            <w:vAlign w:val="center"/>
            <w:hideMark/>
          </w:tcPr>
          <w:p w14:paraId="66804D0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6317D7E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MJPEG:40K ~ 8Mbps</w:t>
            </w:r>
          </w:p>
        </w:tc>
      </w:tr>
      <w:tr w:rsidR="005910B0" w:rsidRPr="00367746" w14:paraId="112B9817" w14:textId="77777777" w:rsidTr="009A0912">
        <w:trPr>
          <w:trHeight w:val="270"/>
        </w:trPr>
        <w:tc>
          <w:tcPr>
            <w:tcW w:w="507" w:type="pct"/>
            <w:shd w:val="clear" w:color="auto" w:fill="auto"/>
            <w:noWrap/>
            <w:vAlign w:val="center"/>
            <w:hideMark/>
          </w:tcPr>
          <w:p w14:paraId="441AEDC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38</w:t>
            </w:r>
          </w:p>
        </w:tc>
        <w:tc>
          <w:tcPr>
            <w:tcW w:w="941" w:type="pct"/>
            <w:vMerge w:val="restart"/>
            <w:shd w:val="clear" w:color="000000" w:fill="FFFFFF"/>
            <w:vAlign w:val="center"/>
            <w:hideMark/>
          </w:tcPr>
          <w:p w14:paraId="581FD43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视频帧率</w:t>
            </w:r>
            <w:proofErr w:type="gramEnd"/>
          </w:p>
        </w:tc>
        <w:tc>
          <w:tcPr>
            <w:tcW w:w="3552" w:type="pct"/>
            <w:shd w:val="clear" w:color="000000" w:fill="FFFFFF"/>
            <w:vAlign w:val="center"/>
            <w:hideMark/>
          </w:tcPr>
          <w:p w14:paraId="581DFAC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50Hz:</w:t>
            </w:r>
          </w:p>
        </w:tc>
      </w:tr>
      <w:tr w:rsidR="005910B0" w:rsidRPr="00367746" w14:paraId="3042B7FD" w14:textId="77777777" w:rsidTr="009A0912">
        <w:trPr>
          <w:trHeight w:val="530"/>
        </w:trPr>
        <w:tc>
          <w:tcPr>
            <w:tcW w:w="507" w:type="pct"/>
            <w:shd w:val="clear" w:color="auto" w:fill="auto"/>
            <w:noWrap/>
            <w:vAlign w:val="center"/>
            <w:hideMark/>
          </w:tcPr>
          <w:p w14:paraId="5076695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39</w:t>
            </w:r>
          </w:p>
        </w:tc>
        <w:tc>
          <w:tcPr>
            <w:tcW w:w="941" w:type="pct"/>
            <w:vMerge/>
            <w:vAlign w:val="center"/>
            <w:hideMark/>
          </w:tcPr>
          <w:p w14:paraId="69B5322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67512D4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主码流</w:t>
            </w:r>
            <w:proofErr w:type="gramEnd"/>
            <w:r w:rsidRPr="00367746">
              <w:rPr>
                <w:rFonts w:ascii="宋体" w:eastAsia="宋体" w:hAnsi="宋体" w:cs="宋体" w:hint="eastAsia"/>
                <w:color w:val="000000"/>
                <w:kern w:val="0"/>
                <w:sz w:val="18"/>
                <w:szCs w:val="18"/>
              </w:rPr>
              <w:t>(1920×1080@25fps),</w:t>
            </w:r>
            <w:proofErr w:type="gramStart"/>
            <w:r w:rsidRPr="00367746">
              <w:rPr>
                <w:rFonts w:ascii="宋体" w:eastAsia="宋体" w:hAnsi="宋体" w:cs="宋体" w:hint="eastAsia"/>
                <w:color w:val="000000"/>
                <w:kern w:val="0"/>
                <w:sz w:val="18"/>
                <w:szCs w:val="18"/>
              </w:rPr>
              <w:t>辅码流</w:t>
            </w:r>
            <w:proofErr w:type="gramEnd"/>
            <w:r w:rsidRPr="00367746">
              <w:rPr>
                <w:rFonts w:ascii="宋体" w:eastAsia="宋体" w:hAnsi="宋体" w:cs="宋体" w:hint="eastAsia"/>
                <w:color w:val="000000"/>
                <w:kern w:val="0"/>
                <w:sz w:val="18"/>
                <w:szCs w:val="18"/>
              </w:rPr>
              <w:t>(704×576@25fps),第三码流(1920×1080@14fps)</w:t>
            </w:r>
          </w:p>
        </w:tc>
      </w:tr>
      <w:tr w:rsidR="005910B0" w:rsidRPr="00367746" w14:paraId="2988A10A" w14:textId="77777777" w:rsidTr="009A0912">
        <w:trPr>
          <w:trHeight w:val="270"/>
        </w:trPr>
        <w:tc>
          <w:tcPr>
            <w:tcW w:w="507" w:type="pct"/>
            <w:shd w:val="clear" w:color="auto" w:fill="auto"/>
            <w:noWrap/>
            <w:vAlign w:val="center"/>
            <w:hideMark/>
          </w:tcPr>
          <w:p w14:paraId="0A992B6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40</w:t>
            </w:r>
          </w:p>
        </w:tc>
        <w:tc>
          <w:tcPr>
            <w:tcW w:w="941" w:type="pct"/>
            <w:vMerge/>
            <w:vAlign w:val="center"/>
            <w:hideMark/>
          </w:tcPr>
          <w:p w14:paraId="31237EC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39C3D9D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60Hz:</w:t>
            </w:r>
          </w:p>
        </w:tc>
      </w:tr>
      <w:tr w:rsidR="005910B0" w:rsidRPr="00367746" w14:paraId="7D134CFE" w14:textId="77777777" w:rsidTr="009A0912">
        <w:trPr>
          <w:trHeight w:val="530"/>
        </w:trPr>
        <w:tc>
          <w:tcPr>
            <w:tcW w:w="507" w:type="pct"/>
            <w:shd w:val="clear" w:color="auto" w:fill="auto"/>
            <w:noWrap/>
            <w:vAlign w:val="center"/>
            <w:hideMark/>
          </w:tcPr>
          <w:p w14:paraId="7996BC3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41</w:t>
            </w:r>
          </w:p>
        </w:tc>
        <w:tc>
          <w:tcPr>
            <w:tcW w:w="941" w:type="pct"/>
            <w:vMerge/>
            <w:vAlign w:val="center"/>
            <w:hideMark/>
          </w:tcPr>
          <w:p w14:paraId="26C09EE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469C812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主码流</w:t>
            </w:r>
            <w:proofErr w:type="gramEnd"/>
            <w:r w:rsidRPr="00367746">
              <w:rPr>
                <w:rFonts w:ascii="宋体" w:eastAsia="宋体" w:hAnsi="宋体" w:cs="宋体" w:hint="eastAsia"/>
                <w:color w:val="000000"/>
                <w:kern w:val="0"/>
                <w:sz w:val="18"/>
                <w:szCs w:val="18"/>
              </w:rPr>
              <w:t>(1920×1080@30fps),</w:t>
            </w:r>
            <w:proofErr w:type="gramStart"/>
            <w:r w:rsidRPr="00367746">
              <w:rPr>
                <w:rFonts w:ascii="宋体" w:eastAsia="宋体" w:hAnsi="宋体" w:cs="宋体" w:hint="eastAsia"/>
                <w:color w:val="000000"/>
                <w:kern w:val="0"/>
                <w:sz w:val="18"/>
                <w:szCs w:val="18"/>
              </w:rPr>
              <w:t>辅码流</w:t>
            </w:r>
            <w:proofErr w:type="gramEnd"/>
            <w:r w:rsidRPr="00367746">
              <w:rPr>
                <w:rFonts w:ascii="宋体" w:eastAsia="宋体" w:hAnsi="宋体" w:cs="宋体" w:hint="eastAsia"/>
                <w:color w:val="000000"/>
                <w:kern w:val="0"/>
                <w:sz w:val="18"/>
                <w:szCs w:val="18"/>
              </w:rPr>
              <w:t>(704×480@30fps),第三码流(1920×1080@9fps)</w:t>
            </w:r>
          </w:p>
        </w:tc>
      </w:tr>
      <w:tr w:rsidR="005910B0" w:rsidRPr="00367746" w14:paraId="4BD71B23" w14:textId="77777777" w:rsidTr="009A0912">
        <w:trPr>
          <w:trHeight w:val="270"/>
        </w:trPr>
        <w:tc>
          <w:tcPr>
            <w:tcW w:w="507" w:type="pct"/>
            <w:shd w:val="clear" w:color="auto" w:fill="auto"/>
            <w:noWrap/>
            <w:vAlign w:val="center"/>
            <w:hideMark/>
          </w:tcPr>
          <w:p w14:paraId="687DA35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42</w:t>
            </w:r>
          </w:p>
        </w:tc>
        <w:tc>
          <w:tcPr>
            <w:tcW w:w="941" w:type="pct"/>
            <w:shd w:val="clear" w:color="000000" w:fill="FFFFFF"/>
            <w:vAlign w:val="center"/>
            <w:hideMark/>
          </w:tcPr>
          <w:p w14:paraId="36EFE5D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默认分辨率下默认码流</w:t>
            </w:r>
          </w:p>
        </w:tc>
        <w:tc>
          <w:tcPr>
            <w:tcW w:w="3552" w:type="pct"/>
            <w:shd w:val="clear" w:color="000000" w:fill="FFFFFF"/>
            <w:vAlign w:val="center"/>
            <w:hideMark/>
          </w:tcPr>
          <w:p w14:paraId="2C5173E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4096kbps（1080P）</w:t>
            </w:r>
          </w:p>
        </w:tc>
      </w:tr>
      <w:tr w:rsidR="005910B0" w:rsidRPr="00367746" w14:paraId="311550F3" w14:textId="77777777" w:rsidTr="009A0912">
        <w:trPr>
          <w:trHeight w:val="270"/>
        </w:trPr>
        <w:tc>
          <w:tcPr>
            <w:tcW w:w="507" w:type="pct"/>
            <w:shd w:val="clear" w:color="auto" w:fill="auto"/>
            <w:noWrap/>
            <w:vAlign w:val="center"/>
            <w:hideMark/>
          </w:tcPr>
          <w:p w14:paraId="1638E17D"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43</w:t>
            </w:r>
          </w:p>
        </w:tc>
        <w:tc>
          <w:tcPr>
            <w:tcW w:w="941" w:type="pct"/>
            <w:shd w:val="clear" w:color="000000" w:fill="FFFFFF"/>
            <w:vAlign w:val="center"/>
            <w:hideMark/>
          </w:tcPr>
          <w:p w14:paraId="1F2F2EB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报警接口</w:t>
            </w:r>
          </w:p>
        </w:tc>
        <w:tc>
          <w:tcPr>
            <w:tcW w:w="3552" w:type="pct"/>
            <w:shd w:val="clear" w:color="000000" w:fill="FFFFFF"/>
            <w:vAlign w:val="center"/>
            <w:hideMark/>
          </w:tcPr>
          <w:p w14:paraId="7020B03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0466977D" w14:textId="77777777" w:rsidTr="009A0912">
        <w:trPr>
          <w:trHeight w:val="270"/>
        </w:trPr>
        <w:tc>
          <w:tcPr>
            <w:tcW w:w="507" w:type="pct"/>
            <w:shd w:val="clear" w:color="auto" w:fill="auto"/>
            <w:noWrap/>
            <w:vAlign w:val="center"/>
            <w:hideMark/>
          </w:tcPr>
          <w:p w14:paraId="19CF56D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44</w:t>
            </w:r>
          </w:p>
        </w:tc>
        <w:tc>
          <w:tcPr>
            <w:tcW w:w="941" w:type="pct"/>
            <w:shd w:val="clear" w:color="000000" w:fill="FFFFFF"/>
            <w:vAlign w:val="center"/>
            <w:hideMark/>
          </w:tcPr>
          <w:p w14:paraId="42424FE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报警输入</w:t>
            </w:r>
          </w:p>
        </w:tc>
        <w:tc>
          <w:tcPr>
            <w:tcW w:w="3552" w:type="pct"/>
            <w:shd w:val="clear" w:color="000000" w:fill="FFFFFF"/>
            <w:vAlign w:val="center"/>
            <w:hideMark/>
          </w:tcPr>
          <w:p w14:paraId="0500A27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2路（-AS支持）</w:t>
            </w:r>
          </w:p>
        </w:tc>
      </w:tr>
      <w:tr w:rsidR="005910B0" w:rsidRPr="00367746" w14:paraId="5E2166EA" w14:textId="77777777" w:rsidTr="009A0912">
        <w:trPr>
          <w:trHeight w:val="270"/>
        </w:trPr>
        <w:tc>
          <w:tcPr>
            <w:tcW w:w="507" w:type="pct"/>
            <w:shd w:val="clear" w:color="auto" w:fill="auto"/>
            <w:noWrap/>
            <w:vAlign w:val="center"/>
            <w:hideMark/>
          </w:tcPr>
          <w:p w14:paraId="6ECE567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45</w:t>
            </w:r>
          </w:p>
        </w:tc>
        <w:tc>
          <w:tcPr>
            <w:tcW w:w="941" w:type="pct"/>
            <w:shd w:val="clear" w:color="000000" w:fill="FFFFFF"/>
            <w:vAlign w:val="center"/>
            <w:hideMark/>
          </w:tcPr>
          <w:p w14:paraId="7CD8456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报警输出</w:t>
            </w:r>
          </w:p>
        </w:tc>
        <w:tc>
          <w:tcPr>
            <w:tcW w:w="3552" w:type="pct"/>
            <w:shd w:val="clear" w:color="000000" w:fill="FFFFFF"/>
            <w:vAlign w:val="center"/>
            <w:hideMark/>
          </w:tcPr>
          <w:p w14:paraId="0FEBA4E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2路（-AS支持）</w:t>
            </w:r>
          </w:p>
        </w:tc>
      </w:tr>
      <w:tr w:rsidR="005910B0" w:rsidRPr="00367746" w14:paraId="3FE0224A" w14:textId="77777777" w:rsidTr="009A0912">
        <w:trPr>
          <w:trHeight w:val="790"/>
        </w:trPr>
        <w:tc>
          <w:tcPr>
            <w:tcW w:w="507" w:type="pct"/>
            <w:shd w:val="clear" w:color="auto" w:fill="auto"/>
            <w:noWrap/>
            <w:vAlign w:val="center"/>
            <w:hideMark/>
          </w:tcPr>
          <w:p w14:paraId="4275FFA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46</w:t>
            </w:r>
          </w:p>
        </w:tc>
        <w:tc>
          <w:tcPr>
            <w:tcW w:w="941" w:type="pct"/>
            <w:shd w:val="clear" w:color="000000" w:fill="FFFFFF"/>
            <w:vAlign w:val="center"/>
            <w:hideMark/>
          </w:tcPr>
          <w:p w14:paraId="43DE02B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报警联动</w:t>
            </w:r>
          </w:p>
        </w:tc>
        <w:tc>
          <w:tcPr>
            <w:tcW w:w="3552" w:type="pct"/>
            <w:shd w:val="clear" w:color="000000" w:fill="FFFFFF"/>
            <w:vAlign w:val="center"/>
            <w:hideMark/>
          </w:tcPr>
          <w:p w14:paraId="371BC84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支持无SD卡;SD</w:t>
            </w:r>
            <w:proofErr w:type="gramStart"/>
            <w:r w:rsidRPr="00367746">
              <w:rPr>
                <w:rFonts w:ascii="宋体" w:eastAsia="宋体" w:hAnsi="宋体" w:cs="宋体" w:hint="eastAsia"/>
                <w:color w:val="000000"/>
                <w:kern w:val="0"/>
                <w:sz w:val="18"/>
                <w:szCs w:val="18"/>
              </w:rPr>
              <w:t>卡空间不足;SD</w:t>
            </w:r>
            <w:proofErr w:type="gramEnd"/>
            <w:r w:rsidRPr="00367746">
              <w:rPr>
                <w:rFonts w:ascii="宋体" w:eastAsia="宋体" w:hAnsi="宋体" w:cs="宋体" w:hint="eastAsia"/>
                <w:color w:val="000000"/>
                <w:kern w:val="0"/>
                <w:sz w:val="18"/>
                <w:szCs w:val="18"/>
              </w:rPr>
              <w:t>卡出错（-AS支持）;网络断开;IP冲突;移动检测;视频遮挡;区域入侵;拌线入侵;物品遗留/消失;场景变更;音频异常侦测;人脸侦测；电压检测</w:t>
            </w:r>
          </w:p>
        </w:tc>
      </w:tr>
      <w:tr w:rsidR="005910B0" w:rsidRPr="00367746" w14:paraId="117B0637" w14:textId="77777777" w:rsidTr="009A0912">
        <w:trPr>
          <w:trHeight w:val="270"/>
        </w:trPr>
        <w:tc>
          <w:tcPr>
            <w:tcW w:w="507" w:type="pct"/>
            <w:shd w:val="clear" w:color="auto" w:fill="auto"/>
            <w:noWrap/>
            <w:vAlign w:val="center"/>
            <w:hideMark/>
          </w:tcPr>
          <w:p w14:paraId="1490557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47</w:t>
            </w:r>
          </w:p>
        </w:tc>
        <w:tc>
          <w:tcPr>
            <w:tcW w:w="941" w:type="pct"/>
            <w:shd w:val="clear" w:color="000000" w:fill="FFFFFF"/>
            <w:vAlign w:val="center"/>
            <w:hideMark/>
          </w:tcPr>
          <w:p w14:paraId="002A7A6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图像设置</w:t>
            </w:r>
          </w:p>
        </w:tc>
        <w:tc>
          <w:tcPr>
            <w:tcW w:w="3552" w:type="pct"/>
            <w:shd w:val="clear" w:color="000000" w:fill="FFFFFF"/>
            <w:vAlign w:val="center"/>
            <w:hideMark/>
          </w:tcPr>
          <w:p w14:paraId="78A5F37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亮度;对比度;锐度;饱和度;伽马</w:t>
            </w:r>
          </w:p>
        </w:tc>
      </w:tr>
      <w:tr w:rsidR="005910B0" w:rsidRPr="00367746" w14:paraId="789F74B7" w14:textId="77777777" w:rsidTr="009A0912">
        <w:trPr>
          <w:trHeight w:val="270"/>
        </w:trPr>
        <w:tc>
          <w:tcPr>
            <w:tcW w:w="507" w:type="pct"/>
            <w:shd w:val="clear" w:color="auto" w:fill="auto"/>
            <w:noWrap/>
            <w:vAlign w:val="center"/>
            <w:hideMark/>
          </w:tcPr>
          <w:p w14:paraId="37AA1AF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48</w:t>
            </w:r>
          </w:p>
        </w:tc>
        <w:tc>
          <w:tcPr>
            <w:tcW w:w="941" w:type="pct"/>
            <w:shd w:val="clear" w:color="000000" w:fill="FFFFFF"/>
            <w:vAlign w:val="center"/>
            <w:hideMark/>
          </w:tcPr>
          <w:p w14:paraId="13D924F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OSD信息叠加</w:t>
            </w:r>
          </w:p>
        </w:tc>
        <w:tc>
          <w:tcPr>
            <w:tcW w:w="3552" w:type="pct"/>
            <w:shd w:val="clear" w:color="000000" w:fill="FFFFFF"/>
            <w:vAlign w:val="center"/>
            <w:hideMark/>
          </w:tcPr>
          <w:p w14:paraId="0C6ACF4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时间;通道;地理位置;图片</w:t>
            </w:r>
          </w:p>
        </w:tc>
      </w:tr>
      <w:tr w:rsidR="005910B0" w:rsidRPr="00367746" w14:paraId="38B3BFA9" w14:textId="77777777" w:rsidTr="009A0912">
        <w:trPr>
          <w:trHeight w:val="270"/>
        </w:trPr>
        <w:tc>
          <w:tcPr>
            <w:tcW w:w="507" w:type="pct"/>
            <w:shd w:val="clear" w:color="auto" w:fill="auto"/>
            <w:noWrap/>
            <w:vAlign w:val="center"/>
            <w:hideMark/>
          </w:tcPr>
          <w:p w14:paraId="184D961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49</w:t>
            </w:r>
          </w:p>
        </w:tc>
        <w:tc>
          <w:tcPr>
            <w:tcW w:w="941" w:type="pct"/>
            <w:shd w:val="clear" w:color="000000" w:fill="FFFFFF"/>
            <w:vAlign w:val="center"/>
            <w:hideMark/>
          </w:tcPr>
          <w:p w14:paraId="7383520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图像镜像</w:t>
            </w:r>
          </w:p>
        </w:tc>
        <w:tc>
          <w:tcPr>
            <w:tcW w:w="3552" w:type="pct"/>
            <w:shd w:val="clear" w:color="000000" w:fill="FFFFFF"/>
            <w:vAlign w:val="center"/>
            <w:hideMark/>
          </w:tcPr>
          <w:p w14:paraId="0FEE014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4B321E1E" w14:textId="77777777" w:rsidTr="009A0912">
        <w:trPr>
          <w:trHeight w:val="270"/>
        </w:trPr>
        <w:tc>
          <w:tcPr>
            <w:tcW w:w="507" w:type="pct"/>
            <w:shd w:val="clear" w:color="auto" w:fill="auto"/>
            <w:noWrap/>
            <w:vAlign w:val="center"/>
            <w:hideMark/>
          </w:tcPr>
          <w:p w14:paraId="62CC791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w:t>
            </w:r>
          </w:p>
        </w:tc>
        <w:tc>
          <w:tcPr>
            <w:tcW w:w="941" w:type="pct"/>
            <w:shd w:val="clear" w:color="000000" w:fill="FFFFFF"/>
            <w:vAlign w:val="center"/>
            <w:hideMark/>
          </w:tcPr>
          <w:p w14:paraId="594DE76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图像负像</w:t>
            </w:r>
          </w:p>
        </w:tc>
        <w:tc>
          <w:tcPr>
            <w:tcW w:w="3552" w:type="pct"/>
            <w:shd w:val="clear" w:color="000000" w:fill="FFFFFF"/>
            <w:vAlign w:val="center"/>
            <w:hideMark/>
          </w:tcPr>
          <w:p w14:paraId="1CB447C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354ECD17" w14:textId="77777777" w:rsidTr="009A0912">
        <w:trPr>
          <w:trHeight w:val="270"/>
        </w:trPr>
        <w:tc>
          <w:tcPr>
            <w:tcW w:w="507" w:type="pct"/>
            <w:shd w:val="clear" w:color="auto" w:fill="auto"/>
            <w:noWrap/>
            <w:vAlign w:val="center"/>
            <w:hideMark/>
          </w:tcPr>
          <w:p w14:paraId="5CBA3EA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51</w:t>
            </w:r>
          </w:p>
        </w:tc>
        <w:tc>
          <w:tcPr>
            <w:tcW w:w="941" w:type="pct"/>
            <w:shd w:val="clear" w:color="000000" w:fill="FFFFFF"/>
            <w:vAlign w:val="center"/>
            <w:hideMark/>
          </w:tcPr>
          <w:p w14:paraId="7002CA7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心跳机制</w:t>
            </w:r>
          </w:p>
        </w:tc>
        <w:tc>
          <w:tcPr>
            <w:tcW w:w="3552" w:type="pct"/>
            <w:shd w:val="clear" w:color="000000" w:fill="FFFFFF"/>
            <w:vAlign w:val="center"/>
            <w:hideMark/>
          </w:tcPr>
          <w:p w14:paraId="361DEE6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4703F8FD" w14:textId="77777777" w:rsidTr="009A0912">
        <w:trPr>
          <w:trHeight w:val="270"/>
        </w:trPr>
        <w:tc>
          <w:tcPr>
            <w:tcW w:w="507" w:type="pct"/>
            <w:shd w:val="clear" w:color="auto" w:fill="auto"/>
            <w:noWrap/>
            <w:vAlign w:val="center"/>
            <w:hideMark/>
          </w:tcPr>
          <w:p w14:paraId="2B1EBAA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52</w:t>
            </w:r>
          </w:p>
        </w:tc>
        <w:tc>
          <w:tcPr>
            <w:tcW w:w="941" w:type="pct"/>
            <w:vMerge w:val="restart"/>
            <w:shd w:val="clear" w:color="000000" w:fill="FFFFFF"/>
            <w:vAlign w:val="center"/>
            <w:hideMark/>
          </w:tcPr>
          <w:p w14:paraId="54EA931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录像模式</w:t>
            </w:r>
          </w:p>
        </w:tc>
        <w:tc>
          <w:tcPr>
            <w:tcW w:w="3552" w:type="pct"/>
            <w:shd w:val="clear" w:color="000000" w:fill="FFFFFF"/>
            <w:vAlign w:val="center"/>
            <w:hideMark/>
          </w:tcPr>
          <w:p w14:paraId="4618F88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手动录像;视频检测录像;定时录像;报警录像</w:t>
            </w:r>
          </w:p>
        </w:tc>
      </w:tr>
      <w:tr w:rsidR="005910B0" w:rsidRPr="00367746" w14:paraId="25B16A39" w14:textId="77777777" w:rsidTr="009A0912">
        <w:trPr>
          <w:trHeight w:val="270"/>
        </w:trPr>
        <w:tc>
          <w:tcPr>
            <w:tcW w:w="507" w:type="pct"/>
            <w:shd w:val="clear" w:color="auto" w:fill="auto"/>
            <w:noWrap/>
            <w:vAlign w:val="center"/>
            <w:hideMark/>
          </w:tcPr>
          <w:p w14:paraId="7E73CB7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53</w:t>
            </w:r>
          </w:p>
        </w:tc>
        <w:tc>
          <w:tcPr>
            <w:tcW w:w="941" w:type="pct"/>
            <w:vMerge/>
            <w:vAlign w:val="center"/>
            <w:hideMark/>
          </w:tcPr>
          <w:p w14:paraId="3B52627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6299146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录像优先级从高到低依次为手动/外部报警/视频检测/定时</w:t>
            </w:r>
          </w:p>
        </w:tc>
      </w:tr>
      <w:tr w:rsidR="005910B0" w:rsidRPr="00367746" w14:paraId="425E22C0" w14:textId="77777777" w:rsidTr="009A0912">
        <w:trPr>
          <w:trHeight w:val="270"/>
        </w:trPr>
        <w:tc>
          <w:tcPr>
            <w:tcW w:w="507" w:type="pct"/>
            <w:shd w:val="clear" w:color="auto" w:fill="auto"/>
            <w:noWrap/>
            <w:vAlign w:val="center"/>
            <w:hideMark/>
          </w:tcPr>
          <w:p w14:paraId="2244D14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54</w:t>
            </w:r>
          </w:p>
        </w:tc>
        <w:tc>
          <w:tcPr>
            <w:tcW w:w="941" w:type="pct"/>
            <w:shd w:val="clear" w:color="000000" w:fill="FFFFFF"/>
            <w:vAlign w:val="center"/>
            <w:hideMark/>
          </w:tcPr>
          <w:p w14:paraId="451CFF4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SD卡</w:t>
            </w:r>
          </w:p>
        </w:tc>
        <w:tc>
          <w:tcPr>
            <w:tcW w:w="3552" w:type="pct"/>
            <w:shd w:val="clear" w:color="000000" w:fill="FFFFFF"/>
            <w:vAlign w:val="center"/>
            <w:hideMark/>
          </w:tcPr>
          <w:p w14:paraId="047973D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595874BA" w14:textId="77777777" w:rsidTr="009A0912">
        <w:trPr>
          <w:trHeight w:val="270"/>
        </w:trPr>
        <w:tc>
          <w:tcPr>
            <w:tcW w:w="507" w:type="pct"/>
            <w:shd w:val="clear" w:color="auto" w:fill="auto"/>
            <w:noWrap/>
            <w:vAlign w:val="center"/>
            <w:hideMark/>
          </w:tcPr>
          <w:p w14:paraId="3067EE3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55</w:t>
            </w:r>
          </w:p>
        </w:tc>
        <w:tc>
          <w:tcPr>
            <w:tcW w:w="941" w:type="pct"/>
            <w:vMerge w:val="restart"/>
            <w:shd w:val="clear" w:color="000000" w:fill="FFFFFF"/>
            <w:vAlign w:val="center"/>
            <w:hideMark/>
          </w:tcPr>
          <w:p w14:paraId="1E29FB3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存储功能</w:t>
            </w:r>
          </w:p>
        </w:tc>
        <w:tc>
          <w:tcPr>
            <w:tcW w:w="3552" w:type="pct"/>
            <w:shd w:val="clear" w:color="000000" w:fill="FFFFFF"/>
            <w:vAlign w:val="center"/>
            <w:hideMark/>
          </w:tcPr>
          <w:p w14:paraId="4B96200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支持Micro SD卡存储,最大容量128GB）（-AS支持）</w:t>
            </w:r>
          </w:p>
        </w:tc>
      </w:tr>
      <w:tr w:rsidR="005910B0" w:rsidRPr="00367746" w14:paraId="51AE937B" w14:textId="77777777" w:rsidTr="009A0912">
        <w:trPr>
          <w:trHeight w:val="270"/>
        </w:trPr>
        <w:tc>
          <w:tcPr>
            <w:tcW w:w="507" w:type="pct"/>
            <w:shd w:val="clear" w:color="auto" w:fill="auto"/>
            <w:noWrap/>
            <w:vAlign w:val="center"/>
            <w:hideMark/>
          </w:tcPr>
          <w:p w14:paraId="3182F3E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56</w:t>
            </w:r>
          </w:p>
        </w:tc>
        <w:tc>
          <w:tcPr>
            <w:tcW w:w="941" w:type="pct"/>
            <w:vMerge/>
            <w:vAlign w:val="center"/>
            <w:hideMark/>
          </w:tcPr>
          <w:p w14:paraId="07D3300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4BE6008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NAS</w:t>
            </w:r>
          </w:p>
        </w:tc>
      </w:tr>
      <w:tr w:rsidR="005910B0" w:rsidRPr="00367746" w14:paraId="47DE62F3" w14:textId="77777777" w:rsidTr="009A0912">
        <w:trPr>
          <w:trHeight w:val="270"/>
        </w:trPr>
        <w:tc>
          <w:tcPr>
            <w:tcW w:w="507" w:type="pct"/>
            <w:shd w:val="clear" w:color="auto" w:fill="auto"/>
            <w:noWrap/>
            <w:vAlign w:val="center"/>
            <w:hideMark/>
          </w:tcPr>
          <w:p w14:paraId="315CB31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57</w:t>
            </w:r>
          </w:p>
        </w:tc>
        <w:tc>
          <w:tcPr>
            <w:tcW w:w="941" w:type="pct"/>
            <w:vMerge/>
            <w:vAlign w:val="center"/>
            <w:hideMark/>
          </w:tcPr>
          <w:p w14:paraId="4C50732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455E25D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FTP</w:t>
            </w:r>
          </w:p>
        </w:tc>
      </w:tr>
      <w:tr w:rsidR="005910B0" w:rsidRPr="00367746" w14:paraId="4CA559B5" w14:textId="77777777" w:rsidTr="009A0912">
        <w:trPr>
          <w:trHeight w:val="270"/>
        </w:trPr>
        <w:tc>
          <w:tcPr>
            <w:tcW w:w="507" w:type="pct"/>
            <w:shd w:val="clear" w:color="auto" w:fill="auto"/>
            <w:noWrap/>
            <w:vAlign w:val="center"/>
            <w:hideMark/>
          </w:tcPr>
          <w:p w14:paraId="3986E6C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58</w:t>
            </w:r>
          </w:p>
        </w:tc>
        <w:tc>
          <w:tcPr>
            <w:tcW w:w="941" w:type="pct"/>
            <w:vMerge/>
            <w:vAlign w:val="center"/>
            <w:hideMark/>
          </w:tcPr>
          <w:p w14:paraId="0751679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58FF13BF" w14:textId="69E0A677" w:rsidR="003B7F9F" w:rsidRPr="00367746" w:rsidRDefault="003B7F9F" w:rsidP="008B7944">
            <w:pPr>
              <w:widowControl/>
              <w:spacing w:line="360" w:lineRule="auto"/>
              <w:jc w:val="left"/>
              <w:rPr>
                <w:rFonts w:ascii="宋体" w:eastAsia="宋体" w:hAnsi="宋体" w:cs="宋体"/>
                <w:color w:val="000000"/>
                <w:kern w:val="0"/>
                <w:sz w:val="18"/>
                <w:szCs w:val="18"/>
              </w:rPr>
            </w:pPr>
          </w:p>
        </w:tc>
      </w:tr>
      <w:tr w:rsidR="005910B0" w:rsidRPr="00367746" w14:paraId="10ABC2B1" w14:textId="77777777" w:rsidTr="009A0912">
        <w:trPr>
          <w:trHeight w:val="270"/>
        </w:trPr>
        <w:tc>
          <w:tcPr>
            <w:tcW w:w="507" w:type="pct"/>
            <w:shd w:val="clear" w:color="auto" w:fill="auto"/>
            <w:noWrap/>
            <w:vAlign w:val="center"/>
            <w:hideMark/>
          </w:tcPr>
          <w:p w14:paraId="7E6F4DFD"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59</w:t>
            </w:r>
          </w:p>
        </w:tc>
        <w:tc>
          <w:tcPr>
            <w:tcW w:w="941" w:type="pct"/>
            <w:shd w:val="clear" w:color="000000" w:fill="FFFFFF"/>
            <w:vAlign w:val="center"/>
            <w:hideMark/>
          </w:tcPr>
          <w:p w14:paraId="0F0FEFE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预览最大用户数</w:t>
            </w:r>
          </w:p>
        </w:tc>
        <w:tc>
          <w:tcPr>
            <w:tcW w:w="3552" w:type="pct"/>
            <w:shd w:val="clear" w:color="000000" w:fill="FFFFFF"/>
            <w:vAlign w:val="center"/>
            <w:hideMark/>
          </w:tcPr>
          <w:p w14:paraId="71742B3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20个</w:t>
            </w:r>
          </w:p>
        </w:tc>
      </w:tr>
      <w:tr w:rsidR="005910B0" w:rsidRPr="00367746" w14:paraId="753A46C8" w14:textId="77777777" w:rsidTr="009A0912">
        <w:trPr>
          <w:trHeight w:val="270"/>
        </w:trPr>
        <w:tc>
          <w:tcPr>
            <w:tcW w:w="507" w:type="pct"/>
            <w:shd w:val="clear" w:color="auto" w:fill="auto"/>
            <w:noWrap/>
            <w:vAlign w:val="center"/>
            <w:hideMark/>
          </w:tcPr>
          <w:p w14:paraId="2858B9C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60</w:t>
            </w:r>
          </w:p>
        </w:tc>
        <w:tc>
          <w:tcPr>
            <w:tcW w:w="941" w:type="pct"/>
            <w:shd w:val="clear" w:color="000000" w:fill="FFFFFF"/>
            <w:vAlign w:val="center"/>
            <w:hideMark/>
          </w:tcPr>
          <w:p w14:paraId="6EDBA09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恢复默认</w:t>
            </w:r>
          </w:p>
        </w:tc>
        <w:tc>
          <w:tcPr>
            <w:tcW w:w="3552" w:type="pct"/>
            <w:shd w:val="clear" w:color="000000" w:fill="FFFFFF"/>
            <w:vAlign w:val="center"/>
            <w:hideMark/>
          </w:tcPr>
          <w:p w14:paraId="7AADB65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支持一键恢复默认配置</w:t>
            </w:r>
          </w:p>
        </w:tc>
      </w:tr>
      <w:tr w:rsidR="005910B0" w:rsidRPr="00367746" w14:paraId="384AF10B" w14:textId="77777777" w:rsidTr="009A0912">
        <w:trPr>
          <w:trHeight w:val="530"/>
        </w:trPr>
        <w:tc>
          <w:tcPr>
            <w:tcW w:w="507" w:type="pct"/>
            <w:shd w:val="clear" w:color="auto" w:fill="auto"/>
            <w:noWrap/>
            <w:vAlign w:val="center"/>
            <w:hideMark/>
          </w:tcPr>
          <w:p w14:paraId="57BA52A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61</w:t>
            </w:r>
          </w:p>
        </w:tc>
        <w:tc>
          <w:tcPr>
            <w:tcW w:w="941" w:type="pct"/>
            <w:shd w:val="clear" w:color="000000" w:fill="FFFFFF"/>
            <w:vAlign w:val="center"/>
            <w:hideMark/>
          </w:tcPr>
          <w:p w14:paraId="2200BA9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浏览器</w:t>
            </w:r>
          </w:p>
        </w:tc>
        <w:tc>
          <w:tcPr>
            <w:tcW w:w="3552" w:type="pct"/>
            <w:shd w:val="clear" w:color="000000" w:fill="FFFFFF"/>
            <w:vAlign w:val="center"/>
            <w:hideMark/>
          </w:tcPr>
          <w:p w14:paraId="1102ED0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支持IE7;IE</w:t>
            </w:r>
            <w:proofErr w:type="gramStart"/>
            <w:r w:rsidRPr="00367746">
              <w:rPr>
                <w:rFonts w:ascii="宋体" w:eastAsia="宋体" w:hAnsi="宋体" w:cs="宋体" w:hint="eastAsia"/>
                <w:color w:val="000000"/>
                <w:kern w:val="0"/>
                <w:sz w:val="18"/>
                <w:szCs w:val="18"/>
              </w:rPr>
              <w:t>8;IE</w:t>
            </w:r>
            <w:proofErr w:type="gramEnd"/>
            <w:r w:rsidRPr="00367746">
              <w:rPr>
                <w:rFonts w:ascii="宋体" w:eastAsia="宋体" w:hAnsi="宋体" w:cs="宋体" w:hint="eastAsia"/>
                <w:color w:val="000000"/>
                <w:kern w:val="0"/>
                <w:sz w:val="18"/>
                <w:szCs w:val="18"/>
              </w:rPr>
              <w:t>9;IE10;Chrome8+;Firefox3.5+;Safari5+浏览器</w:t>
            </w:r>
          </w:p>
        </w:tc>
      </w:tr>
      <w:tr w:rsidR="005910B0" w:rsidRPr="00367746" w14:paraId="0C84E05F" w14:textId="77777777" w:rsidTr="009A0912">
        <w:trPr>
          <w:trHeight w:val="270"/>
        </w:trPr>
        <w:tc>
          <w:tcPr>
            <w:tcW w:w="507" w:type="pct"/>
            <w:shd w:val="clear" w:color="auto" w:fill="auto"/>
            <w:noWrap/>
            <w:vAlign w:val="center"/>
            <w:hideMark/>
          </w:tcPr>
          <w:p w14:paraId="2E0DF6E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62</w:t>
            </w:r>
          </w:p>
        </w:tc>
        <w:tc>
          <w:tcPr>
            <w:tcW w:w="941" w:type="pct"/>
            <w:shd w:val="clear" w:color="000000" w:fill="FFFFFF"/>
            <w:vAlign w:val="center"/>
            <w:hideMark/>
          </w:tcPr>
          <w:p w14:paraId="68C5054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用户管理</w:t>
            </w:r>
          </w:p>
        </w:tc>
        <w:tc>
          <w:tcPr>
            <w:tcW w:w="3552" w:type="pct"/>
            <w:shd w:val="clear" w:color="000000" w:fill="FFFFFF"/>
            <w:vAlign w:val="center"/>
            <w:hideMark/>
          </w:tcPr>
          <w:p w14:paraId="69696CE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最大支持20个用户,多级用户权限管理</w:t>
            </w:r>
          </w:p>
        </w:tc>
      </w:tr>
      <w:tr w:rsidR="005910B0" w:rsidRPr="00367746" w14:paraId="3F1C5A7E" w14:textId="77777777" w:rsidTr="009A0912">
        <w:trPr>
          <w:trHeight w:val="530"/>
        </w:trPr>
        <w:tc>
          <w:tcPr>
            <w:tcW w:w="507" w:type="pct"/>
            <w:shd w:val="clear" w:color="auto" w:fill="auto"/>
            <w:noWrap/>
            <w:vAlign w:val="center"/>
            <w:hideMark/>
          </w:tcPr>
          <w:p w14:paraId="60A0644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63</w:t>
            </w:r>
          </w:p>
        </w:tc>
        <w:tc>
          <w:tcPr>
            <w:tcW w:w="941" w:type="pct"/>
            <w:shd w:val="clear" w:color="000000" w:fill="FFFFFF"/>
            <w:vAlign w:val="center"/>
            <w:hideMark/>
          </w:tcPr>
          <w:p w14:paraId="04346B8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安全模式</w:t>
            </w:r>
          </w:p>
        </w:tc>
        <w:tc>
          <w:tcPr>
            <w:tcW w:w="3552" w:type="pct"/>
            <w:shd w:val="clear" w:color="000000" w:fill="FFFFFF"/>
            <w:vAlign w:val="center"/>
            <w:hideMark/>
          </w:tcPr>
          <w:p w14:paraId="6A0E3BE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授权的用户名和密码;MAC</w:t>
            </w:r>
            <w:proofErr w:type="gramStart"/>
            <w:r w:rsidRPr="00367746">
              <w:rPr>
                <w:rFonts w:ascii="宋体" w:eastAsia="宋体" w:hAnsi="宋体" w:cs="宋体" w:hint="eastAsia"/>
                <w:color w:val="000000"/>
                <w:kern w:val="0"/>
                <w:sz w:val="18"/>
                <w:szCs w:val="18"/>
              </w:rPr>
              <w:t>地址绑定;HTTPS</w:t>
            </w:r>
            <w:proofErr w:type="gramEnd"/>
            <w:r w:rsidRPr="00367746">
              <w:rPr>
                <w:rFonts w:ascii="宋体" w:eastAsia="宋体" w:hAnsi="宋体" w:cs="宋体" w:hint="eastAsia"/>
                <w:color w:val="000000"/>
                <w:kern w:val="0"/>
                <w:sz w:val="18"/>
                <w:szCs w:val="18"/>
              </w:rPr>
              <w:t>加密;IEEE 802.1x;网络访问控制</w:t>
            </w:r>
          </w:p>
        </w:tc>
      </w:tr>
      <w:tr w:rsidR="005910B0" w:rsidRPr="00367746" w14:paraId="38DDDE52" w14:textId="77777777" w:rsidTr="009A0912">
        <w:trPr>
          <w:trHeight w:val="270"/>
        </w:trPr>
        <w:tc>
          <w:tcPr>
            <w:tcW w:w="507" w:type="pct"/>
            <w:shd w:val="clear" w:color="auto" w:fill="auto"/>
            <w:noWrap/>
            <w:vAlign w:val="center"/>
            <w:hideMark/>
          </w:tcPr>
          <w:p w14:paraId="3DC8643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64</w:t>
            </w:r>
          </w:p>
        </w:tc>
        <w:tc>
          <w:tcPr>
            <w:tcW w:w="941" w:type="pct"/>
            <w:shd w:val="clear" w:color="000000" w:fill="FFFFFF"/>
            <w:vAlign w:val="center"/>
            <w:hideMark/>
          </w:tcPr>
          <w:p w14:paraId="4BBAA1D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星光</w:t>
            </w:r>
          </w:p>
        </w:tc>
        <w:tc>
          <w:tcPr>
            <w:tcW w:w="3552" w:type="pct"/>
            <w:shd w:val="clear" w:color="000000" w:fill="FFFFFF"/>
            <w:vAlign w:val="center"/>
            <w:hideMark/>
          </w:tcPr>
          <w:p w14:paraId="51E0D1C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120D2EE6" w14:textId="77777777" w:rsidTr="009A0912">
        <w:trPr>
          <w:trHeight w:val="270"/>
        </w:trPr>
        <w:tc>
          <w:tcPr>
            <w:tcW w:w="507" w:type="pct"/>
            <w:shd w:val="clear" w:color="auto" w:fill="auto"/>
            <w:noWrap/>
            <w:vAlign w:val="center"/>
            <w:hideMark/>
          </w:tcPr>
          <w:p w14:paraId="32A6CDC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65</w:t>
            </w:r>
          </w:p>
        </w:tc>
        <w:tc>
          <w:tcPr>
            <w:tcW w:w="941" w:type="pct"/>
            <w:shd w:val="clear" w:color="000000" w:fill="FFFFFF"/>
            <w:vAlign w:val="center"/>
            <w:hideMark/>
          </w:tcPr>
          <w:p w14:paraId="4430100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透雾</w:t>
            </w:r>
          </w:p>
        </w:tc>
        <w:tc>
          <w:tcPr>
            <w:tcW w:w="3552" w:type="pct"/>
            <w:shd w:val="clear" w:color="000000" w:fill="FFFFFF"/>
            <w:vAlign w:val="center"/>
            <w:hideMark/>
          </w:tcPr>
          <w:p w14:paraId="02E4794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722689D0" w14:textId="77777777" w:rsidTr="009A0912">
        <w:trPr>
          <w:trHeight w:val="270"/>
        </w:trPr>
        <w:tc>
          <w:tcPr>
            <w:tcW w:w="507" w:type="pct"/>
            <w:shd w:val="clear" w:color="auto" w:fill="auto"/>
            <w:noWrap/>
            <w:vAlign w:val="center"/>
            <w:hideMark/>
          </w:tcPr>
          <w:p w14:paraId="1ECCF77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66</w:t>
            </w:r>
          </w:p>
        </w:tc>
        <w:tc>
          <w:tcPr>
            <w:tcW w:w="941" w:type="pct"/>
            <w:shd w:val="clear" w:color="000000" w:fill="FFFFFF"/>
            <w:vAlign w:val="center"/>
            <w:hideMark/>
          </w:tcPr>
          <w:p w14:paraId="383D51E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智能</w:t>
            </w:r>
          </w:p>
        </w:tc>
        <w:tc>
          <w:tcPr>
            <w:tcW w:w="3552" w:type="pct"/>
            <w:shd w:val="clear" w:color="000000" w:fill="FFFFFF"/>
            <w:vAlign w:val="center"/>
            <w:hideMark/>
          </w:tcPr>
          <w:p w14:paraId="237C49C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19A7EC62" w14:textId="77777777" w:rsidTr="009A0912">
        <w:trPr>
          <w:trHeight w:val="1050"/>
        </w:trPr>
        <w:tc>
          <w:tcPr>
            <w:tcW w:w="507" w:type="pct"/>
            <w:shd w:val="clear" w:color="auto" w:fill="auto"/>
            <w:noWrap/>
            <w:vAlign w:val="center"/>
            <w:hideMark/>
          </w:tcPr>
          <w:p w14:paraId="4B81F7C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67</w:t>
            </w:r>
          </w:p>
        </w:tc>
        <w:tc>
          <w:tcPr>
            <w:tcW w:w="941" w:type="pct"/>
            <w:shd w:val="clear" w:color="000000" w:fill="FFFFFF"/>
            <w:vAlign w:val="center"/>
            <w:hideMark/>
          </w:tcPr>
          <w:p w14:paraId="540C94C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智能功能</w:t>
            </w:r>
          </w:p>
        </w:tc>
        <w:tc>
          <w:tcPr>
            <w:tcW w:w="3552" w:type="pct"/>
            <w:shd w:val="clear" w:color="000000" w:fill="FFFFFF"/>
            <w:vAlign w:val="center"/>
            <w:hideMark/>
          </w:tcPr>
          <w:p w14:paraId="01B50C5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支持电压检测，区域入侵,</w:t>
            </w:r>
            <w:proofErr w:type="gramStart"/>
            <w:r w:rsidRPr="00367746">
              <w:rPr>
                <w:rFonts w:ascii="宋体" w:eastAsia="宋体" w:hAnsi="宋体" w:cs="宋体" w:hint="eastAsia"/>
                <w:color w:val="000000"/>
                <w:kern w:val="0"/>
                <w:sz w:val="18"/>
                <w:szCs w:val="18"/>
              </w:rPr>
              <w:t>拌线入侵</w:t>
            </w:r>
            <w:proofErr w:type="gramEnd"/>
            <w:r w:rsidRPr="00367746">
              <w:rPr>
                <w:rFonts w:ascii="宋体" w:eastAsia="宋体" w:hAnsi="宋体" w:cs="宋体" w:hint="eastAsia"/>
                <w:color w:val="000000"/>
                <w:kern w:val="0"/>
                <w:sz w:val="18"/>
                <w:szCs w:val="18"/>
              </w:rPr>
              <w:t>,物品遗留/消失,场景变更,徘徊检测，人员聚集，快速移动，非法停车，音频异常侦测,人脸侦测,并且可以与报警联动;支持多种触发规则联动动作;支持目标过滤</w:t>
            </w:r>
          </w:p>
        </w:tc>
      </w:tr>
      <w:tr w:rsidR="005910B0" w:rsidRPr="00367746" w14:paraId="342CA4D8" w14:textId="77777777" w:rsidTr="009A0912">
        <w:trPr>
          <w:trHeight w:val="270"/>
        </w:trPr>
        <w:tc>
          <w:tcPr>
            <w:tcW w:w="507" w:type="pct"/>
            <w:shd w:val="clear" w:color="auto" w:fill="auto"/>
            <w:noWrap/>
            <w:vAlign w:val="center"/>
            <w:hideMark/>
          </w:tcPr>
          <w:p w14:paraId="5A241F9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68</w:t>
            </w:r>
          </w:p>
        </w:tc>
        <w:tc>
          <w:tcPr>
            <w:tcW w:w="941" w:type="pct"/>
            <w:shd w:val="clear" w:color="000000" w:fill="FFFFFF"/>
            <w:vAlign w:val="center"/>
            <w:hideMark/>
          </w:tcPr>
          <w:p w14:paraId="36DD4A0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人脸检测</w:t>
            </w:r>
          </w:p>
        </w:tc>
        <w:tc>
          <w:tcPr>
            <w:tcW w:w="3552" w:type="pct"/>
            <w:shd w:val="clear" w:color="000000" w:fill="FFFFFF"/>
            <w:vAlign w:val="center"/>
            <w:hideMark/>
          </w:tcPr>
          <w:p w14:paraId="626E151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49CE1000" w14:textId="77777777" w:rsidTr="009A0912">
        <w:trPr>
          <w:trHeight w:val="270"/>
        </w:trPr>
        <w:tc>
          <w:tcPr>
            <w:tcW w:w="507" w:type="pct"/>
            <w:shd w:val="clear" w:color="auto" w:fill="auto"/>
            <w:noWrap/>
            <w:vAlign w:val="center"/>
            <w:hideMark/>
          </w:tcPr>
          <w:p w14:paraId="2FBCCBD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69</w:t>
            </w:r>
          </w:p>
        </w:tc>
        <w:tc>
          <w:tcPr>
            <w:tcW w:w="941" w:type="pct"/>
            <w:shd w:val="clear" w:color="000000" w:fill="FFFFFF"/>
            <w:vAlign w:val="center"/>
            <w:hideMark/>
          </w:tcPr>
          <w:p w14:paraId="78E5852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隐私遮挡</w:t>
            </w:r>
          </w:p>
        </w:tc>
        <w:tc>
          <w:tcPr>
            <w:tcW w:w="3552" w:type="pct"/>
            <w:shd w:val="clear" w:color="000000" w:fill="FFFFFF"/>
            <w:vAlign w:val="center"/>
            <w:hideMark/>
          </w:tcPr>
          <w:p w14:paraId="1831CE8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最多4块区域</w:t>
            </w:r>
          </w:p>
        </w:tc>
      </w:tr>
      <w:tr w:rsidR="005910B0" w:rsidRPr="00367746" w14:paraId="1A3C262F" w14:textId="77777777" w:rsidTr="009A0912">
        <w:trPr>
          <w:trHeight w:val="270"/>
        </w:trPr>
        <w:tc>
          <w:tcPr>
            <w:tcW w:w="507" w:type="pct"/>
            <w:shd w:val="clear" w:color="auto" w:fill="auto"/>
            <w:noWrap/>
            <w:vAlign w:val="center"/>
            <w:hideMark/>
          </w:tcPr>
          <w:p w14:paraId="0148B7D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70</w:t>
            </w:r>
          </w:p>
        </w:tc>
        <w:tc>
          <w:tcPr>
            <w:tcW w:w="941" w:type="pct"/>
            <w:shd w:val="clear" w:color="000000" w:fill="FFFFFF"/>
            <w:vAlign w:val="center"/>
            <w:hideMark/>
          </w:tcPr>
          <w:p w14:paraId="5DC1F69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走廊模式</w:t>
            </w:r>
          </w:p>
        </w:tc>
        <w:tc>
          <w:tcPr>
            <w:tcW w:w="3552" w:type="pct"/>
            <w:shd w:val="clear" w:color="000000" w:fill="FFFFFF"/>
            <w:vAlign w:val="center"/>
            <w:hideMark/>
          </w:tcPr>
          <w:p w14:paraId="751DFB3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5910B0" w:rsidRPr="00367746" w14:paraId="06637D20" w14:textId="77777777" w:rsidTr="009A0912">
        <w:trPr>
          <w:trHeight w:val="270"/>
        </w:trPr>
        <w:tc>
          <w:tcPr>
            <w:tcW w:w="507" w:type="pct"/>
            <w:shd w:val="clear" w:color="auto" w:fill="auto"/>
            <w:noWrap/>
            <w:vAlign w:val="center"/>
            <w:hideMark/>
          </w:tcPr>
          <w:p w14:paraId="1091967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71</w:t>
            </w:r>
          </w:p>
        </w:tc>
        <w:tc>
          <w:tcPr>
            <w:tcW w:w="941" w:type="pct"/>
            <w:shd w:val="clear" w:color="000000" w:fill="FFFFFF"/>
            <w:vAlign w:val="center"/>
            <w:hideMark/>
          </w:tcPr>
          <w:p w14:paraId="3C453DD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网络接口</w:t>
            </w:r>
          </w:p>
        </w:tc>
        <w:tc>
          <w:tcPr>
            <w:tcW w:w="3552" w:type="pct"/>
            <w:shd w:val="clear" w:color="000000" w:fill="FFFFFF"/>
            <w:vAlign w:val="center"/>
            <w:hideMark/>
          </w:tcPr>
          <w:p w14:paraId="47619A2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1个 ,10/100M以太网口</w:t>
            </w:r>
          </w:p>
        </w:tc>
      </w:tr>
      <w:tr w:rsidR="005910B0" w:rsidRPr="00367746" w14:paraId="2FD561D3" w14:textId="77777777" w:rsidTr="009A0912">
        <w:trPr>
          <w:trHeight w:val="530"/>
        </w:trPr>
        <w:tc>
          <w:tcPr>
            <w:tcW w:w="507" w:type="pct"/>
            <w:shd w:val="clear" w:color="auto" w:fill="auto"/>
            <w:noWrap/>
            <w:vAlign w:val="center"/>
            <w:hideMark/>
          </w:tcPr>
          <w:p w14:paraId="31C3D58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72</w:t>
            </w:r>
          </w:p>
        </w:tc>
        <w:tc>
          <w:tcPr>
            <w:tcW w:w="941" w:type="pct"/>
            <w:shd w:val="clear" w:color="000000" w:fill="FFFFFF"/>
            <w:vAlign w:val="center"/>
            <w:hideMark/>
          </w:tcPr>
          <w:p w14:paraId="40E31F3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网络协议</w:t>
            </w:r>
          </w:p>
        </w:tc>
        <w:tc>
          <w:tcPr>
            <w:tcW w:w="3552" w:type="pct"/>
            <w:shd w:val="clear" w:color="000000" w:fill="FFFFFF"/>
            <w:vAlign w:val="center"/>
            <w:hideMark/>
          </w:tcPr>
          <w:p w14:paraId="6430666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HTTP;TCP</w:t>
            </w:r>
            <w:proofErr w:type="gramEnd"/>
            <w:r w:rsidRPr="00367746">
              <w:rPr>
                <w:rFonts w:ascii="宋体" w:eastAsia="宋体" w:hAnsi="宋体" w:cs="宋体" w:hint="eastAsia"/>
                <w:color w:val="000000"/>
                <w:kern w:val="0"/>
                <w:sz w:val="18"/>
                <w:szCs w:val="18"/>
              </w:rPr>
              <w:t>;ARP;RTSP;RTP;RTCP;UDP;SMTP;FTP;DHCP;DNS;DDNS;PPPOE;IPv4/v6;SNMP;QoS;UPnP;NTP</w:t>
            </w:r>
          </w:p>
        </w:tc>
      </w:tr>
      <w:tr w:rsidR="005910B0" w:rsidRPr="00367746" w14:paraId="6372B89B" w14:textId="77777777" w:rsidTr="009A0912">
        <w:trPr>
          <w:trHeight w:val="270"/>
        </w:trPr>
        <w:tc>
          <w:tcPr>
            <w:tcW w:w="507" w:type="pct"/>
            <w:shd w:val="clear" w:color="auto" w:fill="auto"/>
            <w:noWrap/>
            <w:vAlign w:val="center"/>
            <w:hideMark/>
          </w:tcPr>
          <w:p w14:paraId="28169E6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73</w:t>
            </w:r>
          </w:p>
        </w:tc>
        <w:tc>
          <w:tcPr>
            <w:tcW w:w="941" w:type="pct"/>
            <w:shd w:val="clear" w:color="000000" w:fill="FFFFFF"/>
            <w:vAlign w:val="center"/>
            <w:hideMark/>
          </w:tcPr>
          <w:p w14:paraId="06C81C4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接入标准</w:t>
            </w:r>
          </w:p>
        </w:tc>
        <w:tc>
          <w:tcPr>
            <w:tcW w:w="3552" w:type="pct"/>
            <w:shd w:val="clear" w:color="000000" w:fill="FFFFFF"/>
            <w:vAlign w:val="center"/>
            <w:hideMark/>
          </w:tcPr>
          <w:p w14:paraId="45F1AC7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ONVIF;GB</w:t>
            </w:r>
            <w:proofErr w:type="gramEnd"/>
            <w:r w:rsidRPr="00367746">
              <w:rPr>
                <w:rFonts w:ascii="宋体" w:eastAsia="宋体" w:hAnsi="宋体" w:cs="宋体" w:hint="eastAsia"/>
                <w:color w:val="000000"/>
                <w:kern w:val="0"/>
                <w:sz w:val="18"/>
                <w:szCs w:val="18"/>
              </w:rPr>
              <w:t>/T28181;CGI;PSIA</w:t>
            </w:r>
          </w:p>
        </w:tc>
      </w:tr>
      <w:tr w:rsidR="005910B0" w:rsidRPr="00367746" w14:paraId="43F2E66D" w14:textId="77777777" w:rsidTr="009A0912">
        <w:trPr>
          <w:trHeight w:val="270"/>
        </w:trPr>
        <w:tc>
          <w:tcPr>
            <w:tcW w:w="507" w:type="pct"/>
            <w:shd w:val="clear" w:color="auto" w:fill="auto"/>
            <w:noWrap/>
            <w:vAlign w:val="center"/>
            <w:hideMark/>
          </w:tcPr>
          <w:p w14:paraId="43210EE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74</w:t>
            </w:r>
          </w:p>
        </w:tc>
        <w:tc>
          <w:tcPr>
            <w:tcW w:w="941" w:type="pct"/>
            <w:shd w:val="clear" w:color="000000" w:fill="FFFFFF"/>
            <w:vAlign w:val="center"/>
            <w:hideMark/>
          </w:tcPr>
          <w:p w14:paraId="6646037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供电方式</w:t>
            </w:r>
          </w:p>
        </w:tc>
        <w:tc>
          <w:tcPr>
            <w:tcW w:w="3552" w:type="pct"/>
            <w:shd w:val="clear" w:color="000000" w:fill="FFFFFF"/>
            <w:vAlign w:val="center"/>
            <w:hideMark/>
          </w:tcPr>
          <w:p w14:paraId="26FFF1F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DC12+POE（4238型号不支持POE）</w:t>
            </w:r>
          </w:p>
        </w:tc>
      </w:tr>
      <w:tr w:rsidR="005910B0" w:rsidRPr="00367746" w14:paraId="39ECB2D8" w14:textId="77777777" w:rsidTr="009A0912">
        <w:trPr>
          <w:trHeight w:val="270"/>
        </w:trPr>
        <w:tc>
          <w:tcPr>
            <w:tcW w:w="507" w:type="pct"/>
            <w:shd w:val="clear" w:color="auto" w:fill="auto"/>
            <w:noWrap/>
            <w:vAlign w:val="center"/>
            <w:hideMark/>
          </w:tcPr>
          <w:p w14:paraId="587EBEE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75</w:t>
            </w:r>
          </w:p>
        </w:tc>
        <w:tc>
          <w:tcPr>
            <w:tcW w:w="941" w:type="pct"/>
            <w:vMerge w:val="restart"/>
            <w:shd w:val="clear" w:color="000000" w:fill="FFFFFF"/>
            <w:vAlign w:val="center"/>
            <w:hideMark/>
          </w:tcPr>
          <w:p w14:paraId="116FC0C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功耗</w:t>
            </w:r>
          </w:p>
        </w:tc>
        <w:tc>
          <w:tcPr>
            <w:tcW w:w="3552" w:type="pct"/>
            <w:shd w:val="clear" w:color="000000" w:fill="FFFFFF"/>
            <w:vAlign w:val="center"/>
            <w:hideMark/>
          </w:tcPr>
          <w:p w14:paraId="07433FA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最大功耗：5W</w:t>
            </w:r>
            <w:proofErr w:type="gramStart"/>
            <w:r w:rsidRPr="00367746">
              <w:rPr>
                <w:rFonts w:ascii="宋体" w:eastAsia="宋体" w:hAnsi="宋体" w:cs="宋体" w:hint="eastAsia"/>
                <w:color w:val="000000"/>
                <w:kern w:val="0"/>
                <w:sz w:val="18"/>
                <w:szCs w:val="18"/>
              </w:rPr>
              <w:t>（:红外灯</w:t>
            </w:r>
            <w:proofErr w:type="gramEnd"/>
            <w:r w:rsidRPr="00367746">
              <w:rPr>
                <w:rFonts w:ascii="宋体" w:eastAsia="宋体" w:hAnsi="宋体" w:cs="宋体" w:hint="eastAsia"/>
                <w:color w:val="000000"/>
                <w:kern w:val="0"/>
                <w:sz w:val="18"/>
                <w:szCs w:val="18"/>
              </w:rPr>
              <w:t>,ABF,ICR,电动变焦,加热）</w:t>
            </w:r>
          </w:p>
        </w:tc>
      </w:tr>
      <w:tr w:rsidR="005910B0" w:rsidRPr="00367746" w14:paraId="3E04CA0E" w14:textId="77777777" w:rsidTr="009A0912">
        <w:trPr>
          <w:trHeight w:val="270"/>
        </w:trPr>
        <w:tc>
          <w:tcPr>
            <w:tcW w:w="507" w:type="pct"/>
            <w:shd w:val="clear" w:color="auto" w:fill="auto"/>
            <w:noWrap/>
            <w:vAlign w:val="center"/>
            <w:hideMark/>
          </w:tcPr>
          <w:p w14:paraId="4895DA8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76</w:t>
            </w:r>
          </w:p>
        </w:tc>
        <w:tc>
          <w:tcPr>
            <w:tcW w:w="941" w:type="pct"/>
            <w:vMerge/>
            <w:vAlign w:val="center"/>
            <w:hideMark/>
          </w:tcPr>
          <w:p w14:paraId="37ECCFD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552" w:type="pct"/>
            <w:shd w:val="clear" w:color="000000" w:fill="FFFFFF"/>
            <w:vAlign w:val="center"/>
            <w:hideMark/>
          </w:tcPr>
          <w:p w14:paraId="12ED8B4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正常工作功耗:2.1W（未开红外灯，ICR未切换，未变焦）</w:t>
            </w:r>
          </w:p>
        </w:tc>
      </w:tr>
      <w:tr w:rsidR="005910B0" w:rsidRPr="00367746" w14:paraId="5F33DEE2" w14:textId="77777777" w:rsidTr="009A0912">
        <w:trPr>
          <w:trHeight w:val="270"/>
        </w:trPr>
        <w:tc>
          <w:tcPr>
            <w:tcW w:w="507" w:type="pct"/>
            <w:shd w:val="clear" w:color="auto" w:fill="auto"/>
            <w:noWrap/>
            <w:vAlign w:val="center"/>
            <w:hideMark/>
          </w:tcPr>
          <w:p w14:paraId="58C85BD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77</w:t>
            </w:r>
          </w:p>
        </w:tc>
        <w:tc>
          <w:tcPr>
            <w:tcW w:w="941" w:type="pct"/>
            <w:shd w:val="clear" w:color="000000" w:fill="FFFFFF"/>
            <w:vAlign w:val="center"/>
            <w:hideMark/>
          </w:tcPr>
          <w:p w14:paraId="19774DE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工作温度</w:t>
            </w:r>
          </w:p>
        </w:tc>
        <w:tc>
          <w:tcPr>
            <w:tcW w:w="3552" w:type="pct"/>
            <w:shd w:val="clear" w:color="000000" w:fill="FFFFFF"/>
            <w:vAlign w:val="center"/>
            <w:hideMark/>
          </w:tcPr>
          <w:p w14:paraId="10F341E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-30℃~+60℃</w:t>
            </w:r>
          </w:p>
        </w:tc>
      </w:tr>
      <w:tr w:rsidR="005910B0" w:rsidRPr="00367746" w14:paraId="59B66CC6" w14:textId="77777777" w:rsidTr="009A0912">
        <w:trPr>
          <w:trHeight w:val="270"/>
        </w:trPr>
        <w:tc>
          <w:tcPr>
            <w:tcW w:w="507" w:type="pct"/>
            <w:shd w:val="clear" w:color="auto" w:fill="auto"/>
            <w:noWrap/>
            <w:vAlign w:val="center"/>
            <w:hideMark/>
          </w:tcPr>
          <w:p w14:paraId="63FA652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78</w:t>
            </w:r>
          </w:p>
        </w:tc>
        <w:tc>
          <w:tcPr>
            <w:tcW w:w="941" w:type="pct"/>
            <w:shd w:val="clear" w:color="000000" w:fill="FFFFFF"/>
            <w:vAlign w:val="center"/>
            <w:hideMark/>
          </w:tcPr>
          <w:p w14:paraId="1806ABC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工作湿度</w:t>
            </w:r>
          </w:p>
        </w:tc>
        <w:tc>
          <w:tcPr>
            <w:tcW w:w="3552" w:type="pct"/>
            <w:shd w:val="clear" w:color="000000" w:fill="FFFFFF"/>
            <w:vAlign w:val="center"/>
            <w:hideMark/>
          </w:tcPr>
          <w:p w14:paraId="52F9F19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≤95%</w:t>
            </w:r>
          </w:p>
        </w:tc>
      </w:tr>
      <w:tr w:rsidR="005910B0" w:rsidRPr="00367746" w14:paraId="07D819DF" w14:textId="77777777" w:rsidTr="009A0912">
        <w:trPr>
          <w:trHeight w:val="270"/>
        </w:trPr>
        <w:tc>
          <w:tcPr>
            <w:tcW w:w="507" w:type="pct"/>
            <w:shd w:val="clear" w:color="auto" w:fill="auto"/>
            <w:noWrap/>
            <w:vAlign w:val="center"/>
            <w:hideMark/>
          </w:tcPr>
          <w:p w14:paraId="4677BAE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79</w:t>
            </w:r>
          </w:p>
        </w:tc>
        <w:tc>
          <w:tcPr>
            <w:tcW w:w="941" w:type="pct"/>
            <w:shd w:val="clear" w:color="000000" w:fill="FFFFFF"/>
            <w:vAlign w:val="center"/>
            <w:hideMark/>
          </w:tcPr>
          <w:p w14:paraId="7A49002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防护等级</w:t>
            </w:r>
          </w:p>
        </w:tc>
        <w:tc>
          <w:tcPr>
            <w:tcW w:w="3552" w:type="pct"/>
            <w:shd w:val="clear" w:color="000000" w:fill="FFFFFF"/>
            <w:vAlign w:val="center"/>
            <w:hideMark/>
          </w:tcPr>
          <w:p w14:paraId="5D97139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IP67</w:t>
            </w:r>
          </w:p>
        </w:tc>
      </w:tr>
      <w:tr w:rsidR="005910B0" w:rsidRPr="00367746" w14:paraId="130D9003" w14:textId="77777777" w:rsidTr="009A0912">
        <w:trPr>
          <w:trHeight w:val="270"/>
        </w:trPr>
        <w:tc>
          <w:tcPr>
            <w:tcW w:w="507" w:type="pct"/>
            <w:shd w:val="clear" w:color="auto" w:fill="auto"/>
            <w:noWrap/>
            <w:vAlign w:val="center"/>
            <w:hideMark/>
          </w:tcPr>
          <w:p w14:paraId="08653D7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80</w:t>
            </w:r>
          </w:p>
        </w:tc>
        <w:tc>
          <w:tcPr>
            <w:tcW w:w="941" w:type="pct"/>
            <w:shd w:val="clear" w:color="000000" w:fill="FFFFFF"/>
            <w:vAlign w:val="center"/>
            <w:hideMark/>
          </w:tcPr>
          <w:p w14:paraId="2EF362E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外壳材料</w:t>
            </w:r>
          </w:p>
        </w:tc>
        <w:tc>
          <w:tcPr>
            <w:tcW w:w="3552" w:type="pct"/>
            <w:shd w:val="clear" w:color="000000" w:fill="FFFFFF"/>
            <w:vAlign w:val="center"/>
            <w:hideMark/>
          </w:tcPr>
          <w:p w14:paraId="4A25467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塑料+金属</w:t>
            </w:r>
          </w:p>
        </w:tc>
      </w:tr>
      <w:tr w:rsidR="005910B0" w:rsidRPr="00367746" w14:paraId="07C5D070" w14:textId="77777777" w:rsidTr="009A0912">
        <w:trPr>
          <w:trHeight w:val="270"/>
        </w:trPr>
        <w:tc>
          <w:tcPr>
            <w:tcW w:w="507" w:type="pct"/>
            <w:shd w:val="clear" w:color="auto" w:fill="auto"/>
            <w:noWrap/>
            <w:vAlign w:val="center"/>
            <w:hideMark/>
          </w:tcPr>
          <w:p w14:paraId="0A5A86D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81</w:t>
            </w:r>
          </w:p>
        </w:tc>
        <w:tc>
          <w:tcPr>
            <w:tcW w:w="941" w:type="pct"/>
            <w:shd w:val="clear" w:color="000000" w:fill="FFFFFF"/>
            <w:vAlign w:val="center"/>
            <w:hideMark/>
          </w:tcPr>
          <w:p w14:paraId="4DF32E4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尺寸</w:t>
            </w:r>
          </w:p>
        </w:tc>
        <w:tc>
          <w:tcPr>
            <w:tcW w:w="3552" w:type="pct"/>
            <w:shd w:val="clear" w:color="000000" w:fill="FFFFFF"/>
            <w:vAlign w:val="center"/>
            <w:hideMark/>
          </w:tcPr>
          <w:p w14:paraId="0543740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194mm×96mm×89mm</w:t>
            </w:r>
          </w:p>
        </w:tc>
      </w:tr>
      <w:tr w:rsidR="005910B0" w:rsidRPr="00367746" w14:paraId="3FBC3A9D" w14:textId="77777777" w:rsidTr="009A0912">
        <w:trPr>
          <w:trHeight w:val="270"/>
        </w:trPr>
        <w:tc>
          <w:tcPr>
            <w:tcW w:w="507" w:type="pct"/>
            <w:shd w:val="clear" w:color="auto" w:fill="auto"/>
            <w:noWrap/>
            <w:vAlign w:val="center"/>
            <w:hideMark/>
          </w:tcPr>
          <w:p w14:paraId="4ADA012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82</w:t>
            </w:r>
          </w:p>
        </w:tc>
        <w:tc>
          <w:tcPr>
            <w:tcW w:w="941" w:type="pct"/>
            <w:shd w:val="clear" w:color="000000" w:fill="FFFFFF"/>
            <w:vAlign w:val="center"/>
            <w:hideMark/>
          </w:tcPr>
          <w:p w14:paraId="286AEBF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重量</w:t>
            </w:r>
          </w:p>
        </w:tc>
        <w:tc>
          <w:tcPr>
            <w:tcW w:w="3552" w:type="pct"/>
            <w:shd w:val="clear" w:color="000000" w:fill="FFFFFF"/>
            <w:vAlign w:val="center"/>
            <w:hideMark/>
          </w:tcPr>
          <w:p w14:paraId="28EA4DE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640g（裸机）；780g（整机）</w:t>
            </w:r>
          </w:p>
        </w:tc>
      </w:tr>
      <w:tr w:rsidR="005910B0" w:rsidRPr="00367746" w14:paraId="7C93D727" w14:textId="77777777" w:rsidTr="009A0912">
        <w:trPr>
          <w:trHeight w:val="270"/>
        </w:trPr>
        <w:tc>
          <w:tcPr>
            <w:tcW w:w="507" w:type="pct"/>
            <w:shd w:val="clear" w:color="auto" w:fill="auto"/>
            <w:noWrap/>
            <w:vAlign w:val="center"/>
            <w:hideMark/>
          </w:tcPr>
          <w:p w14:paraId="332177B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83</w:t>
            </w:r>
          </w:p>
        </w:tc>
        <w:tc>
          <w:tcPr>
            <w:tcW w:w="941" w:type="pct"/>
            <w:shd w:val="clear" w:color="000000" w:fill="FFFFFF"/>
            <w:vAlign w:val="center"/>
            <w:hideMark/>
          </w:tcPr>
          <w:p w14:paraId="25FBA4A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安装方式</w:t>
            </w:r>
          </w:p>
        </w:tc>
        <w:tc>
          <w:tcPr>
            <w:tcW w:w="3552" w:type="pct"/>
            <w:shd w:val="clear" w:color="000000" w:fill="FFFFFF"/>
            <w:vAlign w:val="center"/>
            <w:hideMark/>
          </w:tcPr>
          <w:p w14:paraId="41E801A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壁装;吊装;平面装</w:t>
            </w:r>
          </w:p>
        </w:tc>
      </w:tr>
      <w:tr w:rsidR="005910B0" w:rsidRPr="00367746" w14:paraId="3D1CA1C8" w14:textId="77777777" w:rsidTr="009A0912">
        <w:trPr>
          <w:trHeight w:val="36"/>
        </w:trPr>
        <w:tc>
          <w:tcPr>
            <w:tcW w:w="507" w:type="pct"/>
            <w:shd w:val="clear" w:color="auto" w:fill="auto"/>
            <w:noWrap/>
            <w:vAlign w:val="center"/>
            <w:hideMark/>
          </w:tcPr>
          <w:p w14:paraId="4EB1E68F"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84</w:t>
            </w:r>
          </w:p>
        </w:tc>
        <w:tc>
          <w:tcPr>
            <w:tcW w:w="941" w:type="pct"/>
            <w:shd w:val="clear" w:color="000000" w:fill="FFFFFF"/>
            <w:vAlign w:val="center"/>
            <w:hideMark/>
          </w:tcPr>
          <w:p w14:paraId="19E6CB4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w:t>
            </w:r>
          </w:p>
        </w:tc>
        <w:tc>
          <w:tcPr>
            <w:tcW w:w="3552" w:type="pct"/>
            <w:shd w:val="clear" w:color="000000" w:fill="FFFFFF"/>
            <w:vAlign w:val="center"/>
            <w:hideMark/>
          </w:tcPr>
          <w:p w14:paraId="46120A2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支持DC12V电源反送，最大电流167mA，电压值DC12V（4233M-AS型号支持）</w:t>
            </w:r>
          </w:p>
        </w:tc>
      </w:tr>
      <w:tr w:rsidR="005910B0" w:rsidRPr="00367746" w14:paraId="7BAAF358" w14:textId="77777777" w:rsidTr="009A0912">
        <w:trPr>
          <w:trHeight w:val="270"/>
        </w:trPr>
        <w:tc>
          <w:tcPr>
            <w:tcW w:w="507" w:type="pct"/>
            <w:shd w:val="clear" w:color="auto" w:fill="auto"/>
            <w:noWrap/>
            <w:vAlign w:val="center"/>
            <w:hideMark/>
          </w:tcPr>
          <w:p w14:paraId="0E775C2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85</w:t>
            </w:r>
          </w:p>
        </w:tc>
        <w:tc>
          <w:tcPr>
            <w:tcW w:w="941" w:type="pct"/>
            <w:shd w:val="clear" w:color="000000" w:fill="FFFFFF"/>
            <w:vAlign w:val="center"/>
            <w:hideMark/>
          </w:tcPr>
          <w:p w14:paraId="141756F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标配电源</w:t>
            </w:r>
          </w:p>
        </w:tc>
        <w:tc>
          <w:tcPr>
            <w:tcW w:w="3552" w:type="pct"/>
            <w:shd w:val="clear" w:color="000000" w:fill="FFFFFF"/>
            <w:vAlign w:val="center"/>
            <w:hideMark/>
          </w:tcPr>
          <w:p w14:paraId="5E6FA21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选配</w:t>
            </w:r>
          </w:p>
        </w:tc>
      </w:tr>
      <w:tr w:rsidR="005910B0" w:rsidRPr="00367746" w14:paraId="7F1B0BF9" w14:textId="77777777" w:rsidTr="009A0912">
        <w:trPr>
          <w:trHeight w:val="270"/>
        </w:trPr>
        <w:tc>
          <w:tcPr>
            <w:tcW w:w="507" w:type="pct"/>
            <w:shd w:val="clear" w:color="auto" w:fill="auto"/>
            <w:noWrap/>
            <w:vAlign w:val="center"/>
            <w:hideMark/>
          </w:tcPr>
          <w:p w14:paraId="68467BBD"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86</w:t>
            </w:r>
          </w:p>
        </w:tc>
        <w:tc>
          <w:tcPr>
            <w:tcW w:w="941" w:type="pct"/>
            <w:shd w:val="clear" w:color="000000" w:fill="FFFFFF"/>
            <w:vAlign w:val="center"/>
            <w:hideMark/>
          </w:tcPr>
          <w:p w14:paraId="7305FCC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标配镜头</w:t>
            </w:r>
            <w:proofErr w:type="gramEnd"/>
          </w:p>
        </w:tc>
        <w:tc>
          <w:tcPr>
            <w:tcW w:w="3552" w:type="pct"/>
            <w:shd w:val="clear" w:color="000000" w:fill="FFFFFF"/>
            <w:vAlign w:val="center"/>
            <w:hideMark/>
          </w:tcPr>
          <w:p w14:paraId="47BED5C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标配</w:t>
            </w:r>
            <w:proofErr w:type="gramEnd"/>
          </w:p>
        </w:tc>
      </w:tr>
    </w:tbl>
    <w:p w14:paraId="6269EC6E" w14:textId="77777777" w:rsidR="003B7F9F" w:rsidRPr="00367746" w:rsidRDefault="003B7F9F" w:rsidP="008B7944">
      <w:pPr>
        <w:spacing w:line="360" w:lineRule="auto"/>
      </w:pPr>
    </w:p>
    <w:p w14:paraId="18DB4382" w14:textId="3206518C" w:rsidR="00C40342" w:rsidRPr="00367746" w:rsidRDefault="00C40342" w:rsidP="008B7944">
      <w:pPr>
        <w:pStyle w:val="4"/>
        <w:spacing w:line="360" w:lineRule="auto"/>
      </w:pPr>
      <w:r w:rsidRPr="00367746">
        <w:rPr>
          <w:rFonts w:hint="eastAsia"/>
        </w:rPr>
        <w:t>200万像素高清红外半球型网络摄像机</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4"/>
        <w:gridCol w:w="1561"/>
        <w:gridCol w:w="5751"/>
      </w:tblGrid>
      <w:tr w:rsidR="003B7F9F" w:rsidRPr="00367746" w14:paraId="156A032E" w14:textId="77777777" w:rsidTr="009A0912">
        <w:trPr>
          <w:trHeight w:val="290"/>
        </w:trPr>
        <w:tc>
          <w:tcPr>
            <w:tcW w:w="593" w:type="pct"/>
            <w:shd w:val="clear" w:color="000000" w:fill="BEBEBE"/>
            <w:vAlign w:val="center"/>
            <w:hideMark/>
          </w:tcPr>
          <w:p w14:paraId="619FEA36"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941" w:type="pct"/>
            <w:shd w:val="clear" w:color="000000" w:fill="BEBEBE"/>
            <w:vAlign w:val="center"/>
            <w:hideMark/>
          </w:tcPr>
          <w:p w14:paraId="4EE9140D"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参数名</w:t>
            </w:r>
          </w:p>
        </w:tc>
        <w:tc>
          <w:tcPr>
            <w:tcW w:w="3466" w:type="pct"/>
            <w:shd w:val="clear" w:color="000000" w:fill="BEBEBE"/>
            <w:vAlign w:val="center"/>
            <w:hideMark/>
          </w:tcPr>
          <w:p w14:paraId="5EB308EB"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参数值</w:t>
            </w:r>
          </w:p>
        </w:tc>
      </w:tr>
      <w:tr w:rsidR="003B7F9F" w:rsidRPr="00367746" w14:paraId="026D61DD" w14:textId="77777777" w:rsidTr="009A0912">
        <w:trPr>
          <w:trHeight w:val="290"/>
        </w:trPr>
        <w:tc>
          <w:tcPr>
            <w:tcW w:w="593" w:type="pct"/>
            <w:shd w:val="clear" w:color="auto" w:fill="auto"/>
            <w:noWrap/>
            <w:vAlign w:val="bottom"/>
            <w:hideMark/>
          </w:tcPr>
          <w:p w14:paraId="1F08AD1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941" w:type="pct"/>
            <w:shd w:val="clear" w:color="000000" w:fill="FFFFFF"/>
            <w:vAlign w:val="center"/>
            <w:hideMark/>
          </w:tcPr>
          <w:p w14:paraId="2AE519B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外观</w:t>
            </w:r>
          </w:p>
        </w:tc>
        <w:tc>
          <w:tcPr>
            <w:tcW w:w="3466" w:type="pct"/>
            <w:shd w:val="clear" w:color="000000" w:fill="FFFFFF"/>
            <w:vAlign w:val="center"/>
            <w:hideMark/>
          </w:tcPr>
          <w:p w14:paraId="3218F4A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红外半球</w:t>
            </w:r>
          </w:p>
        </w:tc>
      </w:tr>
      <w:tr w:rsidR="003B7F9F" w:rsidRPr="00367746" w14:paraId="2971EACC" w14:textId="77777777" w:rsidTr="009A0912">
        <w:trPr>
          <w:trHeight w:val="290"/>
        </w:trPr>
        <w:tc>
          <w:tcPr>
            <w:tcW w:w="593" w:type="pct"/>
            <w:shd w:val="clear" w:color="auto" w:fill="auto"/>
            <w:noWrap/>
            <w:vAlign w:val="bottom"/>
            <w:hideMark/>
          </w:tcPr>
          <w:p w14:paraId="3950168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941" w:type="pct"/>
            <w:shd w:val="clear" w:color="000000" w:fill="FFFFFF"/>
            <w:vAlign w:val="center"/>
            <w:hideMark/>
          </w:tcPr>
          <w:p w14:paraId="507E131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传感器类型</w:t>
            </w:r>
          </w:p>
        </w:tc>
        <w:tc>
          <w:tcPr>
            <w:tcW w:w="3466" w:type="pct"/>
            <w:shd w:val="clear" w:color="000000" w:fill="FFFFFF"/>
            <w:vAlign w:val="center"/>
            <w:hideMark/>
          </w:tcPr>
          <w:p w14:paraId="0FAE369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1/2.8英寸CMOS</w:t>
            </w:r>
          </w:p>
        </w:tc>
      </w:tr>
      <w:tr w:rsidR="003B7F9F" w:rsidRPr="00367746" w14:paraId="2F900CAF" w14:textId="77777777" w:rsidTr="009A0912">
        <w:trPr>
          <w:trHeight w:val="290"/>
        </w:trPr>
        <w:tc>
          <w:tcPr>
            <w:tcW w:w="593" w:type="pct"/>
            <w:shd w:val="clear" w:color="auto" w:fill="auto"/>
            <w:noWrap/>
            <w:vAlign w:val="bottom"/>
            <w:hideMark/>
          </w:tcPr>
          <w:p w14:paraId="12494BB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941" w:type="pct"/>
            <w:shd w:val="clear" w:color="000000" w:fill="FFFFFF"/>
            <w:vAlign w:val="center"/>
            <w:hideMark/>
          </w:tcPr>
          <w:p w14:paraId="20EA300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最大分辨率</w:t>
            </w:r>
          </w:p>
        </w:tc>
        <w:tc>
          <w:tcPr>
            <w:tcW w:w="3466" w:type="pct"/>
            <w:shd w:val="clear" w:color="000000" w:fill="FFFFFF"/>
            <w:vAlign w:val="center"/>
            <w:hideMark/>
          </w:tcPr>
          <w:p w14:paraId="53423FA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200W</w:t>
            </w:r>
          </w:p>
        </w:tc>
      </w:tr>
      <w:tr w:rsidR="003B7F9F" w:rsidRPr="00367746" w14:paraId="68687D7B" w14:textId="77777777" w:rsidTr="009A0912">
        <w:trPr>
          <w:trHeight w:val="290"/>
        </w:trPr>
        <w:tc>
          <w:tcPr>
            <w:tcW w:w="593" w:type="pct"/>
            <w:shd w:val="clear" w:color="auto" w:fill="auto"/>
            <w:noWrap/>
            <w:vAlign w:val="bottom"/>
            <w:hideMark/>
          </w:tcPr>
          <w:p w14:paraId="44435F7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941" w:type="pct"/>
            <w:shd w:val="clear" w:color="000000" w:fill="FFFFFF"/>
            <w:vAlign w:val="center"/>
            <w:hideMark/>
          </w:tcPr>
          <w:p w14:paraId="67B1C2B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红外</w:t>
            </w:r>
            <w:proofErr w:type="gramStart"/>
            <w:r w:rsidRPr="00367746">
              <w:rPr>
                <w:rFonts w:ascii="宋体" w:eastAsia="宋体" w:hAnsi="宋体" w:cs="宋体" w:hint="eastAsia"/>
                <w:color w:val="000000"/>
                <w:kern w:val="0"/>
                <w:sz w:val="18"/>
                <w:szCs w:val="18"/>
              </w:rPr>
              <w:t>灯数量</w:t>
            </w:r>
            <w:proofErr w:type="gramEnd"/>
          </w:p>
        </w:tc>
        <w:tc>
          <w:tcPr>
            <w:tcW w:w="3466" w:type="pct"/>
            <w:shd w:val="clear" w:color="000000" w:fill="FFFFFF"/>
            <w:vAlign w:val="center"/>
            <w:hideMark/>
          </w:tcPr>
          <w:p w14:paraId="29882E6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单灯</w:t>
            </w:r>
          </w:p>
        </w:tc>
      </w:tr>
      <w:tr w:rsidR="003B7F9F" w:rsidRPr="00367746" w14:paraId="7DCF267A" w14:textId="77777777" w:rsidTr="009A0912">
        <w:trPr>
          <w:trHeight w:val="290"/>
        </w:trPr>
        <w:tc>
          <w:tcPr>
            <w:tcW w:w="593" w:type="pct"/>
            <w:shd w:val="clear" w:color="auto" w:fill="auto"/>
            <w:noWrap/>
            <w:vAlign w:val="bottom"/>
            <w:hideMark/>
          </w:tcPr>
          <w:p w14:paraId="0BA2B8A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w:t>
            </w:r>
          </w:p>
        </w:tc>
        <w:tc>
          <w:tcPr>
            <w:tcW w:w="941" w:type="pct"/>
            <w:shd w:val="clear" w:color="000000" w:fill="FFFFFF"/>
            <w:vAlign w:val="center"/>
            <w:hideMark/>
          </w:tcPr>
          <w:p w14:paraId="7C92471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电子快门</w:t>
            </w:r>
          </w:p>
        </w:tc>
        <w:tc>
          <w:tcPr>
            <w:tcW w:w="3466" w:type="pct"/>
            <w:shd w:val="clear" w:color="000000" w:fill="FFFFFF"/>
            <w:vAlign w:val="center"/>
            <w:hideMark/>
          </w:tcPr>
          <w:p w14:paraId="12BD28B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1s~1/100000</w:t>
            </w:r>
            <w:proofErr w:type="gramStart"/>
            <w:r w:rsidRPr="00367746">
              <w:rPr>
                <w:rFonts w:ascii="宋体" w:eastAsia="宋体" w:hAnsi="宋体" w:cs="宋体" w:hint="eastAsia"/>
                <w:color w:val="000000"/>
                <w:kern w:val="0"/>
                <w:sz w:val="18"/>
                <w:szCs w:val="18"/>
              </w:rPr>
              <w:t>s;可手动或自动调节</w:t>
            </w:r>
            <w:proofErr w:type="gramEnd"/>
          </w:p>
        </w:tc>
      </w:tr>
      <w:tr w:rsidR="003B7F9F" w:rsidRPr="00367746" w14:paraId="736F16DF" w14:textId="77777777" w:rsidTr="009A0912">
        <w:trPr>
          <w:trHeight w:val="290"/>
        </w:trPr>
        <w:tc>
          <w:tcPr>
            <w:tcW w:w="593" w:type="pct"/>
            <w:shd w:val="clear" w:color="auto" w:fill="auto"/>
            <w:noWrap/>
            <w:vAlign w:val="bottom"/>
            <w:hideMark/>
          </w:tcPr>
          <w:p w14:paraId="0F04132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w:t>
            </w:r>
          </w:p>
        </w:tc>
        <w:tc>
          <w:tcPr>
            <w:tcW w:w="941" w:type="pct"/>
            <w:shd w:val="clear" w:color="000000" w:fill="FFFFFF"/>
            <w:vAlign w:val="center"/>
            <w:hideMark/>
          </w:tcPr>
          <w:p w14:paraId="2A5F8A5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最低照度</w:t>
            </w:r>
          </w:p>
        </w:tc>
        <w:tc>
          <w:tcPr>
            <w:tcW w:w="3466" w:type="pct"/>
            <w:shd w:val="clear" w:color="000000" w:fill="FFFFFF"/>
            <w:vAlign w:val="center"/>
            <w:hideMark/>
          </w:tcPr>
          <w:p w14:paraId="2E4A4CB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0. 001Lux(彩色模式);0.0001Lux(黑白模式);52Lux（红外灯开启）</w:t>
            </w:r>
          </w:p>
        </w:tc>
      </w:tr>
      <w:tr w:rsidR="003B7F9F" w:rsidRPr="00367746" w14:paraId="55A17B51" w14:textId="77777777" w:rsidTr="009A0912">
        <w:trPr>
          <w:trHeight w:val="290"/>
        </w:trPr>
        <w:tc>
          <w:tcPr>
            <w:tcW w:w="593" w:type="pct"/>
            <w:shd w:val="clear" w:color="auto" w:fill="auto"/>
            <w:noWrap/>
            <w:vAlign w:val="bottom"/>
            <w:hideMark/>
          </w:tcPr>
          <w:p w14:paraId="07CD60E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w:t>
            </w:r>
          </w:p>
        </w:tc>
        <w:tc>
          <w:tcPr>
            <w:tcW w:w="941" w:type="pct"/>
            <w:shd w:val="clear" w:color="000000" w:fill="FFFFFF"/>
            <w:vAlign w:val="center"/>
            <w:hideMark/>
          </w:tcPr>
          <w:p w14:paraId="6D0B230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最大红外距离</w:t>
            </w:r>
          </w:p>
        </w:tc>
        <w:tc>
          <w:tcPr>
            <w:tcW w:w="3466" w:type="pct"/>
            <w:shd w:val="clear" w:color="000000" w:fill="FFFFFF"/>
            <w:vAlign w:val="center"/>
            <w:hideMark/>
          </w:tcPr>
          <w:p w14:paraId="5F4ADA3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30米</w:t>
            </w:r>
          </w:p>
        </w:tc>
      </w:tr>
      <w:tr w:rsidR="003B7F9F" w:rsidRPr="00367746" w14:paraId="4D377C31" w14:textId="77777777" w:rsidTr="009A0912">
        <w:trPr>
          <w:trHeight w:val="290"/>
        </w:trPr>
        <w:tc>
          <w:tcPr>
            <w:tcW w:w="593" w:type="pct"/>
            <w:shd w:val="clear" w:color="auto" w:fill="auto"/>
            <w:noWrap/>
            <w:vAlign w:val="bottom"/>
            <w:hideMark/>
          </w:tcPr>
          <w:p w14:paraId="2F04B36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w:t>
            </w:r>
          </w:p>
        </w:tc>
        <w:tc>
          <w:tcPr>
            <w:tcW w:w="941" w:type="pct"/>
            <w:shd w:val="clear" w:color="000000" w:fill="FFFFFF"/>
            <w:vAlign w:val="center"/>
            <w:hideMark/>
          </w:tcPr>
          <w:p w14:paraId="6262921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日夜转换</w:t>
            </w:r>
          </w:p>
        </w:tc>
        <w:tc>
          <w:tcPr>
            <w:tcW w:w="3466" w:type="pct"/>
            <w:shd w:val="clear" w:color="000000" w:fill="FFFFFF"/>
            <w:vAlign w:val="center"/>
            <w:hideMark/>
          </w:tcPr>
          <w:p w14:paraId="7A8B4DE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IR-CUT自动切换</w:t>
            </w:r>
          </w:p>
        </w:tc>
      </w:tr>
      <w:tr w:rsidR="003B7F9F" w:rsidRPr="00367746" w14:paraId="0A98C6E3" w14:textId="77777777" w:rsidTr="009A0912">
        <w:trPr>
          <w:trHeight w:val="290"/>
        </w:trPr>
        <w:tc>
          <w:tcPr>
            <w:tcW w:w="593" w:type="pct"/>
            <w:shd w:val="clear" w:color="auto" w:fill="auto"/>
            <w:noWrap/>
            <w:vAlign w:val="bottom"/>
            <w:hideMark/>
          </w:tcPr>
          <w:p w14:paraId="64A43A5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w:t>
            </w:r>
          </w:p>
        </w:tc>
        <w:tc>
          <w:tcPr>
            <w:tcW w:w="941" w:type="pct"/>
            <w:shd w:val="clear" w:color="000000" w:fill="FFFFFF"/>
            <w:vAlign w:val="center"/>
            <w:hideMark/>
          </w:tcPr>
          <w:p w14:paraId="0B5F13F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扫描方式</w:t>
            </w:r>
          </w:p>
        </w:tc>
        <w:tc>
          <w:tcPr>
            <w:tcW w:w="3466" w:type="pct"/>
            <w:shd w:val="clear" w:color="000000" w:fill="FFFFFF"/>
            <w:vAlign w:val="center"/>
            <w:hideMark/>
          </w:tcPr>
          <w:p w14:paraId="598CD37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逐行扫描</w:t>
            </w:r>
          </w:p>
        </w:tc>
      </w:tr>
      <w:tr w:rsidR="003B7F9F" w:rsidRPr="00367746" w14:paraId="79BD1F3D" w14:textId="77777777" w:rsidTr="009A0912">
        <w:trPr>
          <w:trHeight w:val="290"/>
        </w:trPr>
        <w:tc>
          <w:tcPr>
            <w:tcW w:w="593" w:type="pct"/>
            <w:shd w:val="clear" w:color="auto" w:fill="auto"/>
            <w:noWrap/>
            <w:vAlign w:val="bottom"/>
            <w:hideMark/>
          </w:tcPr>
          <w:p w14:paraId="2212995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10</w:t>
            </w:r>
          </w:p>
        </w:tc>
        <w:tc>
          <w:tcPr>
            <w:tcW w:w="941" w:type="pct"/>
            <w:shd w:val="clear" w:color="000000" w:fill="FFFFFF"/>
            <w:vAlign w:val="center"/>
            <w:hideMark/>
          </w:tcPr>
          <w:p w14:paraId="3E91F5F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降噪</w:t>
            </w:r>
          </w:p>
        </w:tc>
        <w:tc>
          <w:tcPr>
            <w:tcW w:w="3466" w:type="pct"/>
            <w:shd w:val="clear" w:color="000000" w:fill="FFFFFF"/>
            <w:vAlign w:val="center"/>
            <w:hideMark/>
          </w:tcPr>
          <w:p w14:paraId="0095467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3D降噪</w:t>
            </w:r>
          </w:p>
        </w:tc>
      </w:tr>
      <w:tr w:rsidR="003B7F9F" w:rsidRPr="00367746" w14:paraId="7A85CB25" w14:textId="77777777" w:rsidTr="009A0912">
        <w:trPr>
          <w:trHeight w:val="290"/>
        </w:trPr>
        <w:tc>
          <w:tcPr>
            <w:tcW w:w="593" w:type="pct"/>
            <w:shd w:val="clear" w:color="auto" w:fill="auto"/>
            <w:noWrap/>
            <w:vAlign w:val="bottom"/>
            <w:hideMark/>
          </w:tcPr>
          <w:p w14:paraId="6764697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11</w:t>
            </w:r>
          </w:p>
        </w:tc>
        <w:tc>
          <w:tcPr>
            <w:tcW w:w="941" w:type="pct"/>
            <w:shd w:val="clear" w:color="000000" w:fill="FFFFFF"/>
            <w:vAlign w:val="center"/>
            <w:hideMark/>
          </w:tcPr>
          <w:p w14:paraId="122EB47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宽动态</w:t>
            </w:r>
          </w:p>
        </w:tc>
        <w:tc>
          <w:tcPr>
            <w:tcW w:w="3466" w:type="pct"/>
            <w:shd w:val="clear" w:color="000000" w:fill="FFFFFF"/>
            <w:vAlign w:val="center"/>
            <w:hideMark/>
          </w:tcPr>
          <w:p w14:paraId="24CD7EC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120dB</w:t>
            </w:r>
          </w:p>
        </w:tc>
      </w:tr>
      <w:tr w:rsidR="003B7F9F" w:rsidRPr="00367746" w14:paraId="7C695079" w14:textId="77777777" w:rsidTr="009A0912">
        <w:trPr>
          <w:trHeight w:val="290"/>
        </w:trPr>
        <w:tc>
          <w:tcPr>
            <w:tcW w:w="593" w:type="pct"/>
            <w:shd w:val="clear" w:color="auto" w:fill="auto"/>
            <w:noWrap/>
            <w:vAlign w:val="bottom"/>
            <w:hideMark/>
          </w:tcPr>
          <w:p w14:paraId="79CF3A6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12</w:t>
            </w:r>
          </w:p>
        </w:tc>
        <w:tc>
          <w:tcPr>
            <w:tcW w:w="941" w:type="pct"/>
            <w:shd w:val="clear" w:color="000000" w:fill="FFFFFF"/>
            <w:vAlign w:val="center"/>
            <w:hideMark/>
          </w:tcPr>
          <w:p w14:paraId="1DFFA9D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信噪比</w:t>
            </w:r>
          </w:p>
        </w:tc>
        <w:tc>
          <w:tcPr>
            <w:tcW w:w="3466" w:type="pct"/>
            <w:shd w:val="clear" w:color="000000" w:fill="FFFFFF"/>
            <w:vAlign w:val="center"/>
            <w:hideMark/>
          </w:tcPr>
          <w:p w14:paraId="7422F6F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＞56dB</w:t>
            </w:r>
          </w:p>
        </w:tc>
      </w:tr>
      <w:tr w:rsidR="003B7F9F" w:rsidRPr="00367746" w14:paraId="22A25103" w14:textId="77777777" w:rsidTr="009A0912">
        <w:trPr>
          <w:trHeight w:val="290"/>
        </w:trPr>
        <w:tc>
          <w:tcPr>
            <w:tcW w:w="593" w:type="pct"/>
            <w:shd w:val="clear" w:color="auto" w:fill="auto"/>
            <w:noWrap/>
            <w:vAlign w:val="bottom"/>
            <w:hideMark/>
          </w:tcPr>
          <w:p w14:paraId="6F411DC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13</w:t>
            </w:r>
          </w:p>
        </w:tc>
        <w:tc>
          <w:tcPr>
            <w:tcW w:w="941" w:type="pct"/>
            <w:shd w:val="clear" w:color="000000" w:fill="FFFFFF"/>
            <w:vAlign w:val="center"/>
            <w:hideMark/>
          </w:tcPr>
          <w:p w14:paraId="302043D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增益控制</w:t>
            </w:r>
          </w:p>
        </w:tc>
        <w:tc>
          <w:tcPr>
            <w:tcW w:w="3466" w:type="pct"/>
            <w:shd w:val="clear" w:color="000000" w:fill="FFFFFF"/>
            <w:vAlign w:val="center"/>
            <w:hideMark/>
          </w:tcPr>
          <w:p w14:paraId="60D691C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手动/自动</w:t>
            </w:r>
          </w:p>
        </w:tc>
      </w:tr>
      <w:tr w:rsidR="003B7F9F" w:rsidRPr="00367746" w14:paraId="411739BF" w14:textId="77777777" w:rsidTr="009A0912">
        <w:trPr>
          <w:trHeight w:val="290"/>
        </w:trPr>
        <w:tc>
          <w:tcPr>
            <w:tcW w:w="593" w:type="pct"/>
            <w:shd w:val="clear" w:color="auto" w:fill="auto"/>
            <w:noWrap/>
            <w:vAlign w:val="bottom"/>
            <w:hideMark/>
          </w:tcPr>
          <w:p w14:paraId="480AA6E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14</w:t>
            </w:r>
          </w:p>
        </w:tc>
        <w:tc>
          <w:tcPr>
            <w:tcW w:w="941" w:type="pct"/>
            <w:shd w:val="clear" w:color="000000" w:fill="FFFFFF"/>
            <w:vAlign w:val="center"/>
            <w:hideMark/>
          </w:tcPr>
          <w:p w14:paraId="5BB191F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白平衡</w:t>
            </w:r>
          </w:p>
        </w:tc>
        <w:tc>
          <w:tcPr>
            <w:tcW w:w="3466" w:type="pct"/>
            <w:shd w:val="clear" w:color="000000" w:fill="FFFFFF"/>
            <w:vAlign w:val="center"/>
            <w:hideMark/>
          </w:tcPr>
          <w:p w14:paraId="463A2E8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手动/自动</w:t>
            </w:r>
          </w:p>
        </w:tc>
      </w:tr>
      <w:tr w:rsidR="003B7F9F" w:rsidRPr="00367746" w14:paraId="2DA44D76" w14:textId="77777777" w:rsidTr="009A0912">
        <w:trPr>
          <w:trHeight w:val="290"/>
        </w:trPr>
        <w:tc>
          <w:tcPr>
            <w:tcW w:w="593" w:type="pct"/>
            <w:shd w:val="clear" w:color="auto" w:fill="auto"/>
            <w:noWrap/>
            <w:vAlign w:val="bottom"/>
            <w:hideMark/>
          </w:tcPr>
          <w:p w14:paraId="330F2C4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15</w:t>
            </w:r>
          </w:p>
        </w:tc>
        <w:tc>
          <w:tcPr>
            <w:tcW w:w="941" w:type="pct"/>
            <w:shd w:val="clear" w:color="000000" w:fill="FFFFFF"/>
            <w:vAlign w:val="center"/>
            <w:hideMark/>
          </w:tcPr>
          <w:p w14:paraId="68227C1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背光补偿</w:t>
            </w:r>
          </w:p>
        </w:tc>
        <w:tc>
          <w:tcPr>
            <w:tcW w:w="3466" w:type="pct"/>
            <w:shd w:val="clear" w:color="000000" w:fill="FFFFFF"/>
            <w:vAlign w:val="center"/>
            <w:hideMark/>
          </w:tcPr>
          <w:p w14:paraId="0DFFE94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支持,可选择区域</w:t>
            </w:r>
          </w:p>
        </w:tc>
      </w:tr>
      <w:tr w:rsidR="003B7F9F" w:rsidRPr="00367746" w14:paraId="00DB4E2B" w14:textId="77777777" w:rsidTr="009A0912">
        <w:trPr>
          <w:trHeight w:val="290"/>
        </w:trPr>
        <w:tc>
          <w:tcPr>
            <w:tcW w:w="593" w:type="pct"/>
            <w:shd w:val="clear" w:color="auto" w:fill="auto"/>
            <w:noWrap/>
            <w:vAlign w:val="bottom"/>
            <w:hideMark/>
          </w:tcPr>
          <w:p w14:paraId="133C827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16</w:t>
            </w:r>
          </w:p>
        </w:tc>
        <w:tc>
          <w:tcPr>
            <w:tcW w:w="941" w:type="pct"/>
            <w:shd w:val="clear" w:color="000000" w:fill="FFFFFF"/>
            <w:vAlign w:val="center"/>
            <w:hideMark/>
          </w:tcPr>
          <w:p w14:paraId="13658D2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强光抑制</w:t>
            </w:r>
          </w:p>
        </w:tc>
        <w:tc>
          <w:tcPr>
            <w:tcW w:w="3466" w:type="pct"/>
            <w:shd w:val="clear" w:color="000000" w:fill="FFFFFF"/>
            <w:vAlign w:val="center"/>
            <w:hideMark/>
          </w:tcPr>
          <w:p w14:paraId="39E427E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61C51991" w14:textId="77777777" w:rsidTr="009A0912">
        <w:trPr>
          <w:trHeight w:val="290"/>
        </w:trPr>
        <w:tc>
          <w:tcPr>
            <w:tcW w:w="593" w:type="pct"/>
            <w:shd w:val="clear" w:color="auto" w:fill="auto"/>
            <w:noWrap/>
            <w:vAlign w:val="bottom"/>
            <w:hideMark/>
          </w:tcPr>
          <w:p w14:paraId="7852702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17</w:t>
            </w:r>
          </w:p>
        </w:tc>
        <w:tc>
          <w:tcPr>
            <w:tcW w:w="941" w:type="pct"/>
            <w:shd w:val="clear" w:color="000000" w:fill="FFFFFF"/>
            <w:vAlign w:val="center"/>
            <w:hideMark/>
          </w:tcPr>
          <w:p w14:paraId="0DA592A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镜头焦距</w:t>
            </w:r>
          </w:p>
        </w:tc>
        <w:tc>
          <w:tcPr>
            <w:tcW w:w="3466" w:type="pct"/>
            <w:shd w:val="clear" w:color="000000" w:fill="FFFFFF"/>
            <w:vAlign w:val="center"/>
            <w:hideMark/>
          </w:tcPr>
          <w:p w14:paraId="23F7500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2.8mm/3.6mm/6mm/8mm</w:t>
            </w:r>
          </w:p>
        </w:tc>
      </w:tr>
      <w:tr w:rsidR="003B7F9F" w:rsidRPr="00367746" w14:paraId="78C49E46" w14:textId="77777777" w:rsidTr="009A0912">
        <w:trPr>
          <w:trHeight w:val="290"/>
        </w:trPr>
        <w:tc>
          <w:tcPr>
            <w:tcW w:w="593" w:type="pct"/>
            <w:shd w:val="clear" w:color="auto" w:fill="auto"/>
            <w:noWrap/>
            <w:vAlign w:val="bottom"/>
            <w:hideMark/>
          </w:tcPr>
          <w:p w14:paraId="6172BC6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18</w:t>
            </w:r>
          </w:p>
        </w:tc>
        <w:tc>
          <w:tcPr>
            <w:tcW w:w="941" w:type="pct"/>
            <w:shd w:val="clear" w:color="000000" w:fill="FFFFFF"/>
            <w:vAlign w:val="center"/>
            <w:hideMark/>
          </w:tcPr>
          <w:p w14:paraId="09B25E0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镜头接口</w:t>
            </w:r>
          </w:p>
        </w:tc>
        <w:tc>
          <w:tcPr>
            <w:tcW w:w="3466" w:type="pct"/>
            <w:shd w:val="clear" w:color="000000" w:fill="FFFFFF"/>
            <w:vAlign w:val="center"/>
            <w:hideMark/>
          </w:tcPr>
          <w:p w14:paraId="1ACE55F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M12</w:t>
            </w:r>
          </w:p>
        </w:tc>
      </w:tr>
      <w:tr w:rsidR="003B7F9F" w:rsidRPr="00367746" w14:paraId="725C73BE" w14:textId="77777777" w:rsidTr="009A0912">
        <w:trPr>
          <w:trHeight w:val="290"/>
        </w:trPr>
        <w:tc>
          <w:tcPr>
            <w:tcW w:w="593" w:type="pct"/>
            <w:shd w:val="clear" w:color="auto" w:fill="auto"/>
            <w:noWrap/>
            <w:vAlign w:val="bottom"/>
            <w:hideMark/>
          </w:tcPr>
          <w:p w14:paraId="29F8D07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19</w:t>
            </w:r>
          </w:p>
        </w:tc>
        <w:tc>
          <w:tcPr>
            <w:tcW w:w="941" w:type="pct"/>
            <w:shd w:val="clear" w:color="000000" w:fill="FFFFFF"/>
            <w:vAlign w:val="center"/>
            <w:hideMark/>
          </w:tcPr>
          <w:p w14:paraId="4961B0B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镜头光圈</w:t>
            </w:r>
          </w:p>
        </w:tc>
        <w:tc>
          <w:tcPr>
            <w:tcW w:w="3466" w:type="pct"/>
            <w:shd w:val="clear" w:color="000000" w:fill="FFFFFF"/>
            <w:vAlign w:val="center"/>
            <w:hideMark/>
          </w:tcPr>
          <w:p w14:paraId="43C4DCE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F1.6/F1.6/F1.6/F2.2</w:t>
            </w:r>
          </w:p>
        </w:tc>
      </w:tr>
      <w:tr w:rsidR="003B7F9F" w:rsidRPr="00367746" w14:paraId="4801ABAF" w14:textId="77777777" w:rsidTr="009A0912">
        <w:trPr>
          <w:trHeight w:val="290"/>
        </w:trPr>
        <w:tc>
          <w:tcPr>
            <w:tcW w:w="593" w:type="pct"/>
            <w:shd w:val="clear" w:color="auto" w:fill="auto"/>
            <w:noWrap/>
            <w:vAlign w:val="bottom"/>
            <w:hideMark/>
          </w:tcPr>
          <w:p w14:paraId="5FD145B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w:t>
            </w:r>
          </w:p>
        </w:tc>
        <w:tc>
          <w:tcPr>
            <w:tcW w:w="941" w:type="pct"/>
            <w:shd w:val="clear" w:color="000000" w:fill="FFFFFF"/>
            <w:vAlign w:val="center"/>
            <w:hideMark/>
          </w:tcPr>
          <w:p w14:paraId="7A6B994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光圈控制</w:t>
            </w:r>
          </w:p>
        </w:tc>
        <w:tc>
          <w:tcPr>
            <w:tcW w:w="3466" w:type="pct"/>
            <w:shd w:val="clear" w:color="000000" w:fill="FFFFFF"/>
            <w:vAlign w:val="center"/>
            <w:hideMark/>
          </w:tcPr>
          <w:p w14:paraId="0CE4FE6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固定</w:t>
            </w:r>
          </w:p>
        </w:tc>
      </w:tr>
      <w:tr w:rsidR="003B7F9F" w:rsidRPr="00367746" w14:paraId="24A66D4B" w14:textId="77777777" w:rsidTr="009A0912">
        <w:trPr>
          <w:trHeight w:val="290"/>
        </w:trPr>
        <w:tc>
          <w:tcPr>
            <w:tcW w:w="593" w:type="pct"/>
            <w:shd w:val="clear" w:color="auto" w:fill="auto"/>
            <w:noWrap/>
            <w:vAlign w:val="bottom"/>
            <w:hideMark/>
          </w:tcPr>
          <w:p w14:paraId="03243DB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21</w:t>
            </w:r>
          </w:p>
        </w:tc>
        <w:tc>
          <w:tcPr>
            <w:tcW w:w="941" w:type="pct"/>
            <w:shd w:val="clear" w:color="000000" w:fill="FFFFFF"/>
            <w:vAlign w:val="center"/>
            <w:hideMark/>
          </w:tcPr>
          <w:p w14:paraId="2060EAA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镜头类型</w:t>
            </w:r>
          </w:p>
        </w:tc>
        <w:tc>
          <w:tcPr>
            <w:tcW w:w="3466" w:type="pct"/>
            <w:shd w:val="clear" w:color="000000" w:fill="FFFFFF"/>
            <w:vAlign w:val="center"/>
            <w:hideMark/>
          </w:tcPr>
          <w:p w14:paraId="4116D99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定焦</w:t>
            </w:r>
          </w:p>
        </w:tc>
      </w:tr>
      <w:tr w:rsidR="003B7F9F" w:rsidRPr="00367746" w14:paraId="2F984BD9" w14:textId="77777777" w:rsidTr="009A0912">
        <w:trPr>
          <w:trHeight w:val="290"/>
        </w:trPr>
        <w:tc>
          <w:tcPr>
            <w:tcW w:w="593" w:type="pct"/>
            <w:shd w:val="clear" w:color="auto" w:fill="auto"/>
            <w:noWrap/>
            <w:vAlign w:val="bottom"/>
            <w:hideMark/>
          </w:tcPr>
          <w:p w14:paraId="1FBB9E4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22</w:t>
            </w:r>
          </w:p>
        </w:tc>
        <w:tc>
          <w:tcPr>
            <w:tcW w:w="941" w:type="pct"/>
            <w:vMerge w:val="restart"/>
            <w:shd w:val="clear" w:color="000000" w:fill="FFFFFF"/>
            <w:vAlign w:val="center"/>
            <w:hideMark/>
          </w:tcPr>
          <w:p w14:paraId="7BB2EC7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最小聚焦距离</w:t>
            </w:r>
          </w:p>
        </w:tc>
        <w:tc>
          <w:tcPr>
            <w:tcW w:w="3466" w:type="pct"/>
            <w:shd w:val="clear" w:color="000000" w:fill="FFFFFF"/>
            <w:vAlign w:val="center"/>
            <w:hideMark/>
          </w:tcPr>
          <w:p w14:paraId="1A259A2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2.8mm:0.7m</w:t>
            </w:r>
          </w:p>
        </w:tc>
      </w:tr>
      <w:tr w:rsidR="003B7F9F" w:rsidRPr="00367746" w14:paraId="2EBA886C" w14:textId="77777777" w:rsidTr="009A0912">
        <w:trPr>
          <w:trHeight w:val="290"/>
        </w:trPr>
        <w:tc>
          <w:tcPr>
            <w:tcW w:w="593" w:type="pct"/>
            <w:shd w:val="clear" w:color="auto" w:fill="auto"/>
            <w:noWrap/>
            <w:vAlign w:val="bottom"/>
            <w:hideMark/>
          </w:tcPr>
          <w:p w14:paraId="00A290B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23</w:t>
            </w:r>
          </w:p>
        </w:tc>
        <w:tc>
          <w:tcPr>
            <w:tcW w:w="941" w:type="pct"/>
            <w:vMerge/>
            <w:vAlign w:val="center"/>
            <w:hideMark/>
          </w:tcPr>
          <w:p w14:paraId="7796578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5DA8C5D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3.6mm:0.8m</w:t>
            </w:r>
          </w:p>
        </w:tc>
      </w:tr>
      <w:tr w:rsidR="003B7F9F" w:rsidRPr="00367746" w14:paraId="3B18E3A5" w14:textId="77777777" w:rsidTr="009A0912">
        <w:trPr>
          <w:trHeight w:val="290"/>
        </w:trPr>
        <w:tc>
          <w:tcPr>
            <w:tcW w:w="593" w:type="pct"/>
            <w:shd w:val="clear" w:color="auto" w:fill="auto"/>
            <w:noWrap/>
            <w:vAlign w:val="bottom"/>
            <w:hideMark/>
          </w:tcPr>
          <w:p w14:paraId="45105D5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24</w:t>
            </w:r>
          </w:p>
        </w:tc>
        <w:tc>
          <w:tcPr>
            <w:tcW w:w="941" w:type="pct"/>
            <w:vMerge/>
            <w:vAlign w:val="center"/>
            <w:hideMark/>
          </w:tcPr>
          <w:p w14:paraId="1FDAB99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250E928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6mm:0.9m</w:t>
            </w:r>
          </w:p>
        </w:tc>
      </w:tr>
      <w:tr w:rsidR="003B7F9F" w:rsidRPr="00367746" w14:paraId="0E93AA31" w14:textId="77777777" w:rsidTr="009A0912">
        <w:trPr>
          <w:trHeight w:val="290"/>
        </w:trPr>
        <w:tc>
          <w:tcPr>
            <w:tcW w:w="593" w:type="pct"/>
            <w:shd w:val="clear" w:color="auto" w:fill="auto"/>
            <w:noWrap/>
            <w:vAlign w:val="bottom"/>
            <w:hideMark/>
          </w:tcPr>
          <w:p w14:paraId="44E2022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25</w:t>
            </w:r>
          </w:p>
        </w:tc>
        <w:tc>
          <w:tcPr>
            <w:tcW w:w="941" w:type="pct"/>
            <w:vMerge w:val="restart"/>
            <w:shd w:val="clear" w:color="000000" w:fill="FFFFFF"/>
            <w:vAlign w:val="center"/>
            <w:hideMark/>
          </w:tcPr>
          <w:p w14:paraId="2D79DB3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视场角</w:t>
            </w:r>
          </w:p>
        </w:tc>
        <w:tc>
          <w:tcPr>
            <w:tcW w:w="3466" w:type="pct"/>
            <w:shd w:val="clear" w:color="000000" w:fill="FFFFFF"/>
            <w:vAlign w:val="center"/>
            <w:hideMark/>
          </w:tcPr>
          <w:p w14:paraId="36DB1A7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2.8mm 水平:109° 垂直:60° 对角130°</w:t>
            </w:r>
          </w:p>
        </w:tc>
      </w:tr>
      <w:tr w:rsidR="003B7F9F" w:rsidRPr="00367746" w14:paraId="75C419A7" w14:textId="77777777" w:rsidTr="009A0912">
        <w:trPr>
          <w:trHeight w:val="290"/>
        </w:trPr>
        <w:tc>
          <w:tcPr>
            <w:tcW w:w="593" w:type="pct"/>
            <w:shd w:val="clear" w:color="auto" w:fill="auto"/>
            <w:noWrap/>
            <w:vAlign w:val="bottom"/>
            <w:hideMark/>
          </w:tcPr>
          <w:p w14:paraId="51F4D48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26</w:t>
            </w:r>
          </w:p>
        </w:tc>
        <w:tc>
          <w:tcPr>
            <w:tcW w:w="941" w:type="pct"/>
            <w:vMerge/>
            <w:vAlign w:val="center"/>
            <w:hideMark/>
          </w:tcPr>
          <w:p w14:paraId="388AC1E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3E3E440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3.6mm 水平:87° 垂直:47° 对角106°</w:t>
            </w:r>
          </w:p>
        </w:tc>
      </w:tr>
      <w:tr w:rsidR="003B7F9F" w:rsidRPr="00367746" w14:paraId="11D152B8" w14:textId="77777777" w:rsidTr="009A0912">
        <w:trPr>
          <w:trHeight w:val="290"/>
        </w:trPr>
        <w:tc>
          <w:tcPr>
            <w:tcW w:w="593" w:type="pct"/>
            <w:shd w:val="clear" w:color="auto" w:fill="auto"/>
            <w:noWrap/>
            <w:vAlign w:val="bottom"/>
            <w:hideMark/>
          </w:tcPr>
          <w:p w14:paraId="7F19117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27</w:t>
            </w:r>
          </w:p>
        </w:tc>
        <w:tc>
          <w:tcPr>
            <w:tcW w:w="941" w:type="pct"/>
            <w:vMerge/>
            <w:vAlign w:val="center"/>
            <w:hideMark/>
          </w:tcPr>
          <w:p w14:paraId="7FBF7DA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7044933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6mm 水平 53° 垂直30° 对角61°</w:t>
            </w:r>
          </w:p>
        </w:tc>
      </w:tr>
      <w:tr w:rsidR="003B7F9F" w:rsidRPr="00367746" w14:paraId="3DE9CDDE" w14:textId="77777777" w:rsidTr="009A0912">
        <w:trPr>
          <w:trHeight w:val="290"/>
        </w:trPr>
        <w:tc>
          <w:tcPr>
            <w:tcW w:w="593" w:type="pct"/>
            <w:shd w:val="clear" w:color="auto" w:fill="auto"/>
            <w:noWrap/>
            <w:vAlign w:val="bottom"/>
            <w:hideMark/>
          </w:tcPr>
          <w:p w14:paraId="265F224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28</w:t>
            </w:r>
          </w:p>
        </w:tc>
        <w:tc>
          <w:tcPr>
            <w:tcW w:w="941" w:type="pct"/>
            <w:vMerge/>
            <w:vAlign w:val="center"/>
            <w:hideMark/>
          </w:tcPr>
          <w:p w14:paraId="2AB3CC6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4EB62D0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8mm 水平38° 垂直22° 对角45°</w:t>
            </w:r>
          </w:p>
        </w:tc>
      </w:tr>
      <w:tr w:rsidR="003B7F9F" w:rsidRPr="00367746" w14:paraId="7F77EFC0" w14:textId="77777777" w:rsidTr="009A0912">
        <w:trPr>
          <w:trHeight w:val="290"/>
        </w:trPr>
        <w:tc>
          <w:tcPr>
            <w:tcW w:w="593" w:type="pct"/>
            <w:shd w:val="clear" w:color="auto" w:fill="auto"/>
            <w:noWrap/>
            <w:vAlign w:val="bottom"/>
            <w:hideMark/>
          </w:tcPr>
          <w:p w14:paraId="4D8B883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29</w:t>
            </w:r>
          </w:p>
        </w:tc>
        <w:tc>
          <w:tcPr>
            <w:tcW w:w="941" w:type="pct"/>
            <w:shd w:val="clear" w:color="000000" w:fill="FFFFFF"/>
            <w:vAlign w:val="center"/>
            <w:hideMark/>
          </w:tcPr>
          <w:p w14:paraId="7CF5027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音频接口</w:t>
            </w:r>
          </w:p>
        </w:tc>
        <w:tc>
          <w:tcPr>
            <w:tcW w:w="3466" w:type="pct"/>
            <w:shd w:val="clear" w:color="000000" w:fill="FFFFFF"/>
            <w:vAlign w:val="center"/>
            <w:hideMark/>
          </w:tcPr>
          <w:p w14:paraId="5E6C655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43C638B7" w14:textId="77777777" w:rsidTr="009A0912">
        <w:trPr>
          <w:trHeight w:val="290"/>
        </w:trPr>
        <w:tc>
          <w:tcPr>
            <w:tcW w:w="593" w:type="pct"/>
            <w:shd w:val="clear" w:color="auto" w:fill="auto"/>
            <w:noWrap/>
            <w:vAlign w:val="bottom"/>
            <w:hideMark/>
          </w:tcPr>
          <w:p w14:paraId="3735875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30</w:t>
            </w:r>
          </w:p>
        </w:tc>
        <w:tc>
          <w:tcPr>
            <w:tcW w:w="941" w:type="pct"/>
            <w:shd w:val="clear" w:color="000000" w:fill="FFFFFF"/>
            <w:vAlign w:val="center"/>
            <w:hideMark/>
          </w:tcPr>
          <w:p w14:paraId="1B9618B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音频输入</w:t>
            </w:r>
          </w:p>
        </w:tc>
        <w:tc>
          <w:tcPr>
            <w:tcW w:w="3466" w:type="pct"/>
            <w:shd w:val="clear" w:color="000000" w:fill="FFFFFF"/>
            <w:vAlign w:val="center"/>
            <w:hideMark/>
          </w:tcPr>
          <w:p w14:paraId="683E942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roofErr w:type="gramStart"/>
            <w:r w:rsidRPr="00367746">
              <w:rPr>
                <w:rFonts w:ascii="宋体" w:eastAsia="宋体" w:hAnsi="宋体" w:cs="宋体" w:hint="eastAsia"/>
                <w:color w:val="000000"/>
                <w:kern w:val="0"/>
                <w:sz w:val="18"/>
                <w:szCs w:val="18"/>
              </w:rPr>
              <w:t>路,RCA</w:t>
            </w:r>
            <w:proofErr w:type="gramEnd"/>
            <w:r w:rsidRPr="00367746">
              <w:rPr>
                <w:rFonts w:ascii="宋体" w:eastAsia="宋体" w:hAnsi="宋体" w:cs="宋体" w:hint="eastAsia"/>
                <w:color w:val="000000"/>
                <w:kern w:val="0"/>
                <w:sz w:val="18"/>
                <w:szCs w:val="18"/>
              </w:rPr>
              <w:t>音频输入（-AS支持）</w:t>
            </w:r>
          </w:p>
        </w:tc>
      </w:tr>
      <w:tr w:rsidR="003B7F9F" w:rsidRPr="00367746" w14:paraId="1225487F" w14:textId="77777777" w:rsidTr="009A0912">
        <w:trPr>
          <w:trHeight w:val="290"/>
        </w:trPr>
        <w:tc>
          <w:tcPr>
            <w:tcW w:w="593" w:type="pct"/>
            <w:shd w:val="clear" w:color="auto" w:fill="auto"/>
            <w:noWrap/>
            <w:vAlign w:val="bottom"/>
            <w:hideMark/>
          </w:tcPr>
          <w:p w14:paraId="267AA63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31</w:t>
            </w:r>
          </w:p>
        </w:tc>
        <w:tc>
          <w:tcPr>
            <w:tcW w:w="941" w:type="pct"/>
            <w:shd w:val="clear" w:color="000000" w:fill="FFFFFF"/>
            <w:vAlign w:val="center"/>
            <w:hideMark/>
          </w:tcPr>
          <w:p w14:paraId="4A4653E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音频输出</w:t>
            </w:r>
          </w:p>
        </w:tc>
        <w:tc>
          <w:tcPr>
            <w:tcW w:w="3466" w:type="pct"/>
            <w:shd w:val="clear" w:color="000000" w:fill="FFFFFF"/>
            <w:vAlign w:val="center"/>
            <w:hideMark/>
          </w:tcPr>
          <w:p w14:paraId="070CD3C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roofErr w:type="gramStart"/>
            <w:r w:rsidRPr="00367746">
              <w:rPr>
                <w:rFonts w:ascii="宋体" w:eastAsia="宋体" w:hAnsi="宋体" w:cs="宋体" w:hint="eastAsia"/>
                <w:color w:val="000000"/>
                <w:kern w:val="0"/>
                <w:sz w:val="18"/>
                <w:szCs w:val="18"/>
              </w:rPr>
              <w:t>路,RCA</w:t>
            </w:r>
            <w:proofErr w:type="gramEnd"/>
            <w:r w:rsidRPr="00367746">
              <w:rPr>
                <w:rFonts w:ascii="宋体" w:eastAsia="宋体" w:hAnsi="宋体" w:cs="宋体" w:hint="eastAsia"/>
                <w:color w:val="000000"/>
                <w:kern w:val="0"/>
                <w:sz w:val="18"/>
                <w:szCs w:val="18"/>
              </w:rPr>
              <w:t>音频输出（-AS支持）</w:t>
            </w:r>
          </w:p>
        </w:tc>
      </w:tr>
      <w:tr w:rsidR="003B7F9F" w:rsidRPr="00367746" w14:paraId="6D48650E" w14:textId="77777777" w:rsidTr="009A0912">
        <w:trPr>
          <w:trHeight w:val="290"/>
        </w:trPr>
        <w:tc>
          <w:tcPr>
            <w:tcW w:w="593" w:type="pct"/>
            <w:shd w:val="clear" w:color="auto" w:fill="auto"/>
            <w:noWrap/>
            <w:vAlign w:val="bottom"/>
            <w:hideMark/>
          </w:tcPr>
          <w:p w14:paraId="3B5AE363"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32</w:t>
            </w:r>
          </w:p>
        </w:tc>
        <w:tc>
          <w:tcPr>
            <w:tcW w:w="941" w:type="pct"/>
            <w:shd w:val="clear" w:color="000000" w:fill="FFFFFF"/>
            <w:vAlign w:val="center"/>
            <w:hideMark/>
          </w:tcPr>
          <w:p w14:paraId="28D2301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音频压缩标准</w:t>
            </w:r>
          </w:p>
        </w:tc>
        <w:tc>
          <w:tcPr>
            <w:tcW w:w="3466" w:type="pct"/>
            <w:shd w:val="clear" w:color="000000" w:fill="FFFFFF"/>
            <w:vAlign w:val="center"/>
            <w:hideMark/>
          </w:tcPr>
          <w:p w14:paraId="228BEE7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G.711a;G.</w:t>
            </w:r>
            <w:proofErr w:type="gramEnd"/>
            <w:r w:rsidRPr="00367746">
              <w:rPr>
                <w:rFonts w:ascii="宋体" w:eastAsia="宋体" w:hAnsi="宋体" w:cs="宋体" w:hint="eastAsia"/>
                <w:color w:val="000000"/>
                <w:kern w:val="0"/>
                <w:sz w:val="18"/>
                <w:szCs w:val="18"/>
              </w:rPr>
              <w:t>711Mu;AAC</w:t>
            </w:r>
          </w:p>
        </w:tc>
      </w:tr>
      <w:tr w:rsidR="003B7F9F" w:rsidRPr="00367746" w14:paraId="56F34584" w14:textId="77777777" w:rsidTr="009A0912">
        <w:trPr>
          <w:trHeight w:val="290"/>
        </w:trPr>
        <w:tc>
          <w:tcPr>
            <w:tcW w:w="593" w:type="pct"/>
            <w:shd w:val="clear" w:color="auto" w:fill="auto"/>
            <w:noWrap/>
            <w:vAlign w:val="bottom"/>
            <w:hideMark/>
          </w:tcPr>
          <w:p w14:paraId="0D59C6C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33</w:t>
            </w:r>
          </w:p>
        </w:tc>
        <w:tc>
          <w:tcPr>
            <w:tcW w:w="941" w:type="pct"/>
            <w:shd w:val="clear" w:color="000000" w:fill="FFFFFF"/>
            <w:vAlign w:val="center"/>
            <w:hideMark/>
          </w:tcPr>
          <w:p w14:paraId="482B30A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音频采样率</w:t>
            </w:r>
          </w:p>
        </w:tc>
        <w:tc>
          <w:tcPr>
            <w:tcW w:w="3466" w:type="pct"/>
            <w:shd w:val="clear" w:color="000000" w:fill="FFFFFF"/>
            <w:vAlign w:val="center"/>
            <w:hideMark/>
          </w:tcPr>
          <w:p w14:paraId="3BF5921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8Kbps/16Kbps/32Kbps/48Kbps/64Kbps</w:t>
            </w:r>
          </w:p>
        </w:tc>
      </w:tr>
      <w:tr w:rsidR="003B7F9F" w:rsidRPr="00367746" w14:paraId="5ED9DC17" w14:textId="77777777" w:rsidTr="009A0912">
        <w:trPr>
          <w:trHeight w:val="290"/>
        </w:trPr>
        <w:tc>
          <w:tcPr>
            <w:tcW w:w="593" w:type="pct"/>
            <w:shd w:val="clear" w:color="auto" w:fill="auto"/>
            <w:noWrap/>
            <w:vAlign w:val="bottom"/>
            <w:hideMark/>
          </w:tcPr>
          <w:p w14:paraId="4DBEB0C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34</w:t>
            </w:r>
          </w:p>
        </w:tc>
        <w:tc>
          <w:tcPr>
            <w:tcW w:w="941" w:type="pct"/>
            <w:shd w:val="clear" w:color="000000" w:fill="FFFFFF"/>
            <w:vAlign w:val="center"/>
            <w:hideMark/>
          </w:tcPr>
          <w:p w14:paraId="27904AE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H.265</w:t>
            </w:r>
          </w:p>
        </w:tc>
        <w:tc>
          <w:tcPr>
            <w:tcW w:w="3466" w:type="pct"/>
            <w:shd w:val="clear" w:color="000000" w:fill="FFFFFF"/>
            <w:vAlign w:val="center"/>
            <w:hideMark/>
          </w:tcPr>
          <w:p w14:paraId="6596A23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119A4023" w14:textId="77777777" w:rsidTr="009A0912">
        <w:trPr>
          <w:trHeight w:val="290"/>
        </w:trPr>
        <w:tc>
          <w:tcPr>
            <w:tcW w:w="593" w:type="pct"/>
            <w:shd w:val="clear" w:color="auto" w:fill="auto"/>
            <w:noWrap/>
            <w:vAlign w:val="bottom"/>
            <w:hideMark/>
          </w:tcPr>
          <w:p w14:paraId="66DD3C77"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35</w:t>
            </w:r>
          </w:p>
        </w:tc>
        <w:tc>
          <w:tcPr>
            <w:tcW w:w="941" w:type="pct"/>
            <w:shd w:val="clear" w:color="000000" w:fill="FFFFFF"/>
            <w:vAlign w:val="center"/>
            <w:hideMark/>
          </w:tcPr>
          <w:p w14:paraId="5065807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视频编码标准</w:t>
            </w:r>
          </w:p>
        </w:tc>
        <w:tc>
          <w:tcPr>
            <w:tcW w:w="3466" w:type="pct"/>
            <w:shd w:val="clear" w:color="000000" w:fill="FFFFFF"/>
            <w:vAlign w:val="center"/>
            <w:hideMark/>
          </w:tcPr>
          <w:p w14:paraId="60FE29E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H.265;H.</w:t>
            </w:r>
            <w:proofErr w:type="gramEnd"/>
            <w:r w:rsidRPr="00367746">
              <w:rPr>
                <w:rFonts w:ascii="宋体" w:eastAsia="宋体" w:hAnsi="宋体" w:cs="宋体" w:hint="eastAsia"/>
                <w:color w:val="000000"/>
                <w:kern w:val="0"/>
                <w:sz w:val="18"/>
                <w:szCs w:val="18"/>
              </w:rPr>
              <w:t>264;H.264H;H.264B;MJPEG</w:t>
            </w:r>
          </w:p>
        </w:tc>
      </w:tr>
      <w:tr w:rsidR="003B7F9F" w:rsidRPr="00367746" w14:paraId="5FEAB81F" w14:textId="77777777" w:rsidTr="009A0912">
        <w:trPr>
          <w:trHeight w:val="290"/>
        </w:trPr>
        <w:tc>
          <w:tcPr>
            <w:tcW w:w="593" w:type="pct"/>
            <w:shd w:val="clear" w:color="auto" w:fill="auto"/>
            <w:noWrap/>
            <w:vAlign w:val="bottom"/>
            <w:hideMark/>
          </w:tcPr>
          <w:p w14:paraId="659B418D"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36</w:t>
            </w:r>
          </w:p>
        </w:tc>
        <w:tc>
          <w:tcPr>
            <w:tcW w:w="941" w:type="pct"/>
            <w:shd w:val="clear" w:color="000000" w:fill="FFFFFF"/>
            <w:vAlign w:val="center"/>
            <w:hideMark/>
          </w:tcPr>
          <w:p w14:paraId="102E98F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视频码率</w:t>
            </w:r>
          </w:p>
        </w:tc>
        <w:tc>
          <w:tcPr>
            <w:tcW w:w="3466" w:type="pct"/>
            <w:shd w:val="clear" w:color="000000" w:fill="FFFFFF"/>
            <w:vAlign w:val="center"/>
            <w:hideMark/>
          </w:tcPr>
          <w:p w14:paraId="66AEEDE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8Kbps～32Mbps</w:t>
            </w:r>
          </w:p>
        </w:tc>
      </w:tr>
      <w:tr w:rsidR="003B7F9F" w:rsidRPr="00367746" w14:paraId="2135E3D0" w14:textId="77777777" w:rsidTr="009A0912">
        <w:trPr>
          <w:trHeight w:val="290"/>
        </w:trPr>
        <w:tc>
          <w:tcPr>
            <w:tcW w:w="593" w:type="pct"/>
            <w:shd w:val="clear" w:color="auto" w:fill="auto"/>
            <w:noWrap/>
            <w:vAlign w:val="bottom"/>
            <w:hideMark/>
          </w:tcPr>
          <w:p w14:paraId="4AA6765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37</w:t>
            </w:r>
          </w:p>
        </w:tc>
        <w:tc>
          <w:tcPr>
            <w:tcW w:w="941" w:type="pct"/>
            <w:vMerge w:val="restart"/>
            <w:shd w:val="clear" w:color="000000" w:fill="FFFFFF"/>
            <w:vAlign w:val="center"/>
            <w:hideMark/>
          </w:tcPr>
          <w:p w14:paraId="6F16FC3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视频帧率</w:t>
            </w:r>
            <w:proofErr w:type="gramEnd"/>
          </w:p>
        </w:tc>
        <w:tc>
          <w:tcPr>
            <w:tcW w:w="3466" w:type="pct"/>
            <w:shd w:val="clear" w:color="000000" w:fill="FFFFFF"/>
            <w:vAlign w:val="center"/>
            <w:hideMark/>
          </w:tcPr>
          <w:p w14:paraId="5FD59EB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50Hz:</w:t>
            </w:r>
          </w:p>
        </w:tc>
      </w:tr>
      <w:tr w:rsidR="003B7F9F" w:rsidRPr="00367746" w14:paraId="5740B436" w14:textId="77777777" w:rsidTr="009A0912">
        <w:trPr>
          <w:trHeight w:val="290"/>
        </w:trPr>
        <w:tc>
          <w:tcPr>
            <w:tcW w:w="593" w:type="pct"/>
            <w:shd w:val="clear" w:color="auto" w:fill="auto"/>
            <w:noWrap/>
            <w:vAlign w:val="bottom"/>
            <w:hideMark/>
          </w:tcPr>
          <w:p w14:paraId="2B71718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38</w:t>
            </w:r>
          </w:p>
        </w:tc>
        <w:tc>
          <w:tcPr>
            <w:tcW w:w="941" w:type="pct"/>
            <w:vMerge/>
            <w:vAlign w:val="center"/>
            <w:hideMark/>
          </w:tcPr>
          <w:p w14:paraId="3A1D7FD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18BE4A9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主码流</w:t>
            </w:r>
            <w:proofErr w:type="gramEnd"/>
            <w:r w:rsidRPr="00367746">
              <w:rPr>
                <w:rFonts w:ascii="宋体" w:eastAsia="宋体" w:hAnsi="宋体" w:cs="宋体" w:hint="eastAsia"/>
                <w:color w:val="000000"/>
                <w:kern w:val="0"/>
                <w:sz w:val="18"/>
                <w:szCs w:val="18"/>
              </w:rPr>
              <w:t>(1920×1080@25fps),</w:t>
            </w:r>
            <w:proofErr w:type="gramStart"/>
            <w:r w:rsidRPr="00367746">
              <w:rPr>
                <w:rFonts w:ascii="宋体" w:eastAsia="宋体" w:hAnsi="宋体" w:cs="宋体" w:hint="eastAsia"/>
                <w:color w:val="000000"/>
                <w:kern w:val="0"/>
                <w:sz w:val="18"/>
                <w:szCs w:val="18"/>
              </w:rPr>
              <w:t>辅码流</w:t>
            </w:r>
            <w:proofErr w:type="gramEnd"/>
            <w:r w:rsidRPr="00367746">
              <w:rPr>
                <w:rFonts w:ascii="宋体" w:eastAsia="宋体" w:hAnsi="宋体" w:cs="宋体" w:hint="eastAsia"/>
                <w:color w:val="000000"/>
                <w:kern w:val="0"/>
                <w:sz w:val="18"/>
                <w:szCs w:val="18"/>
              </w:rPr>
              <w:t>(704×576@25fps),第三码流(1920×1080@24fps)</w:t>
            </w:r>
          </w:p>
        </w:tc>
      </w:tr>
      <w:tr w:rsidR="003B7F9F" w:rsidRPr="00367746" w14:paraId="1E423902" w14:textId="77777777" w:rsidTr="009A0912">
        <w:trPr>
          <w:trHeight w:val="290"/>
        </w:trPr>
        <w:tc>
          <w:tcPr>
            <w:tcW w:w="593" w:type="pct"/>
            <w:shd w:val="clear" w:color="auto" w:fill="auto"/>
            <w:noWrap/>
            <w:vAlign w:val="bottom"/>
            <w:hideMark/>
          </w:tcPr>
          <w:p w14:paraId="684E534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39</w:t>
            </w:r>
          </w:p>
        </w:tc>
        <w:tc>
          <w:tcPr>
            <w:tcW w:w="941" w:type="pct"/>
            <w:vMerge/>
            <w:vAlign w:val="center"/>
            <w:hideMark/>
          </w:tcPr>
          <w:p w14:paraId="1FDDDEE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1DBE07E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60Hz:</w:t>
            </w:r>
          </w:p>
        </w:tc>
      </w:tr>
      <w:tr w:rsidR="003B7F9F" w:rsidRPr="00367746" w14:paraId="0B78941C" w14:textId="77777777" w:rsidTr="009A0912">
        <w:trPr>
          <w:trHeight w:val="290"/>
        </w:trPr>
        <w:tc>
          <w:tcPr>
            <w:tcW w:w="593" w:type="pct"/>
            <w:shd w:val="clear" w:color="auto" w:fill="auto"/>
            <w:noWrap/>
            <w:vAlign w:val="bottom"/>
            <w:hideMark/>
          </w:tcPr>
          <w:p w14:paraId="6D91C08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40</w:t>
            </w:r>
          </w:p>
        </w:tc>
        <w:tc>
          <w:tcPr>
            <w:tcW w:w="941" w:type="pct"/>
            <w:vMerge/>
            <w:vAlign w:val="center"/>
            <w:hideMark/>
          </w:tcPr>
          <w:p w14:paraId="0B936A0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3157AC4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主码流</w:t>
            </w:r>
            <w:proofErr w:type="gramEnd"/>
            <w:r w:rsidRPr="00367746">
              <w:rPr>
                <w:rFonts w:ascii="宋体" w:eastAsia="宋体" w:hAnsi="宋体" w:cs="宋体" w:hint="eastAsia"/>
                <w:color w:val="000000"/>
                <w:kern w:val="0"/>
                <w:sz w:val="18"/>
                <w:szCs w:val="18"/>
              </w:rPr>
              <w:t>(1920×1080@30fps),</w:t>
            </w:r>
            <w:proofErr w:type="gramStart"/>
            <w:r w:rsidRPr="00367746">
              <w:rPr>
                <w:rFonts w:ascii="宋体" w:eastAsia="宋体" w:hAnsi="宋体" w:cs="宋体" w:hint="eastAsia"/>
                <w:color w:val="000000"/>
                <w:kern w:val="0"/>
                <w:sz w:val="18"/>
                <w:szCs w:val="18"/>
              </w:rPr>
              <w:t>辅码流</w:t>
            </w:r>
            <w:proofErr w:type="gramEnd"/>
            <w:r w:rsidRPr="00367746">
              <w:rPr>
                <w:rFonts w:ascii="宋体" w:eastAsia="宋体" w:hAnsi="宋体" w:cs="宋体" w:hint="eastAsia"/>
                <w:color w:val="000000"/>
                <w:kern w:val="0"/>
                <w:sz w:val="18"/>
                <w:szCs w:val="18"/>
              </w:rPr>
              <w:t>(704×480@30fps),第三码流(1920×1080@19fps)</w:t>
            </w:r>
          </w:p>
        </w:tc>
      </w:tr>
      <w:tr w:rsidR="003B7F9F" w:rsidRPr="00367746" w14:paraId="4A7458F7" w14:textId="77777777" w:rsidTr="009A0912">
        <w:trPr>
          <w:trHeight w:val="530"/>
        </w:trPr>
        <w:tc>
          <w:tcPr>
            <w:tcW w:w="593" w:type="pct"/>
            <w:shd w:val="clear" w:color="auto" w:fill="auto"/>
            <w:noWrap/>
            <w:vAlign w:val="bottom"/>
            <w:hideMark/>
          </w:tcPr>
          <w:p w14:paraId="2BD69CC3"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41</w:t>
            </w:r>
          </w:p>
        </w:tc>
        <w:tc>
          <w:tcPr>
            <w:tcW w:w="941" w:type="pct"/>
            <w:shd w:val="clear" w:color="000000" w:fill="FFFFFF"/>
            <w:vAlign w:val="center"/>
            <w:hideMark/>
          </w:tcPr>
          <w:p w14:paraId="6348AD3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默认分辨率下默认码流</w:t>
            </w:r>
          </w:p>
        </w:tc>
        <w:tc>
          <w:tcPr>
            <w:tcW w:w="3466" w:type="pct"/>
            <w:shd w:val="clear" w:color="000000" w:fill="FFFFFF"/>
            <w:vAlign w:val="center"/>
            <w:hideMark/>
          </w:tcPr>
          <w:p w14:paraId="762A290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4M</w:t>
            </w:r>
          </w:p>
        </w:tc>
      </w:tr>
      <w:tr w:rsidR="003B7F9F" w:rsidRPr="00367746" w14:paraId="2B63E2FE" w14:textId="77777777" w:rsidTr="009A0912">
        <w:trPr>
          <w:trHeight w:val="290"/>
        </w:trPr>
        <w:tc>
          <w:tcPr>
            <w:tcW w:w="593" w:type="pct"/>
            <w:shd w:val="clear" w:color="auto" w:fill="auto"/>
            <w:noWrap/>
            <w:vAlign w:val="bottom"/>
            <w:hideMark/>
          </w:tcPr>
          <w:p w14:paraId="6C85E5C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42</w:t>
            </w:r>
          </w:p>
        </w:tc>
        <w:tc>
          <w:tcPr>
            <w:tcW w:w="941" w:type="pct"/>
            <w:shd w:val="clear" w:color="000000" w:fill="FFFFFF"/>
            <w:vAlign w:val="center"/>
            <w:hideMark/>
          </w:tcPr>
          <w:p w14:paraId="67CBF7C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报警接口</w:t>
            </w:r>
          </w:p>
        </w:tc>
        <w:tc>
          <w:tcPr>
            <w:tcW w:w="3466" w:type="pct"/>
            <w:shd w:val="clear" w:color="000000" w:fill="FFFFFF"/>
            <w:vAlign w:val="center"/>
            <w:hideMark/>
          </w:tcPr>
          <w:p w14:paraId="16ED5F0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1ED92DAA" w14:textId="77777777" w:rsidTr="009A0912">
        <w:trPr>
          <w:trHeight w:val="290"/>
        </w:trPr>
        <w:tc>
          <w:tcPr>
            <w:tcW w:w="593" w:type="pct"/>
            <w:shd w:val="clear" w:color="auto" w:fill="auto"/>
            <w:noWrap/>
            <w:vAlign w:val="bottom"/>
            <w:hideMark/>
          </w:tcPr>
          <w:p w14:paraId="3207F46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43</w:t>
            </w:r>
          </w:p>
        </w:tc>
        <w:tc>
          <w:tcPr>
            <w:tcW w:w="941" w:type="pct"/>
            <w:shd w:val="clear" w:color="000000" w:fill="FFFFFF"/>
            <w:vAlign w:val="center"/>
            <w:hideMark/>
          </w:tcPr>
          <w:p w14:paraId="7636F95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报警输入</w:t>
            </w:r>
          </w:p>
        </w:tc>
        <w:tc>
          <w:tcPr>
            <w:tcW w:w="3466" w:type="pct"/>
            <w:shd w:val="clear" w:color="000000" w:fill="FFFFFF"/>
            <w:vAlign w:val="center"/>
            <w:hideMark/>
          </w:tcPr>
          <w:p w14:paraId="3609539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2路（-AS支持）</w:t>
            </w:r>
          </w:p>
        </w:tc>
      </w:tr>
      <w:tr w:rsidR="003B7F9F" w:rsidRPr="00367746" w14:paraId="1522744E" w14:textId="77777777" w:rsidTr="009A0912">
        <w:trPr>
          <w:trHeight w:val="290"/>
        </w:trPr>
        <w:tc>
          <w:tcPr>
            <w:tcW w:w="593" w:type="pct"/>
            <w:shd w:val="clear" w:color="auto" w:fill="auto"/>
            <w:noWrap/>
            <w:vAlign w:val="bottom"/>
            <w:hideMark/>
          </w:tcPr>
          <w:p w14:paraId="0CB989C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44</w:t>
            </w:r>
          </w:p>
        </w:tc>
        <w:tc>
          <w:tcPr>
            <w:tcW w:w="941" w:type="pct"/>
            <w:shd w:val="clear" w:color="000000" w:fill="FFFFFF"/>
            <w:vAlign w:val="center"/>
            <w:hideMark/>
          </w:tcPr>
          <w:p w14:paraId="44E6976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报警输出</w:t>
            </w:r>
          </w:p>
        </w:tc>
        <w:tc>
          <w:tcPr>
            <w:tcW w:w="3466" w:type="pct"/>
            <w:shd w:val="clear" w:color="000000" w:fill="FFFFFF"/>
            <w:vAlign w:val="center"/>
            <w:hideMark/>
          </w:tcPr>
          <w:p w14:paraId="5D4AAED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2路（-AS支持）</w:t>
            </w:r>
          </w:p>
        </w:tc>
      </w:tr>
      <w:tr w:rsidR="003B7F9F" w:rsidRPr="00367746" w14:paraId="277573B7" w14:textId="77777777" w:rsidTr="009A0912">
        <w:trPr>
          <w:trHeight w:val="530"/>
        </w:trPr>
        <w:tc>
          <w:tcPr>
            <w:tcW w:w="593" w:type="pct"/>
            <w:shd w:val="clear" w:color="auto" w:fill="auto"/>
            <w:noWrap/>
            <w:vAlign w:val="bottom"/>
            <w:hideMark/>
          </w:tcPr>
          <w:p w14:paraId="65D4940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45</w:t>
            </w:r>
          </w:p>
        </w:tc>
        <w:tc>
          <w:tcPr>
            <w:tcW w:w="941" w:type="pct"/>
            <w:shd w:val="clear" w:color="000000" w:fill="FFFFFF"/>
            <w:vAlign w:val="center"/>
            <w:hideMark/>
          </w:tcPr>
          <w:p w14:paraId="273F932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报警联动</w:t>
            </w:r>
          </w:p>
        </w:tc>
        <w:tc>
          <w:tcPr>
            <w:tcW w:w="3466" w:type="pct"/>
            <w:shd w:val="clear" w:color="000000" w:fill="FFFFFF"/>
            <w:vAlign w:val="center"/>
            <w:hideMark/>
          </w:tcPr>
          <w:p w14:paraId="4CFD2B5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支持无SD卡;SD</w:t>
            </w:r>
            <w:proofErr w:type="gramStart"/>
            <w:r w:rsidRPr="00367746">
              <w:rPr>
                <w:rFonts w:ascii="宋体" w:eastAsia="宋体" w:hAnsi="宋体" w:cs="宋体" w:hint="eastAsia"/>
                <w:color w:val="000000"/>
                <w:kern w:val="0"/>
                <w:sz w:val="18"/>
                <w:szCs w:val="18"/>
              </w:rPr>
              <w:t>卡空间不足;SD</w:t>
            </w:r>
            <w:proofErr w:type="gramEnd"/>
            <w:r w:rsidRPr="00367746">
              <w:rPr>
                <w:rFonts w:ascii="宋体" w:eastAsia="宋体" w:hAnsi="宋体" w:cs="宋体" w:hint="eastAsia"/>
                <w:color w:val="000000"/>
                <w:kern w:val="0"/>
                <w:sz w:val="18"/>
                <w:szCs w:val="18"/>
              </w:rPr>
              <w:t>卡出错（-AS支持）;网络断开;IP冲突;移动检测;视频遮挡;区域入侵;拌线入侵;物品遗留/消失;场景变更;音频异常侦测;人脸侦测；电压检测</w:t>
            </w:r>
          </w:p>
        </w:tc>
      </w:tr>
      <w:tr w:rsidR="003B7F9F" w:rsidRPr="00367746" w14:paraId="4D439BEF" w14:textId="77777777" w:rsidTr="009A0912">
        <w:trPr>
          <w:trHeight w:val="290"/>
        </w:trPr>
        <w:tc>
          <w:tcPr>
            <w:tcW w:w="593" w:type="pct"/>
            <w:shd w:val="clear" w:color="auto" w:fill="auto"/>
            <w:noWrap/>
            <w:vAlign w:val="bottom"/>
            <w:hideMark/>
          </w:tcPr>
          <w:p w14:paraId="5FE500A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46</w:t>
            </w:r>
          </w:p>
        </w:tc>
        <w:tc>
          <w:tcPr>
            <w:tcW w:w="941" w:type="pct"/>
            <w:shd w:val="clear" w:color="000000" w:fill="FFFFFF"/>
            <w:vAlign w:val="center"/>
            <w:hideMark/>
          </w:tcPr>
          <w:p w14:paraId="6F570A5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图像设置</w:t>
            </w:r>
          </w:p>
        </w:tc>
        <w:tc>
          <w:tcPr>
            <w:tcW w:w="3466" w:type="pct"/>
            <w:shd w:val="clear" w:color="000000" w:fill="FFFFFF"/>
            <w:vAlign w:val="center"/>
            <w:hideMark/>
          </w:tcPr>
          <w:p w14:paraId="7933A4B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亮度;对比度;锐度;饱和度;伽马</w:t>
            </w:r>
          </w:p>
        </w:tc>
      </w:tr>
      <w:tr w:rsidR="003B7F9F" w:rsidRPr="00367746" w14:paraId="27C9BB68" w14:textId="77777777" w:rsidTr="009A0912">
        <w:trPr>
          <w:trHeight w:val="290"/>
        </w:trPr>
        <w:tc>
          <w:tcPr>
            <w:tcW w:w="593" w:type="pct"/>
            <w:shd w:val="clear" w:color="auto" w:fill="auto"/>
            <w:noWrap/>
            <w:vAlign w:val="bottom"/>
            <w:hideMark/>
          </w:tcPr>
          <w:p w14:paraId="35C1FF5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47</w:t>
            </w:r>
          </w:p>
        </w:tc>
        <w:tc>
          <w:tcPr>
            <w:tcW w:w="941" w:type="pct"/>
            <w:shd w:val="clear" w:color="000000" w:fill="FFFFFF"/>
            <w:vAlign w:val="center"/>
            <w:hideMark/>
          </w:tcPr>
          <w:p w14:paraId="6E6E369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OSD信息叠加</w:t>
            </w:r>
          </w:p>
        </w:tc>
        <w:tc>
          <w:tcPr>
            <w:tcW w:w="3466" w:type="pct"/>
            <w:shd w:val="clear" w:color="000000" w:fill="FFFFFF"/>
            <w:vAlign w:val="center"/>
            <w:hideMark/>
          </w:tcPr>
          <w:p w14:paraId="1531850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时间;通道;地理位置;图片</w:t>
            </w:r>
          </w:p>
        </w:tc>
      </w:tr>
      <w:tr w:rsidR="003B7F9F" w:rsidRPr="00367746" w14:paraId="7D2D5756" w14:textId="77777777" w:rsidTr="009A0912">
        <w:trPr>
          <w:trHeight w:val="290"/>
        </w:trPr>
        <w:tc>
          <w:tcPr>
            <w:tcW w:w="593" w:type="pct"/>
            <w:shd w:val="clear" w:color="auto" w:fill="auto"/>
            <w:noWrap/>
            <w:vAlign w:val="bottom"/>
            <w:hideMark/>
          </w:tcPr>
          <w:p w14:paraId="0127586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48</w:t>
            </w:r>
          </w:p>
        </w:tc>
        <w:tc>
          <w:tcPr>
            <w:tcW w:w="941" w:type="pct"/>
            <w:shd w:val="clear" w:color="000000" w:fill="FFFFFF"/>
            <w:vAlign w:val="center"/>
            <w:hideMark/>
          </w:tcPr>
          <w:p w14:paraId="5D77362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图像镜像</w:t>
            </w:r>
          </w:p>
        </w:tc>
        <w:tc>
          <w:tcPr>
            <w:tcW w:w="3466" w:type="pct"/>
            <w:shd w:val="clear" w:color="000000" w:fill="FFFFFF"/>
            <w:vAlign w:val="center"/>
            <w:hideMark/>
          </w:tcPr>
          <w:p w14:paraId="4165E5C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6D30122D" w14:textId="77777777" w:rsidTr="009A0912">
        <w:trPr>
          <w:trHeight w:val="290"/>
        </w:trPr>
        <w:tc>
          <w:tcPr>
            <w:tcW w:w="593" w:type="pct"/>
            <w:shd w:val="clear" w:color="auto" w:fill="auto"/>
            <w:noWrap/>
            <w:vAlign w:val="bottom"/>
            <w:hideMark/>
          </w:tcPr>
          <w:p w14:paraId="4F7C801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49</w:t>
            </w:r>
          </w:p>
        </w:tc>
        <w:tc>
          <w:tcPr>
            <w:tcW w:w="941" w:type="pct"/>
            <w:shd w:val="clear" w:color="000000" w:fill="FFFFFF"/>
            <w:vAlign w:val="center"/>
            <w:hideMark/>
          </w:tcPr>
          <w:p w14:paraId="764AEA5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图像负像</w:t>
            </w:r>
          </w:p>
        </w:tc>
        <w:tc>
          <w:tcPr>
            <w:tcW w:w="3466" w:type="pct"/>
            <w:shd w:val="clear" w:color="000000" w:fill="FFFFFF"/>
            <w:vAlign w:val="center"/>
            <w:hideMark/>
          </w:tcPr>
          <w:p w14:paraId="330BF7D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10262B01" w14:textId="77777777" w:rsidTr="009A0912">
        <w:trPr>
          <w:trHeight w:val="290"/>
        </w:trPr>
        <w:tc>
          <w:tcPr>
            <w:tcW w:w="593" w:type="pct"/>
            <w:shd w:val="clear" w:color="auto" w:fill="auto"/>
            <w:noWrap/>
            <w:vAlign w:val="bottom"/>
            <w:hideMark/>
          </w:tcPr>
          <w:p w14:paraId="68363A1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50</w:t>
            </w:r>
          </w:p>
        </w:tc>
        <w:tc>
          <w:tcPr>
            <w:tcW w:w="941" w:type="pct"/>
            <w:shd w:val="clear" w:color="000000" w:fill="FFFFFF"/>
            <w:vAlign w:val="center"/>
            <w:hideMark/>
          </w:tcPr>
          <w:p w14:paraId="035F540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心跳机制</w:t>
            </w:r>
          </w:p>
        </w:tc>
        <w:tc>
          <w:tcPr>
            <w:tcW w:w="3466" w:type="pct"/>
            <w:shd w:val="clear" w:color="000000" w:fill="FFFFFF"/>
            <w:vAlign w:val="center"/>
            <w:hideMark/>
          </w:tcPr>
          <w:p w14:paraId="7B26876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64EC1653" w14:textId="77777777" w:rsidTr="009A0912">
        <w:trPr>
          <w:trHeight w:val="290"/>
        </w:trPr>
        <w:tc>
          <w:tcPr>
            <w:tcW w:w="593" w:type="pct"/>
            <w:shd w:val="clear" w:color="auto" w:fill="auto"/>
            <w:noWrap/>
            <w:vAlign w:val="bottom"/>
            <w:hideMark/>
          </w:tcPr>
          <w:p w14:paraId="234C871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51</w:t>
            </w:r>
          </w:p>
        </w:tc>
        <w:tc>
          <w:tcPr>
            <w:tcW w:w="941" w:type="pct"/>
            <w:vMerge w:val="restart"/>
            <w:shd w:val="clear" w:color="000000" w:fill="FFFFFF"/>
            <w:vAlign w:val="center"/>
            <w:hideMark/>
          </w:tcPr>
          <w:p w14:paraId="49E6C93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录像模式</w:t>
            </w:r>
          </w:p>
        </w:tc>
        <w:tc>
          <w:tcPr>
            <w:tcW w:w="3466" w:type="pct"/>
            <w:shd w:val="clear" w:color="000000" w:fill="FFFFFF"/>
            <w:vAlign w:val="center"/>
            <w:hideMark/>
          </w:tcPr>
          <w:p w14:paraId="35C1BFE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手动录像;视频检测录像;定时录像;报警录像</w:t>
            </w:r>
          </w:p>
        </w:tc>
      </w:tr>
      <w:tr w:rsidR="003B7F9F" w:rsidRPr="00367746" w14:paraId="68A2C76E" w14:textId="77777777" w:rsidTr="009A0912">
        <w:trPr>
          <w:trHeight w:val="290"/>
        </w:trPr>
        <w:tc>
          <w:tcPr>
            <w:tcW w:w="593" w:type="pct"/>
            <w:shd w:val="clear" w:color="auto" w:fill="auto"/>
            <w:noWrap/>
            <w:vAlign w:val="bottom"/>
            <w:hideMark/>
          </w:tcPr>
          <w:p w14:paraId="50214F5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52</w:t>
            </w:r>
          </w:p>
        </w:tc>
        <w:tc>
          <w:tcPr>
            <w:tcW w:w="941" w:type="pct"/>
            <w:vMerge/>
            <w:vAlign w:val="center"/>
            <w:hideMark/>
          </w:tcPr>
          <w:p w14:paraId="28ED604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
        </w:tc>
        <w:tc>
          <w:tcPr>
            <w:tcW w:w="3466" w:type="pct"/>
            <w:shd w:val="clear" w:color="000000" w:fill="FFFFFF"/>
            <w:vAlign w:val="center"/>
            <w:hideMark/>
          </w:tcPr>
          <w:p w14:paraId="3593229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录像优先级从高到低依次为手动/外部报警/视频检测/定时</w:t>
            </w:r>
          </w:p>
        </w:tc>
      </w:tr>
      <w:tr w:rsidR="003B7F9F" w:rsidRPr="00367746" w14:paraId="1AE2A9B5" w14:textId="77777777" w:rsidTr="009A0912">
        <w:trPr>
          <w:trHeight w:val="290"/>
        </w:trPr>
        <w:tc>
          <w:tcPr>
            <w:tcW w:w="593" w:type="pct"/>
            <w:shd w:val="clear" w:color="auto" w:fill="auto"/>
            <w:noWrap/>
            <w:vAlign w:val="bottom"/>
            <w:hideMark/>
          </w:tcPr>
          <w:p w14:paraId="47C9B93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53</w:t>
            </w:r>
          </w:p>
        </w:tc>
        <w:tc>
          <w:tcPr>
            <w:tcW w:w="941" w:type="pct"/>
            <w:shd w:val="clear" w:color="000000" w:fill="FFFFFF"/>
            <w:vAlign w:val="center"/>
            <w:hideMark/>
          </w:tcPr>
          <w:p w14:paraId="20D3BFF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SD卡</w:t>
            </w:r>
          </w:p>
        </w:tc>
        <w:tc>
          <w:tcPr>
            <w:tcW w:w="3466" w:type="pct"/>
            <w:shd w:val="clear" w:color="000000" w:fill="FFFFFF"/>
            <w:vAlign w:val="center"/>
            <w:hideMark/>
          </w:tcPr>
          <w:p w14:paraId="7678FF2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4E2876A2" w14:textId="77777777" w:rsidTr="009A0912">
        <w:trPr>
          <w:trHeight w:val="290"/>
        </w:trPr>
        <w:tc>
          <w:tcPr>
            <w:tcW w:w="593" w:type="pct"/>
            <w:shd w:val="clear" w:color="auto" w:fill="auto"/>
            <w:noWrap/>
            <w:vAlign w:val="bottom"/>
            <w:hideMark/>
          </w:tcPr>
          <w:p w14:paraId="0495538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54</w:t>
            </w:r>
          </w:p>
        </w:tc>
        <w:tc>
          <w:tcPr>
            <w:tcW w:w="941" w:type="pct"/>
            <w:shd w:val="clear" w:color="000000" w:fill="FFFFFF"/>
            <w:vAlign w:val="center"/>
            <w:hideMark/>
          </w:tcPr>
          <w:p w14:paraId="6FB1520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存储功能</w:t>
            </w:r>
          </w:p>
        </w:tc>
        <w:tc>
          <w:tcPr>
            <w:tcW w:w="3466" w:type="pct"/>
            <w:shd w:val="clear" w:color="000000" w:fill="FFFFFF"/>
            <w:vAlign w:val="center"/>
            <w:hideMark/>
          </w:tcPr>
          <w:p w14:paraId="00A4D267" w14:textId="72B020A1"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支持Micro SD卡存储,最大容量128GB;</w:t>
            </w:r>
            <w:proofErr w:type="gramStart"/>
            <w:r w:rsidRPr="00367746">
              <w:rPr>
                <w:rFonts w:ascii="宋体" w:eastAsia="宋体" w:hAnsi="宋体" w:cs="宋体" w:hint="eastAsia"/>
                <w:color w:val="000000"/>
                <w:kern w:val="0"/>
                <w:sz w:val="18"/>
                <w:szCs w:val="18"/>
              </w:rPr>
              <w:t>NAS;FTP</w:t>
            </w:r>
            <w:proofErr w:type="gramEnd"/>
            <w:r w:rsidRPr="00367746">
              <w:rPr>
                <w:rFonts w:ascii="宋体" w:eastAsia="宋体" w:hAnsi="宋体" w:cs="宋体" w:hint="eastAsia"/>
                <w:color w:val="000000"/>
                <w:kern w:val="0"/>
                <w:sz w:val="18"/>
                <w:szCs w:val="18"/>
              </w:rPr>
              <w:t>;</w:t>
            </w:r>
          </w:p>
        </w:tc>
      </w:tr>
      <w:tr w:rsidR="003B7F9F" w:rsidRPr="00367746" w14:paraId="00080B5D" w14:textId="77777777" w:rsidTr="009A0912">
        <w:trPr>
          <w:trHeight w:val="290"/>
        </w:trPr>
        <w:tc>
          <w:tcPr>
            <w:tcW w:w="593" w:type="pct"/>
            <w:shd w:val="clear" w:color="auto" w:fill="auto"/>
            <w:noWrap/>
            <w:vAlign w:val="bottom"/>
            <w:hideMark/>
          </w:tcPr>
          <w:p w14:paraId="015C0E0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55</w:t>
            </w:r>
          </w:p>
        </w:tc>
        <w:tc>
          <w:tcPr>
            <w:tcW w:w="941" w:type="pct"/>
            <w:shd w:val="clear" w:color="000000" w:fill="FFFFFF"/>
            <w:vAlign w:val="center"/>
            <w:hideMark/>
          </w:tcPr>
          <w:p w14:paraId="4393EEE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预览最大用户数</w:t>
            </w:r>
          </w:p>
        </w:tc>
        <w:tc>
          <w:tcPr>
            <w:tcW w:w="3466" w:type="pct"/>
            <w:shd w:val="clear" w:color="000000" w:fill="FFFFFF"/>
            <w:vAlign w:val="center"/>
            <w:hideMark/>
          </w:tcPr>
          <w:p w14:paraId="1D41CAA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20个</w:t>
            </w:r>
          </w:p>
        </w:tc>
      </w:tr>
      <w:tr w:rsidR="003B7F9F" w:rsidRPr="00367746" w14:paraId="2EB4E1B7" w14:textId="77777777" w:rsidTr="009A0912">
        <w:trPr>
          <w:trHeight w:val="290"/>
        </w:trPr>
        <w:tc>
          <w:tcPr>
            <w:tcW w:w="593" w:type="pct"/>
            <w:shd w:val="clear" w:color="auto" w:fill="auto"/>
            <w:noWrap/>
            <w:vAlign w:val="bottom"/>
            <w:hideMark/>
          </w:tcPr>
          <w:p w14:paraId="4FA8A615"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56</w:t>
            </w:r>
          </w:p>
        </w:tc>
        <w:tc>
          <w:tcPr>
            <w:tcW w:w="941" w:type="pct"/>
            <w:shd w:val="clear" w:color="000000" w:fill="FFFFFF"/>
            <w:vAlign w:val="center"/>
            <w:hideMark/>
          </w:tcPr>
          <w:p w14:paraId="13F84F6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恢复默认</w:t>
            </w:r>
          </w:p>
        </w:tc>
        <w:tc>
          <w:tcPr>
            <w:tcW w:w="3466" w:type="pct"/>
            <w:shd w:val="clear" w:color="000000" w:fill="FFFFFF"/>
            <w:vAlign w:val="center"/>
            <w:hideMark/>
          </w:tcPr>
          <w:p w14:paraId="380B908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支持一键恢复默认配置</w:t>
            </w:r>
          </w:p>
        </w:tc>
      </w:tr>
      <w:tr w:rsidR="003B7F9F" w:rsidRPr="00367746" w14:paraId="362E0DD3" w14:textId="77777777" w:rsidTr="009A0912">
        <w:trPr>
          <w:trHeight w:val="290"/>
        </w:trPr>
        <w:tc>
          <w:tcPr>
            <w:tcW w:w="593" w:type="pct"/>
            <w:shd w:val="clear" w:color="auto" w:fill="auto"/>
            <w:noWrap/>
            <w:vAlign w:val="bottom"/>
            <w:hideMark/>
          </w:tcPr>
          <w:p w14:paraId="6C43EC5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57</w:t>
            </w:r>
          </w:p>
        </w:tc>
        <w:tc>
          <w:tcPr>
            <w:tcW w:w="941" w:type="pct"/>
            <w:shd w:val="clear" w:color="000000" w:fill="FFFFFF"/>
            <w:vAlign w:val="center"/>
            <w:hideMark/>
          </w:tcPr>
          <w:p w14:paraId="04CDBA2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浏览器</w:t>
            </w:r>
          </w:p>
        </w:tc>
        <w:tc>
          <w:tcPr>
            <w:tcW w:w="3466" w:type="pct"/>
            <w:shd w:val="clear" w:color="000000" w:fill="FFFFFF"/>
            <w:vAlign w:val="center"/>
            <w:hideMark/>
          </w:tcPr>
          <w:p w14:paraId="636BB5E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支持IE7;IE</w:t>
            </w:r>
            <w:proofErr w:type="gramStart"/>
            <w:r w:rsidRPr="00367746">
              <w:rPr>
                <w:rFonts w:ascii="宋体" w:eastAsia="宋体" w:hAnsi="宋体" w:cs="宋体" w:hint="eastAsia"/>
                <w:color w:val="000000"/>
                <w:kern w:val="0"/>
                <w:sz w:val="18"/>
                <w:szCs w:val="18"/>
              </w:rPr>
              <w:t>8;IE</w:t>
            </w:r>
            <w:proofErr w:type="gramEnd"/>
            <w:r w:rsidRPr="00367746">
              <w:rPr>
                <w:rFonts w:ascii="宋体" w:eastAsia="宋体" w:hAnsi="宋体" w:cs="宋体" w:hint="eastAsia"/>
                <w:color w:val="000000"/>
                <w:kern w:val="0"/>
                <w:sz w:val="18"/>
                <w:szCs w:val="18"/>
              </w:rPr>
              <w:t>9;IE10;Chrome8+;Firefox3.5+;Safari5+浏览器</w:t>
            </w:r>
          </w:p>
        </w:tc>
      </w:tr>
      <w:tr w:rsidR="003B7F9F" w:rsidRPr="00367746" w14:paraId="4824A4A5" w14:textId="77777777" w:rsidTr="009A0912">
        <w:trPr>
          <w:trHeight w:val="290"/>
        </w:trPr>
        <w:tc>
          <w:tcPr>
            <w:tcW w:w="593" w:type="pct"/>
            <w:shd w:val="clear" w:color="auto" w:fill="auto"/>
            <w:noWrap/>
            <w:vAlign w:val="bottom"/>
            <w:hideMark/>
          </w:tcPr>
          <w:p w14:paraId="1FD5264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58</w:t>
            </w:r>
          </w:p>
        </w:tc>
        <w:tc>
          <w:tcPr>
            <w:tcW w:w="941" w:type="pct"/>
            <w:shd w:val="clear" w:color="000000" w:fill="FFFFFF"/>
            <w:vAlign w:val="center"/>
            <w:hideMark/>
          </w:tcPr>
          <w:p w14:paraId="4F2953D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用户管理</w:t>
            </w:r>
          </w:p>
        </w:tc>
        <w:tc>
          <w:tcPr>
            <w:tcW w:w="3466" w:type="pct"/>
            <w:shd w:val="clear" w:color="000000" w:fill="FFFFFF"/>
            <w:vAlign w:val="center"/>
            <w:hideMark/>
          </w:tcPr>
          <w:p w14:paraId="7F82633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最大支持20个用户,多级用户权限管理</w:t>
            </w:r>
          </w:p>
        </w:tc>
      </w:tr>
      <w:tr w:rsidR="003B7F9F" w:rsidRPr="00367746" w14:paraId="391C6CAF" w14:textId="77777777" w:rsidTr="009A0912">
        <w:trPr>
          <w:trHeight w:val="290"/>
        </w:trPr>
        <w:tc>
          <w:tcPr>
            <w:tcW w:w="593" w:type="pct"/>
            <w:shd w:val="clear" w:color="auto" w:fill="auto"/>
            <w:noWrap/>
            <w:vAlign w:val="bottom"/>
            <w:hideMark/>
          </w:tcPr>
          <w:p w14:paraId="40CD375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59</w:t>
            </w:r>
          </w:p>
        </w:tc>
        <w:tc>
          <w:tcPr>
            <w:tcW w:w="941" w:type="pct"/>
            <w:shd w:val="clear" w:color="000000" w:fill="FFFFFF"/>
            <w:vAlign w:val="center"/>
            <w:hideMark/>
          </w:tcPr>
          <w:p w14:paraId="1BD1DA6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安全模式</w:t>
            </w:r>
          </w:p>
        </w:tc>
        <w:tc>
          <w:tcPr>
            <w:tcW w:w="3466" w:type="pct"/>
            <w:shd w:val="clear" w:color="000000" w:fill="FFFFFF"/>
            <w:vAlign w:val="center"/>
            <w:hideMark/>
          </w:tcPr>
          <w:p w14:paraId="5CB57A2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授权的用户名和密码;MAC</w:t>
            </w:r>
            <w:proofErr w:type="gramStart"/>
            <w:r w:rsidRPr="00367746">
              <w:rPr>
                <w:rFonts w:ascii="宋体" w:eastAsia="宋体" w:hAnsi="宋体" w:cs="宋体" w:hint="eastAsia"/>
                <w:color w:val="000000"/>
                <w:kern w:val="0"/>
                <w:sz w:val="18"/>
                <w:szCs w:val="18"/>
              </w:rPr>
              <w:t>地址绑定;HTTPS</w:t>
            </w:r>
            <w:proofErr w:type="gramEnd"/>
            <w:r w:rsidRPr="00367746">
              <w:rPr>
                <w:rFonts w:ascii="宋体" w:eastAsia="宋体" w:hAnsi="宋体" w:cs="宋体" w:hint="eastAsia"/>
                <w:color w:val="000000"/>
                <w:kern w:val="0"/>
                <w:sz w:val="18"/>
                <w:szCs w:val="18"/>
              </w:rPr>
              <w:t>加密;IEEE 802.1x;网络访问控制</w:t>
            </w:r>
          </w:p>
        </w:tc>
      </w:tr>
      <w:tr w:rsidR="003B7F9F" w:rsidRPr="00367746" w14:paraId="62C7A8D1" w14:textId="77777777" w:rsidTr="009A0912">
        <w:trPr>
          <w:trHeight w:val="290"/>
        </w:trPr>
        <w:tc>
          <w:tcPr>
            <w:tcW w:w="593" w:type="pct"/>
            <w:shd w:val="clear" w:color="auto" w:fill="auto"/>
            <w:noWrap/>
            <w:vAlign w:val="bottom"/>
            <w:hideMark/>
          </w:tcPr>
          <w:p w14:paraId="12823DB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60</w:t>
            </w:r>
          </w:p>
        </w:tc>
        <w:tc>
          <w:tcPr>
            <w:tcW w:w="941" w:type="pct"/>
            <w:shd w:val="clear" w:color="000000" w:fill="FFFFFF"/>
            <w:vAlign w:val="center"/>
            <w:hideMark/>
          </w:tcPr>
          <w:p w14:paraId="298705B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星光</w:t>
            </w:r>
          </w:p>
        </w:tc>
        <w:tc>
          <w:tcPr>
            <w:tcW w:w="3466" w:type="pct"/>
            <w:shd w:val="clear" w:color="000000" w:fill="FFFFFF"/>
            <w:vAlign w:val="center"/>
            <w:hideMark/>
          </w:tcPr>
          <w:p w14:paraId="3BF28AE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11AEFD40" w14:textId="77777777" w:rsidTr="009A0912">
        <w:trPr>
          <w:trHeight w:val="290"/>
        </w:trPr>
        <w:tc>
          <w:tcPr>
            <w:tcW w:w="593" w:type="pct"/>
            <w:shd w:val="clear" w:color="auto" w:fill="auto"/>
            <w:noWrap/>
            <w:vAlign w:val="bottom"/>
            <w:hideMark/>
          </w:tcPr>
          <w:p w14:paraId="20A43F2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61</w:t>
            </w:r>
          </w:p>
        </w:tc>
        <w:tc>
          <w:tcPr>
            <w:tcW w:w="941" w:type="pct"/>
            <w:shd w:val="clear" w:color="000000" w:fill="FFFFFF"/>
            <w:vAlign w:val="center"/>
            <w:hideMark/>
          </w:tcPr>
          <w:p w14:paraId="5817A43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透雾</w:t>
            </w:r>
          </w:p>
        </w:tc>
        <w:tc>
          <w:tcPr>
            <w:tcW w:w="3466" w:type="pct"/>
            <w:shd w:val="clear" w:color="000000" w:fill="FFFFFF"/>
            <w:vAlign w:val="center"/>
            <w:hideMark/>
          </w:tcPr>
          <w:p w14:paraId="1E03C52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0AB0A04D" w14:textId="77777777" w:rsidTr="009A0912">
        <w:trPr>
          <w:trHeight w:val="290"/>
        </w:trPr>
        <w:tc>
          <w:tcPr>
            <w:tcW w:w="593" w:type="pct"/>
            <w:shd w:val="clear" w:color="auto" w:fill="auto"/>
            <w:noWrap/>
            <w:vAlign w:val="bottom"/>
            <w:hideMark/>
          </w:tcPr>
          <w:p w14:paraId="01364DCE"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62</w:t>
            </w:r>
          </w:p>
        </w:tc>
        <w:tc>
          <w:tcPr>
            <w:tcW w:w="941" w:type="pct"/>
            <w:shd w:val="clear" w:color="000000" w:fill="FFFFFF"/>
            <w:vAlign w:val="center"/>
            <w:hideMark/>
          </w:tcPr>
          <w:p w14:paraId="1B538B3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智能</w:t>
            </w:r>
          </w:p>
        </w:tc>
        <w:tc>
          <w:tcPr>
            <w:tcW w:w="3466" w:type="pct"/>
            <w:shd w:val="clear" w:color="000000" w:fill="FFFFFF"/>
            <w:vAlign w:val="center"/>
            <w:hideMark/>
          </w:tcPr>
          <w:p w14:paraId="6F116DD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18BF2E26" w14:textId="77777777" w:rsidTr="009A0912">
        <w:trPr>
          <w:trHeight w:val="530"/>
        </w:trPr>
        <w:tc>
          <w:tcPr>
            <w:tcW w:w="593" w:type="pct"/>
            <w:shd w:val="clear" w:color="auto" w:fill="auto"/>
            <w:noWrap/>
            <w:vAlign w:val="bottom"/>
            <w:hideMark/>
          </w:tcPr>
          <w:p w14:paraId="35026026"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63</w:t>
            </w:r>
          </w:p>
        </w:tc>
        <w:tc>
          <w:tcPr>
            <w:tcW w:w="941" w:type="pct"/>
            <w:shd w:val="clear" w:color="000000" w:fill="FFFFFF"/>
            <w:vAlign w:val="center"/>
            <w:hideMark/>
          </w:tcPr>
          <w:p w14:paraId="372F51C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智能功能</w:t>
            </w:r>
          </w:p>
        </w:tc>
        <w:tc>
          <w:tcPr>
            <w:tcW w:w="3466" w:type="pct"/>
            <w:shd w:val="clear" w:color="000000" w:fill="FFFFFF"/>
            <w:vAlign w:val="center"/>
            <w:hideMark/>
          </w:tcPr>
          <w:p w14:paraId="2D61B73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支持电压检测，区域入侵,</w:t>
            </w:r>
            <w:proofErr w:type="gramStart"/>
            <w:r w:rsidRPr="00367746">
              <w:rPr>
                <w:rFonts w:ascii="宋体" w:eastAsia="宋体" w:hAnsi="宋体" w:cs="宋体" w:hint="eastAsia"/>
                <w:color w:val="000000"/>
                <w:kern w:val="0"/>
                <w:sz w:val="18"/>
                <w:szCs w:val="18"/>
              </w:rPr>
              <w:t>拌线入侵</w:t>
            </w:r>
            <w:proofErr w:type="gramEnd"/>
            <w:r w:rsidRPr="00367746">
              <w:rPr>
                <w:rFonts w:ascii="宋体" w:eastAsia="宋体" w:hAnsi="宋体" w:cs="宋体" w:hint="eastAsia"/>
                <w:color w:val="000000"/>
                <w:kern w:val="0"/>
                <w:sz w:val="18"/>
                <w:szCs w:val="18"/>
              </w:rPr>
              <w:t>,物品遗留/消失,场景变更,徘徊检测，人员聚集，快速移动，非法停车，音频异常侦测,人脸侦测,并且可以与报警联动;支持多种触发规则联动动作;支持目标过滤</w:t>
            </w:r>
          </w:p>
        </w:tc>
      </w:tr>
      <w:tr w:rsidR="003B7F9F" w:rsidRPr="00367746" w14:paraId="20B265D1" w14:textId="77777777" w:rsidTr="009A0912">
        <w:trPr>
          <w:trHeight w:val="290"/>
        </w:trPr>
        <w:tc>
          <w:tcPr>
            <w:tcW w:w="593" w:type="pct"/>
            <w:shd w:val="clear" w:color="auto" w:fill="auto"/>
            <w:noWrap/>
            <w:vAlign w:val="bottom"/>
            <w:hideMark/>
          </w:tcPr>
          <w:p w14:paraId="795A27DD"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64</w:t>
            </w:r>
          </w:p>
        </w:tc>
        <w:tc>
          <w:tcPr>
            <w:tcW w:w="941" w:type="pct"/>
            <w:shd w:val="clear" w:color="000000" w:fill="FFFFFF"/>
            <w:vAlign w:val="center"/>
            <w:hideMark/>
          </w:tcPr>
          <w:p w14:paraId="12B8551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人脸检测</w:t>
            </w:r>
          </w:p>
        </w:tc>
        <w:tc>
          <w:tcPr>
            <w:tcW w:w="3466" w:type="pct"/>
            <w:shd w:val="clear" w:color="000000" w:fill="FFFFFF"/>
            <w:vAlign w:val="center"/>
            <w:hideMark/>
          </w:tcPr>
          <w:p w14:paraId="44A59E3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1BD5A335" w14:textId="77777777" w:rsidTr="009A0912">
        <w:trPr>
          <w:trHeight w:val="290"/>
        </w:trPr>
        <w:tc>
          <w:tcPr>
            <w:tcW w:w="593" w:type="pct"/>
            <w:shd w:val="clear" w:color="auto" w:fill="auto"/>
            <w:noWrap/>
            <w:vAlign w:val="bottom"/>
            <w:hideMark/>
          </w:tcPr>
          <w:p w14:paraId="76F8B64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65</w:t>
            </w:r>
          </w:p>
        </w:tc>
        <w:tc>
          <w:tcPr>
            <w:tcW w:w="941" w:type="pct"/>
            <w:shd w:val="clear" w:color="000000" w:fill="FFFFFF"/>
            <w:vAlign w:val="center"/>
            <w:hideMark/>
          </w:tcPr>
          <w:p w14:paraId="3E749F5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隐私遮挡</w:t>
            </w:r>
          </w:p>
        </w:tc>
        <w:tc>
          <w:tcPr>
            <w:tcW w:w="3466" w:type="pct"/>
            <w:shd w:val="clear" w:color="000000" w:fill="FFFFFF"/>
            <w:vAlign w:val="center"/>
            <w:hideMark/>
          </w:tcPr>
          <w:p w14:paraId="1B11FAF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最多4块区域</w:t>
            </w:r>
          </w:p>
        </w:tc>
      </w:tr>
      <w:tr w:rsidR="003B7F9F" w:rsidRPr="00367746" w14:paraId="79019301" w14:textId="77777777" w:rsidTr="009A0912">
        <w:trPr>
          <w:trHeight w:val="290"/>
        </w:trPr>
        <w:tc>
          <w:tcPr>
            <w:tcW w:w="593" w:type="pct"/>
            <w:shd w:val="clear" w:color="auto" w:fill="auto"/>
            <w:noWrap/>
            <w:vAlign w:val="bottom"/>
            <w:hideMark/>
          </w:tcPr>
          <w:p w14:paraId="6DE2FB0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66</w:t>
            </w:r>
          </w:p>
        </w:tc>
        <w:tc>
          <w:tcPr>
            <w:tcW w:w="941" w:type="pct"/>
            <w:shd w:val="clear" w:color="000000" w:fill="FFFFFF"/>
            <w:vAlign w:val="center"/>
            <w:hideMark/>
          </w:tcPr>
          <w:p w14:paraId="37C5F08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走廊模式</w:t>
            </w:r>
          </w:p>
        </w:tc>
        <w:tc>
          <w:tcPr>
            <w:tcW w:w="3466" w:type="pct"/>
            <w:shd w:val="clear" w:color="000000" w:fill="FFFFFF"/>
            <w:vAlign w:val="center"/>
            <w:hideMark/>
          </w:tcPr>
          <w:p w14:paraId="3FAA07F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w:t>
            </w:r>
          </w:p>
        </w:tc>
      </w:tr>
      <w:tr w:rsidR="003B7F9F" w:rsidRPr="00367746" w14:paraId="2DB9AC7F" w14:textId="77777777" w:rsidTr="009A0912">
        <w:trPr>
          <w:trHeight w:val="290"/>
        </w:trPr>
        <w:tc>
          <w:tcPr>
            <w:tcW w:w="593" w:type="pct"/>
            <w:shd w:val="clear" w:color="auto" w:fill="auto"/>
            <w:noWrap/>
            <w:vAlign w:val="bottom"/>
            <w:hideMark/>
          </w:tcPr>
          <w:p w14:paraId="4C71979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67</w:t>
            </w:r>
          </w:p>
        </w:tc>
        <w:tc>
          <w:tcPr>
            <w:tcW w:w="941" w:type="pct"/>
            <w:shd w:val="clear" w:color="000000" w:fill="FFFFFF"/>
            <w:vAlign w:val="center"/>
            <w:hideMark/>
          </w:tcPr>
          <w:p w14:paraId="3CD1F41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网络接口</w:t>
            </w:r>
          </w:p>
        </w:tc>
        <w:tc>
          <w:tcPr>
            <w:tcW w:w="3466" w:type="pct"/>
            <w:shd w:val="clear" w:color="000000" w:fill="FFFFFF"/>
            <w:vAlign w:val="center"/>
            <w:hideMark/>
          </w:tcPr>
          <w:p w14:paraId="5D8E0DF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1个 ,10/100M以太网口</w:t>
            </w:r>
          </w:p>
        </w:tc>
      </w:tr>
      <w:tr w:rsidR="003B7F9F" w:rsidRPr="00367746" w14:paraId="70B9CD26" w14:textId="77777777" w:rsidTr="009A0912">
        <w:trPr>
          <w:trHeight w:val="290"/>
        </w:trPr>
        <w:tc>
          <w:tcPr>
            <w:tcW w:w="593" w:type="pct"/>
            <w:shd w:val="clear" w:color="auto" w:fill="auto"/>
            <w:noWrap/>
            <w:vAlign w:val="bottom"/>
            <w:hideMark/>
          </w:tcPr>
          <w:p w14:paraId="471B44BA"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68</w:t>
            </w:r>
          </w:p>
        </w:tc>
        <w:tc>
          <w:tcPr>
            <w:tcW w:w="941" w:type="pct"/>
            <w:shd w:val="clear" w:color="000000" w:fill="FFFFFF"/>
            <w:vAlign w:val="center"/>
            <w:hideMark/>
          </w:tcPr>
          <w:p w14:paraId="7C285D1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网络协议</w:t>
            </w:r>
          </w:p>
        </w:tc>
        <w:tc>
          <w:tcPr>
            <w:tcW w:w="3466" w:type="pct"/>
            <w:shd w:val="clear" w:color="000000" w:fill="FFFFFF"/>
            <w:vAlign w:val="center"/>
            <w:hideMark/>
          </w:tcPr>
          <w:p w14:paraId="3387830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HTTP;TCP</w:t>
            </w:r>
            <w:proofErr w:type="gramEnd"/>
            <w:r w:rsidRPr="00367746">
              <w:rPr>
                <w:rFonts w:ascii="宋体" w:eastAsia="宋体" w:hAnsi="宋体" w:cs="宋体" w:hint="eastAsia"/>
                <w:color w:val="000000"/>
                <w:kern w:val="0"/>
                <w:sz w:val="18"/>
                <w:szCs w:val="18"/>
              </w:rPr>
              <w:t>;ARP;RTSP;RTP;RTCP;UDP;SMTP;FTP;DHCP;DNS;DDNS;PPPOE;IPv4/v6;SNMP;QoS;UPnP;NTP</w:t>
            </w:r>
          </w:p>
        </w:tc>
      </w:tr>
      <w:tr w:rsidR="003B7F9F" w:rsidRPr="00367746" w14:paraId="3519399C" w14:textId="77777777" w:rsidTr="009A0912">
        <w:trPr>
          <w:trHeight w:val="290"/>
        </w:trPr>
        <w:tc>
          <w:tcPr>
            <w:tcW w:w="593" w:type="pct"/>
            <w:shd w:val="clear" w:color="auto" w:fill="auto"/>
            <w:noWrap/>
            <w:vAlign w:val="bottom"/>
            <w:hideMark/>
          </w:tcPr>
          <w:p w14:paraId="23001A73"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69</w:t>
            </w:r>
          </w:p>
        </w:tc>
        <w:tc>
          <w:tcPr>
            <w:tcW w:w="941" w:type="pct"/>
            <w:shd w:val="clear" w:color="000000" w:fill="FFFFFF"/>
            <w:vAlign w:val="center"/>
            <w:hideMark/>
          </w:tcPr>
          <w:p w14:paraId="56037A2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接入标准</w:t>
            </w:r>
          </w:p>
        </w:tc>
        <w:tc>
          <w:tcPr>
            <w:tcW w:w="3466" w:type="pct"/>
            <w:shd w:val="clear" w:color="000000" w:fill="FFFFFF"/>
            <w:vAlign w:val="center"/>
            <w:hideMark/>
          </w:tcPr>
          <w:p w14:paraId="5E71215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ONVIF;GB</w:t>
            </w:r>
            <w:proofErr w:type="gramEnd"/>
            <w:r w:rsidRPr="00367746">
              <w:rPr>
                <w:rFonts w:ascii="宋体" w:eastAsia="宋体" w:hAnsi="宋体" w:cs="宋体" w:hint="eastAsia"/>
                <w:color w:val="000000"/>
                <w:kern w:val="0"/>
                <w:sz w:val="18"/>
                <w:szCs w:val="18"/>
              </w:rPr>
              <w:t>/T28181;CGI;PSIA</w:t>
            </w:r>
          </w:p>
        </w:tc>
      </w:tr>
      <w:tr w:rsidR="003B7F9F" w:rsidRPr="00367746" w14:paraId="42DA8AE0" w14:textId="77777777" w:rsidTr="009A0912">
        <w:trPr>
          <w:trHeight w:val="290"/>
        </w:trPr>
        <w:tc>
          <w:tcPr>
            <w:tcW w:w="593" w:type="pct"/>
            <w:shd w:val="clear" w:color="auto" w:fill="auto"/>
            <w:noWrap/>
            <w:vAlign w:val="bottom"/>
            <w:hideMark/>
          </w:tcPr>
          <w:p w14:paraId="23C3ED3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70</w:t>
            </w:r>
          </w:p>
        </w:tc>
        <w:tc>
          <w:tcPr>
            <w:tcW w:w="941" w:type="pct"/>
            <w:shd w:val="clear" w:color="000000" w:fill="FFFFFF"/>
            <w:vAlign w:val="center"/>
            <w:hideMark/>
          </w:tcPr>
          <w:p w14:paraId="2E6F2A4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供电方式</w:t>
            </w:r>
          </w:p>
        </w:tc>
        <w:tc>
          <w:tcPr>
            <w:tcW w:w="3466" w:type="pct"/>
            <w:shd w:val="clear" w:color="000000" w:fill="FFFFFF"/>
            <w:vAlign w:val="center"/>
            <w:hideMark/>
          </w:tcPr>
          <w:p w14:paraId="79B57F1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DC12+POE（4238型号不支持POE）</w:t>
            </w:r>
          </w:p>
        </w:tc>
      </w:tr>
      <w:tr w:rsidR="003B7F9F" w:rsidRPr="00367746" w14:paraId="68D29FBC" w14:textId="77777777" w:rsidTr="009A0912">
        <w:trPr>
          <w:trHeight w:val="290"/>
        </w:trPr>
        <w:tc>
          <w:tcPr>
            <w:tcW w:w="593" w:type="pct"/>
            <w:shd w:val="clear" w:color="auto" w:fill="auto"/>
            <w:noWrap/>
            <w:vAlign w:val="bottom"/>
            <w:hideMark/>
          </w:tcPr>
          <w:p w14:paraId="550E7948"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71</w:t>
            </w:r>
          </w:p>
        </w:tc>
        <w:tc>
          <w:tcPr>
            <w:tcW w:w="941" w:type="pct"/>
            <w:shd w:val="clear" w:color="000000" w:fill="FFFFFF"/>
            <w:vAlign w:val="center"/>
            <w:hideMark/>
          </w:tcPr>
          <w:p w14:paraId="274FAB0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功耗</w:t>
            </w:r>
          </w:p>
        </w:tc>
        <w:tc>
          <w:tcPr>
            <w:tcW w:w="3466" w:type="pct"/>
            <w:shd w:val="clear" w:color="000000" w:fill="FFFFFF"/>
            <w:vAlign w:val="center"/>
            <w:hideMark/>
          </w:tcPr>
          <w:p w14:paraId="3662012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最大功耗6W</w:t>
            </w:r>
          </w:p>
        </w:tc>
      </w:tr>
      <w:tr w:rsidR="003B7F9F" w:rsidRPr="00367746" w14:paraId="3DEC0E5F" w14:textId="77777777" w:rsidTr="009A0912">
        <w:trPr>
          <w:trHeight w:val="290"/>
        </w:trPr>
        <w:tc>
          <w:tcPr>
            <w:tcW w:w="593" w:type="pct"/>
            <w:shd w:val="clear" w:color="auto" w:fill="auto"/>
            <w:noWrap/>
            <w:vAlign w:val="bottom"/>
            <w:hideMark/>
          </w:tcPr>
          <w:p w14:paraId="7346F17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72</w:t>
            </w:r>
          </w:p>
        </w:tc>
        <w:tc>
          <w:tcPr>
            <w:tcW w:w="941" w:type="pct"/>
            <w:shd w:val="clear" w:color="000000" w:fill="FFFFFF"/>
            <w:vAlign w:val="center"/>
            <w:hideMark/>
          </w:tcPr>
          <w:p w14:paraId="03A98FD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工作温度</w:t>
            </w:r>
          </w:p>
        </w:tc>
        <w:tc>
          <w:tcPr>
            <w:tcW w:w="3466" w:type="pct"/>
            <w:shd w:val="clear" w:color="000000" w:fill="FFFFFF"/>
            <w:vAlign w:val="center"/>
            <w:hideMark/>
          </w:tcPr>
          <w:p w14:paraId="1AFED98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-30℃~+60℃</w:t>
            </w:r>
          </w:p>
        </w:tc>
      </w:tr>
      <w:tr w:rsidR="003B7F9F" w:rsidRPr="00367746" w14:paraId="1241E2E9" w14:textId="77777777" w:rsidTr="009A0912">
        <w:trPr>
          <w:trHeight w:val="290"/>
        </w:trPr>
        <w:tc>
          <w:tcPr>
            <w:tcW w:w="593" w:type="pct"/>
            <w:shd w:val="clear" w:color="auto" w:fill="auto"/>
            <w:noWrap/>
            <w:vAlign w:val="bottom"/>
            <w:hideMark/>
          </w:tcPr>
          <w:p w14:paraId="23F035C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73</w:t>
            </w:r>
          </w:p>
        </w:tc>
        <w:tc>
          <w:tcPr>
            <w:tcW w:w="941" w:type="pct"/>
            <w:shd w:val="clear" w:color="000000" w:fill="FFFFFF"/>
            <w:vAlign w:val="center"/>
            <w:hideMark/>
          </w:tcPr>
          <w:p w14:paraId="514C7A1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工作湿度</w:t>
            </w:r>
          </w:p>
        </w:tc>
        <w:tc>
          <w:tcPr>
            <w:tcW w:w="3466" w:type="pct"/>
            <w:shd w:val="clear" w:color="000000" w:fill="FFFFFF"/>
            <w:vAlign w:val="center"/>
            <w:hideMark/>
          </w:tcPr>
          <w:p w14:paraId="7DF3EFC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≤95%</w:t>
            </w:r>
          </w:p>
        </w:tc>
      </w:tr>
      <w:tr w:rsidR="003B7F9F" w:rsidRPr="00367746" w14:paraId="79A35381" w14:textId="77777777" w:rsidTr="009A0912">
        <w:trPr>
          <w:trHeight w:val="290"/>
        </w:trPr>
        <w:tc>
          <w:tcPr>
            <w:tcW w:w="593" w:type="pct"/>
            <w:shd w:val="clear" w:color="auto" w:fill="auto"/>
            <w:noWrap/>
            <w:vAlign w:val="bottom"/>
            <w:hideMark/>
          </w:tcPr>
          <w:p w14:paraId="04AABAD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74</w:t>
            </w:r>
          </w:p>
        </w:tc>
        <w:tc>
          <w:tcPr>
            <w:tcW w:w="941" w:type="pct"/>
            <w:shd w:val="clear" w:color="000000" w:fill="FFFFFF"/>
            <w:vAlign w:val="center"/>
            <w:hideMark/>
          </w:tcPr>
          <w:p w14:paraId="24CDCA4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防护等级</w:t>
            </w:r>
          </w:p>
        </w:tc>
        <w:tc>
          <w:tcPr>
            <w:tcW w:w="3466" w:type="pct"/>
            <w:shd w:val="clear" w:color="000000" w:fill="FFFFFF"/>
            <w:vAlign w:val="center"/>
            <w:hideMark/>
          </w:tcPr>
          <w:p w14:paraId="05D5E448"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IP</w:t>
            </w:r>
            <w:proofErr w:type="gramStart"/>
            <w:r w:rsidRPr="00367746">
              <w:rPr>
                <w:rFonts w:ascii="宋体" w:eastAsia="宋体" w:hAnsi="宋体" w:cs="宋体" w:hint="eastAsia"/>
                <w:color w:val="000000"/>
                <w:kern w:val="0"/>
                <w:sz w:val="18"/>
                <w:szCs w:val="18"/>
              </w:rPr>
              <w:t>67;IK</w:t>
            </w:r>
            <w:proofErr w:type="gramEnd"/>
            <w:r w:rsidRPr="00367746">
              <w:rPr>
                <w:rFonts w:ascii="宋体" w:eastAsia="宋体" w:hAnsi="宋体" w:cs="宋体" w:hint="eastAsia"/>
                <w:color w:val="000000"/>
                <w:kern w:val="0"/>
                <w:sz w:val="18"/>
                <w:szCs w:val="18"/>
              </w:rPr>
              <w:t>10</w:t>
            </w:r>
          </w:p>
        </w:tc>
      </w:tr>
      <w:tr w:rsidR="003B7F9F" w:rsidRPr="00367746" w14:paraId="6DBD9412" w14:textId="77777777" w:rsidTr="009A0912">
        <w:trPr>
          <w:trHeight w:val="290"/>
        </w:trPr>
        <w:tc>
          <w:tcPr>
            <w:tcW w:w="593" w:type="pct"/>
            <w:shd w:val="clear" w:color="auto" w:fill="auto"/>
            <w:noWrap/>
            <w:vAlign w:val="bottom"/>
            <w:hideMark/>
          </w:tcPr>
          <w:p w14:paraId="09C7624B"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75</w:t>
            </w:r>
          </w:p>
        </w:tc>
        <w:tc>
          <w:tcPr>
            <w:tcW w:w="941" w:type="pct"/>
            <w:shd w:val="clear" w:color="000000" w:fill="FFFFFF"/>
            <w:vAlign w:val="center"/>
            <w:hideMark/>
          </w:tcPr>
          <w:p w14:paraId="4112966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外壳材料</w:t>
            </w:r>
          </w:p>
        </w:tc>
        <w:tc>
          <w:tcPr>
            <w:tcW w:w="3466" w:type="pct"/>
            <w:shd w:val="clear" w:color="000000" w:fill="FFFFFF"/>
            <w:vAlign w:val="center"/>
            <w:hideMark/>
          </w:tcPr>
          <w:p w14:paraId="012118B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金属</w:t>
            </w:r>
          </w:p>
        </w:tc>
      </w:tr>
      <w:tr w:rsidR="003B7F9F" w:rsidRPr="00367746" w14:paraId="6C76AF91" w14:textId="77777777" w:rsidTr="009A0912">
        <w:trPr>
          <w:trHeight w:val="290"/>
        </w:trPr>
        <w:tc>
          <w:tcPr>
            <w:tcW w:w="593" w:type="pct"/>
            <w:shd w:val="clear" w:color="auto" w:fill="auto"/>
            <w:noWrap/>
            <w:vAlign w:val="bottom"/>
            <w:hideMark/>
          </w:tcPr>
          <w:p w14:paraId="1CE658D9"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76</w:t>
            </w:r>
          </w:p>
        </w:tc>
        <w:tc>
          <w:tcPr>
            <w:tcW w:w="941" w:type="pct"/>
            <w:shd w:val="clear" w:color="000000" w:fill="FFFFFF"/>
            <w:vAlign w:val="center"/>
            <w:hideMark/>
          </w:tcPr>
          <w:p w14:paraId="4BEB47D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尺寸</w:t>
            </w:r>
          </w:p>
        </w:tc>
        <w:tc>
          <w:tcPr>
            <w:tcW w:w="3466" w:type="pct"/>
            <w:shd w:val="clear" w:color="000000" w:fill="FFFFFF"/>
            <w:vAlign w:val="center"/>
            <w:hideMark/>
          </w:tcPr>
          <w:p w14:paraId="1C2FAFC4"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Φ122mm×89mm</w:t>
            </w:r>
          </w:p>
        </w:tc>
      </w:tr>
      <w:tr w:rsidR="003B7F9F" w:rsidRPr="00367746" w14:paraId="0E167465" w14:textId="77777777" w:rsidTr="009A0912">
        <w:trPr>
          <w:trHeight w:val="290"/>
        </w:trPr>
        <w:tc>
          <w:tcPr>
            <w:tcW w:w="593" w:type="pct"/>
            <w:shd w:val="clear" w:color="auto" w:fill="auto"/>
            <w:noWrap/>
            <w:vAlign w:val="bottom"/>
            <w:hideMark/>
          </w:tcPr>
          <w:p w14:paraId="203A44D0"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77</w:t>
            </w:r>
          </w:p>
        </w:tc>
        <w:tc>
          <w:tcPr>
            <w:tcW w:w="941" w:type="pct"/>
            <w:shd w:val="clear" w:color="000000" w:fill="FFFFFF"/>
            <w:vAlign w:val="center"/>
            <w:hideMark/>
          </w:tcPr>
          <w:p w14:paraId="766EB23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重量</w:t>
            </w:r>
          </w:p>
        </w:tc>
        <w:tc>
          <w:tcPr>
            <w:tcW w:w="3466" w:type="pct"/>
            <w:shd w:val="clear" w:color="000000" w:fill="FFFFFF"/>
            <w:vAlign w:val="center"/>
            <w:hideMark/>
          </w:tcPr>
          <w:p w14:paraId="0FB7828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540g</w:t>
            </w:r>
          </w:p>
        </w:tc>
      </w:tr>
      <w:tr w:rsidR="003B7F9F" w:rsidRPr="00367746" w14:paraId="7F437336" w14:textId="77777777" w:rsidTr="009A0912">
        <w:trPr>
          <w:trHeight w:val="290"/>
        </w:trPr>
        <w:tc>
          <w:tcPr>
            <w:tcW w:w="593" w:type="pct"/>
            <w:shd w:val="clear" w:color="auto" w:fill="auto"/>
            <w:noWrap/>
            <w:vAlign w:val="bottom"/>
            <w:hideMark/>
          </w:tcPr>
          <w:p w14:paraId="0E7BFEE4"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78</w:t>
            </w:r>
          </w:p>
        </w:tc>
        <w:tc>
          <w:tcPr>
            <w:tcW w:w="941" w:type="pct"/>
            <w:shd w:val="clear" w:color="000000" w:fill="FFFFFF"/>
            <w:vAlign w:val="center"/>
            <w:hideMark/>
          </w:tcPr>
          <w:p w14:paraId="45EE2D2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安装方式</w:t>
            </w:r>
          </w:p>
        </w:tc>
        <w:tc>
          <w:tcPr>
            <w:tcW w:w="3466" w:type="pct"/>
            <w:shd w:val="clear" w:color="000000" w:fill="FFFFFF"/>
            <w:vAlign w:val="center"/>
            <w:hideMark/>
          </w:tcPr>
          <w:p w14:paraId="5D46C6B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壁装;</w:t>
            </w:r>
            <w:proofErr w:type="gramStart"/>
            <w:r w:rsidRPr="00367746">
              <w:rPr>
                <w:rFonts w:ascii="宋体" w:eastAsia="宋体" w:hAnsi="宋体" w:cs="宋体" w:hint="eastAsia"/>
                <w:color w:val="000000"/>
                <w:kern w:val="0"/>
                <w:sz w:val="18"/>
                <w:szCs w:val="18"/>
              </w:rPr>
              <w:t>顶装</w:t>
            </w:r>
            <w:proofErr w:type="gramEnd"/>
            <w:r w:rsidRPr="00367746">
              <w:rPr>
                <w:rFonts w:ascii="宋体" w:eastAsia="宋体" w:hAnsi="宋体" w:cs="宋体" w:hint="eastAsia"/>
                <w:color w:val="000000"/>
                <w:kern w:val="0"/>
                <w:sz w:val="18"/>
                <w:szCs w:val="18"/>
              </w:rPr>
              <w:t>;</w:t>
            </w:r>
            <w:proofErr w:type="gramStart"/>
            <w:r w:rsidRPr="00367746">
              <w:rPr>
                <w:rFonts w:ascii="宋体" w:eastAsia="宋体" w:hAnsi="宋体" w:cs="宋体" w:hint="eastAsia"/>
                <w:color w:val="000000"/>
                <w:kern w:val="0"/>
                <w:sz w:val="18"/>
                <w:szCs w:val="18"/>
              </w:rPr>
              <w:t>柱装</w:t>
            </w:r>
            <w:proofErr w:type="gramEnd"/>
            <w:r w:rsidRPr="00367746">
              <w:rPr>
                <w:rFonts w:ascii="宋体" w:eastAsia="宋体" w:hAnsi="宋体" w:cs="宋体" w:hint="eastAsia"/>
                <w:color w:val="000000"/>
                <w:kern w:val="0"/>
                <w:sz w:val="18"/>
                <w:szCs w:val="18"/>
              </w:rPr>
              <w:t>;嵌入式安装</w:t>
            </w:r>
          </w:p>
        </w:tc>
      </w:tr>
      <w:tr w:rsidR="003B7F9F" w:rsidRPr="00367746" w14:paraId="1A3759DF" w14:textId="77777777" w:rsidTr="009A0912">
        <w:trPr>
          <w:trHeight w:val="290"/>
        </w:trPr>
        <w:tc>
          <w:tcPr>
            <w:tcW w:w="593" w:type="pct"/>
            <w:shd w:val="clear" w:color="auto" w:fill="auto"/>
            <w:noWrap/>
            <w:vAlign w:val="bottom"/>
            <w:hideMark/>
          </w:tcPr>
          <w:p w14:paraId="59A7D90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79</w:t>
            </w:r>
          </w:p>
        </w:tc>
        <w:tc>
          <w:tcPr>
            <w:tcW w:w="941" w:type="pct"/>
            <w:shd w:val="clear" w:color="000000" w:fill="FFFFFF"/>
            <w:vAlign w:val="center"/>
            <w:hideMark/>
          </w:tcPr>
          <w:p w14:paraId="173E9A1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其他</w:t>
            </w:r>
          </w:p>
        </w:tc>
        <w:tc>
          <w:tcPr>
            <w:tcW w:w="3466" w:type="pct"/>
            <w:shd w:val="clear" w:color="000000" w:fill="FFFFFF"/>
            <w:vAlign w:val="center"/>
            <w:hideMark/>
          </w:tcPr>
          <w:p w14:paraId="57A96FE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支持DC12V电源反送，最大电流167mA，电压值DC12V（4233R-AS型号支持）</w:t>
            </w:r>
          </w:p>
        </w:tc>
      </w:tr>
      <w:tr w:rsidR="003B7F9F" w:rsidRPr="00367746" w14:paraId="6FEABFDC" w14:textId="77777777" w:rsidTr="009A0912">
        <w:trPr>
          <w:trHeight w:val="290"/>
        </w:trPr>
        <w:tc>
          <w:tcPr>
            <w:tcW w:w="593" w:type="pct"/>
            <w:shd w:val="clear" w:color="auto" w:fill="auto"/>
            <w:noWrap/>
            <w:vAlign w:val="bottom"/>
            <w:hideMark/>
          </w:tcPr>
          <w:p w14:paraId="587F8F23"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80</w:t>
            </w:r>
          </w:p>
        </w:tc>
        <w:tc>
          <w:tcPr>
            <w:tcW w:w="941" w:type="pct"/>
            <w:shd w:val="clear" w:color="000000" w:fill="FFFFFF"/>
            <w:vAlign w:val="center"/>
            <w:hideMark/>
          </w:tcPr>
          <w:p w14:paraId="30A3045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标配电源</w:t>
            </w:r>
          </w:p>
        </w:tc>
        <w:tc>
          <w:tcPr>
            <w:tcW w:w="3466" w:type="pct"/>
            <w:shd w:val="clear" w:color="000000" w:fill="FFFFFF"/>
            <w:vAlign w:val="center"/>
            <w:hideMark/>
          </w:tcPr>
          <w:p w14:paraId="78EB24A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选配</w:t>
            </w:r>
          </w:p>
        </w:tc>
      </w:tr>
      <w:tr w:rsidR="003B7F9F" w:rsidRPr="00367746" w14:paraId="57B33461" w14:textId="77777777" w:rsidTr="009A0912">
        <w:trPr>
          <w:trHeight w:val="290"/>
        </w:trPr>
        <w:tc>
          <w:tcPr>
            <w:tcW w:w="593" w:type="pct"/>
            <w:shd w:val="clear" w:color="auto" w:fill="auto"/>
            <w:noWrap/>
            <w:vAlign w:val="bottom"/>
            <w:hideMark/>
          </w:tcPr>
          <w:p w14:paraId="1BCF51F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81</w:t>
            </w:r>
          </w:p>
        </w:tc>
        <w:tc>
          <w:tcPr>
            <w:tcW w:w="941" w:type="pct"/>
            <w:shd w:val="clear" w:color="000000" w:fill="FFFFFF"/>
            <w:vAlign w:val="center"/>
            <w:hideMark/>
          </w:tcPr>
          <w:p w14:paraId="7B88FC2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标配镜头</w:t>
            </w:r>
            <w:proofErr w:type="gramEnd"/>
          </w:p>
        </w:tc>
        <w:tc>
          <w:tcPr>
            <w:tcW w:w="3466" w:type="pct"/>
            <w:shd w:val="clear" w:color="000000" w:fill="FFFFFF"/>
            <w:vAlign w:val="center"/>
            <w:hideMark/>
          </w:tcPr>
          <w:p w14:paraId="513E223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标配</w:t>
            </w:r>
            <w:proofErr w:type="gramEnd"/>
          </w:p>
        </w:tc>
      </w:tr>
    </w:tbl>
    <w:p w14:paraId="7954AD09" w14:textId="77777777" w:rsidR="003B7F9F" w:rsidRPr="00367746" w:rsidRDefault="003B7F9F" w:rsidP="008B7944">
      <w:pPr>
        <w:spacing w:line="360" w:lineRule="auto"/>
      </w:pPr>
    </w:p>
    <w:p w14:paraId="782653A9" w14:textId="377347B2" w:rsidR="00C40342" w:rsidRPr="00367746" w:rsidRDefault="00C40342" w:rsidP="008B7944">
      <w:pPr>
        <w:pStyle w:val="4"/>
        <w:spacing w:line="360" w:lineRule="auto"/>
      </w:pPr>
      <w:r w:rsidRPr="00367746">
        <w:rPr>
          <w:rFonts w:hint="eastAsia"/>
        </w:rPr>
        <w:t>16盘位网络录像机</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1870"/>
        <w:gridCol w:w="5754"/>
      </w:tblGrid>
      <w:tr w:rsidR="003B7F9F" w:rsidRPr="00367746" w14:paraId="1AF0A533" w14:textId="77777777" w:rsidTr="009A0912">
        <w:trPr>
          <w:trHeight w:val="200"/>
        </w:trPr>
        <w:tc>
          <w:tcPr>
            <w:tcW w:w="405" w:type="pct"/>
            <w:shd w:val="clear" w:color="000000" w:fill="BEBEBE"/>
            <w:vAlign w:val="center"/>
            <w:hideMark/>
          </w:tcPr>
          <w:p w14:paraId="63112F95" w14:textId="77777777" w:rsidR="003B7F9F" w:rsidRPr="00367746" w:rsidRDefault="003B7F9F" w:rsidP="008B7944">
            <w:pPr>
              <w:widowControl/>
              <w:spacing w:line="360" w:lineRule="auto"/>
              <w:jc w:val="center"/>
              <w:rPr>
                <w:rFonts w:ascii="宋体" w:eastAsia="宋体" w:hAnsi="宋体" w:cs="宋体"/>
                <w:b/>
                <w:bCs/>
                <w:color w:val="000000"/>
                <w:kern w:val="0"/>
                <w:sz w:val="16"/>
                <w:szCs w:val="16"/>
              </w:rPr>
            </w:pPr>
            <w:r w:rsidRPr="00367746">
              <w:rPr>
                <w:rFonts w:ascii="宋体" w:eastAsia="宋体" w:hAnsi="宋体" w:cs="宋体" w:hint="eastAsia"/>
                <w:b/>
                <w:bCs/>
                <w:color w:val="000000"/>
                <w:kern w:val="0"/>
                <w:sz w:val="16"/>
                <w:szCs w:val="16"/>
              </w:rPr>
              <w:t>序号</w:t>
            </w:r>
          </w:p>
        </w:tc>
        <w:tc>
          <w:tcPr>
            <w:tcW w:w="1127" w:type="pct"/>
            <w:shd w:val="clear" w:color="000000" w:fill="BEBEBE"/>
            <w:vAlign w:val="center"/>
            <w:hideMark/>
          </w:tcPr>
          <w:p w14:paraId="255B55CD" w14:textId="77777777" w:rsidR="003B7F9F" w:rsidRPr="00367746" w:rsidRDefault="003B7F9F" w:rsidP="008B7944">
            <w:pPr>
              <w:widowControl/>
              <w:spacing w:line="360" w:lineRule="auto"/>
              <w:jc w:val="center"/>
              <w:rPr>
                <w:rFonts w:ascii="宋体" w:eastAsia="宋体" w:hAnsi="宋体" w:cs="宋体"/>
                <w:b/>
                <w:bCs/>
                <w:color w:val="000000"/>
                <w:kern w:val="0"/>
                <w:sz w:val="16"/>
                <w:szCs w:val="16"/>
              </w:rPr>
            </w:pPr>
            <w:r w:rsidRPr="00367746">
              <w:rPr>
                <w:rFonts w:ascii="宋体" w:eastAsia="宋体" w:hAnsi="宋体" w:cs="宋体" w:hint="eastAsia"/>
                <w:b/>
                <w:bCs/>
                <w:color w:val="000000"/>
                <w:kern w:val="0"/>
                <w:sz w:val="16"/>
                <w:szCs w:val="16"/>
              </w:rPr>
              <w:t>参数名</w:t>
            </w:r>
          </w:p>
        </w:tc>
        <w:tc>
          <w:tcPr>
            <w:tcW w:w="3468" w:type="pct"/>
            <w:shd w:val="clear" w:color="000000" w:fill="BEBEBE"/>
            <w:vAlign w:val="center"/>
            <w:hideMark/>
          </w:tcPr>
          <w:p w14:paraId="3BF757D0" w14:textId="77777777" w:rsidR="003B7F9F" w:rsidRPr="00367746" w:rsidRDefault="003B7F9F" w:rsidP="008B7944">
            <w:pPr>
              <w:widowControl/>
              <w:spacing w:line="360" w:lineRule="auto"/>
              <w:jc w:val="center"/>
              <w:rPr>
                <w:rFonts w:ascii="宋体" w:eastAsia="宋体" w:hAnsi="宋体" w:cs="宋体"/>
                <w:b/>
                <w:bCs/>
                <w:color w:val="000000"/>
                <w:kern w:val="0"/>
                <w:sz w:val="16"/>
                <w:szCs w:val="16"/>
              </w:rPr>
            </w:pPr>
            <w:r w:rsidRPr="00367746">
              <w:rPr>
                <w:rFonts w:ascii="宋体" w:eastAsia="宋体" w:hAnsi="宋体" w:cs="宋体" w:hint="eastAsia"/>
                <w:b/>
                <w:bCs/>
                <w:color w:val="000000"/>
                <w:kern w:val="0"/>
                <w:sz w:val="16"/>
                <w:szCs w:val="16"/>
              </w:rPr>
              <w:t>参数值</w:t>
            </w:r>
          </w:p>
        </w:tc>
      </w:tr>
      <w:tr w:rsidR="003B7F9F" w:rsidRPr="00367746" w14:paraId="7FE68B66" w14:textId="77777777" w:rsidTr="009A0912">
        <w:trPr>
          <w:trHeight w:val="200"/>
        </w:trPr>
        <w:tc>
          <w:tcPr>
            <w:tcW w:w="405" w:type="pct"/>
            <w:shd w:val="clear" w:color="auto" w:fill="auto"/>
            <w:noWrap/>
            <w:vAlign w:val="center"/>
            <w:hideMark/>
          </w:tcPr>
          <w:p w14:paraId="1CFE58D1"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w:t>
            </w:r>
          </w:p>
        </w:tc>
        <w:tc>
          <w:tcPr>
            <w:tcW w:w="1127" w:type="pct"/>
            <w:shd w:val="clear" w:color="000000" w:fill="FFFFFF"/>
            <w:vAlign w:val="center"/>
            <w:hideMark/>
          </w:tcPr>
          <w:p w14:paraId="64A201BF"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产品定位</w:t>
            </w:r>
          </w:p>
        </w:tc>
        <w:tc>
          <w:tcPr>
            <w:tcW w:w="3468" w:type="pct"/>
            <w:shd w:val="clear" w:color="000000" w:fill="FFFFFF"/>
            <w:vAlign w:val="center"/>
            <w:hideMark/>
          </w:tcPr>
          <w:p w14:paraId="3629E297"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项目</w:t>
            </w:r>
          </w:p>
        </w:tc>
      </w:tr>
      <w:tr w:rsidR="003B7F9F" w:rsidRPr="00367746" w14:paraId="174BD432" w14:textId="77777777" w:rsidTr="009A0912">
        <w:trPr>
          <w:trHeight w:val="200"/>
        </w:trPr>
        <w:tc>
          <w:tcPr>
            <w:tcW w:w="405" w:type="pct"/>
            <w:shd w:val="clear" w:color="auto" w:fill="auto"/>
            <w:noWrap/>
            <w:vAlign w:val="center"/>
            <w:hideMark/>
          </w:tcPr>
          <w:p w14:paraId="4A7ED25F"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w:t>
            </w:r>
          </w:p>
        </w:tc>
        <w:tc>
          <w:tcPr>
            <w:tcW w:w="1127" w:type="pct"/>
            <w:shd w:val="clear" w:color="000000" w:fill="FFFFFF"/>
            <w:vAlign w:val="center"/>
            <w:hideMark/>
          </w:tcPr>
          <w:p w14:paraId="7E596C5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安装方式</w:t>
            </w:r>
          </w:p>
        </w:tc>
        <w:tc>
          <w:tcPr>
            <w:tcW w:w="3468" w:type="pct"/>
            <w:shd w:val="clear" w:color="000000" w:fill="FFFFFF"/>
            <w:vAlign w:val="center"/>
            <w:hideMark/>
          </w:tcPr>
          <w:p w14:paraId="479E19AD"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机架安装/台式安装</w:t>
            </w:r>
          </w:p>
        </w:tc>
      </w:tr>
      <w:tr w:rsidR="003B7F9F" w:rsidRPr="00367746" w14:paraId="61D2587C" w14:textId="77777777" w:rsidTr="009A0912">
        <w:trPr>
          <w:trHeight w:val="200"/>
        </w:trPr>
        <w:tc>
          <w:tcPr>
            <w:tcW w:w="405" w:type="pct"/>
            <w:shd w:val="clear" w:color="auto" w:fill="auto"/>
            <w:noWrap/>
            <w:vAlign w:val="center"/>
            <w:hideMark/>
          </w:tcPr>
          <w:p w14:paraId="53184D8B"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w:t>
            </w:r>
          </w:p>
        </w:tc>
        <w:tc>
          <w:tcPr>
            <w:tcW w:w="1127" w:type="pct"/>
            <w:shd w:val="clear" w:color="000000" w:fill="FFFFFF"/>
            <w:vAlign w:val="center"/>
            <w:hideMark/>
          </w:tcPr>
          <w:p w14:paraId="66639CF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proofErr w:type="gramStart"/>
            <w:r w:rsidRPr="00367746">
              <w:rPr>
                <w:rFonts w:ascii="宋体" w:eastAsia="宋体" w:hAnsi="宋体" w:cs="宋体" w:hint="eastAsia"/>
                <w:color w:val="000000"/>
                <w:kern w:val="0"/>
                <w:sz w:val="16"/>
                <w:szCs w:val="16"/>
              </w:rPr>
              <w:t>盘位</w:t>
            </w:r>
            <w:proofErr w:type="gramEnd"/>
          </w:p>
        </w:tc>
        <w:tc>
          <w:tcPr>
            <w:tcW w:w="3468" w:type="pct"/>
            <w:shd w:val="clear" w:color="000000" w:fill="FFFFFF"/>
            <w:vAlign w:val="center"/>
            <w:hideMark/>
          </w:tcPr>
          <w:p w14:paraId="168AB1C4"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w:t>
            </w:r>
          </w:p>
        </w:tc>
      </w:tr>
      <w:tr w:rsidR="003B7F9F" w:rsidRPr="00367746" w14:paraId="4202AA54" w14:textId="77777777" w:rsidTr="009A0912">
        <w:trPr>
          <w:trHeight w:val="200"/>
        </w:trPr>
        <w:tc>
          <w:tcPr>
            <w:tcW w:w="405" w:type="pct"/>
            <w:shd w:val="clear" w:color="auto" w:fill="auto"/>
            <w:noWrap/>
            <w:vAlign w:val="center"/>
            <w:hideMark/>
          </w:tcPr>
          <w:p w14:paraId="5D99744C"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4</w:t>
            </w:r>
          </w:p>
        </w:tc>
        <w:tc>
          <w:tcPr>
            <w:tcW w:w="1127" w:type="pct"/>
            <w:shd w:val="clear" w:color="000000" w:fill="FFFFFF"/>
            <w:vAlign w:val="center"/>
            <w:hideMark/>
          </w:tcPr>
          <w:p w14:paraId="630F6CFC"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VGA</w:t>
            </w:r>
          </w:p>
        </w:tc>
        <w:tc>
          <w:tcPr>
            <w:tcW w:w="3468" w:type="pct"/>
            <w:shd w:val="clear" w:color="000000" w:fill="FFFFFF"/>
            <w:vAlign w:val="center"/>
            <w:hideMark/>
          </w:tcPr>
          <w:p w14:paraId="61D4F688"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1路</w:t>
            </w:r>
          </w:p>
        </w:tc>
      </w:tr>
      <w:tr w:rsidR="003B7F9F" w:rsidRPr="00367746" w14:paraId="26BE7423" w14:textId="77777777" w:rsidTr="009A0912">
        <w:trPr>
          <w:trHeight w:val="200"/>
        </w:trPr>
        <w:tc>
          <w:tcPr>
            <w:tcW w:w="405" w:type="pct"/>
            <w:shd w:val="clear" w:color="auto" w:fill="auto"/>
            <w:noWrap/>
            <w:vAlign w:val="center"/>
            <w:hideMark/>
          </w:tcPr>
          <w:p w14:paraId="7B4D3A12"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5</w:t>
            </w:r>
          </w:p>
        </w:tc>
        <w:tc>
          <w:tcPr>
            <w:tcW w:w="1127" w:type="pct"/>
            <w:shd w:val="clear" w:color="000000" w:fill="FFFFFF"/>
            <w:vAlign w:val="center"/>
            <w:hideMark/>
          </w:tcPr>
          <w:p w14:paraId="5CB9B169"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HDMI</w:t>
            </w:r>
          </w:p>
        </w:tc>
        <w:tc>
          <w:tcPr>
            <w:tcW w:w="3468" w:type="pct"/>
            <w:shd w:val="clear" w:color="000000" w:fill="FFFFFF"/>
            <w:vAlign w:val="center"/>
            <w:hideMark/>
          </w:tcPr>
          <w:p w14:paraId="5AD7E02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1路</w:t>
            </w:r>
          </w:p>
        </w:tc>
      </w:tr>
      <w:tr w:rsidR="003B7F9F" w:rsidRPr="00367746" w14:paraId="0609F99A" w14:textId="77777777" w:rsidTr="009A0912">
        <w:trPr>
          <w:trHeight w:val="390"/>
        </w:trPr>
        <w:tc>
          <w:tcPr>
            <w:tcW w:w="405" w:type="pct"/>
            <w:shd w:val="clear" w:color="auto" w:fill="auto"/>
            <w:noWrap/>
            <w:vAlign w:val="center"/>
            <w:hideMark/>
          </w:tcPr>
          <w:p w14:paraId="737A18E3"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6</w:t>
            </w:r>
          </w:p>
        </w:tc>
        <w:tc>
          <w:tcPr>
            <w:tcW w:w="1127" w:type="pct"/>
            <w:shd w:val="clear" w:color="000000" w:fill="FFFFFF"/>
            <w:vAlign w:val="center"/>
            <w:hideMark/>
          </w:tcPr>
          <w:p w14:paraId="2E19A2D1"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HDMI1(画面分割)</w:t>
            </w:r>
          </w:p>
        </w:tc>
        <w:tc>
          <w:tcPr>
            <w:tcW w:w="3468" w:type="pct"/>
            <w:shd w:val="clear" w:color="000000" w:fill="FFFFFF"/>
            <w:vAlign w:val="center"/>
            <w:hideMark/>
          </w:tcPr>
          <w:p w14:paraId="28880A90"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1、4、8、9、16分割</w:t>
            </w:r>
          </w:p>
        </w:tc>
      </w:tr>
      <w:tr w:rsidR="003B7F9F" w:rsidRPr="00367746" w14:paraId="104DF579" w14:textId="77777777" w:rsidTr="009A0912">
        <w:trPr>
          <w:trHeight w:val="200"/>
        </w:trPr>
        <w:tc>
          <w:tcPr>
            <w:tcW w:w="405" w:type="pct"/>
            <w:shd w:val="clear" w:color="auto" w:fill="auto"/>
            <w:noWrap/>
            <w:vAlign w:val="center"/>
            <w:hideMark/>
          </w:tcPr>
          <w:p w14:paraId="47B940C4"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7</w:t>
            </w:r>
          </w:p>
        </w:tc>
        <w:tc>
          <w:tcPr>
            <w:tcW w:w="1127" w:type="pct"/>
            <w:shd w:val="clear" w:color="000000" w:fill="FFFFFF"/>
            <w:vAlign w:val="center"/>
            <w:hideMark/>
          </w:tcPr>
          <w:p w14:paraId="28F68568"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前智能</w:t>
            </w:r>
          </w:p>
        </w:tc>
        <w:tc>
          <w:tcPr>
            <w:tcW w:w="3468" w:type="pct"/>
            <w:shd w:val="clear" w:color="000000" w:fill="FFFFFF"/>
            <w:vAlign w:val="center"/>
            <w:hideMark/>
          </w:tcPr>
          <w:p w14:paraId="1468B755"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支持</w:t>
            </w:r>
          </w:p>
        </w:tc>
      </w:tr>
      <w:tr w:rsidR="003B7F9F" w:rsidRPr="00367746" w14:paraId="6954A3CE" w14:textId="77777777" w:rsidTr="009A0912">
        <w:trPr>
          <w:trHeight w:val="200"/>
        </w:trPr>
        <w:tc>
          <w:tcPr>
            <w:tcW w:w="405" w:type="pct"/>
            <w:shd w:val="clear" w:color="auto" w:fill="auto"/>
            <w:noWrap/>
            <w:vAlign w:val="center"/>
            <w:hideMark/>
          </w:tcPr>
          <w:p w14:paraId="19CEE246"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8</w:t>
            </w:r>
          </w:p>
        </w:tc>
        <w:tc>
          <w:tcPr>
            <w:tcW w:w="1127" w:type="pct"/>
            <w:shd w:val="clear" w:color="000000" w:fill="FFFFFF"/>
            <w:vAlign w:val="center"/>
            <w:hideMark/>
          </w:tcPr>
          <w:p w14:paraId="30CB5D90"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后智能</w:t>
            </w:r>
          </w:p>
        </w:tc>
        <w:tc>
          <w:tcPr>
            <w:tcW w:w="3468" w:type="pct"/>
            <w:shd w:val="clear" w:color="000000" w:fill="FFFFFF"/>
            <w:vAlign w:val="center"/>
            <w:hideMark/>
          </w:tcPr>
          <w:p w14:paraId="04D137C1"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不支持</w:t>
            </w:r>
          </w:p>
        </w:tc>
      </w:tr>
      <w:tr w:rsidR="003B7F9F" w:rsidRPr="00367746" w14:paraId="1E40BF5D" w14:textId="77777777" w:rsidTr="009A0912">
        <w:trPr>
          <w:trHeight w:val="200"/>
        </w:trPr>
        <w:tc>
          <w:tcPr>
            <w:tcW w:w="405" w:type="pct"/>
            <w:shd w:val="clear" w:color="auto" w:fill="auto"/>
            <w:noWrap/>
            <w:vAlign w:val="center"/>
            <w:hideMark/>
          </w:tcPr>
          <w:p w14:paraId="6F1CF49E"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lastRenderedPageBreak/>
              <w:t>9</w:t>
            </w:r>
          </w:p>
        </w:tc>
        <w:tc>
          <w:tcPr>
            <w:tcW w:w="1127" w:type="pct"/>
            <w:shd w:val="clear" w:color="000000" w:fill="FFFFFF"/>
            <w:vAlign w:val="center"/>
            <w:hideMark/>
          </w:tcPr>
          <w:p w14:paraId="44E148FC"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主处理器</w:t>
            </w:r>
          </w:p>
        </w:tc>
        <w:tc>
          <w:tcPr>
            <w:tcW w:w="3468" w:type="pct"/>
            <w:shd w:val="clear" w:color="000000" w:fill="FFFFFF"/>
            <w:vAlign w:val="center"/>
            <w:hideMark/>
          </w:tcPr>
          <w:p w14:paraId="11B9C17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工业级嵌入式微控制器</w:t>
            </w:r>
          </w:p>
        </w:tc>
      </w:tr>
      <w:tr w:rsidR="003B7F9F" w:rsidRPr="00367746" w14:paraId="4AD0CE99" w14:textId="77777777" w:rsidTr="009A0912">
        <w:trPr>
          <w:trHeight w:val="200"/>
        </w:trPr>
        <w:tc>
          <w:tcPr>
            <w:tcW w:w="405" w:type="pct"/>
            <w:shd w:val="clear" w:color="auto" w:fill="auto"/>
            <w:noWrap/>
            <w:vAlign w:val="center"/>
            <w:hideMark/>
          </w:tcPr>
          <w:p w14:paraId="34FA1C4A"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10</w:t>
            </w:r>
          </w:p>
        </w:tc>
        <w:tc>
          <w:tcPr>
            <w:tcW w:w="1127" w:type="pct"/>
            <w:shd w:val="clear" w:color="000000" w:fill="FFFFFF"/>
            <w:vAlign w:val="center"/>
            <w:hideMark/>
          </w:tcPr>
          <w:p w14:paraId="7A1C23FD"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操作系统</w:t>
            </w:r>
          </w:p>
        </w:tc>
        <w:tc>
          <w:tcPr>
            <w:tcW w:w="3468" w:type="pct"/>
            <w:shd w:val="clear" w:color="000000" w:fill="FFFFFF"/>
            <w:vAlign w:val="center"/>
            <w:hideMark/>
          </w:tcPr>
          <w:p w14:paraId="249D8A5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嵌入式Linux实时操作系统</w:t>
            </w:r>
          </w:p>
        </w:tc>
      </w:tr>
      <w:tr w:rsidR="003B7F9F" w:rsidRPr="00367746" w14:paraId="7182CCA9" w14:textId="77777777" w:rsidTr="009A0912">
        <w:trPr>
          <w:trHeight w:val="200"/>
        </w:trPr>
        <w:tc>
          <w:tcPr>
            <w:tcW w:w="405" w:type="pct"/>
            <w:shd w:val="clear" w:color="auto" w:fill="auto"/>
            <w:noWrap/>
            <w:vAlign w:val="center"/>
            <w:hideMark/>
          </w:tcPr>
          <w:p w14:paraId="479296C1"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11</w:t>
            </w:r>
          </w:p>
        </w:tc>
        <w:tc>
          <w:tcPr>
            <w:tcW w:w="1127" w:type="pct"/>
            <w:shd w:val="clear" w:color="000000" w:fill="FFFFFF"/>
            <w:vAlign w:val="center"/>
            <w:hideMark/>
          </w:tcPr>
          <w:p w14:paraId="5DAE356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操作界面</w:t>
            </w:r>
          </w:p>
        </w:tc>
        <w:tc>
          <w:tcPr>
            <w:tcW w:w="3468" w:type="pct"/>
            <w:shd w:val="clear" w:color="000000" w:fill="FFFFFF"/>
            <w:vAlign w:val="center"/>
            <w:hideMark/>
          </w:tcPr>
          <w:p w14:paraId="7F44126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WEB、本地GUI</w:t>
            </w:r>
          </w:p>
        </w:tc>
      </w:tr>
      <w:tr w:rsidR="003B7F9F" w:rsidRPr="00367746" w14:paraId="52AB0734" w14:textId="77777777" w:rsidTr="009A0912">
        <w:trPr>
          <w:trHeight w:val="390"/>
        </w:trPr>
        <w:tc>
          <w:tcPr>
            <w:tcW w:w="405" w:type="pct"/>
            <w:shd w:val="clear" w:color="auto" w:fill="auto"/>
            <w:noWrap/>
            <w:vAlign w:val="center"/>
            <w:hideMark/>
          </w:tcPr>
          <w:p w14:paraId="41F2681B"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12</w:t>
            </w:r>
          </w:p>
        </w:tc>
        <w:tc>
          <w:tcPr>
            <w:tcW w:w="1127" w:type="pct"/>
            <w:shd w:val="clear" w:color="000000" w:fill="FFFFFF"/>
            <w:vAlign w:val="center"/>
            <w:hideMark/>
          </w:tcPr>
          <w:p w14:paraId="0B909F44"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网络协议</w:t>
            </w:r>
          </w:p>
        </w:tc>
        <w:tc>
          <w:tcPr>
            <w:tcW w:w="3468" w:type="pct"/>
            <w:shd w:val="clear" w:color="000000" w:fill="FFFFFF"/>
            <w:vAlign w:val="center"/>
            <w:hideMark/>
          </w:tcPr>
          <w:p w14:paraId="463AA3CF"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IPv4、IPv6、HTTP、UPnP、NTP、SADP、SNMP、</w:t>
            </w:r>
            <w:proofErr w:type="spellStart"/>
            <w:r w:rsidRPr="00367746">
              <w:rPr>
                <w:rFonts w:ascii="宋体" w:eastAsia="宋体" w:hAnsi="宋体" w:cs="宋体" w:hint="eastAsia"/>
                <w:color w:val="000000"/>
                <w:kern w:val="0"/>
                <w:sz w:val="16"/>
                <w:szCs w:val="16"/>
              </w:rPr>
              <w:t>PPPoE</w:t>
            </w:r>
            <w:proofErr w:type="spellEnd"/>
            <w:r w:rsidRPr="00367746">
              <w:rPr>
                <w:rFonts w:ascii="宋体" w:eastAsia="宋体" w:hAnsi="宋体" w:cs="宋体" w:hint="eastAsia"/>
                <w:color w:val="000000"/>
                <w:kern w:val="0"/>
                <w:sz w:val="16"/>
                <w:szCs w:val="16"/>
              </w:rPr>
              <w:t>、DNS、FTP、ONVIF（支持2.4版本）、PSIA</w:t>
            </w:r>
          </w:p>
        </w:tc>
      </w:tr>
      <w:tr w:rsidR="003B7F9F" w:rsidRPr="00367746" w14:paraId="09B8BFCE" w14:textId="77777777" w:rsidTr="009A0912">
        <w:trPr>
          <w:trHeight w:val="200"/>
        </w:trPr>
        <w:tc>
          <w:tcPr>
            <w:tcW w:w="405" w:type="pct"/>
            <w:shd w:val="clear" w:color="auto" w:fill="auto"/>
            <w:noWrap/>
            <w:vAlign w:val="center"/>
            <w:hideMark/>
          </w:tcPr>
          <w:p w14:paraId="064028EA"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13</w:t>
            </w:r>
          </w:p>
        </w:tc>
        <w:tc>
          <w:tcPr>
            <w:tcW w:w="1127" w:type="pct"/>
            <w:shd w:val="clear" w:color="000000" w:fill="FFFFFF"/>
            <w:vAlign w:val="center"/>
            <w:hideMark/>
          </w:tcPr>
          <w:p w14:paraId="666E565F"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网络视频接入</w:t>
            </w:r>
          </w:p>
        </w:tc>
        <w:tc>
          <w:tcPr>
            <w:tcW w:w="3468" w:type="pct"/>
            <w:shd w:val="clear" w:color="000000" w:fill="FFFFFF"/>
            <w:vAlign w:val="center"/>
            <w:hideMark/>
          </w:tcPr>
          <w:p w14:paraId="31F471A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16路</w:t>
            </w:r>
          </w:p>
        </w:tc>
      </w:tr>
      <w:tr w:rsidR="003B7F9F" w:rsidRPr="00367746" w14:paraId="4DDC54E5" w14:textId="77777777" w:rsidTr="009A0912">
        <w:trPr>
          <w:trHeight w:val="200"/>
        </w:trPr>
        <w:tc>
          <w:tcPr>
            <w:tcW w:w="405" w:type="pct"/>
            <w:shd w:val="clear" w:color="auto" w:fill="auto"/>
            <w:noWrap/>
            <w:vAlign w:val="center"/>
            <w:hideMark/>
          </w:tcPr>
          <w:p w14:paraId="0FA2F4CA"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14</w:t>
            </w:r>
          </w:p>
        </w:tc>
        <w:tc>
          <w:tcPr>
            <w:tcW w:w="1127" w:type="pct"/>
            <w:shd w:val="clear" w:color="000000" w:fill="FFFFFF"/>
            <w:vAlign w:val="center"/>
            <w:hideMark/>
          </w:tcPr>
          <w:p w14:paraId="7995B0A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网络带宽</w:t>
            </w:r>
          </w:p>
        </w:tc>
        <w:tc>
          <w:tcPr>
            <w:tcW w:w="3468" w:type="pct"/>
            <w:shd w:val="clear" w:color="000000" w:fill="FFFFFF"/>
            <w:vAlign w:val="center"/>
            <w:hideMark/>
          </w:tcPr>
          <w:p w14:paraId="7EA6537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接入160Mbps,储存160Mbps,转发160Mbps</w:t>
            </w:r>
          </w:p>
        </w:tc>
      </w:tr>
      <w:tr w:rsidR="003B7F9F" w:rsidRPr="00367746" w14:paraId="67224185" w14:textId="77777777" w:rsidTr="009A0912">
        <w:trPr>
          <w:trHeight w:val="200"/>
        </w:trPr>
        <w:tc>
          <w:tcPr>
            <w:tcW w:w="405" w:type="pct"/>
            <w:shd w:val="clear" w:color="auto" w:fill="auto"/>
            <w:noWrap/>
            <w:vAlign w:val="center"/>
            <w:hideMark/>
          </w:tcPr>
          <w:p w14:paraId="18B1A13F"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15</w:t>
            </w:r>
          </w:p>
        </w:tc>
        <w:tc>
          <w:tcPr>
            <w:tcW w:w="1127" w:type="pct"/>
            <w:shd w:val="clear" w:color="000000" w:fill="FFFFFF"/>
            <w:vAlign w:val="center"/>
            <w:hideMark/>
          </w:tcPr>
          <w:p w14:paraId="7183AF5F"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IPC分辨率</w:t>
            </w:r>
          </w:p>
        </w:tc>
        <w:tc>
          <w:tcPr>
            <w:tcW w:w="3468" w:type="pct"/>
            <w:shd w:val="clear" w:color="000000" w:fill="FFFFFF"/>
            <w:vAlign w:val="center"/>
            <w:hideMark/>
          </w:tcPr>
          <w:p w14:paraId="63EBC645"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12M/4K/6M/5M/4M/3M/1080P/1.3M/720P</w:t>
            </w:r>
          </w:p>
        </w:tc>
      </w:tr>
      <w:tr w:rsidR="003B7F9F" w:rsidRPr="00367746" w14:paraId="14E38E95" w14:textId="77777777" w:rsidTr="009A0912">
        <w:trPr>
          <w:trHeight w:val="200"/>
        </w:trPr>
        <w:tc>
          <w:tcPr>
            <w:tcW w:w="405" w:type="pct"/>
            <w:shd w:val="clear" w:color="auto" w:fill="auto"/>
            <w:noWrap/>
            <w:vAlign w:val="center"/>
            <w:hideMark/>
          </w:tcPr>
          <w:p w14:paraId="28388035"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16</w:t>
            </w:r>
          </w:p>
        </w:tc>
        <w:tc>
          <w:tcPr>
            <w:tcW w:w="1127" w:type="pct"/>
            <w:shd w:val="clear" w:color="000000" w:fill="FFFFFF"/>
            <w:vAlign w:val="center"/>
            <w:hideMark/>
          </w:tcPr>
          <w:p w14:paraId="1A9B3285"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解码能力</w:t>
            </w:r>
          </w:p>
        </w:tc>
        <w:tc>
          <w:tcPr>
            <w:tcW w:w="3468" w:type="pct"/>
            <w:shd w:val="clear" w:color="000000" w:fill="FFFFFF"/>
            <w:vAlign w:val="center"/>
            <w:hideMark/>
          </w:tcPr>
          <w:p w14:paraId="4EEDD3CF"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2×12M/4×4K/6×5M/8×4M/11×3M/16×1080P/32×720P</w:t>
            </w:r>
          </w:p>
        </w:tc>
      </w:tr>
      <w:tr w:rsidR="003B7F9F" w:rsidRPr="00367746" w14:paraId="62E58ACC" w14:textId="77777777" w:rsidTr="009A0912">
        <w:trPr>
          <w:trHeight w:val="200"/>
        </w:trPr>
        <w:tc>
          <w:tcPr>
            <w:tcW w:w="405" w:type="pct"/>
            <w:shd w:val="clear" w:color="auto" w:fill="auto"/>
            <w:noWrap/>
            <w:vAlign w:val="center"/>
            <w:hideMark/>
          </w:tcPr>
          <w:p w14:paraId="78E1B08F"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17</w:t>
            </w:r>
          </w:p>
        </w:tc>
        <w:tc>
          <w:tcPr>
            <w:tcW w:w="1127" w:type="pct"/>
            <w:shd w:val="clear" w:color="000000" w:fill="FFFFFF"/>
            <w:vAlign w:val="center"/>
            <w:hideMark/>
          </w:tcPr>
          <w:p w14:paraId="053F5444"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视频输出</w:t>
            </w:r>
          </w:p>
        </w:tc>
        <w:tc>
          <w:tcPr>
            <w:tcW w:w="3468" w:type="pct"/>
            <w:shd w:val="clear" w:color="000000" w:fill="FFFFFF"/>
            <w:vAlign w:val="center"/>
            <w:hideMark/>
          </w:tcPr>
          <w:p w14:paraId="699060FC"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1路VGA，1路HDMI，支持VGA/HDMI视频同源输出</w:t>
            </w:r>
          </w:p>
        </w:tc>
      </w:tr>
      <w:tr w:rsidR="003B7F9F" w:rsidRPr="00367746" w14:paraId="7B791892" w14:textId="77777777" w:rsidTr="009A0912">
        <w:trPr>
          <w:trHeight w:val="200"/>
        </w:trPr>
        <w:tc>
          <w:tcPr>
            <w:tcW w:w="405" w:type="pct"/>
            <w:shd w:val="clear" w:color="auto" w:fill="auto"/>
            <w:noWrap/>
            <w:vAlign w:val="center"/>
            <w:hideMark/>
          </w:tcPr>
          <w:p w14:paraId="1B0A997D"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18</w:t>
            </w:r>
          </w:p>
        </w:tc>
        <w:tc>
          <w:tcPr>
            <w:tcW w:w="1127" w:type="pct"/>
            <w:shd w:val="clear" w:color="000000" w:fill="FFFFFF"/>
            <w:vAlign w:val="center"/>
            <w:hideMark/>
          </w:tcPr>
          <w:p w14:paraId="00AF210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多路回放</w:t>
            </w:r>
          </w:p>
        </w:tc>
        <w:tc>
          <w:tcPr>
            <w:tcW w:w="3468" w:type="pct"/>
            <w:shd w:val="clear" w:color="000000" w:fill="FFFFFF"/>
            <w:vAlign w:val="center"/>
            <w:hideMark/>
          </w:tcPr>
          <w:p w14:paraId="59931AD4"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最大支持16路回放</w:t>
            </w:r>
          </w:p>
        </w:tc>
      </w:tr>
      <w:tr w:rsidR="003B7F9F" w:rsidRPr="00367746" w14:paraId="34B5782C" w14:textId="77777777" w:rsidTr="009A0912">
        <w:trPr>
          <w:trHeight w:val="200"/>
        </w:trPr>
        <w:tc>
          <w:tcPr>
            <w:tcW w:w="405" w:type="pct"/>
            <w:shd w:val="clear" w:color="auto" w:fill="auto"/>
            <w:noWrap/>
            <w:vAlign w:val="center"/>
            <w:hideMark/>
          </w:tcPr>
          <w:p w14:paraId="6FB0915F"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19</w:t>
            </w:r>
          </w:p>
        </w:tc>
        <w:tc>
          <w:tcPr>
            <w:tcW w:w="1127" w:type="pct"/>
            <w:shd w:val="clear" w:color="000000" w:fill="FFFFFF"/>
            <w:vAlign w:val="center"/>
            <w:hideMark/>
          </w:tcPr>
          <w:p w14:paraId="63C5DEEC"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录像方式</w:t>
            </w:r>
          </w:p>
        </w:tc>
        <w:tc>
          <w:tcPr>
            <w:tcW w:w="3468" w:type="pct"/>
            <w:shd w:val="clear" w:color="000000" w:fill="FFFFFF"/>
            <w:vAlign w:val="center"/>
            <w:hideMark/>
          </w:tcPr>
          <w:p w14:paraId="3905F5D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录像方式和优先级：手动录像&gt;报警录像&gt;动态检测录像&gt;定时录像</w:t>
            </w:r>
          </w:p>
        </w:tc>
      </w:tr>
      <w:tr w:rsidR="003B7F9F" w:rsidRPr="00367746" w14:paraId="04D8B7C9" w14:textId="77777777" w:rsidTr="009A0912">
        <w:trPr>
          <w:trHeight w:val="200"/>
        </w:trPr>
        <w:tc>
          <w:tcPr>
            <w:tcW w:w="405" w:type="pct"/>
            <w:shd w:val="clear" w:color="auto" w:fill="auto"/>
            <w:noWrap/>
            <w:vAlign w:val="center"/>
            <w:hideMark/>
          </w:tcPr>
          <w:p w14:paraId="30D010DE"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20</w:t>
            </w:r>
          </w:p>
        </w:tc>
        <w:tc>
          <w:tcPr>
            <w:tcW w:w="1127" w:type="pct"/>
            <w:shd w:val="clear" w:color="000000" w:fill="FFFFFF"/>
            <w:vAlign w:val="center"/>
            <w:hideMark/>
          </w:tcPr>
          <w:p w14:paraId="3923E92B"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存储方式</w:t>
            </w:r>
          </w:p>
        </w:tc>
        <w:tc>
          <w:tcPr>
            <w:tcW w:w="3468" w:type="pct"/>
            <w:shd w:val="clear" w:color="000000" w:fill="FFFFFF"/>
            <w:vAlign w:val="center"/>
            <w:hideMark/>
          </w:tcPr>
          <w:p w14:paraId="31B4EC44"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支持硬盘、外接USB存储设备、DVD刻录</w:t>
            </w:r>
          </w:p>
        </w:tc>
      </w:tr>
      <w:tr w:rsidR="003B7F9F" w:rsidRPr="00367746" w14:paraId="524A977C" w14:textId="77777777" w:rsidTr="009A0912">
        <w:trPr>
          <w:trHeight w:val="200"/>
        </w:trPr>
        <w:tc>
          <w:tcPr>
            <w:tcW w:w="405" w:type="pct"/>
            <w:shd w:val="clear" w:color="auto" w:fill="auto"/>
            <w:noWrap/>
            <w:vAlign w:val="center"/>
            <w:hideMark/>
          </w:tcPr>
          <w:p w14:paraId="090F4DA6"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21</w:t>
            </w:r>
          </w:p>
        </w:tc>
        <w:tc>
          <w:tcPr>
            <w:tcW w:w="1127" w:type="pct"/>
            <w:shd w:val="clear" w:color="000000" w:fill="FFFFFF"/>
            <w:vAlign w:val="center"/>
            <w:hideMark/>
          </w:tcPr>
          <w:p w14:paraId="2B22928D"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备份方式</w:t>
            </w:r>
          </w:p>
        </w:tc>
        <w:tc>
          <w:tcPr>
            <w:tcW w:w="3468" w:type="pct"/>
            <w:shd w:val="clear" w:color="000000" w:fill="FFFFFF"/>
            <w:vAlign w:val="center"/>
            <w:hideMark/>
          </w:tcPr>
          <w:p w14:paraId="685CFC5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U盘，</w:t>
            </w:r>
            <w:proofErr w:type="spellStart"/>
            <w:r w:rsidRPr="00367746">
              <w:rPr>
                <w:rFonts w:ascii="宋体" w:eastAsia="宋体" w:hAnsi="宋体" w:cs="宋体" w:hint="eastAsia"/>
                <w:color w:val="000000"/>
                <w:kern w:val="0"/>
                <w:sz w:val="16"/>
                <w:szCs w:val="16"/>
              </w:rPr>
              <w:t>eSATA</w:t>
            </w:r>
            <w:proofErr w:type="spellEnd"/>
            <w:r w:rsidRPr="00367746">
              <w:rPr>
                <w:rFonts w:ascii="宋体" w:eastAsia="宋体" w:hAnsi="宋体" w:cs="宋体" w:hint="eastAsia"/>
                <w:color w:val="000000"/>
                <w:kern w:val="0"/>
                <w:sz w:val="16"/>
                <w:szCs w:val="16"/>
              </w:rPr>
              <w:t>方式，DVD刻录</w:t>
            </w:r>
          </w:p>
        </w:tc>
      </w:tr>
      <w:tr w:rsidR="003B7F9F" w:rsidRPr="00367746" w14:paraId="7DBB13BE" w14:textId="77777777" w:rsidTr="009A0912">
        <w:trPr>
          <w:trHeight w:val="200"/>
        </w:trPr>
        <w:tc>
          <w:tcPr>
            <w:tcW w:w="405" w:type="pct"/>
            <w:shd w:val="clear" w:color="auto" w:fill="auto"/>
            <w:noWrap/>
            <w:vAlign w:val="center"/>
            <w:hideMark/>
          </w:tcPr>
          <w:p w14:paraId="12A25B1F"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22</w:t>
            </w:r>
          </w:p>
        </w:tc>
        <w:tc>
          <w:tcPr>
            <w:tcW w:w="1127" w:type="pct"/>
            <w:shd w:val="clear" w:color="000000" w:fill="FFFFFF"/>
            <w:vAlign w:val="center"/>
            <w:hideMark/>
          </w:tcPr>
          <w:p w14:paraId="798E7D6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视频压缩标准</w:t>
            </w:r>
          </w:p>
        </w:tc>
        <w:tc>
          <w:tcPr>
            <w:tcW w:w="3468" w:type="pct"/>
            <w:shd w:val="clear" w:color="000000" w:fill="FFFFFF"/>
            <w:vAlign w:val="center"/>
            <w:hideMark/>
          </w:tcPr>
          <w:p w14:paraId="6A6D49F4"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Smart H.265/Smart H.264/H.265/H.264/MPEG4/MJPEG</w:t>
            </w:r>
          </w:p>
        </w:tc>
      </w:tr>
      <w:tr w:rsidR="003B7F9F" w:rsidRPr="00367746" w14:paraId="15D0517E" w14:textId="77777777" w:rsidTr="009A0912">
        <w:trPr>
          <w:trHeight w:val="200"/>
        </w:trPr>
        <w:tc>
          <w:tcPr>
            <w:tcW w:w="405" w:type="pct"/>
            <w:shd w:val="clear" w:color="auto" w:fill="auto"/>
            <w:noWrap/>
            <w:vAlign w:val="center"/>
            <w:hideMark/>
          </w:tcPr>
          <w:p w14:paraId="0CF154C4"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23</w:t>
            </w:r>
          </w:p>
        </w:tc>
        <w:tc>
          <w:tcPr>
            <w:tcW w:w="1127" w:type="pct"/>
            <w:shd w:val="clear" w:color="000000" w:fill="FFFFFF"/>
            <w:vAlign w:val="center"/>
            <w:hideMark/>
          </w:tcPr>
          <w:p w14:paraId="214D96A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音频压缩标准</w:t>
            </w:r>
          </w:p>
        </w:tc>
        <w:tc>
          <w:tcPr>
            <w:tcW w:w="3468" w:type="pct"/>
            <w:shd w:val="clear" w:color="000000" w:fill="FFFFFF"/>
            <w:vAlign w:val="center"/>
            <w:hideMark/>
          </w:tcPr>
          <w:p w14:paraId="389A62E2"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G.711A、G.711U、PCM、G726</w:t>
            </w:r>
          </w:p>
        </w:tc>
      </w:tr>
      <w:tr w:rsidR="003B7F9F" w:rsidRPr="00367746" w14:paraId="673CFF1B" w14:textId="77777777" w:rsidTr="009A0912">
        <w:trPr>
          <w:trHeight w:val="960"/>
        </w:trPr>
        <w:tc>
          <w:tcPr>
            <w:tcW w:w="405" w:type="pct"/>
            <w:shd w:val="clear" w:color="auto" w:fill="auto"/>
            <w:noWrap/>
            <w:vAlign w:val="center"/>
            <w:hideMark/>
          </w:tcPr>
          <w:p w14:paraId="73D31CFF"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24</w:t>
            </w:r>
          </w:p>
        </w:tc>
        <w:tc>
          <w:tcPr>
            <w:tcW w:w="1127" w:type="pct"/>
            <w:shd w:val="clear" w:color="000000" w:fill="FFFFFF"/>
            <w:vAlign w:val="center"/>
            <w:hideMark/>
          </w:tcPr>
          <w:p w14:paraId="050C54C2"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前智能接入</w:t>
            </w:r>
          </w:p>
        </w:tc>
        <w:tc>
          <w:tcPr>
            <w:tcW w:w="3468" w:type="pct"/>
            <w:shd w:val="clear" w:color="000000" w:fill="FFFFFF"/>
            <w:vAlign w:val="center"/>
            <w:hideMark/>
          </w:tcPr>
          <w:p w14:paraId="451C3C2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支持Smart IPC接入、绊线入侵、区域入侵、场景变化、移动侦测、人脸检测、物品遗留和物品搬移时，可给出报警提示，可对检测到的人脸图像进行裁切可实现智能规则配置和智能录像查询，同时支持热度图，人数统计，车牌检测（支持卡口ITC、球机）、智能跟踪球</w:t>
            </w:r>
          </w:p>
        </w:tc>
      </w:tr>
      <w:tr w:rsidR="003B7F9F" w:rsidRPr="00367746" w14:paraId="4D33851C" w14:textId="77777777" w:rsidTr="009A0912">
        <w:trPr>
          <w:trHeight w:val="200"/>
        </w:trPr>
        <w:tc>
          <w:tcPr>
            <w:tcW w:w="405" w:type="pct"/>
            <w:shd w:val="clear" w:color="auto" w:fill="auto"/>
            <w:noWrap/>
            <w:vAlign w:val="center"/>
            <w:hideMark/>
          </w:tcPr>
          <w:p w14:paraId="2A13A592"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25</w:t>
            </w:r>
          </w:p>
        </w:tc>
        <w:tc>
          <w:tcPr>
            <w:tcW w:w="1127" w:type="pct"/>
            <w:shd w:val="clear" w:color="000000" w:fill="FFFFFF"/>
            <w:vAlign w:val="center"/>
            <w:hideMark/>
          </w:tcPr>
          <w:p w14:paraId="4EC3A80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音频接口</w:t>
            </w:r>
          </w:p>
        </w:tc>
        <w:tc>
          <w:tcPr>
            <w:tcW w:w="3468" w:type="pct"/>
            <w:shd w:val="clear" w:color="000000" w:fill="FFFFFF"/>
            <w:vAlign w:val="center"/>
            <w:hideMark/>
          </w:tcPr>
          <w:p w14:paraId="43130F02"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1路，RCA支持IPC复合音频输入/1路，RCA支持语音对讲输出</w:t>
            </w:r>
          </w:p>
        </w:tc>
      </w:tr>
      <w:tr w:rsidR="003B7F9F" w:rsidRPr="00367746" w14:paraId="6B585957" w14:textId="77777777" w:rsidTr="009A0912">
        <w:trPr>
          <w:trHeight w:val="200"/>
        </w:trPr>
        <w:tc>
          <w:tcPr>
            <w:tcW w:w="405" w:type="pct"/>
            <w:shd w:val="clear" w:color="auto" w:fill="auto"/>
            <w:noWrap/>
            <w:vAlign w:val="center"/>
            <w:hideMark/>
          </w:tcPr>
          <w:p w14:paraId="4C8664A7"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26</w:t>
            </w:r>
          </w:p>
        </w:tc>
        <w:tc>
          <w:tcPr>
            <w:tcW w:w="1127" w:type="pct"/>
            <w:shd w:val="clear" w:color="000000" w:fill="FFFFFF"/>
            <w:vAlign w:val="center"/>
            <w:hideMark/>
          </w:tcPr>
          <w:p w14:paraId="5AD04092"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报警接口</w:t>
            </w:r>
          </w:p>
        </w:tc>
        <w:tc>
          <w:tcPr>
            <w:tcW w:w="3468" w:type="pct"/>
            <w:shd w:val="clear" w:color="000000" w:fill="FFFFFF"/>
            <w:vAlign w:val="center"/>
            <w:hideMark/>
          </w:tcPr>
          <w:p w14:paraId="0249FC15"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4进2出</w:t>
            </w:r>
          </w:p>
        </w:tc>
      </w:tr>
      <w:tr w:rsidR="003B7F9F" w:rsidRPr="00367746" w14:paraId="3AD99E3E" w14:textId="77777777" w:rsidTr="009A0912">
        <w:trPr>
          <w:trHeight w:val="200"/>
        </w:trPr>
        <w:tc>
          <w:tcPr>
            <w:tcW w:w="405" w:type="pct"/>
            <w:shd w:val="clear" w:color="auto" w:fill="auto"/>
            <w:noWrap/>
            <w:vAlign w:val="center"/>
            <w:hideMark/>
          </w:tcPr>
          <w:p w14:paraId="376842CA"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27</w:t>
            </w:r>
          </w:p>
        </w:tc>
        <w:tc>
          <w:tcPr>
            <w:tcW w:w="1127" w:type="pct"/>
            <w:shd w:val="clear" w:color="000000" w:fill="FFFFFF"/>
            <w:vAlign w:val="center"/>
            <w:hideMark/>
          </w:tcPr>
          <w:p w14:paraId="35D7043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硬盘接口</w:t>
            </w:r>
          </w:p>
        </w:tc>
        <w:tc>
          <w:tcPr>
            <w:tcW w:w="3468" w:type="pct"/>
            <w:shd w:val="clear" w:color="000000" w:fill="FFFFFF"/>
            <w:vAlign w:val="center"/>
            <w:hideMark/>
          </w:tcPr>
          <w:p w14:paraId="14CA9598"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2个内置SATA接口，单盘容量支持8T，可配置成单盘</w:t>
            </w:r>
          </w:p>
        </w:tc>
      </w:tr>
      <w:tr w:rsidR="003B7F9F" w:rsidRPr="00367746" w14:paraId="1A3DA3B7" w14:textId="77777777" w:rsidTr="009A0912">
        <w:trPr>
          <w:trHeight w:val="200"/>
        </w:trPr>
        <w:tc>
          <w:tcPr>
            <w:tcW w:w="405" w:type="pct"/>
            <w:shd w:val="clear" w:color="auto" w:fill="auto"/>
            <w:noWrap/>
            <w:vAlign w:val="center"/>
            <w:hideMark/>
          </w:tcPr>
          <w:p w14:paraId="499888F0"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28</w:t>
            </w:r>
          </w:p>
        </w:tc>
        <w:tc>
          <w:tcPr>
            <w:tcW w:w="1127" w:type="pct"/>
            <w:shd w:val="clear" w:color="000000" w:fill="FFFFFF"/>
            <w:vAlign w:val="center"/>
            <w:hideMark/>
          </w:tcPr>
          <w:p w14:paraId="7BCA45E9"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USB接口</w:t>
            </w:r>
          </w:p>
        </w:tc>
        <w:tc>
          <w:tcPr>
            <w:tcW w:w="3468" w:type="pct"/>
            <w:shd w:val="clear" w:color="000000" w:fill="FFFFFF"/>
            <w:vAlign w:val="center"/>
            <w:hideMark/>
          </w:tcPr>
          <w:p w14:paraId="19E8FCF9"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1个前置USB2.0接口/1个后置USB3.0接口</w:t>
            </w:r>
          </w:p>
        </w:tc>
      </w:tr>
      <w:tr w:rsidR="003B7F9F" w:rsidRPr="00367746" w14:paraId="04BE133D" w14:textId="77777777" w:rsidTr="009A0912">
        <w:trPr>
          <w:trHeight w:val="200"/>
        </w:trPr>
        <w:tc>
          <w:tcPr>
            <w:tcW w:w="405" w:type="pct"/>
            <w:shd w:val="clear" w:color="auto" w:fill="auto"/>
            <w:noWrap/>
            <w:vAlign w:val="center"/>
            <w:hideMark/>
          </w:tcPr>
          <w:p w14:paraId="49BE735B"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29</w:t>
            </w:r>
          </w:p>
        </w:tc>
        <w:tc>
          <w:tcPr>
            <w:tcW w:w="1127" w:type="pct"/>
            <w:shd w:val="clear" w:color="000000" w:fill="FFFFFF"/>
            <w:vAlign w:val="center"/>
            <w:hideMark/>
          </w:tcPr>
          <w:p w14:paraId="2A5C35A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网络接口</w:t>
            </w:r>
          </w:p>
        </w:tc>
        <w:tc>
          <w:tcPr>
            <w:tcW w:w="3468" w:type="pct"/>
            <w:shd w:val="clear" w:color="000000" w:fill="FFFFFF"/>
            <w:vAlign w:val="center"/>
            <w:hideMark/>
          </w:tcPr>
          <w:p w14:paraId="2E8378CD"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1个RJ45 10/100/1000Mbps自适应以太网口</w:t>
            </w:r>
          </w:p>
        </w:tc>
      </w:tr>
      <w:tr w:rsidR="003B7F9F" w:rsidRPr="00367746" w14:paraId="7B17EC5B" w14:textId="77777777" w:rsidTr="009A0912">
        <w:trPr>
          <w:trHeight w:val="200"/>
        </w:trPr>
        <w:tc>
          <w:tcPr>
            <w:tcW w:w="405" w:type="pct"/>
            <w:shd w:val="clear" w:color="auto" w:fill="auto"/>
            <w:noWrap/>
            <w:vAlign w:val="center"/>
            <w:hideMark/>
          </w:tcPr>
          <w:p w14:paraId="0AF4B892"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30</w:t>
            </w:r>
          </w:p>
        </w:tc>
        <w:tc>
          <w:tcPr>
            <w:tcW w:w="1127" w:type="pct"/>
            <w:shd w:val="clear" w:color="000000" w:fill="FFFFFF"/>
            <w:vAlign w:val="center"/>
            <w:hideMark/>
          </w:tcPr>
          <w:p w14:paraId="69596F5C"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串行接口</w:t>
            </w:r>
          </w:p>
        </w:tc>
        <w:tc>
          <w:tcPr>
            <w:tcW w:w="3468" w:type="pct"/>
            <w:shd w:val="clear" w:color="000000" w:fill="FFFFFF"/>
            <w:vAlign w:val="center"/>
            <w:hideMark/>
          </w:tcPr>
          <w:p w14:paraId="271210B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1个RS-232/1个RS-485</w:t>
            </w:r>
          </w:p>
        </w:tc>
      </w:tr>
      <w:tr w:rsidR="003B7F9F" w:rsidRPr="00367746" w14:paraId="4FEF3AC9" w14:textId="77777777" w:rsidTr="009A0912">
        <w:trPr>
          <w:trHeight w:val="390"/>
        </w:trPr>
        <w:tc>
          <w:tcPr>
            <w:tcW w:w="405" w:type="pct"/>
            <w:shd w:val="clear" w:color="auto" w:fill="auto"/>
            <w:noWrap/>
            <w:vAlign w:val="center"/>
            <w:hideMark/>
          </w:tcPr>
          <w:p w14:paraId="5FD361E2"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31</w:t>
            </w:r>
          </w:p>
        </w:tc>
        <w:tc>
          <w:tcPr>
            <w:tcW w:w="1127" w:type="pct"/>
            <w:shd w:val="clear" w:color="000000" w:fill="FFFFFF"/>
            <w:vAlign w:val="center"/>
            <w:hideMark/>
          </w:tcPr>
          <w:p w14:paraId="4B5EFAA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指示灯</w:t>
            </w:r>
          </w:p>
        </w:tc>
        <w:tc>
          <w:tcPr>
            <w:tcW w:w="3468" w:type="pct"/>
            <w:shd w:val="clear" w:color="000000" w:fill="FFFFFF"/>
            <w:vAlign w:val="center"/>
            <w:hideMark/>
          </w:tcPr>
          <w:p w14:paraId="15C2096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1个系统运行指示灯，1个硬盘指示灯，1个网络指示灯，1个电源指示灯</w:t>
            </w:r>
          </w:p>
        </w:tc>
      </w:tr>
      <w:tr w:rsidR="003B7F9F" w:rsidRPr="00367746" w14:paraId="067ACF86" w14:textId="77777777" w:rsidTr="009A0912">
        <w:trPr>
          <w:trHeight w:val="200"/>
        </w:trPr>
        <w:tc>
          <w:tcPr>
            <w:tcW w:w="405" w:type="pct"/>
            <w:shd w:val="clear" w:color="auto" w:fill="auto"/>
            <w:noWrap/>
            <w:vAlign w:val="center"/>
            <w:hideMark/>
          </w:tcPr>
          <w:p w14:paraId="27AF1BB8"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32</w:t>
            </w:r>
          </w:p>
        </w:tc>
        <w:tc>
          <w:tcPr>
            <w:tcW w:w="1127" w:type="pct"/>
            <w:shd w:val="clear" w:color="000000" w:fill="FFFFFF"/>
            <w:vAlign w:val="center"/>
            <w:hideMark/>
          </w:tcPr>
          <w:p w14:paraId="03C72E80"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电源</w:t>
            </w:r>
          </w:p>
        </w:tc>
        <w:tc>
          <w:tcPr>
            <w:tcW w:w="3468" w:type="pct"/>
            <w:shd w:val="clear" w:color="000000" w:fill="FFFFFF"/>
            <w:vAlign w:val="center"/>
            <w:hideMark/>
          </w:tcPr>
          <w:p w14:paraId="0B4F910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1个电源接口，电源适配器供电模式，输入DC 12V 电源</w:t>
            </w:r>
          </w:p>
        </w:tc>
      </w:tr>
      <w:tr w:rsidR="003B7F9F" w:rsidRPr="00367746" w14:paraId="426CF127" w14:textId="77777777" w:rsidTr="009A0912">
        <w:trPr>
          <w:trHeight w:val="200"/>
        </w:trPr>
        <w:tc>
          <w:tcPr>
            <w:tcW w:w="405" w:type="pct"/>
            <w:shd w:val="clear" w:color="auto" w:fill="auto"/>
            <w:noWrap/>
            <w:vAlign w:val="center"/>
            <w:hideMark/>
          </w:tcPr>
          <w:p w14:paraId="3077FA55"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33</w:t>
            </w:r>
          </w:p>
        </w:tc>
        <w:tc>
          <w:tcPr>
            <w:tcW w:w="1127" w:type="pct"/>
            <w:shd w:val="clear" w:color="000000" w:fill="FFFFFF"/>
            <w:vAlign w:val="center"/>
            <w:hideMark/>
          </w:tcPr>
          <w:p w14:paraId="05CB60A1"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功耗</w:t>
            </w:r>
          </w:p>
        </w:tc>
        <w:tc>
          <w:tcPr>
            <w:tcW w:w="3468" w:type="pct"/>
            <w:shd w:val="clear" w:color="000000" w:fill="FFFFFF"/>
            <w:vAlign w:val="center"/>
            <w:hideMark/>
          </w:tcPr>
          <w:p w14:paraId="6646BA7B"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＜10W（不含硬盘）</w:t>
            </w:r>
          </w:p>
        </w:tc>
      </w:tr>
      <w:tr w:rsidR="003B7F9F" w:rsidRPr="00367746" w14:paraId="1C9CB189" w14:textId="77777777" w:rsidTr="009A0912">
        <w:trPr>
          <w:trHeight w:val="200"/>
        </w:trPr>
        <w:tc>
          <w:tcPr>
            <w:tcW w:w="405" w:type="pct"/>
            <w:shd w:val="clear" w:color="auto" w:fill="auto"/>
            <w:noWrap/>
            <w:vAlign w:val="center"/>
            <w:hideMark/>
          </w:tcPr>
          <w:p w14:paraId="686C314B"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lastRenderedPageBreak/>
              <w:t>34</w:t>
            </w:r>
          </w:p>
        </w:tc>
        <w:tc>
          <w:tcPr>
            <w:tcW w:w="1127" w:type="pct"/>
            <w:shd w:val="clear" w:color="000000" w:fill="FFFFFF"/>
            <w:vAlign w:val="center"/>
            <w:hideMark/>
          </w:tcPr>
          <w:p w14:paraId="19ABF911"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工作温度</w:t>
            </w:r>
          </w:p>
        </w:tc>
        <w:tc>
          <w:tcPr>
            <w:tcW w:w="3468" w:type="pct"/>
            <w:shd w:val="clear" w:color="000000" w:fill="FFFFFF"/>
            <w:vAlign w:val="center"/>
            <w:hideMark/>
          </w:tcPr>
          <w:p w14:paraId="757ECD7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-10℃～+55℃</w:t>
            </w:r>
          </w:p>
        </w:tc>
      </w:tr>
      <w:tr w:rsidR="003B7F9F" w:rsidRPr="00367746" w14:paraId="005AA9D9" w14:textId="77777777" w:rsidTr="009A0912">
        <w:trPr>
          <w:trHeight w:val="200"/>
        </w:trPr>
        <w:tc>
          <w:tcPr>
            <w:tcW w:w="405" w:type="pct"/>
            <w:shd w:val="clear" w:color="auto" w:fill="auto"/>
            <w:noWrap/>
            <w:vAlign w:val="center"/>
            <w:hideMark/>
          </w:tcPr>
          <w:p w14:paraId="425398E1"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35</w:t>
            </w:r>
          </w:p>
        </w:tc>
        <w:tc>
          <w:tcPr>
            <w:tcW w:w="1127" w:type="pct"/>
            <w:shd w:val="clear" w:color="000000" w:fill="FFFFFF"/>
            <w:vAlign w:val="center"/>
            <w:hideMark/>
          </w:tcPr>
          <w:p w14:paraId="1C1CCDD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工作湿度</w:t>
            </w:r>
          </w:p>
        </w:tc>
        <w:tc>
          <w:tcPr>
            <w:tcW w:w="3468" w:type="pct"/>
            <w:shd w:val="clear" w:color="000000" w:fill="FFFFFF"/>
            <w:vAlign w:val="center"/>
            <w:hideMark/>
          </w:tcPr>
          <w:p w14:paraId="1811DD12"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10℅～90℅</w:t>
            </w:r>
          </w:p>
        </w:tc>
      </w:tr>
      <w:tr w:rsidR="003B7F9F" w:rsidRPr="00367746" w14:paraId="6215A7BF" w14:textId="77777777" w:rsidTr="009A0912">
        <w:trPr>
          <w:trHeight w:val="390"/>
        </w:trPr>
        <w:tc>
          <w:tcPr>
            <w:tcW w:w="405" w:type="pct"/>
            <w:shd w:val="clear" w:color="auto" w:fill="auto"/>
            <w:noWrap/>
            <w:vAlign w:val="center"/>
            <w:hideMark/>
          </w:tcPr>
          <w:p w14:paraId="3132A70D"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36</w:t>
            </w:r>
          </w:p>
        </w:tc>
        <w:tc>
          <w:tcPr>
            <w:tcW w:w="1127" w:type="pct"/>
            <w:shd w:val="clear" w:color="000000" w:fill="FFFFFF"/>
            <w:vAlign w:val="center"/>
            <w:hideMark/>
          </w:tcPr>
          <w:p w14:paraId="7F3F608E"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尺 寸（宽x深x高）</w:t>
            </w:r>
          </w:p>
        </w:tc>
        <w:tc>
          <w:tcPr>
            <w:tcW w:w="3468" w:type="pct"/>
            <w:shd w:val="clear" w:color="000000" w:fill="FFFFFF"/>
            <w:vAlign w:val="center"/>
            <w:hideMark/>
          </w:tcPr>
          <w:p w14:paraId="3D683713"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1U(mm)，375×56(含脚垫)×281.5 ×56(含脚垫)</w:t>
            </w:r>
          </w:p>
        </w:tc>
      </w:tr>
      <w:tr w:rsidR="003B7F9F" w:rsidRPr="00367746" w14:paraId="416E2B2B" w14:textId="77777777" w:rsidTr="009A0912">
        <w:trPr>
          <w:trHeight w:val="200"/>
        </w:trPr>
        <w:tc>
          <w:tcPr>
            <w:tcW w:w="405" w:type="pct"/>
            <w:shd w:val="clear" w:color="auto" w:fill="auto"/>
            <w:noWrap/>
            <w:vAlign w:val="center"/>
            <w:hideMark/>
          </w:tcPr>
          <w:p w14:paraId="73D12E0A"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37</w:t>
            </w:r>
          </w:p>
        </w:tc>
        <w:tc>
          <w:tcPr>
            <w:tcW w:w="1127" w:type="pct"/>
            <w:shd w:val="clear" w:color="000000" w:fill="FFFFFF"/>
            <w:vAlign w:val="center"/>
            <w:hideMark/>
          </w:tcPr>
          <w:p w14:paraId="3AE025CD"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重 量</w:t>
            </w:r>
          </w:p>
        </w:tc>
        <w:tc>
          <w:tcPr>
            <w:tcW w:w="3468" w:type="pct"/>
            <w:shd w:val="clear" w:color="000000" w:fill="FFFFFF"/>
            <w:vAlign w:val="center"/>
            <w:hideMark/>
          </w:tcPr>
          <w:p w14:paraId="4417002A"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1.65Kg （不含硬盘）</w:t>
            </w:r>
          </w:p>
        </w:tc>
      </w:tr>
      <w:tr w:rsidR="003B7F9F" w:rsidRPr="00367746" w14:paraId="7CB1CBFE" w14:textId="77777777" w:rsidTr="009A0912">
        <w:trPr>
          <w:trHeight w:val="200"/>
        </w:trPr>
        <w:tc>
          <w:tcPr>
            <w:tcW w:w="405" w:type="pct"/>
            <w:shd w:val="clear" w:color="auto" w:fill="auto"/>
            <w:noWrap/>
            <w:vAlign w:val="center"/>
            <w:hideMark/>
          </w:tcPr>
          <w:p w14:paraId="3A7AD747" w14:textId="77777777" w:rsidR="003B7F9F" w:rsidRPr="00367746" w:rsidRDefault="003B7F9F" w:rsidP="008B7944">
            <w:pPr>
              <w:widowControl/>
              <w:spacing w:line="360" w:lineRule="auto"/>
              <w:jc w:val="center"/>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38</w:t>
            </w:r>
          </w:p>
        </w:tc>
        <w:tc>
          <w:tcPr>
            <w:tcW w:w="1127" w:type="pct"/>
            <w:shd w:val="clear" w:color="000000" w:fill="FFFFFF"/>
            <w:vAlign w:val="center"/>
            <w:hideMark/>
          </w:tcPr>
          <w:p w14:paraId="15A1A3A6"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机型</w:t>
            </w:r>
          </w:p>
        </w:tc>
        <w:tc>
          <w:tcPr>
            <w:tcW w:w="3468" w:type="pct"/>
            <w:shd w:val="clear" w:color="000000" w:fill="FFFFFF"/>
            <w:vAlign w:val="center"/>
            <w:hideMark/>
          </w:tcPr>
          <w:p w14:paraId="750FDD82" w14:textId="77777777" w:rsidR="003B7F9F" w:rsidRPr="00367746" w:rsidRDefault="003B7F9F" w:rsidP="008B7944">
            <w:pPr>
              <w:widowControl/>
              <w:spacing w:line="360" w:lineRule="auto"/>
              <w:jc w:val="left"/>
              <w:rPr>
                <w:rFonts w:ascii="宋体" w:eastAsia="宋体" w:hAnsi="宋体" w:cs="宋体"/>
                <w:color w:val="000000"/>
                <w:kern w:val="0"/>
                <w:sz w:val="16"/>
                <w:szCs w:val="16"/>
              </w:rPr>
            </w:pPr>
            <w:r w:rsidRPr="00367746">
              <w:rPr>
                <w:rFonts w:ascii="宋体" w:eastAsia="宋体" w:hAnsi="宋体" w:cs="宋体" w:hint="eastAsia"/>
                <w:color w:val="000000"/>
                <w:kern w:val="0"/>
                <w:sz w:val="16"/>
                <w:szCs w:val="16"/>
              </w:rPr>
              <w:t>1U</w:t>
            </w:r>
          </w:p>
        </w:tc>
      </w:tr>
    </w:tbl>
    <w:p w14:paraId="7CE2E4F7" w14:textId="77777777" w:rsidR="009A0912" w:rsidRPr="00367746" w:rsidRDefault="009A0912" w:rsidP="008B7944">
      <w:pPr>
        <w:spacing w:line="360" w:lineRule="auto"/>
      </w:pPr>
    </w:p>
    <w:p w14:paraId="6EB1F34E" w14:textId="77777777" w:rsidR="009A0912" w:rsidRPr="00367746" w:rsidRDefault="009A0912" w:rsidP="008B7944">
      <w:pPr>
        <w:pStyle w:val="3"/>
        <w:spacing w:line="360" w:lineRule="auto"/>
      </w:pPr>
      <w:r w:rsidRPr="00367746">
        <w:rPr>
          <w:rFonts w:hint="eastAsia"/>
        </w:rPr>
        <w:t>门禁管理系统</w:t>
      </w:r>
    </w:p>
    <w:p w14:paraId="7B84B966" w14:textId="7487D4D0" w:rsidR="004E63DD" w:rsidRPr="00367746" w:rsidRDefault="004E63DD" w:rsidP="008B7944">
      <w:pPr>
        <w:pStyle w:val="a8"/>
        <w:spacing w:line="360" w:lineRule="auto"/>
        <w:rPr>
          <w:rFonts w:ascii="宋体" w:eastAsia="宋体" w:hAnsi="宋体"/>
          <w:szCs w:val="21"/>
        </w:rPr>
      </w:pPr>
      <w:r w:rsidRPr="00367746">
        <w:rPr>
          <w:rFonts w:ascii="宋体" w:eastAsia="宋体" w:hAnsi="宋体" w:hint="eastAsia"/>
          <w:szCs w:val="21"/>
        </w:rPr>
        <w:t>本项目建设预期在机房区</w:t>
      </w:r>
      <w:r w:rsidRPr="00367746">
        <w:rPr>
          <w:rFonts w:ascii="宋体" w:eastAsia="宋体" w:hAnsi="宋体"/>
          <w:szCs w:val="21"/>
        </w:rPr>
        <w:t>2个主出入口、屏蔽机房、网络机房、服务器机房和UPS间出入口均设计人脸识别门禁系统，采用电磁锁控制机房出入。门禁管理系统采用进入可采用人脸识别、刷卡及密码方式，出门按开门按钮的方式。人脸识别门禁系统采用人脸识别一体机设计，支持</w:t>
      </w:r>
      <w:proofErr w:type="gramStart"/>
      <w:r w:rsidRPr="00367746">
        <w:rPr>
          <w:rFonts w:ascii="宋体" w:eastAsia="宋体" w:hAnsi="宋体"/>
          <w:szCs w:val="21"/>
        </w:rPr>
        <w:t>本地人脸库和</w:t>
      </w:r>
      <w:proofErr w:type="gramEnd"/>
      <w:r w:rsidRPr="00367746">
        <w:rPr>
          <w:rFonts w:ascii="宋体" w:eastAsia="宋体" w:hAnsi="宋体"/>
          <w:szCs w:val="21"/>
        </w:rPr>
        <w:t>数据记录，即使断</w:t>
      </w:r>
      <w:proofErr w:type="gramStart"/>
      <w:r w:rsidRPr="00367746">
        <w:rPr>
          <w:rFonts w:ascii="宋体" w:eastAsia="宋体" w:hAnsi="宋体"/>
          <w:szCs w:val="21"/>
        </w:rPr>
        <w:t>网情况</w:t>
      </w:r>
      <w:proofErr w:type="gramEnd"/>
      <w:r w:rsidRPr="00367746">
        <w:rPr>
          <w:rFonts w:ascii="宋体" w:eastAsia="宋体" w:hAnsi="宋体"/>
          <w:szCs w:val="21"/>
        </w:rPr>
        <w:t>下也不影响门禁系统的正常使用。门禁管理系统设备功能要求如下：</w:t>
      </w:r>
    </w:p>
    <w:p w14:paraId="485D63FD" w14:textId="77777777" w:rsidR="00C40342" w:rsidRPr="00367746" w:rsidRDefault="00C40342" w:rsidP="008B7944">
      <w:pPr>
        <w:pStyle w:val="4"/>
        <w:spacing w:line="360" w:lineRule="auto"/>
      </w:pPr>
      <w:r w:rsidRPr="00367746">
        <w:rPr>
          <w:rFonts w:hint="eastAsia"/>
        </w:rPr>
        <w:t>人脸识别门禁一体机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278"/>
        <w:gridCol w:w="6318"/>
      </w:tblGrid>
      <w:tr w:rsidR="003B7F9F" w:rsidRPr="00367746" w14:paraId="39C955F6" w14:textId="77777777" w:rsidTr="009A0912">
        <w:trPr>
          <w:trHeight w:val="250"/>
        </w:trPr>
        <w:tc>
          <w:tcPr>
            <w:tcW w:w="422" w:type="pct"/>
            <w:shd w:val="clear" w:color="000000" w:fill="BEBEBE"/>
            <w:vAlign w:val="center"/>
            <w:hideMark/>
          </w:tcPr>
          <w:p w14:paraId="1F98A03B"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770" w:type="pct"/>
            <w:shd w:val="clear" w:color="000000" w:fill="BEBEBE"/>
            <w:vAlign w:val="center"/>
            <w:hideMark/>
          </w:tcPr>
          <w:p w14:paraId="3D47B044"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名称</w:t>
            </w:r>
          </w:p>
        </w:tc>
        <w:tc>
          <w:tcPr>
            <w:tcW w:w="3808" w:type="pct"/>
            <w:shd w:val="clear" w:color="000000" w:fill="BEBEBE"/>
            <w:vAlign w:val="center"/>
            <w:hideMark/>
          </w:tcPr>
          <w:p w14:paraId="02420513"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规格</w:t>
            </w:r>
          </w:p>
        </w:tc>
      </w:tr>
      <w:tr w:rsidR="003B7F9F" w:rsidRPr="00367746" w14:paraId="752C24A9" w14:textId="77777777" w:rsidTr="009A0912">
        <w:trPr>
          <w:trHeight w:val="490"/>
        </w:trPr>
        <w:tc>
          <w:tcPr>
            <w:tcW w:w="422" w:type="pct"/>
            <w:shd w:val="clear" w:color="auto" w:fill="auto"/>
            <w:noWrap/>
            <w:vAlign w:val="center"/>
            <w:hideMark/>
          </w:tcPr>
          <w:p w14:paraId="7BF390B6"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1</w:t>
            </w:r>
          </w:p>
        </w:tc>
        <w:tc>
          <w:tcPr>
            <w:tcW w:w="770" w:type="pct"/>
            <w:shd w:val="clear" w:color="auto" w:fill="auto"/>
            <w:vAlign w:val="center"/>
            <w:hideMark/>
          </w:tcPr>
          <w:p w14:paraId="4A039ED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显示屏</w:t>
            </w:r>
          </w:p>
        </w:tc>
        <w:tc>
          <w:tcPr>
            <w:tcW w:w="3808" w:type="pct"/>
            <w:shd w:val="clear" w:color="auto" w:fill="auto"/>
            <w:vAlign w:val="center"/>
            <w:hideMark/>
          </w:tcPr>
          <w:p w14:paraId="07F24AC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具有4.3英寸LCD液晶显示屏，屏幕分辨率272*480，实时检测并显示最大人脸框</w:t>
            </w:r>
          </w:p>
        </w:tc>
      </w:tr>
      <w:tr w:rsidR="003B7F9F" w:rsidRPr="00367746" w14:paraId="46D394A9" w14:textId="77777777" w:rsidTr="009A0912">
        <w:trPr>
          <w:trHeight w:val="490"/>
        </w:trPr>
        <w:tc>
          <w:tcPr>
            <w:tcW w:w="422" w:type="pct"/>
            <w:shd w:val="clear" w:color="auto" w:fill="auto"/>
            <w:noWrap/>
            <w:vAlign w:val="center"/>
            <w:hideMark/>
          </w:tcPr>
          <w:p w14:paraId="39875C35"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2</w:t>
            </w:r>
          </w:p>
        </w:tc>
        <w:tc>
          <w:tcPr>
            <w:tcW w:w="770" w:type="pct"/>
            <w:shd w:val="clear" w:color="auto" w:fill="auto"/>
            <w:vAlign w:val="center"/>
            <w:hideMark/>
          </w:tcPr>
          <w:p w14:paraId="18E93DF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摄像头</w:t>
            </w:r>
          </w:p>
        </w:tc>
        <w:tc>
          <w:tcPr>
            <w:tcW w:w="3808" w:type="pct"/>
            <w:shd w:val="clear" w:color="auto" w:fill="auto"/>
            <w:vAlign w:val="center"/>
            <w:hideMark/>
          </w:tcPr>
          <w:p w14:paraId="46FBD97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采用200万广角宽动态摄像头，在暗光或无光环境下人脸识别效果不受影响</w:t>
            </w:r>
          </w:p>
        </w:tc>
      </w:tr>
      <w:tr w:rsidR="003B7F9F" w:rsidRPr="00367746" w14:paraId="1249F7CD" w14:textId="77777777" w:rsidTr="009A0912">
        <w:trPr>
          <w:trHeight w:val="730"/>
        </w:trPr>
        <w:tc>
          <w:tcPr>
            <w:tcW w:w="422" w:type="pct"/>
            <w:shd w:val="clear" w:color="auto" w:fill="auto"/>
            <w:noWrap/>
            <w:vAlign w:val="center"/>
            <w:hideMark/>
          </w:tcPr>
          <w:p w14:paraId="3DFAE1B9"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3</w:t>
            </w:r>
          </w:p>
        </w:tc>
        <w:tc>
          <w:tcPr>
            <w:tcW w:w="770" w:type="pct"/>
            <w:shd w:val="clear" w:color="auto" w:fill="auto"/>
            <w:vAlign w:val="center"/>
            <w:hideMark/>
          </w:tcPr>
          <w:p w14:paraId="5CB2573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认证方式</w:t>
            </w:r>
          </w:p>
        </w:tc>
        <w:tc>
          <w:tcPr>
            <w:tcW w:w="3808" w:type="pct"/>
            <w:shd w:val="clear" w:color="auto" w:fill="auto"/>
            <w:vAlign w:val="center"/>
            <w:hideMark/>
          </w:tcPr>
          <w:p w14:paraId="40C9A19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支持人脸、刷卡（</w:t>
            </w:r>
            <w:proofErr w:type="spellStart"/>
            <w:r w:rsidRPr="00367746">
              <w:rPr>
                <w:rFonts w:ascii="宋体" w:eastAsia="宋体" w:hAnsi="宋体" w:cs="宋体" w:hint="eastAsia"/>
                <w:color w:val="000000"/>
                <w:kern w:val="0"/>
                <w:sz w:val="18"/>
                <w:szCs w:val="18"/>
              </w:rPr>
              <w:t>Mifare</w:t>
            </w:r>
            <w:proofErr w:type="spellEnd"/>
            <w:r w:rsidRPr="00367746">
              <w:rPr>
                <w:rFonts w:ascii="宋体" w:eastAsia="宋体" w:hAnsi="宋体" w:cs="宋体" w:hint="eastAsia"/>
                <w:color w:val="000000"/>
                <w:kern w:val="0"/>
                <w:sz w:val="18"/>
                <w:szCs w:val="18"/>
              </w:rPr>
              <w:t xml:space="preserve"> 卡/IC 卡、手机NFC 卡、CPU 卡序列号）、单独 密码（需通过平台下发）、二维码、人脸+密码、人脸+刷卡、刷卡+密码、人脸或刷卡的认证方式</w:t>
            </w:r>
          </w:p>
        </w:tc>
      </w:tr>
      <w:tr w:rsidR="003B7F9F" w:rsidRPr="00367746" w14:paraId="684AA83E" w14:textId="77777777" w:rsidTr="009A0912">
        <w:trPr>
          <w:trHeight w:val="970"/>
        </w:trPr>
        <w:tc>
          <w:tcPr>
            <w:tcW w:w="422" w:type="pct"/>
            <w:shd w:val="clear" w:color="auto" w:fill="auto"/>
            <w:noWrap/>
            <w:vAlign w:val="center"/>
            <w:hideMark/>
          </w:tcPr>
          <w:p w14:paraId="3AB43F4D"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4</w:t>
            </w:r>
          </w:p>
        </w:tc>
        <w:tc>
          <w:tcPr>
            <w:tcW w:w="770" w:type="pct"/>
            <w:shd w:val="clear" w:color="auto" w:fill="auto"/>
            <w:vAlign w:val="center"/>
            <w:hideMark/>
          </w:tcPr>
          <w:p w14:paraId="2FED3FEB"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功能</w:t>
            </w:r>
          </w:p>
        </w:tc>
        <w:tc>
          <w:tcPr>
            <w:tcW w:w="3808" w:type="pct"/>
            <w:shd w:val="clear" w:color="auto" w:fill="auto"/>
            <w:vAlign w:val="center"/>
            <w:hideMark/>
          </w:tcPr>
          <w:p w14:paraId="3BB9F72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设备支持</w:t>
            </w:r>
            <w:proofErr w:type="gramStart"/>
            <w:r w:rsidRPr="00367746">
              <w:rPr>
                <w:rFonts w:ascii="宋体" w:eastAsia="宋体" w:hAnsi="宋体" w:cs="宋体" w:hint="eastAsia"/>
                <w:color w:val="000000"/>
                <w:kern w:val="0"/>
                <w:sz w:val="18"/>
                <w:szCs w:val="18"/>
              </w:rPr>
              <w:t>多重卡</w:t>
            </w:r>
            <w:proofErr w:type="gramEnd"/>
            <w:r w:rsidRPr="00367746">
              <w:rPr>
                <w:rFonts w:ascii="宋体" w:eastAsia="宋体" w:hAnsi="宋体" w:cs="宋体" w:hint="eastAsia"/>
                <w:color w:val="000000"/>
                <w:kern w:val="0"/>
                <w:sz w:val="18"/>
                <w:szCs w:val="18"/>
              </w:rPr>
              <w:t>开门功能、</w:t>
            </w:r>
            <w:proofErr w:type="gramStart"/>
            <w:r w:rsidRPr="00367746">
              <w:rPr>
                <w:rFonts w:ascii="宋体" w:eastAsia="宋体" w:hAnsi="宋体" w:cs="宋体" w:hint="eastAsia"/>
                <w:color w:val="000000"/>
                <w:kern w:val="0"/>
                <w:sz w:val="18"/>
                <w:szCs w:val="18"/>
              </w:rPr>
              <w:t>首卡开门</w:t>
            </w:r>
            <w:proofErr w:type="gramEnd"/>
            <w:r w:rsidRPr="00367746">
              <w:rPr>
                <w:rFonts w:ascii="宋体" w:eastAsia="宋体" w:hAnsi="宋体" w:cs="宋体" w:hint="eastAsia"/>
                <w:color w:val="000000"/>
                <w:kern w:val="0"/>
                <w:sz w:val="18"/>
                <w:szCs w:val="18"/>
              </w:rPr>
              <w:t>功能、超级卡和超级密码开门、中心远程开门、</w:t>
            </w:r>
            <w:proofErr w:type="gramStart"/>
            <w:r w:rsidRPr="00367746">
              <w:rPr>
                <w:rFonts w:ascii="宋体" w:eastAsia="宋体" w:hAnsi="宋体" w:cs="宋体" w:hint="eastAsia"/>
                <w:color w:val="000000"/>
                <w:kern w:val="0"/>
                <w:sz w:val="18"/>
                <w:szCs w:val="18"/>
              </w:rPr>
              <w:t>多重卡</w:t>
            </w:r>
            <w:proofErr w:type="gramEnd"/>
            <w:r w:rsidRPr="00367746">
              <w:rPr>
                <w:rFonts w:ascii="宋体" w:eastAsia="宋体" w:hAnsi="宋体" w:cs="宋体" w:hint="eastAsia"/>
                <w:color w:val="000000"/>
                <w:kern w:val="0"/>
                <w:sz w:val="18"/>
                <w:szCs w:val="18"/>
              </w:rPr>
              <w:t>认证+远程授权（N+1）开门功能、在线升级功能、单门</w:t>
            </w:r>
            <w:proofErr w:type="gramStart"/>
            <w:r w:rsidRPr="00367746">
              <w:rPr>
                <w:rFonts w:ascii="宋体" w:eastAsia="宋体" w:hAnsi="宋体" w:cs="宋体" w:hint="eastAsia"/>
                <w:color w:val="000000"/>
                <w:kern w:val="0"/>
                <w:sz w:val="18"/>
                <w:szCs w:val="18"/>
              </w:rPr>
              <w:t>反潜回</w:t>
            </w:r>
            <w:proofErr w:type="gramEnd"/>
            <w:r w:rsidRPr="00367746">
              <w:rPr>
                <w:rFonts w:ascii="宋体" w:eastAsia="宋体" w:hAnsi="宋体" w:cs="宋体" w:hint="eastAsia"/>
                <w:color w:val="000000"/>
                <w:kern w:val="0"/>
                <w:sz w:val="18"/>
                <w:szCs w:val="18"/>
              </w:rPr>
              <w:t>功能（</w:t>
            </w:r>
            <w:proofErr w:type="gramStart"/>
            <w:r w:rsidRPr="00367746">
              <w:rPr>
                <w:rFonts w:ascii="宋体" w:eastAsia="宋体" w:hAnsi="宋体" w:cs="宋体" w:hint="eastAsia"/>
                <w:color w:val="000000"/>
                <w:kern w:val="0"/>
                <w:sz w:val="18"/>
                <w:szCs w:val="18"/>
              </w:rPr>
              <w:t>需接副读卡机</w:t>
            </w:r>
            <w:proofErr w:type="gramEnd"/>
            <w:r w:rsidRPr="00367746">
              <w:rPr>
                <w:rFonts w:ascii="宋体" w:eastAsia="宋体" w:hAnsi="宋体" w:cs="宋体" w:hint="eastAsia"/>
                <w:color w:val="000000"/>
                <w:kern w:val="0"/>
                <w:sz w:val="18"/>
                <w:szCs w:val="18"/>
              </w:rPr>
              <w:t>）</w:t>
            </w:r>
          </w:p>
        </w:tc>
      </w:tr>
      <w:tr w:rsidR="003B7F9F" w:rsidRPr="00367746" w14:paraId="7222E458" w14:textId="77777777" w:rsidTr="009A0912">
        <w:trPr>
          <w:trHeight w:val="250"/>
        </w:trPr>
        <w:tc>
          <w:tcPr>
            <w:tcW w:w="422" w:type="pct"/>
            <w:shd w:val="clear" w:color="auto" w:fill="auto"/>
            <w:noWrap/>
            <w:vAlign w:val="center"/>
            <w:hideMark/>
          </w:tcPr>
          <w:p w14:paraId="13254B03"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5</w:t>
            </w:r>
          </w:p>
        </w:tc>
        <w:tc>
          <w:tcPr>
            <w:tcW w:w="770" w:type="pct"/>
            <w:shd w:val="clear" w:color="auto" w:fill="auto"/>
            <w:vAlign w:val="center"/>
            <w:hideMark/>
          </w:tcPr>
          <w:p w14:paraId="18BB689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存储容量</w:t>
            </w:r>
          </w:p>
        </w:tc>
        <w:tc>
          <w:tcPr>
            <w:tcW w:w="3808" w:type="pct"/>
            <w:shd w:val="clear" w:color="auto" w:fill="auto"/>
            <w:vAlign w:val="center"/>
            <w:hideMark/>
          </w:tcPr>
          <w:p w14:paraId="68A7382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本地支持1000 人脸库、5000 张卡，15 万条事件记录；</w:t>
            </w:r>
          </w:p>
        </w:tc>
      </w:tr>
      <w:tr w:rsidR="003B7F9F" w:rsidRPr="00367746" w14:paraId="6438C995" w14:textId="77777777" w:rsidTr="009A0912">
        <w:trPr>
          <w:trHeight w:val="730"/>
        </w:trPr>
        <w:tc>
          <w:tcPr>
            <w:tcW w:w="422" w:type="pct"/>
            <w:shd w:val="clear" w:color="auto" w:fill="auto"/>
            <w:noWrap/>
            <w:vAlign w:val="center"/>
            <w:hideMark/>
          </w:tcPr>
          <w:p w14:paraId="3F9F078B"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6</w:t>
            </w:r>
          </w:p>
        </w:tc>
        <w:tc>
          <w:tcPr>
            <w:tcW w:w="770" w:type="pct"/>
            <w:shd w:val="clear" w:color="auto" w:fill="auto"/>
            <w:vAlign w:val="center"/>
            <w:hideMark/>
          </w:tcPr>
          <w:p w14:paraId="52F137D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可视对讲</w:t>
            </w:r>
          </w:p>
        </w:tc>
        <w:tc>
          <w:tcPr>
            <w:tcW w:w="3808" w:type="pct"/>
            <w:shd w:val="clear" w:color="auto" w:fill="auto"/>
            <w:vAlign w:val="center"/>
            <w:hideMark/>
          </w:tcPr>
          <w:p w14:paraId="0AF7EC8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支持和云眸、互联APP、4200 客户端、室内机、管理机进行可视对讲；支持配置一键呼叫室 内机或管理机；支持副门口机或</w:t>
            </w:r>
            <w:proofErr w:type="gramStart"/>
            <w:r w:rsidRPr="00367746">
              <w:rPr>
                <w:rFonts w:ascii="宋体" w:eastAsia="宋体" w:hAnsi="宋体" w:cs="宋体" w:hint="eastAsia"/>
                <w:color w:val="000000"/>
                <w:kern w:val="0"/>
                <w:sz w:val="18"/>
                <w:szCs w:val="18"/>
              </w:rPr>
              <w:t>围墙机模式</w:t>
            </w:r>
            <w:proofErr w:type="gramEnd"/>
            <w:r w:rsidRPr="00367746">
              <w:rPr>
                <w:rFonts w:ascii="宋体" w:eastAsia="宋体" w:hAnsi="宋体" w:cs="宋体" w:hint="eastAsia"/>
                <w:color w:val="000000"/>
                <w:kern w:val="0"/>
                <w:sz w:val="18"/>
                <w:szCs w:val="18"/>
              </w:rPr>
              <w:t>；</w:t>
            </w:r>
          </w:p>
        </w:tc>
      </w:tr>
      <w:tr w:rsidR="003B7F9F" w:rsidRPr="00367746" w14:paraId="78095E6C" w14:textId="77777777" w:rsidTr="009A0912">
        <w:trPr>
          <w:trHeight w:val="490"/>
        </w:trPr>
        <w:tc>
          <w:tcPr>
            <w:tcW w:w="422" w:type="pct"/>
            <w:shd w:val="clear" w:color="auto" w:fill="auto"/>
            <w:noWrap/>
            <w:vAlign w:val="center"/>
            <w:hideMark/>
          </w:tcPr>
          <w:p w14:paraId="719A4639"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lastRenderedPageBreak/>
              <w:t>7</w:t>
            </w:r>
          </w:p>
        </w:tc>
        <w:tc>
          <w:tcPr>
            <w:tcW w:w="770" w:type="pct"/>
            <w:shd w:val="clear" w:color="auto" w:fill="auto"/>
            <w:vAlign w:val="center"/>
            <w:hideMark/>
          </w:tcPr>
          <w:p w14:paraId="4684E48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识别界面</w:t>
            </w:r>
          </w:p>
        </w:tc>
        <w:tc>
          <w:tcPr>
            <w:tcW w:w="3808" w:type="pct"/>
            <w:shd w:val="clear" w:color="auto" w:fill="auto"/>
            <w:vAlign w:val="center"/>
            <w:hideMark/>
          </w:tcPr>
          <w:p w14:paraId="733FF791"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识别主界面的“呼叫”、“二维码”、“密码”的按键图标可分别配置是否显示；</w:t>
            </w:r>
          </w:p>
        </w:tc>
      </w:tr>
      <w:tr w:rsidR="003B7F9F" w:rsidRPr="00367746" w14:paraId="0D52CA31" w14:textId="77777777" w:rsidTr="009A0912">
        <w:trPr>
          <w:trHeight w:val="490"/>
        </w:trPr>
        <w:tc>
          <w:tcPr>
            <w:tcW w:w="422" w:type="pct"/>
            <w:shd w:val="clear" w:color="auto" w:fill="auto"/>
            <w:noWrap/>
            <w:vAlign w:val="center"/>
            <w:hideMark/>
          </w:tcPr>
          <w:p w14:paraId="1A78530B"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8</w:t>
            </w:r>
          </w:p>
        </w:tc>
        <w:tc>
          <w:tcPr>
            <w:tcW w:w="770" w:type="pct"/>
            <w:shd w:val="clear" w:color="auto" w:fill="auto"/>
            <w:vAlign w:val="center"/>
            <w:hideMark/>
          </w:tcPr>
          <w:p w14:paraId="15167F93"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断网续传</w:t>
            </w:r>
            <w:proofErr w:type="gramEnd"/>
          </w:p>
        </w:tc>
        <w:tc>
          <w:tcPr>
            <w:tcW w:w="3808" w:type="pct"/>
            <w:shd w:val="clear" w:color="auto" w:fill="auto"/>
            <w:vAlign w:val="center"/>
            <w:hideMark/>
          </w:tcPr>
          <w:p w14:paraId="1B28F52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设备支持</w:t>
            </w:r>
            <w:proofErr w:type="gramStart"/>
            <w:r w:rsidRPr="00367746">
              <w:rPr>
                <w:rFonts w:ascii="宋体" w:eastAsia="宋体" w:hAnsi="宋体" w:cs="宋体" w:hint="eastAsia"/>
                <w:color w:val="000000"/>
                <w:kern w:val="0"/>
                <w:sz w:val="18"/>
                <w:szCs w:val="18"/>
              </w:rPr>
              <w:t>断网续传</w:t>
            </w:r>
            <w:proofErr w:type="gramEnd"/>
            <w:r w:rsidRPr="00367746">
              <w:rPr>
                <w:rFonts w:ascii="宋体" w:eastAsia="宋体" w:hAnsi="宋体" w:cs="宋体" w:hint="eastAsia"/>
                <w:color w:val="000000"/>
                <w:kern w:val="0"/>
                <w:sz w:val="18"/>
                <w:szCs w:val="18"/>
              </w:rPr>
              <w:t>功能，设备离线状态下产生事件在与平台连接后会重新上传</w:t>
            </w:r>
          </w:p>
        </w:tc>
      </w:tr>
      <w:tr w:rsidR="003B7F9F" w:rsidRPr="00367746" w14:paraId="694BE235" w14:textId="77777777" w:rsidTr="009A0912">
        <w:trPr>
          <w:trHeight w:val="490"/>
        </w:trPr>
        <w:tc>
          <w:tcPr>
            <w:tcW w:w="422" w:type="pct"/>
            <w:shd w:val="clear" w:color="auto" w:fill="auto"/>
            <w:noWrap/>
            <w:vAlign w:val="center"/>
            <w:hideMark/>
          </w:tcPr>
          <w:p w14:paraId="3C238388"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9</w:t>
            </w:r>
          </w:p>
        </w:tc>
        <w:tc>
          <w:tcPr>
            <w:tcW w:w="770" w:type="pct"/>
            <w:shd w:val="clear" w:color="auto" w:fill="auto"/>
            <w:vAlign w:val="center"/>
            <w:hideMark/>
          </w:tcPr>
          <w:p w14:paraId="3979C80E"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认证结果显示可配</w:t>
            </w:r>
          </w:p>
        </w:tc>
        <w:tc>
          <w:tcPr>
            <w:tcW w:w="3808" w:type="pct"/>
            <w:shd w:val="clear" w:color="auto" w:fill="auto"/>
            <w:vAlign w:val="center"/>
            <w:hideMark/>
          </w:tcPr>
          <w:p w14:paraId="0FFC9E26"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支持认证成功界面的“照片”、“姓名”、“工号”信息可配置是否显示；且支持姓名 和工号的脱敏显示</w:t>
            </w:r>
          </w:p>
        </w:tc>
      </w:tr>
      <w:tr w:rsidR="003B7F9F" w:rsidRPr="00367746" w14:paraId="4F40AB64" w14:textId="77777777" w:rsidTr="009A0912">
        <w:trPr>
          <w:trHeight w:val="490"/>
        </w:trPr>
        <w:tc>
          <w:tcPr>
            <w:tcW w:w="422" w:type="pct"/>
            <w:shd w:val="clear" w:color="auto" w:fill="auto"/>
            <w:noWrap/>
            <w:vAlign w:val="center"/>
            <w:hideMark/>
          </w:tcPr>
          <w:p w14:paraId="1F31F342"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10</w:t>
            </w:r>
          </w:p>
        </w:tc>
        <w:tc>
          <w:tcPr>
            <w:tcW w:w="770" w:type="pct"/>
            <w:shd w:val="clear" w:color="auto" w:fill="auto"/>
            <w:vAlign w:val="center"/>
            <w:hideMark/>
          </w:tcPr>
          <w:p w14:paraId="5A4DE2F2"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口罩识别</w:t>
            </w:r>
          </w:p>
        </w:tc>
        <w:tc>
          <w:tcPr>
            <w:tcW w:w="3808" w:type="pct"/>
            <w:shd w:val="clear" w:color="auto" w:fill="auto"/>
            <w:vAlign w:val="center"/>
            <w:hideMark/>
          </w:tcPr>
          <w:p w14:paraId="7908520D"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设备支持口罩识别，可配置提醒带口罩和强制带口罩两种模式</w:t>
            </w:r>
          </w:p>
        </w:tc>
      </w:tr>
      <w:tr w:rsidR="003B7F9F" w:rsidRPr="00367746" w14:paraId="20995B0C" w14:textId="77777777" w:rsidTr="009A0912">
        <w:trPr>
          <w:trHeight w:val="730"/>
        </w:trPr>
        <w:tc>
          <w:tcPr>
            <w:tcW w:w="422" w:type="pct"/>
            <w:shd w:val="clear" w:color="auto" w:fill="auto"/>
            <w:noWrap/>
            <w:vAlign w:val="center"/>
            <w:hideMark/>
          </w:tcPr>
          <w:p w14:paraId="7EFC001A"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11</w:t>
            </w:r>
          </w:p>
        </w:tc>
        <w:tc>
          <w:tcPr>
            <w:tcW w:w="770" w:type="pct"/>
            <w:shd w:val="clear" w:color="auto" w:fill="auto"/>
            <w:vAlign w:val="center"/>
            <w:hideMark/>
          </w:tcPr>
          <w:p w14:paraId="249CF16A"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认证结果语音自定义</w:t>
            </w:r>
          </w:p>
        </w:tc>
        <w:tc>
          <w:tcPr>
            <w:tcW w:w="3808" w:type="pct"/>
            <w:shd w:val="clear" w:color="auto" w:fill="auto"/>
            <w:vAlign w:val="center"/>
            <w:hideMark/>
          </w:tcPr>
          <w:p w14:paraId="33E62EAC"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 xml:space="preserve">集成文字转语音（TTS）和语音合成技术，认证成功和认证失败的语音可以分别 配置4 </w:t>
            </w:r>
            <w:proofErr w:type="gramStart"/>
            <w:r w:rsidRPr="00367746">
              <w:rPr>
                <w:rFonts w:ascii="宋体" w:eastAsia="宋体" w:hAnsi="宋体" w:cs="宋体" w:hint="eastAsia"/>
                <w:color w:val="000000"/>
                <w:kern w:val="0"/>
                <w:sz w:val="18"/>
                <w:szCs w:val="18"/>
              </w:rPr>
              <w:t>个</w:t>
            </w:r>
            <w:proofErr w:type="gramEnd"/>
            <w:r w:rsidRPr="00367746">
              <w:rPr>
                <w:rFonts w:ascii="宋体" w:eastAsia="宋体" w:hAnsi="宋体" w:cs="宋体" w:hint="eastAsia"/>
                <w:color w:val="000000"/>
                <w:kern w:val="0"/>
                <w:sz w:val="18"/>
                <w:szCs w:val="18"/>
              </w:rPr>
              <w:t>时间段进行自定义播报，同时认证成功的语音可叠加播报姓名</w:t>
            </w:r>
          </w:p>
        </w:tc>
      </w:tr>
      <w:tr w:rsidR="003B7F9F" w:rsidRPr="00367746" w14:paraId="4CB42DB5" w14:textId="77777777" w:rsidTr="009A0912">
        <w:trPr>
          <w:trHeight w:val="490"/>
        </w:trPr>
        <w:tc>
          <w:tcPr>
            <w:tcW w:w="422" w:type="pct"/>
            <w:shd w:val="clear" w:color="auto" w:fill="auto"/>
            <w:noWrap/>
            <w:vAlign w:val="center"/>
            <w:hideMark/>
          </w:tcPr>
          <w:p w14:paraId="364697AD"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12</w:t>
            </w:r>
          </w:p>
        </w:tc>
        <w:tc>
          <w:tcPr>
            <w:tcW w:w="770" w:type="pct"/>
            <w:shd w:val="clear" w:color="auto" w:fill="auto"/>
            <w:vAlign w:val="center"/>
            <w:hideMark/>
          </w:tcPr>
          <w:p w14:paraId="4D35AA2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外接安全模块</w:t>
            </w:r>
          </w:p>
        </w:tc>
        <w:tc>
          <w:tcPr>
            <w:tcW w:w="3808" w:type="pct"/>
            <w:shd w:val="clear" w:color="auto" w:fill="auto"/>
            <w:vAlign w:val="center"/>
            <w:hideMark/>
          </w:tcPr>
          <w:p w14:paraId="1ECD7FF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支持通过RS485（经销私有）</w:t>
            </w:r>
            <w:proofErr w:type="gramStart"/>
            <w:r w:rsidRPr="00367746">
              <w:rPr>
                <w:rFonts w:ascii="宋体" w:eastAsia="宋体" w:hAnsi="宋体" w:cs="宋体" w:hint="eastAsia"/>
                <w:color w:val="000000"/>
                <w:kern w:val="0"/>
                <w:sz w:val="18"/>
                <w:szCs w:val="18"/>
              </w:rPr>
              <w:t>接入门控安全</w:t>
            </w:r>
            <w:proofErr w:type="gramEnd"/>
            <w:r w:rsidRPr="00367746">
              <w:rPr>
                <w:rFonts w:ascii="宋体" w:eastAsia="宋体" w:hAnsi="宋体" w:cs="宋体" w:hint="eastAsia"/>
                <w:color w:val="000000"/>
                <w:kern w:val="0"/>
                <w:sz w:val="18"/>
                <w:szCs w:val="18"/>
              </w:rPr>
              <w:t>模块，防止主机被恶意破坏的情况下，门锁 不被打开；</w:t>
            </w:r>
          </w:p>
        </w:tc>
      </w:tr>
      <w:tr w:rsidR="003B7F9F" w:rsidRPr="00367746" w14:paraId="5E07A3E3" w14:textId="77777777" w:rsidTr="009A0912">
        <w:trPr>
          <w:trHeight w:val="490"/>
        </w:trPr>
        <w:tc>
          <w:tcPr>
            <w:tcW w:w="422" w:type="pct"/>
            <w:shd w:val="clear" w:color="auto" w:fill="auto"/>
            <w:noWrap/>
            <w:vAlign w:val="center"/>
            <w:hideMark/>
          </w:tcPr>
          <w:p w14:paraId="374A4AF3" w14:textId="77777777" w:rsidR="003B7F9F" w:rsidRPr="00367746" w:rsidRDefault="003B7F9F" w:rsidP="008B7944">
            <w:pPr>
              <w:widowControl/>
              <w:spacing w:line="360" w:lineRule="auto"/>
              <w:jc w:val="center"/>
              <w:rPr>
                <w:rFonts w:ascii="等线" w:eastAsia="等线" w:hAnsi="等线" w:cs="宋体"/>
                <w:color w:val="000000"/>
                <w:kern w:val="0"/>
                <w:sz w:val="18"/>
                <w:szCs w:val="18"/>
              </w:rPr>
            </w:pPr>
            <w:r w:rsidRPr="00367746">
              <w:rPr>
                <w:rFonts w:ascii="等线" w:eastAsia="等线" w:hAnsi="等线" w:cs="宋体" w:hint="eastAsia"/>
                <w:color w:val="000000"/>
                <w:kern w:val="0"/>
                <w:sz w:val="18"/>
                <w:szCs w:val="18"/>
              </w:rPr>
              <w:t>13</w:t>
            </w:r>
          </w:p>
        </w:tc>
        <w:tc>
          <w:tcPr>
            <w:tcW w:w="770" w:type="pct"/>
            <w:shd w:val="clear" w:color="auto" w:fill="auto"/>
            <w:vAlign w:val="center"/>
            <w:hideMark/>
          </w:tcPr>
          <w:p w14:paraId="382A3015"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读卡</w:t>
            </w:r>
            <w:proofErr w:type="gramStart"/>
            <w:r w:rsidRPr="00367746">
              <w:rPr>
                <w:rFonts w:ascii="宋体" w:eastAsia="宋体" w:hAnsi="宋体" w:cs="宋体" w:hint="eastAsia"/>
                <w:color w:val="000000"/>
                <w:kern w:val="0"/>
                <w:sz w:val="18"/>
                <w:szCs w:val="18"/>
              </w:rPr>
              <w:t>器模式</w:t>
            </w:r>
            <w:proofErr w:type="gramEnd"/>
          </w:p>
        </w:tc>
        <w:tc>
          <w:tcPr>
            <w:tcW w:w="3808" w:type="pct"/>
            <w:shd w:val="clear" w:color="auto" w:fill="auto"/>
            <w:vAlign w:val="center"/>
            <w:hideMark/>
          </w:tcPr>
          <w:p w14:paraId="45836D5F"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支持通过RS485（经销私有）或标准韦根（W26/W34）接入门禁控制器，作为读卡</w:t>
            </w:r>
            <w:proofErr w:type="gramStart"/>
            <w:r w:rsidRPr="00367746">
              <w:rPr>
                <w:rFonts w:ascii="宋体" w:eastAsia="宋体" w:hAnsi="宋体" w:cs="宋体" w:hint="eastAsia"/>
                <w:color w:val="000000"/>
                <w:kern w:val="0"/>
                <w:sz w:val="18"/>
                <w:szCs w:val="18"/>
              </w:rPr>
              <w:t>器模式</w:t>
            </w:r>
            <w:proofErr w:type="gramEnd"/>
            <w:r w:rsidRPr="00367746">
              <w:rPr>
                <w:rFonts w:ascii="宋体" w:eastAsia="宋体" w:hAnsi="宋体" w:cs="宋体" w:hint="eastAsia"/>
                <w:color w:val="000000"/>
                <w:kern w:val="0"/>
                <w:sz w:val="18"/>
                <w:szCs w:val="18"/>
              </w:rPr>
              <w:t>使用；</w:t>
            </w:r>
          </w:p>
        </w:tc>
      </w:tr>
    </w:tbl>
    <w:p w14:paraId="2724CED3" w14:textId="77777777" w:rsidR="00F405CB" w:rsidRPr="00367746" w:rsidRDefault="00F405CB" w:rsidP="008B7944">
      <w:pPr>
        <w:spacing w:line="360" w:lineRule="auto"/>
      </w:pPr>
    </w:p>
    <w:p w14:paraId="34E44D23" w14:textId="6051E8A0" w:rsidR="00F405CB" w:rsidRPr="00367746" w:rsidRDefault="00F405CB" w:rsidP="008B7944">
      <w:pPr>
        <w:pStyle w:val="3"/>
        <w:spacing w:line="360" w:lineRule="auto"/>
      </w:pPr>
      <w:r w:rsidRPr="00367746">
        <w:rPr>
          <w:rFonts w:hint="eastAsia"/>
        </w:rPr>
        <w:t>气体灭火告警系统</w:t>
      </w:r>
    </w:p>
    <w:p w14:paraId="39B151C1" w14:textId="77777777" w:rsidR="00C40342" w:rsidRPr="00367746" w:rsidRDefault="00C40342" w:rsidP="008B7944">
      <w:pPr>
        <w:pStyle w:val="a8"/>
        <w:spacing w:line="360" w:lineRule="auto"/>
        <w:rPr>
          <w:rFonts w:ascii="宋体" w:eastAsia="宋体" w:hAnsi="宋体"/>
          <w:szCs w:val="21"/>
        </w:rPr>
      </w:pPr>
      <w:r w:rsidRPr="00367746">
        <w:rPr>
          <w:rFonts w:ascii="宋体" w:eastAsia="宋体" w:hAnsi="宋体" w:hint="eastAsia"/>
          <w:szCs w:val="21"/>
        </w:rPr>
        <w:t>本</w:t>
      </w:r>
      <w:proofErr w:type="gramStart"/>
      <w:r w:rsidRPr="00367746">
        <w:rPr>
          <w:rFonts w:ascii="宋体" w:eastAsia="宋体" w:hAnsi="宋体" w:hint="eastAsia"/>
          <w:szCs w:val="21"/>
        </w:rPr>
        <w:t>项目消防</w:t>
      </w:r>
      <w:proofErr w:type="gramEnd"/>
      <w:r w:rsidRPr="00367746">
        <w:rPr>
          <w:rFonts w:ascii="宋体" w:eastAsia="宋体" w:hAnsi="宋体" w:hint="eastAsia"/>
          <w:szCs w:val="21"/>
        </w:rPr>
        <w:t>部分的气体灭火告警系统沿用机房内部原有设计，即无管网式结构，灭火气体</w:t>
      </w:r>
      <w:proofErr w:type="gramStart"/>
      <w:r w:rsidRPr="00367746">
        <w:rPr>
          <w:rFonts w:ascii="宋体" w:eastAsia="宋体" w:hAnsi="宋体" w:hint="eastAsia"/>
          <w:szCs w:val="21"/>
        </w:rPr>
        <w:t>采用七氟丙烷</w:t>
      </w:r>
      <w:proofErr w:type="gramEnd"/>
      <w:r w:rsidRPr="00367746">
        <w:rPr>
          <w:rFonts w:ascii="宋体" w:eastAsia="宋体" w:hAnsi="宋体" w:hint="eastAsia"/>
          <w:szCs w:val="21"/>
        </w:rPr>
        <w:t>，投标人在进行消防配置时，可参考下述表格内数据：</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7"/>
        <w:gridCol w:w="1037"/>
        <w:gridCol w:w="1037"/>
        <w:gridCol w:w="1037"/>
        <w:gridCol w:w="1037"/>
        <w:gridCol w:w="1037"/>
        <w:gridCol w:w="1037"/>
        <w:gridCol w:w="1037"/>
      </w:tblGrid>
      <w:tr w:rsidR="003B7F9F" w:rsidRPr="00367746" w14:paraId="3F7CF9CC" w14:textId="77777777" w:rsidTr="009A0912">
        <w:trPr>
          <w:trHeight w:val="490"/>
        </w:trPr>
        <w:tc>
          <w:tcPr>
            <w:tcW w:w="625" w:type="pct"/>
            <w:shd w:val="clear" w:color="000000" w:fill="BEBEBE"/>
            <w:noWrap/>
            <w:vAlign w:val="center"/>
            <w:hideMark/>
          </w:tcPr>
          <w:p w14:paraId="60A70956"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序号</w:t>
            </w:r>
          </w:p>
        </w:tc>
        <w:tc>
          <w:tcPr>
            <w:tcW w:w="625" w:type="pct"/>
            <w:shd w:val="clear" w:color="000000" w:fill="BEBEBE"/>
            <w:noWrap/>
            <w:vAlign w:val="center"/>
            <w:hideMark/>
          </w:tcPr>
          <w:p w14:paraId="031E0981"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保护区名称</w:t>
            </w:r>
          </w:p>
        </w:tc>
        <w:tc>
          <w:tcPr>
            <w:tcW w:w="625" w:type="pct"/>
            <w:shd w:val="clear" w:color="000000" w:fill="BEBEBE"/>
            <w:vAlign w:val="center"/>
            <w:hideMark/>
          </w:tcPr>
          <w:p w14:paraId="325F4480"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面积（㎡）</w:t>
            </w:r>
          </w:p>
        </w:tc>
        <w:tc>
          <w:tcPr>
            <w:tcW w:w="625" w:type="pct"/>
            <w:shd w:val="clear" w:color="000000" w:fill="BEBEBE"/>
            <w:vAlign w:val="center"/>
            <w:hideMark/>
          </w:tcPr>
          <w:p w14:paraId="0BD3A38B"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层高（m）</w:t>
            </w:r>
          </w:p>
        </w:tc>
        <w:tc>
          <w:tcPr>
            <w:tcW w:w="625" w:type="pct"/>
            <w:shd w:val="clear" w:color="000000" w:fill="BEBEBE"/>
            <w:vAlign w:val="center"/>
            <w:hideMark/>
          </w:tcPr>
          <w:p w14:paraId="5135C916"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房间体积（m³）</w:t>
            </w:r>
          </w:p>
        </w:tc>
        <w:tc>
          <w:tcPr>
            <w:tcW w:w="625" w:type="pct"/>
            <w:shd w:val="clear" w:color="000000" w:fill="BEBEBE"/>
            <w:vAlign w:val="center"/>
            <w:hideMark/>
          </w:tcPr>
          <w:p w14:paraId="177036AC"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设计喷放时间（S）</w:t>
            </w:r>
          </w:p>
        </w:tc>
        <w:tc>
          <w:tcPr>
            <w:tcW w:w="625" w:type="pct"/>
            <w:shd w:val="clear" w:color="000000" w:fill="BEBEBE"/>
            <w:vAlign w:val="center"/>
            <w:hideMark/>
          </w:tcPr>
          <w:p w14:paraId="46EE2A9E"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灭火浸渍时间（min）</w:t>
            </w:r>
          </w:p>
        </w:tc>
        <w:tc>
          <w:tcPr>
            <w:tcW w:w="625" w:type="pct"/>
            <w:shd w:val="clear" w:color="000000" w:fill="BEBEBE"/>
            <w:vAlign w:val="center"/>
            <w:hideMark/>
          </w:tcPr>
          <w:p w14:paraId="39E5C9D6" w14:textId="77777777" w:rsidR="003B7F9F" w:rsidRPr="00367746" w:rsidRDefault="003B7F9F" w:rsidP="008B7944">
            <w:pPr>
              <w:widowControl/>
              <w:spacing w:line="360" w:lineRule="auto"/>
              <w:jc w:val="center"/>
              <w:rPr>
                <w:rFonts w:ascii="宋体" w:eastAsia="宋体" w:hAnsi="宋体" w:cs="宋体"/>
                <w:b/>
                <w:bCs/>
                <w:color w:val="000000"/>
                <w:kern w:val="0"/>
                <w:sz w:val="15"/>
                <w:szCs w:val="15"/>
              </w:rPr>
            </w:pPr>
            <w:r w:rsidRPr="00367746">
              <w:rPr>
                <w:rFonts w:ascii="宋体" w:eastAsia="宋体" w:hAnsi="宋体" w:cs="宋体" w:hint="eastAsia"/>
                <w:b/>
                <w:bCs/>
                <w:color w:val="000000"/>
                <w:kern w:val="0"/>
                <w:sz w:val="15"/>
                <w:szCs w:val="15"/>
              </w:rPr>
              <w:t>储存压力(MPA)</w:t>
            </w:r>
          </w:p>
        </w:tc>
      </w:tr>
      <w:tr w:rsidR="003B7F9F" w:rsidRPr="00367746" w14:paraId="0ABA83E9" w14:textId="77777777" w:rsidTr="009A0912">
        <w:trPr>
          <w:trHeight w:val="290"/>
        </w:trPr>
        <w:tc>
          <w:tcPr>
            <w:tcW w:w="625" w:type="pct"/>
            <w:shd w:val="clear" w:color="auto" w:fill="auto"/>
            <w:noWrap/>
            <w:vAlign w:val="bottom"/>
            <w:hideMark/>
          </w:tcPr>
          <w:p w14:paraId="3887E5E5" w14:textId="77777777" w:rsidR="003B7F9F" w:rsidRPr="00367746" w:rsidRDefault="003B7F9F" w:rsidP="008B7944">
            <w:pPr>
              <w:widowControl/>
              <w:spacing w:line="360" w:lineRule="auto"/>
              <w:jc w:val="center"/>
              <w:rPr>
                <w:rFonts w:ascii="等线" w:eastAsia="等线" w:hAnsi="等线" w:cs="宋体"/>
                <w:color w:val="000000"/>
                <w:kern w:val="0"/>
                <w:sz w:val="15"/>
                <w:szCs w:val="15"/>
              </w:rPr>
            </w:pPr>
            <w:r w:rsidRPr="00367746">
              <w:rPr>
                <w:rFonts w:ascii="等线" w:eastAsia="等线" w:hAnsi="等线" w:cs="宋体" w:hint="eastAsia"/>
                <w:color w:val="000000"/>
                <w:kern w:val="0"/>
                <w:sz w:val="15"/>
                <w:szCs w:val="15"/>
              </w:rPr>
              <w:t>1</w:t>
            </w:r>
          </w:p>
        </w:tc>
        <w:tc>
          <w:tcPr>
            <w:tcW w:w="625" w:type="pct"/>
            <w:shd w:val="clear" w:color="auto" w:fill="auto"/>
            <w:noWrap/>
            <w:vAlign w:val="center"/>
            <w:hideMark/>
          </w:tcPr>
          <w:p w14:paraId="508B536A"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网络机房</w:t>
            </w:r>
          </w:p>
        </w:tc>
        <w:tc>
          <w:tcPr>
            <w:tcW w:w="625" w:type="pct"/>
            <w:shd w:val="clear" w:color="auto" w:fill="auto"/>
            <w:noWrap/>
            <w:vAlign w:val="center"/>
            <w:hideMark/>
          </w:tcPr>
          <w:p w14:paraId="0C0BDF74"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56</w:t>
            </w:r>
          </w:p>
        </w:tc>
        <w:tc>
          <w:tcPr>
            <w:tcW w:w="625" w:type="pct"/>
            <w:shd w:val="clear" w:color="auto" w:fill="auto"/>
            <w:noWrap/>
            <w:vAlign w:val="center"/>
            <w:hideMark/>
          </w:tcPr>
          <w:p w14:paraId="3E8825BB"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3</w:t>
            </w:r>
          </w:p>
        </w:tc>
        <w:tc>
          <w:tcPr>
            <w:tcW w:w="625" w:type="pct"/>
            <w:shd w:val="clear" w:color="auto" w:fill="auto"/>
            <w:noWrap/>
            <w:vAlign w:val="center"/>
            <w:hideMark/>
          </w:tcPr>
          <w:p w14:paraId="081C4071"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168</w:t>
            </w:r>
          </w:p>
        </w:tc>
        <w:tc>
          <w:tcPr>
            <w:tcW w:w="625" w:type="pct"/>
            <w:shd w:val="clear" w:color="auto" w:fill="auto"/>
            <w:noWrap/>
            <w:vAlign w:val="center"/>
            <w:hideMark/>
          </w:tcPr>
          <w:p w14:paraId="3EE0E9CC"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≤8</w:t>
            </w:r>
          </w:p>
        </w:tc>
        <w:tc>
          <w:tcPr>
            <w:tcW w:w="625" w:type="pct"/>
            <w:shd w:val="clear" w:color="auto" w:fill="auto"/>
            <w:noWrap/>
            <w:vAlign w:val="center"/>
            <w:hideMark/>
          </w:tcPr>
          <w:p w14:paraId="5575FA2B"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5</w:t>
            </w:r>
          </w:p>
        </w:tc>
        <w:tc>
          <w:tcPr>
            <w:tcW w:w="625" w:type="pct"/>
            <w:shd w:val="clear" w:color="auto" w:fill="auto"/>
            <w:noWrap/>
            <w:vAlign w:val="center"/>
            <w:hideMark/>
          </w:tcPr>
          <w:p w14:paraId="2A0B3344"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2.5</w:t>
            </w:r>
          </w:p>
        </w:tc>
      </w:tr>
      <w:tr w:rsidR="003B7F9F" w:rsidRPr="00367746" w14:paraId="16386665" w14:textId="77777777" w:rsidTr="009A0912">
        <w:trPr>
          <w:trHeight w:val="290"/>
        </w:trPr>
        <w:tc>
          <w:tcPr>
            <w:tcW w:w="625" w:type="pct"/>
            <w:shd w:val="clear" w:color="auto" w:fill="auto"/>
            <w:noWrap/>
            <w:vAlign w:val="bottom"/>
            <w:hideMark/>
          </w:tcPr>
          <w:p w14:paraId="30632AB5" w14:textId="77777777" w:rsidR="003B7F9F" w:rsidRPr="00367746" w:rsidRDefault="003B7F9F" w:rsidP="008B7944">
            <w:pPr>
              <w:widowControl/>
              <w:spacing w:line="360" w:lineRule="auto"/>
              <w:jc w:val="center"/>
              <w:rPr>
                <w:rFonts w:ascii="等线" w:eastAsia="等线" w:hAnsi="等线" w:cs="宋体"/>
                <w:color w:val="000000"/>
                <w:kern w:val="0"/>
                <w:sz w:val="15"/>
                <w:szCs w:val="15"/>
              </w:rPr>
            </w:pPr>
            <w:r w:rsidRPr="00367746">
              <w:rPr>
                <w:rFonts w:ascii="等线" w:eastAsia="等线" w:hAnsi="等线" w:cs="宋体" w:hint="eastAsia"/>
                <w:color w:val="000000"/>
                <w:kern w:val="0"/>
                <w:sz w:val="15"/>
                <w:szCs w:val="15"/>
              </w:rPr>
              <w:t>2</w:t>
            </w:r>
          </w:p>
        </w:tc>
        <w:tc>
          <w:tcPr>
            <w:tcW w:w="625" w:type="pct"/>
            <w:shd w:val="clear" w:color="auto" w:fill="auto"/>
            <w:noWrap/>
            <w:vAlign w:val="center"/>
            <w:hideMark/>
          </w:tcPr>
          <w:p w14:paraId="676A29E8"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服务器机房</w:t>
            </w:r>
          </w:p>
        </w:tc>
        <w:tc>
          <w:tcPr>
            <w:tcW w:w="625" w:type="pct"/>
            <w:shd w:val="clear" w:color="auto" w:fill="auto"/>
            <w:noWrap/>
            <w:vAlign w:val="center"/>
            <w:hideMark/>
          </w:tcPr>
          <w:p w14:paraId="6ED6A669"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56</w:t>
            </w:r>
          </w:p>
        </w:tc>
        <w:tc>
          <w:tcPr>
            <w:tcW w:w="625" w:type="pct"/>
            <w:shd w:val="clear" w:color="auto" w:fill="auto"/>
            <w:noWrap/>
            <w:vAlign w:val="center"/>
            <w:hideMark/>
          </w:tcPr>
          <w:p w14:paraId="3BBAF106"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3</w:t>
            </w:r>
          </w:p>
        </w:tc>
        <w:tc>
          <w:tcPr>
            <w:tcW w:w="625" w:type="pct"/>
            <w:shd w:val="clear" w:color="auto" w:fill="auto"/>
            <w:noWrap/>
            <w:vAlign w:val="center"/>
            <w:hideMark/>
          </w:tcPr>
          <w:p w14:paraId="0DBD35CB"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168</w:t>
            </w:r>
          </w:p>
        </w:tc>
        <w:tc>
          <w:tcPr>
            <w:tcW w:w="625" w:type="pct"/>
            <w:shd w:val="clear" w:color="auto" w:fill="auto"/>
            <w:noWrap/>
            <w:vAlign w:val="center"/>
            <w:hideMark/>
          </w:tcPr>
          <w:p w14:paraId="2EC57295"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≤8</w:t>
            </w:r>
          </w:p>
        </w:tc>
        <w:tc>
          <w:tcPr>
            <w:tcW w:w="625" w:type="pct"/>
            <w:shd w:val="clear" w:color="auto" w:fill="auto"/>
            <w:noWrap/>
            <w:vAlign w:val="center"/>
            <w:hideMark/>
          </w:tcPr>
          <w:p w14:paraId="67C97CB1"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5</w:t>
            </w:r>
          </w:p>
        </w:tc>
        <w:tc>
          <w:tcPr>
            <w:tcW w:w="625" w:type="pct"/>
            <w:shd w:val="clear" w:color="auto" w:fill="auto"/>
            <w:noWrap/>
            <w:vAlign w:val="center"/>
            <w:hideMark/>
          </w:tcPr>
          <w:p w14:paraId="37C185D7"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2.5</w:t>
            </w:r>
          </w:p>
        </w:tc>
      </w:tr>
      <w:tr w:rsidR="003B7F9F" w:rsidRPr="00367746" w14:paraId="4BCB12B5" w14:textId="77777777" w:rsidTr="009A0912">
        <w:trPr>
          <w:trHeight w:val="290"/>
        </w:trPr>
        <w:tc>
          <w:tcPr>
            <w:tcW w:w="625" w:type="pct"/>
            <w:shd w:val="clear" w:color="auto" w:fill="auto"/>
            <w:noWrap/>
            <w:vAlign w:val="bottom"/>
            <w:hideMark/>
          </w:tcPr>
          <w:p w14:paraId="0CBCE9A4" w14:textId="77777777" w:rsidR="003B7F9F" w:rsidRPr="00367746" w:rsidRDefault="003B7F9F" w:rsidP="008B7944">
            <w:pPr>
              <w:widowControl/>
              <w:spacing w:line="360" w:lineRule="auto"/>
              <w:jc w:val="center"/>
              <w:rPr>
                <w:rFonts w:ascii="等线" w:eastAsia="等线" w:hAnsi="等线" w:cs="宋体"/>
                <w:color w:val="000000"/>
                <w:kern w:val="0"/>
                <w:sz w:val="15"/>
                <w:szCs w:val="15"/>
              </w:rPr>
            </w:pPr>
            <w:r w:rsidRPr="00367746">
              <w:rPr>
                <w:rFonts w:ascii="等线" w:eastAsia="等线" w:hAnsi="等线" w:cs="宋体" w:hint="eastAsia"/>
                <w:color w:val="000000"/>
                <w:kern w:val="0"/>
                <w:sz w:val="15"/>
                <w:szCs w:val="15"/>
              </w:rPr>
              <w:t>3</w:t>
            </w:r>
          </w:p>
        </w:tc>
        <w:tc>
          <w:tcPr>
            <w:tcW w:w="625" w:type="pct"/>
            <w:shd w:val="clear" w:color="auto" w:fill="auto"/>
            <w:noWrap/>
            <w:vAlign w:val="center"/>
            <w:hideMark/>
          </w:tcPr>
          <w:p w14:paraId="465BEDDA"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ups机房</w:t>
            </w:r>
          </w:p>
        </w:tc>
        <w:tc>
          <w:tcPr>
            <w:tcW w:w="625" w:type="pct"/>
            <w:shd w:val="clear" w:color="auto" w:fill="auto"/>
            <w:noWrap/>
            <w:vAlign w:val="center"/>
            <w:hideMark/>
          </w:tcPr>
          <w:p w14:paraId="4FC0A3A7"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20</w:t>
            </w:r>
          </w:p>
        </w:tc>
        <w:tc>
          <w:tcPr>
            <w:tcW w:w="625" w:type="pct"/>
            <w:shd w:val="clear" w:color="auto" w:fill="auto"/>
            <w:noWrap/>
            <w:vAlign w:val="center"/>
            <w:hideMark/>
          </w:tcPr>
          <w:p w14:paraId="2C53273E"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3</w:t>
            </w:r>
          </w:p>
        </w:tc>
        <w:tc>
          <w:tcPr>
            <w:tcW w:w="625" w:type="pct"/>
            <w:shd w:val="clear" w:color="auto" w:fill="auto"/>
            <w:noWrap/>
            <w:vAlign w:val="center"/>
            <w:hideMark/>
          </w:tcPr>
          <w:p w14:paraId="0D154CBE"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60</w:t>
            </w:r>
          </w:p>
        </w:tc>
        <w:tc>
          <w:tcPr>
            <w:tcW w:w="625" w:type="pct"/>
            <w:shd w:val="clear" w:color="auto" w:fill="auto"/>
            <w:noWrap/>
            <w:vAlign w:val="center"/>
            <w:hideMark/>
          </w:tcPr>
          <w:p w14:paraId="052DD8FD"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≤10</w:t>
            </w:r>
          </w:p>
        </w:tc>
        <w:tc>
          <w:tcPr>
            <w:tcW w:w="625" w:type="pct"/>
            <w:shd w:val="clear" w:color="auto" w:fill="auto"/>
            <w:noWrap/>
            <w:vAlign w:val="center"/>
            <w:hideMark/>
          </w:tcPr>
          <w:p w14:paraId="4AEA0BB8"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10</w:t>
            </w:r>
          </w:p>
        </w:tc>
        <w:tc>
          <w:tcPr>
            <w:tcW w:w="625" w:type="pct"/>
            <w:shd w:val="clear" w:color="auto" w:fill="auto"/>
            <w:noWrap/>
            <w:vAlign w:val="center"/>
            <w:hideMark/>
          </w:tcPr>
          <w:p w14:paraId="0FD07953"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2.5</w:t>
            </w:r>
          </w:p>
        </w:tc>
      </w:tr>
      <w:tr w:rsidR="003B7F9F" w:rsidRPr="00367746" w14:paraId="734CAD83" w14:textId="77777777" w:rsidTr="009A0912">
        <w:trPr>
          <w:trHeight w:val="290"/>
        </w:trPr>
        <w:tc>
          <w:tcPr>
            <w:tcW w:w="625" w:type="pct"/>
            <w:shd w:val="clear" w:color="auto" w:fill="auto"/>
            <w:noWrap/>
            <w:vAlign w:val="bottom"/>
            <w:hideMark/>
          </w:tcPr>
          <w:p w14:paraId="48999460" w14:textId="77777777" w:rsidR="003B7F9F" w:rsidRPr="00367746" w:rsidRDefault="003B7F9F" w:rsidP="008B7944">
            <w:pPr>
              <w:widowControl/>
              <w:spacing w:line="360" w:lineRule="auto"/>
              <w:jc w:val="center"/>
              <w:rPr>
                <w:rFonts w:ascii="等线" w:eastAsia="等线" w:hAnsi="等线" w:cs="宋体"/>
                <w:color w:val="000000"/>
                <w:kern w:val="0"/>
                <w:sz w:val="15"/>
                <w:szCs w:val="15"/>
              </w:rPr>
            </w:pPr>
            <w:r w:rsidRPr="00367746">
              <w:rPr>
                <w:rFonts w:ascii="等线" w:eastAsia="等线" w:hAnsi="等线" w:cs="宋体" w:hint="eastAsia"/>
                <w:color w:val="000000"/>
                <w:kern w:val="0"/>
                <w:sz w:val="15"/>
                <w:szCs w:val="15"/>
              </w:rPr>
              <w:t>4</w:t>
            </w:r>
          </w:p>
        </w:tc>
        <w:tc>
          <w:tcPr>
            <w:tcW w:w="625" w:type="pct"/>
            <w:shd w:val="clear" w:color="auto" w:fill="auto"/>
            <w:noWrap/>
            <w:vAlign w:val="center"/>
            <w:hideMark/>
          </w:tcPr>
          <w:p w14:paraId="46DE12EC"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屏蔽机房</w:t>
            </w:r>
          </w:p>
        </w:tc>
        <w:tc>
          <w:tcPr>
            <w:tcW w:w="625" w:type="pct"/>
            <w:shd w:val="clear" w:color="auto" w:fill="auto"/>
            <w:noWrap/>
            <w:vAlign w:val="center"/>
            <w:hideMark/>
          </w:tcPr>
          <w:p w14:paraId="5088BEBA"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25</w:t>
            </w:r>
          </w:p>
        </w:tc>
        <w:tc>
          <w:tcPr>
            <w:tcW w:w="625" w:type="pct"/>
            <w:shd w:val="clear" w:color="auto" w:fill="auto"/>
            <w:noWrap/>
            <w:vAlign w:val="center"/>
            <w:hideMark/>
          </w:tcPr>
          <w:p w14:paraId="2909BAFE"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3</w:t>
            </w:r>
          </w:p>
        </w:tc>
        <w:tc>
          <w:tcPr>
            <w:tcW w:w="625" w:type="pct"/>
            <w:shd w:val="clear" w:color="auto" w:fill="auto"/>
            <w:noWrap/>
            <w:vAlign w:val="center"/>
            <w:hideMark/>
          </w:tcPr>
          <w:p w14:paraId="75575872"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75</w:t>
            </w:r>
          </w:p>
        </w:tc>
        <w:tc>
          <w:tcPr>
            <w:tcW w:w="625" w:type="pct"/>
            <w:shd w:val="clear" w:color="auto" w:fill="auto"/>
            <w:noWrap/>
            <w:vAlign w:val="center"/>
            <w:hideMark/>
          </w:tcPr>
          <w:p w14:paraId="32E8F3C4"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≤8</w:t>
            </w:r>
          </w:p>
        </w:tc>
        <w:tc>
          <w:tcPr>
            <w:tcW w:w="625" w:type="pct"/>
            <w:shd w:val="clear" w:color="auto" w:fill="auto"/>
            <w:noWrap/>
            <w:vAlign w:val="center"/>
            <w:hideMark/>
          </w:tcPr>
          <w:p w14:paraId="2DDC84D7"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5</w:t>
            </w:r>
          </w:p>
        </w:tc>
        <w:tc>
          <w:tcPr>
            <w:tcW w:w="625" w:type="pct"/>
            <w:shd w:val="clear" w:color="auto" w:fill="auto"/>
            <w:noWrap/>
            <w:vAlign w:val="center"/>
            <w:hideMark/>
          </w:tcPr>
          <w:p w14:paraId="7FE0EF63" w14:textId="77777777" w:rsidR="003B7F9F" w:rsidRPr="00367746" w:rsidRDefault="003B7F9F" w:rsidP="008B7944">
            <w:pPr>
              <w:widowControl/>
              <w:spacing w:line="360" w:lineRule="auto"/>
              <w:jc w:val="center"/>
              <w:rPr>
                <w:rFonts w:ascii="宋体" w:eastAsia="宋体" w:hAnsi="宋体" w:cs="宋体"/>
                <w:color w:val="000000"/>
                <w:kern w:val="0"/>
                <w:sz w:val="15"/>
                <w:szCs w:val="15"/>
              </w:rPr>
            </w:pPr>
            <w:r w:rsidRPr="00367746">
              <w:rPr>
                <w:rFonts w:ascii="宋体" w:eastAsia="宋体" w:hAnsi="宋体" w:cs="宋体" w:hint="eastAsia"/>
                <w:color w:val="000000"/>
                <w:kern w:val="0"/>
                <w:sz w:val="15"/>
                <w:szCs w:val="15"/>
              </w:rPr>
              <w:t>2.5</w:t>
            </w:r>
          </w:p>
        </w:tc>
      </w:tr>
    </w:tbl>
    <w:p w14:paraId="17DDE06B" w14:textId="77777777" w:rsidR="00C40342" w:rsidRPr="00367746" w:rsidRDefault="00C40342" w:rsidP="008B7944">
      <w:pPr>
        <w:pStyle w:val="a8"/>
        <w:spacing w:line="360" w:lineRule="auto"/>
        <w:rPr>
          <w:rFonts w:ascii="宋体" w:eastAsia="宋体" w:hAnsi="宋体"/>
          <w:szCs w:val="21"/>
        </w:rPr>
      </w:pPr>
      <w:r w:rsidRPr="00367746">
        <w:rPr>
          <w:rFonts w:ascii="宋体" w:eastAsia="宋体" w:hAnsi="宋体" w:hint="eastAsia"/>
          <w:szCs w:val="21"/>
        </w:rPr>
        <w:t>除上述数据外，投标人提供产品需满足下述技术要求，并根据表格内技术要求进行响应说明。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7455"/>
      </w:tblGrid>
      <w:tr w:rsidR="003B7F9F" w:rsidRPr="00367746" w14:paraId="4BA8C91B" w14:textId="77777777" w:rsidTr="009A0912">
        <w:trPr>
          <w:trHeight w:val="290"/>
        </w:trPr>
        <w:tc>
          <w:tcPr>
            <w:tcW w:w="507" w:type="pct"/>
            <w:shd w:val="clear" w:color="000000" w:fill="BFBFBF"/>
            <w:vAlign w:val="center"/>
            <w:hideMark/>
          </w:tcPr>
          <w:p w14:paraId="36B7E754"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4493" w:type="pct"/>
            <w:shd w:val="clear" w:color="000000" w:fill="BFBFBF"/>
            <w:vAlign w:val="center"/>
            <w:hideMark/>
          </w:tcPr>
          <w:p w14:paraId="483245B3" w14:textId="77777777" w:rsidR="003B7F9F" w:rsidRPr="00367746" w:rsidRDefault="003B7F9F"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3B7F9F" w:rsidRPr="00367746" w14:paraId="797F5F59" w14:textId="77777777" w:rsidTr="009A0912">
        <w:trPr>
          <w:trHeight w:val="36"/>
        </w:trPr>
        <w:tc>
          <w:tcPr>
            <w:tcW w:w="507" w:type="pct"/>
            <w:shd w:val="clear" w:color="auto" w:fill="auto"/>
            <w:vAlign w:val="center"/>
            <w:hideMark/>
          </w:tcPr>
          <w:p w14:paraId="2537EBEC"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4493" w:type="pct"/>
            <w:shd w:val="clear" w:color="auto" w:fill="auto"/>
            <w:vAlign w:val="center"/>
            <w:hideMark/>
          </w:tcPr>
          <w:p w14:paraId="6D6291C7"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气体灭火系统的整体使用年限不小于20年，在使用年限内设备的完好率不小于98%</w:t>
            </w:r>
          </w:p>
        </w:tc>
      </w:tr>
      <w:tr w:rsidR="003B7F9F" w:rsidRPr="00367746" w14:paraId="30A03DBF" w14:textId="77777777" w:rsidTr="009A0912">
        <w:trPr>
          <w:trHeight w:val="290"/>
        </w:trPr>
        <w:tc>
          <w:tcPr>
            <w:tcW w:w="507" w:type="pct"/>
            <w:shd w:val="clear" w:color="auto" w:fill="auto"/>
            <w:vAlign w:val="center"/>
            <w:hideMark/>
          </w:tcPr>
          <w:p w14:paraId="2679D471"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2</w:t>
            </w:r>
          </w:p>
        </w:tc>
        <w:tc>
          <w:tcPr>
            <w:tcW w:w="4493" w:type="pct"/>
            <w:shd w:val="clear" w:color="auto" w:fill="auto"/>
            <w:vAlign w:val="center"/>
            <w:hideMark/>
          </w:tcPr>
          <w:p w14:paraId="2AD7B750"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设备可靠性：系统设备启动动作准确可靠</w:t>
            </w:r>
          </w:p>
        </w:tc>
      </w:tr>
      <w:tr w:rsidR="003B7F9F" w:rsidRPr="00367746" w14:paraId="67800691" w14:textId="77777777" w:rsidTr="009A0912">
        <w:trPr>
          <w:trHeight w:val="290"/>
        </w:trPr>
        <w:tc>
          <w:tcPr>
            <w:tcW w:w="507" w:type="pct"/>
            <w:shd w:val="clear" w:color="auto" w:fill="auto"/>
            <w:vAlign w:val="center"/>
            <w:hideMark/>
          </w:tcPr>
          <w:p w14:paraId="0E6D9F62" w14:textId="77777777" w:rsidR="003B7F9F" w:rsidRPr="00367746" w:rsidRDefault="003B7F9F"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4493" w:type="pct"/>
            <w:shd w:val="clear" w:color="auto" w:fill="auto"/>
            <w:vAlign w:val="center"/>
            <w:hideMark/>
          </w:tcPr>
          <w:p w14:paraId="1E8821A9" w14:textId="77777777" w:rsidR="003B7F9F" w:rsidRPr="00367746" w:rsidRDefault="003B7F9F"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售后：提供一年的保修期</w:t>
            </w:r>
          </w:p>
        </w:tc>
      </w:tr>
    </w:tbl>
    <w:p w14:paraId="0793D2D7" w14:textId="77777777" w:rsidR="00F405CB" w:rsidRPr="00367746" w:rsidRDefault="00F405CB" w:rsidP="008B7944">
      <w:pPr>
        <w:spacing w:line="360" w:lineRule="auto"/>
      </w:pPr>
    </w:p>
    <w:p w14:paraId="6D5BE1D0" w14:textId="78F2DAC0" w:rsidR="00F405CB" w:rsidRPr="00367746" w:rsidRDefault="00F405CB" w:rsidP="008B7944">
      <w:pPr>
        <w:pStyle w:val="3"/>
        <w:spacing w:line="360" w:lineRule="auto"/>
      </w:pPr>
      <w:r w:rsidRPr="00367746">
        <w:rPr>
          <w:rFonts w:hint="eastAsia"/>
        </w:rPr>
        <w:t>服务器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765"/>
        <w:gridCol w:w="6766"/>
      </w:tblGrid>
      <w:tr w:rsidR="00FA023E" w:rsidRPr="00367746" w14:paraId="09B35D9F" w14:textId="77777777" w:rsidTr="009A0912">
        <w:trPr>
          <w:trHeight w:val="270"/>
        </w:trPr>
        <w:tc>
          <w:tcPr>
            <w:tcW w:w="461" w:type="pct"/>
            <w:shd w:val="clear" w:color="000000" w:fill="BFBFBF"/>
            <w:vAlign w:val="center"/>
          </w:tcPr>
          <w:p w14:paraId="7974A4BA" w14:textId="77777777" w:rsidR="00FA023E" w:rsidRPr="00367746" w:rsidRDefault="00FA023E"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序号</w:t>
            </w:r>
          </w:p>
        </w:tc>
        <w:tc>
          <w:tcPr>
            <w:tcW w:w="461" w:type="pct"/>
            <w:shd w:val="clear" w:color="000000" w:fill="BFBFBF"/>
            <w:vAlign w:val="center"/>
          </w:tcPr>
          <w:p w14:paraId="0AE069D0" w14:textId="77777777" w:rsidR="00FA023E" w:rsidRPr="00367746" w:rsidRDefault="00FA023E"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名称</w:t>
            </w:r>
          </w:p>
        </w:tc>
        <w:tc>
          <w:tcPr>
            <w:tcW w:w="4078" w:type="pct"/>
            <w:shd w:val="clear" w:color="000000" w:fill="BFBFBF"/>
            <w:vAlign w:val="center"/>
          </w:tcPr>
          <w:p w14:paraId="5E47F5F3" w14:textId="77777777" w:rsidR="00FA023E" w:rsidRPr="00367746" w:rsidRDefault="00FA023E" w:rsidP="008B7944">
            <w:pPr>
              <w:widowControl/>
              <w:spacing w:line="360" w:lineRule="auto"/>
              <w:jc w:val="center"/>
              <w:rPr>
                <w:rFonts w:ascii="宋体" w:eastAsia="宋体" w:hAnsi="宋体" w:cs="宋体"/>
                <w:b/>
                <w:bCs/>
                <w:color w:val="000000"/>
                <w:kern w:val="0"/>
                <w:sz w:val="18"/>
                <w:szCs w:val="18"/>
              </w:rPr>
            </w:pPr>
            <w:r w:rsidRPr="00367746">
              <w:rPr>
                <w:rFonts w:ascii="宋体" w:eastAsia="宋体" w:hAnsi="宋体" w:cs="宋体" w:hint="eastAsia"/>
                <w:b/>
                <w:bCs/>
                <w:color w:val="000000"/>
                <w:kern w:val="0"/>
                <w:sz w:val="18"/>
                <w:szCs w:val="18"/>
              </w:rPr>
              <w:t>具体要求</w:t>
            </w:r>
          </w:p>
        </w:tc>
      </w:tr>
      <w:tr w:rsidR="00FA023E" w:rsidRPr="00367746" w14:paraId="26B1E7DA" w14:textId="77777777" w:rsidTr="009A0912">
        <w:trPr>
          <w:trHeight w:val="530"/>
        </w:trPr>
        <w:tc>
          <w:tcPr>
            <w:tcW w:w="461" w:type="pct"/>
            <w:shd w:val="clear" w:color="auto" w:fill="auto"/>
            <w:noWrap/>
            <w:vAlign w:val="center"/>
          </w:tcPr>
          <w:p w14:paraId="411B5748" w14:textId="77777777" w:rsidR="00FA023E" w:rsidRPr="00367746" w:rsidRDefault="00FA023E"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1</w:t>
            </w:r>
          </w:p>
        </w:tc>
        <w:tc>
          <w:tcPr>
            <w:tcW w:w="461" w:type="pct"/>
            <w:shd w:val="clear" w:color="auto" w:fill="auto"/>
            <w:vAlign w:val="center"/>
          </w:tcPr>
          <w:p w14:paraId="50F039AD" w14:textId="77777777" w:rsidR="00FA023E" w:rsidRPr="00367746" w:rsidRDefault="00FA023E" w:rsidP="008B7944">
            <w:pPr>
              <w:widowControl/>
              <w:spacing w:line="360" w:lineRule="auto"/>
              <w:jc w:val="center"/>
              <w:rPr>
                <w:rFonts w:ascii="宋体" w:eastAsia="宋体" w:hAnsi="宋体" w:cs="宋体"/>
                <w:color w:val="000000"/>
                <w:kern w:val="0"/>
                <w:sz w:val="18"/>
                <w:szCs w:val="18"/>
              </w:rPr>
            </w:pPr>
            <w:proofErr w:type="spellStart"/>
            <w:r w:rsidRPr="00367746">
              <w:rPr>
                <w:rFonts w:ascii="宋体" w:eastAsia="宋体" w:hAnsi="宋体" w:cs="宋体" w:hint="eastAsia"/>
                <w:color w:val="000000"/>
                <w:kern w:val="0"/>
                <w:sz w:val="18"/>
                <w:szCs w:val="18"/>
              </w:rPr>
              <w:t>Cpu</w:t>
            </w:r>
            <w:proofErr w:type="spellEnd"/>
          </w:p>
        </w:tc>
        <w:tc>
          <w:tcPr>
            <w:tcW w:w="4078" w:type="pct"/>
            <w:shd w:val="clear" w:color="auto" w:fill="auto"/>
            <w:vAlign w:val="center"/>
          </w:tcPr>
          <w:p w14:paraId="2AE1777E" w14:textId="5BBD6521" w:rsidR="00FA023E" w:rsidRPr="00367746" w:rsidRDefault="00FA023E"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单处理器最高拥有32个内核、64线程，基频2.0GHz~2.7GHZ，最高加速频率3.3GHZ，单核2MBL3缓存；支持12.8GT/</w:t>
            </w:r>
            <w:proofErr w:type="spellStart"/>
            <w:r w:rsidRPr="00367746">
              <w:rPr>
                <w:rFonts w:ascii="宋体" w:eastAsia="宋体" w:hAnsi="宋体" w:cs="宋体" w:hint="eastAsia"/>
                <w:color w:val="000000"/>
                <w:kern w:val="0"/>
                <w:sz w:val="18"/>
                <w:szCs w:val="18"/>
              </w:rPr>
              <w:t>sXGMI</w:t>
            </w:r>
            <w:proofErr w:type="spellEnd"/>
            <w:r w:rsidRPr="00367746">
              <w:rPr>
                <w:rFonts w:ascii="宋体" w:eastAsia="宋体" w:hAnsi="宋体" w:cs="宋体" w:hint="eastAsia"/>
                <w:color w:val="000000"/>
                <w:kern w:val="0"/>
                <w:sz w:val="18"/>
                <w:szCs w:val="18"/>
              </w:rPr>
              <w:t>互联链路，使服务器拥有最高的处理性能支持；</w:t>
            </w:r>
          </w:p>
        </w:tc>
      </w:tr>
      <w:tr w:rsidR="00FA023E" w:rsidRPr="00367746" w14:paraId="1232142F" w14:textId="77777777" w:rsidTr="009A0912">
        <w:trPr>
          <w:trHeight w:val="270"/>
        </w:trPr>
        <w:tc>
          <w:tcPr>
            <w:tcW w:w="461" w:type="pct"/>
            <w:shd w:val="clear" w:color="auto" w:fill="auto"/>
            <w:noWrap/>
            <w:vAlign w:val="center"/>
          </w:tcPr>
          <w:p w14:paraId="12187030" w14:textId="77777777" w:rsidR="00FA023E" w:rsidRPr="00367746" w:rsidRDefault="00FA023E"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2</w:t>
            </w:r>
          </w:p>
        </w:tc>
        <w:tc>
          <w:tcPr>
            <w:tcW w:w="461" w:type="pct"/>
            <w:shd w:val="clear" w:color="auto" w:fill="auto"/>
            <w:vAlign w:val="center"/>
          </w:tcPr>
          <w:p w14:paraId="4E949AAF" w14:textId="77777777" w:rsidR="00FA023E" w:rsidRPr="00367746" w:rsidRDefault="00FA023E"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内存</w:t>
            </w:r>
          </w:p>
        </w:tc>
        <w:tc>
          <w:tcPr>
            <w:tcW w:w="4078" w:type="pct"/>
            <w:shd w:val="clear" w:color="auto" w:fill="auto"/>
            <w:vAlign w:val="center"/>
          </w:tcPr>
          <w:p w14:paraId="35FEFCB9" w14:textId="77777777" w:rsidR="00FA023E" w:rsidRPr="00367746" w:rsidRDefault="00FA023E"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支持128GDDR4ECC内存及以上</w:t>
            </w:r>
          </w:p>
        </w:tc>
      </w:tr>
      <w:tr w:rsidR="00FA023E" w:rsidRPr="00367746" w14:paraId="6C237EFD" w14:textId="77777777" w:rsidTr="009A0912">
        <w:trPr>
          <w:trHeight w:val="790"/>
        </w:trPr>
        <w:tc>
          <w:tcPr>
            <w:tcW w:w="461" w:type="pct"/>
            <w:shd w:val="clear" w:color="auto" w:fill="auto"/>
            <w:noWrap/>
            <w:vAlign w:val="center"/>
          </w:tcPr>
          <w:p w14:paraId="263D13C9" w14:textId="77777777" w:rsidR="00FA023E" w:rsidRPr="00367746" w:rsidRDefault="00FA023E"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3</w:t>
            </w:r>
          </w:p>
        </w:tc>
        <w:tc>
          <w:tcPr>
            <w:tcW w:w="461" w:type="pct"/>
            <w:shd w:val="clear" w:color="auto" w:fill="auto"/>
            <w:vAlign w:val="center"/>
          </w:tcPr>
          <w:p w14:paraId="102CCF27" w14:textId="77777777" w:rsidR="00FA023E" w:rsidRPr="00367746" w:rsidRDefault="00FA023E"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硬盘</w:t>
            </w:r>
          </w:p>
        </w:tc>
        <w:tc>
          <w:tcPr>
            <w:tcW w:w="4078" w:type="pct"/>
            <w:shd w:val="clear" w:color="auto" w:fill="auto"/>
            <w:vAlign w:val="center"/>
          </w:tcPr>
          <w:p w14:paraId="2213C96F" w14:textId="77777777" w:rsidR="00FA023E" w:rsidRPr="00367746" w:rsidRDefault="00FA023E"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支持20块3.5英寸硬盘+2块M2SSD硬盘组合或29块25英寸硬盘+2块3.5/2.5英寸硬盘+2块M.2SSD硬盘组合；最大支持24个</w:t>
            </w:r>
            <w:proofErr w:type="spellStart"/>
            <w:r w:rsidRPr="00367746">
              <w:rPr>
                <w:rFonts w:ascii="宋体" w:eastAsia="宋体" w:hAnsi="宋体" w:cs="宋体" w:hint="eastAsia"/>
                <w:color w:val="000000"/>
                <w:kern w:val="0"/>
                <w:sz w:val="18"/>
                <w:szCs w:val="18"/>
              </w:rPr>
              <w:t>NVMeSSD</w:t>
            </w:r>
            <w:proofErr w:type="spellEnd"/>
            <w:r w:rsidRPr="00367746">
              <w:rPr>
                <w:rFonts w:ascii="宋体" w:eastAsia="宋体" w:hAnsi="宋体" w:cs="宋体" w:hint="eastAsia"/>
                <w:color w:val="000000"/>
                <w:kern w:val="0"/>
                <w:sz w:val="18"/>
                <w:szCs w:val="18"/>
              </w:rPr>
              <w:t>全闪配置，可提供10倍于高端企业级SATASSD的性能体验，极致的存储1/0带来存储性能质的飞跃；</w:t>
            </w:r>
          </w:p>
        </w:tc>
      </w:tr>
      <w:tr w:rsidR="004E10BD" w:rsidRPr="00367746" w14:paraId="1B86F541" w14:textId="77777777" w:rsidTr="009A0912">
        <w:trPr>
          <w:trHeight w:val="2107"/>
        </w:trPr>
        <w:tc>
          <w:tcPr>
            <w:tcW w:w="461" w:type="pct"/>
            <w:shd w:val="clear" w:color="auto" w:fill="auto"/>
            <w:noWrap/>
            <w:vAlign w:val="center"/>
          </w:tcPr>
          <w:p w14:paraId="2AD1E334" w14:textId="77777777" w:rsidR="004E10BD" w:rsidRPr="00367746" w:rsidRDefault="004E10BD"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4</w:t>
            </w:r>
          </w:p>
        </w:tc>
        <w:tc>
          <w:tcPr>
            <w:tcW w:w="461" w:type="pct"/>
            <w:shd w:val="clear" w:color="auto" w:fill="auto"/>
            <w:vAlign w:val="center"/>
          </w:tcPr>
          <w:p w14:paraId="51061CDA" w14:textId="77777777" w:rsidR="004E10BD" w:rsidRPr="00367746" w:rsidRDefault="004E10BD"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数据库</w:t>
            </w:r>
          </w:p>
        </w:tc>
        <w:tc>
          <w:tcPr>
            <w:tcW w:w="4078" w:type="pct"/>
            <w:shd w:val="clear" w:color="auto" w:fill="auto"/>
            <w:vAlign w:val="center"/>
          </w:tcPr>
          <w:p w14:paraId="728DC4AA"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单表可支持大于2000列字段的表</w:t>
            </w:r>
          </w:p>
          <w:p w14:paraId="43BE960F"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支持虚拟列，支持在虚拟列上建索引</w:t>
            </w:r>
          </w:p>
          <w:p w14:paraId="018F914C"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支持外部链接DBLINK，支持对远程服务器Oracle上的表、视图进行数据增加、删除、查询、修改操作</w:t>
            </w:r>
            <w:r w:rsidRPr="00367746">
              <w:rPr>
                <w:rFonts w:ascii="宋体" w:eastAsia="宋体" w:hAnsi="宋体" w:cs="宋体" w:hint="eastAsia"/>
                <w:color w:val="000000"/>
                <w:kern w:val="0"/>
                <w:sz w:val="18"/>
                <w:szCs w:val="18"/>
              </w:rPr>
              <w:br/>
              <w:t>支持INSERT ALL同时插入多张表；支持INSERT.</w:t>
            </w:r>
            <w:proofErr w:type="gramStart"/>
            <w:r w:rsidRPr="00367746">
              <w:rPr>
                <w:rFonts w:ascii="宋体" w:eastAsia="宋体" w:hAnsi="宋体" w:cs="宋体" w:hint="eastAsia"/>
                <w:color w:val="000000"/>
                <w:kern w:val="0"/>
                <w:sz w:val="18"/>
                <w:szCs w:val="18"/>
              </w:rPr>
              <w:t>.VALUES</w:t>
            </w:r>
            <w:proofErr w:type="gramEnd"/>
            <w:r w:rsidRPr="00367746">
              <w:rPr>
                <w:rFonts w:ascii="宋体" w:eastAsia="宋体" w:hAnsi="宋体" w:cs="宋体" w:hint="eastAsia"/>
                <w:color w:val="000000"/>
                <w:kern w:val="0"/>
                <w:sz w:val="18"/>
                <w:szCs w:val="18"/>
              </w:rPr>
              <w:t>(</w:t>
            </w:r>
            <w:proofErr w:type="spellStart"/>
            <w:r w:rsidRPr="00367746">
              <w:rPr>
                <w:rFonts w:ascii="宋体" w:eastAsia="宋体" w:hAnsi="宋体" w:cs="宋体" w:hint="eastAsia"/>
                <w:color w:val="000000"/>
                <w:kern w:val="0"/>
                <w:sz w:val="18"/>
                <w:szCs w:val="18"/>
              </w:rPr>
              <w:t>value_list</w:t>
            </w:r>
            <w:proofErr w:type="spellEnd"/>
            <w:r w:rsidRPr="00367746">
              <w:rPr>
                <w:rFonts w:ascii="宋体" w:eastAsia="宋体" w:hAnsi="宋体" w:cs="宋体" w:hint="eastAsia"/>
                <w:color w:val="000000"/>
                <w:kern w:val="0"/>
                <w:sz w:val="18"/>
                <w:szCs w:val="18"/>
              </w:rPr>
              <w:t>)[,(</w:t>
            </w:r>
            <w:proofErr w:type="spellStart"/>
            <w:r w:rsidRPr="00367746">
              <w:rPr>
                <w:rFonts w:ascii="宋体" w:eastAsia="宋体" w:hAnsi="宋体" w:cs="宋体" w:hint="eastAsia"/>
                <w:color w:val="000000"/>
                <w:kern w:val="0"/>
                <w:sz w:val="18"/>
                <w:szCs w:val="18"/>
              </w:rPr>
              <w:t>value_list</w:t>
            </w:r>
            <w:proofErr w:type="spellEnd"/>
            <w:r w:rsidRPr="00367746">
              <w:rPr>
                <w:rFonts w:ascii="宋体" w:eastAsia="宋体" w:hAnsi="宋体" w:cs="宋体" w:hint="eastAsia"/>
                <w:color w:val="000000"/>
                <w:kern w:val="0"/>
                <w:sz w:val="18"/>
                <w:szCs w:val="18"/>
              </w:rPr>
              <w:t>)]..一次插入多条记录</w:t>
            </w:r>
          </w:p>
          <w:p w14:paraId="7BC5CDE6"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支持虚拟专用数据库VPD、全文索引/全文检索、XML函数、兼容层次查询CONNECT BY等</w:t>
            </w:r>
            <w:r w:rsidRPr="00367746">
              <w:rPr>
                <w:rFonts w:ascii="宋体" w:eastAsia="宋体" w:hAnsi="宋体" w:cs="宋体" w:hint="eastAsia"/>
                <w:color w:val="000000"/>
                <w:kern w:val="0"/>
                <w:sz w:val="18"/>
                <w:szCs w:val="18"/>
              </w:rPr>
              <w:br/>
              <w:t>具备高可靠性，支持闪回、完全备份、增量备份、差异备份、归档备份等功能</w:t>
            </w:r>
          </w:p>
          <w:p w14:paraId="6E78E0B9"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在单表1亿条数据的情况下进行模糊检索，前后模糊查询的检索时间&lt;2ms，前模糊查询时间&lt;1ms,后模糊查询的时间&lt;1ms</w:t>
            </w:r>
          </w:p>
          <w:p w14:paraId="2E51FB70"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具备高性处理能力，单机两路CPU服务器上数据库事务处理能力TPMC值能达到120万级别</w:t>
            </w:r>
            <w:r w:rsidRPr="00367746">
              <w:rPr>
                <w:rFonts w:ascii="宋体" w:eastAsia="宋体" w:hAnsi="宋体" w:cs="宋体" w:hint="eastAsia"/>
                <w:color w:val="000000"/>
                <w:kern w:val="0"/>
                <w:sz w:val="18"/>
                <w:szCs w:val="18"/>
              </w:rPr>
              <w:br/>
              <w:t>单机单表支持140TB文本数据的存储；单机单表支持万亿行记录的存储；在基于140TB（万亿行记录数）数据的单表上，支持数据的</w:t>
            </w:r>
            <w:proofErr w:type="gramStart"/>
            <w:r w:rsidRPr="00367746">
              <w:rPr>
                <w:rFonts w:ascii="宋体" w:eastAsia="宋体" w:hAnsi="宋体" w:cs="宋体" w:hint="eastAsia"/>
                <w:color w:val="000000"/>
                <w:kern w:val="0"/>
                <w:sz w:val="18"/>
                <w:szCs w:val="18"/>
              </w:rPr>
              <w:t>增删改查操作</w:t>
            </w:r>
            <w:proofErr w:type="gramEnd"/>
          </w:p>
          <w:p w14:paraId="1A27D6A0"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单机支持6万个并发直连会话同时在线，10分钟不掉线</w:t>
            </w:r>
          </w:p>
          <w:p w14:paraId="056170ED"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lastRenderedPageBreak/>
              <w:t>具备高可扩展性，支持主备集群、读写分离集群、共享存储集群等</w:t>
            </w:r>
          </w:p>
          <w:p w14:paraId="0635DB70"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支持基于SM4算法</w:t>
            </w:r>
            <w:proofErr w:type="gramStart"/>
            <w:r w:rsidRPr="00367746">
              <w:rPr>
                <w:rFonts w:ascii="宋体" w:eastAsia="宋体" w:hAnsi="宋体" w:cs="宋体" w:hint="eastAsia"/>
                <w:color w:val="000000"/>
                <w:kern w:val="0"/>
                <w:sz w:val="18"/>
                <w:szCs w:val="18"/>
              </w:rPr>
              <w:t>的按列存储</w:t>
            </w:r>
            <w:proofErr w:type="gramEnd"/>
            <w:r w:rsidRPr="00367746">
              <w:rPr>
                <w:rFonts w:ascii="宋体" w:eastAsia="宋体" w:hAnsi="宋体" w:cs="宋体" w:hint="eastAsia"/>
                <w:color w:val="000000"/>
                <w:kern w:val="0"/>
                <w:sz w:val="18"/>
                <w:szCs w:val="18"/>
              </w:rPr>
              <w:t>加密</w:t>
            </w:r>
          </w:p>
          <w:p w14:paraId="5B301906"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支持同一表不同列设置不同密钥</w:t>
            </w:r>
          </w:p>
          <w:p w14:paraId="5F3CE401"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5个列开启按列加密时，数据库TPC-C性能压力基准测试性能相对于不开启加密损耗不超过30%</w:t>
            </w:r>
          </w:p>
          <w:p w14:paraId="3E03D8A0"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支持主备集群，结构为一主多备，如</w:t>
            </w:r>
            <w:proofErr w:type="gramStart"/>
            <w:r w:rsidRPr="00367746">
              <w:rPr>
                <w:rFonts w:ascii="宋体" w:eastAsia="宋体" w:hAnsi="宋体" w:cs="宋体" w:hint="eastAsia"/>
                <w:color w:val="000000"/>
                <w:kern w:val="0"/>
                <w:sz w:val="18"/>
                <w:szCs w:val="18"/>
              </w:rPr>
              <w:t>一主两备集群</w:t>
            </w:r>
            <w:proofErr w:type="gramEnd"/>
            <w:r w:rsidRPr="00367746">
              <w:rPr>
                <w:rFonts w:ascii="宋体" w:eastAsia="宋体" w:hAnsi="宋体" w:cs="宋体" w:hint="eastAsia"/>
                <w:color w:val="000000"/>
                <w:kern w:val="0"/>
                <w:sz w:val="18"/>
                <w:szCs w:val="18"/>
              </w:rPr>
              <w:t>；支持主备节点</w:t>
            </w:r>
            <w:proofErr w:type="gramStart"/>
            <w:r w:rsidRPr="00367746">
              <w:rPr>
                <w:rFonts w:ascii="宋体" w:eastAsia="宋体" w:hAnsi="宋体" w:cs="宋体" w:hint="eastAsia"/>
                <w:color w:val="000000"/>
                <w:kern w:val="0"/>
                <w:sz w:val="18"/>
                <w:szCs w:val="18"/>
              </w:rPr>
              <w:t>间数据</w:t>
            </w:r>
            <w:proofErr w:type="gramEnd"/>
            <w:r w:rsidRPr="00367746">
              <w:rPr>
                <w:rFonts w:ascii="宋体" w:eastAsia="宋体" w:hAnsi="宋体" w:cs="宋体" w:hint="eastAsia"/>
                <w:color w:val="000000"/>
                <w:kern w:val="0"/>
                <w:sz w:val="18"/>
                <w:szCs w:val="18"/>
              </w:rPr>
              <w:t>同步备机、数据异步备机两种方式；支持数据零丢失，即主库故障，</w:t>
            </w:r>
            <w:proofErr w:type="gramStart"/>
            <w:r w:rsidRPr="00367746">
              <w:rPr>
                <w:rFonts w:ascii="宋体" w:eastAsia="宋体" w:hAnsi="宋体" w:cs="宋体" w:hint="eastAsia"/>
                <w:color w:val="000000"/>
                <w:kern w:val="0"/>
                <w:sz w:val="18"/>
                <w:szCs w:val="18"/>
              </w:rPr>
              <w:t>备库自动</w:t>
            </w:r>
            <w:proofErr w:type="gramEnd"/>
            <w:r w:rsidRPr="00367746">
              <w:rPr>
                <w:rFonts w:ascii="宋体" w:eastAsia="宋体" w:hAnsi="宋体" w:cs="宋体" w:hint="eastAsia"/>
                <w:color w:val="000000"/>
                <w:kern w:val="0"/>
                <w:sz w:val="18"/>
                <w:szCs w:val="18"/>
              </w:rPr>
              <w:t>切换为主库，</w:t>
            </w:r>
            <w:proofErr w:type="gramStart"/>
            <w:r w:rsidRPr="00367746">
              <w:rPr>
                <w:rFonts w:ascii="宋体" w:eastAsia="宋体" w:hAnsi="宋体" w:cs="宋体" w:hint="eastAsia"/>
                <w:color w:val="000000"/>
                <w:kern w:val="0"/>
                <w:sz w:val="18"/>
                <w:szCs w:val="18"/>
              </w:rPr>
              <w:t>且数据</w:t>
            </w:r>
            <w:proofErr w:type="gramEnd"/>
            <w:r w:rsidRPr="00367746">
              <w:rPr>
                <w:rFonts w:ascii="宋体" w:eastAsia="宋体" w:hAnsi="宋体" w:cs="宋体" w:hint="eastAsia"/>
                <w:color w:val="000000"/>
                <w:kern w:val="0"/>
                <w:sz w:val="18"/>
                <w:szCs w:val="18"/>
              </w:rPr>
              <w:t>与原主</w:t>
            </w:r>
            <w:proofErr w:type="gramStart"/>
            <w:r w:rsidRPr="00367746">
              <w:rPr>
                <w:rFonts w:ascii="宋体" w:eastAsia="宋体" w:hAnsi="宋体" w:cs="宋体" w:hint="eastAsia"/>
                <w:color w:val="000000"/>
                <w:kern w:val="0"/>
                <w:sz w:val="18"/>
                <w:szCs w:val="18"/>
              </w:rPr>
              <w:t>库数据</w:t>
            </w:r>
            <w:proofErr w:type="gramEnd"/>
            <w:r w:rsidRPr="00367746">
              <w:rPr>
                <w:rFonts w:ascii="宋体" w:eastAsia="宋体" w:hAnsi="宋体" w:cs="宋体" w:hint="eastAsia"/>
                <w:color w:val="000000"/>
                <w:kern w:val="0"/>
                <w:sz w:val="18"/>
                <w:szCs w:val="18"/>
              </w:rPr>
              <w:t>一致；支持将故障节点重新启动并自动加入集群，且历史数据自动同步；支持备机只读操作，支持备机中临时表的增加、删除、修改操作；</w:t>
            </w:r>
            <w:proofErr w:type="gramStart"/>
            <w:r w:rsidRPr="00367746">
              <w:rPr>
                <w:rFonts w:ascii="宋体" w:eastAsia="宋体" w:hAnsi="宋体" w:cs="宋体" w:hint="eastAsia"/>
                <w:color w:val="000000"/>
                <w:kern w:val="0"/>
                <w:sz w:val="18"/>
                <w:szCs w:val="18"/>
              </w:rPr>
              <w:t>支持列存表</w:t>
            </w:r>
            <w:proofErr w:type="gramEnd"/>
            <w:r w:rsidRPr="00367746">
              <w:rPr>
                <w:rFonts w:ascii="宋体" w:eastAsia="宋体" w:hAnsi="宋体" w:cs="宋体" w:hint="eastAsia"/>
                <w:color w:val="000000"/>
                <w:kern w:val="0"/>
                <w:sz w:val="18"/>
                <w:szCs w:val="18"/>
              </w:rPr>
              <w:t>的创建、删除、修改与查询等操作</w:t>
            </w:r>
          </w:p>
          <w:p w14:paraId="349A38EF" w14:textId="77777777" w:rsidR="004E10BD" w:rsidRPr="00367746" w:rsidRDefault="004E10BD" w:rsidP="008B7944">
            <w:pPr>
              <w:widowControl/>
              <w:spacing w:line="360" w:lineRule="auto"/>
              <w:jc w:val="left"/>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支持读写分离集群，系统自动实现写操作在主机、读操作在备机；支持一主多备，结构为一主多备，如</w:t>
            </w:r>
            <w:proofErr w:type="gramStart"/>
            <w:r w:rsidRPr="00367746">
              <w:rPr>
                <w:rFonts w:ascii="宋体" w:eastAsia="宋体" w:hAnsi="宋体" w:cs="宋体" w:hint="eastAsia"/>
                <w:color w:val="000000"/>
                <w:kern w:val="0"/>
                <w:sz w:val="18"/>
                <w:szCs w:val="18"/>
              </w:rPr>
              <w:t>一主两备集群</w:t>
            </w:r>
            <w:proofErr w:type="gramEnd"/>
            <w:r w:rsidRPr="00367746">
              <w:rPr>
                <w:rFonts w:ascii="宋体" w:eastAsia="宋体" w:hAnsi="宋体" w:cs="宋体" w:hint="eastAsia"/>
                <w:color w:val="000000"/>
                <w:kern w:val="0"/>
                <w:sz w:val="18"/>
                <w:szCs w:val="18"/>
              </w:rPr>
              <w:t>；支持数据零丢失，即主库故障，</w:t>
            </w:r>
            <w:proofErr w:type="gramStart"/>
            <w:r w:rsidRPr="00367746">
              <w:rPr>
                <w:rFonts w:ascii="宋体" w:eastAsia="宋体" w:hAnsi="宋体" w:cs="宋体" w:hint="eastAsia"/>
                <w:color w:val="000000"/>
                <w:kern w:val="0"/>
                <w:sz w:val="18"/>
                <w:szCs w:val="18"/>
              </w:rPr>
              <w:t>备库自动</w:t>
            </w:r>
            <w:proofErr w:type="gramEnd"/>
            <w:r w:rsidRPr="00367746">
              <w:rPr>
                <w:rFonts w:ascii="宋体" w:eastAsia="宋体" w:hAnsi="宋体" w:cs="宋体" w:hint="eastAsia"/>
                <w:color w:val="000000"/>
                <w:kern w:val="0"/>
                <w:sz w:val="18"/>
                <w:szCs w:val="18"/>
              </w:rPr>
              <w:t>切换为主库，</w:t>
            </w:r>
            <w:proofErr w:type="gramStart"/>
            <w:r w:rsidRPr="00367746">
              <w:rPr>
                <w:rFonts w:ascii="宋体" w:eastAsia="宋体" w:hAnsi="宋体" w:cs="宋体" w:hint="eastAsia"/>
                <w:color w:val="000000"/>
                <w:kern w:val="0"/>
                <w:sz w:val="18"/>
                <w:szCs w:val="18"/>
              </w:rPr>
              <w:t>且数据</w:t>
            </w:r>
            <w:proofErr w:type="gramEnd"/>
            <w:r w:rsidRPr="00367746">
              <w:rPr>
                <w:rFonts w:ascii="宋体" w:eastAsia="宋体" w:hAnsi="宋体" w:cs="宋体" w:hint="eastAsia"/>
                <w:color w:val="000000"/>
                <w:kern w:val="0"/>
                <w:sz w:val="18"/>
                <w:szCs w:val="18"/>
              </w:rPr>
              <w:t>与原主</w:t>
            </w:r>
            <w:proofErr w:type="gramStart"/>
            <w:r w:rsidRPr="00367746">
              <w:rPr>
                <w:rFonts w:ascii="宋体" w:eastAsia="宋体" w:hAnsi="宋体" w:cs="宋体" w:hint="eastAsia"/>
                <w:color w:val="000000"/>
                <w:kern w:val="0"/>
                <w:sz w:val="18"/>
                <w:szCs w:val="18"/>
              </w:rPr>
              <w:t>库数据</w:t>
            </w:r>
            <w:proofErr w:type="gramEnd"/>
            <w:r w:rsidRPr="00367746">
              <w:rPr>
                <w:rFonts w:ascii="宋体" w:eastAsia="宋体" w:hAnsi="宋体" w:cs="宋体" w:hint="eastAsia"/>
                <w:color w:val="000000"/>
                <w:kern w:val="0"/>
                <w:sz w:val="18"/>
                <w:szCs w:val="18"/>
              </w:rPr>
              <w:t>一致；支持将故障节点重新启动自动加入集群，且历史数据自动同步；集群</w:t>
            </w:r>
            <w:proofErr w:type="gramStart"/>
            <w:r w:rsidRPr="00367746">
              <w:rPr>
                <w:rFonts w:ascii="宋体" w:eastAsia="宋体" w:hAnsi="宋体" w:cs="宋体" w:hint="eastAsia"/>
                <w:color w:val="000000"/>
                <w:kern w:val="0"/>
                <w:sz w:val="18"/>
                <w:szCs w:val="18"/>
              </w:rPr>
              <w:t>支持列存表</w:t>
            </w:r>
            <w:proofErr w:type="gramEnd"/>
            <w:r w:rsidRPr="00367746">
              <w:rPr>
                <w:rFonts w:ascii="宋体" w:eastAsia="宋体" w:hAnsi="宋体" w:cs="宋体" w:hint="eastAsia"/>
                <w:color w:val="000000"/>
                <w:kern w:val="0"/>
                <w:sz w:val="18"/>
                <w:szCs w:val="18"/>
              </w:rPr>
              <w:t>的创建、删除、修改与查询等操作</w:t>
            </w:r>
          </w:p>
        </w:tc>
      </w:tr>
      <w:tr w:rsidR="00FA023E" w:rsidRPr="00367746" w14:paraId="2A5A95C7" w14:textId="77777777" w:rsidTr="009A0912">
        <w:trPr>
          <w:trHeight w:val="790"/>
        </w:trPr>
        <w:tc>
          <w:tcPr>
            <w:tcW w:w="461" w:type="pct"/>
            <w:shd w:val="clear" w:color="auto" w:fill="auto"/>
            <w:noWrap/>
            <w:vAlign w:val="center"/>
          </w:tcPr>
          <w:p w14:paraId="28CB9DAF" w14:textId="53671BEC" w:rsidR="00FA023E" w:rsidRPr="00367746" w:rsidRDefault="004E10BD"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color w:val="000000"/>
                <w:kern w:val="0"/>
                <w:sz w:val="18"/>
                <w:szCs w:val="18"/>
              </w:rPr>
              <w:lastRenderedPageBreak/>
              <w:t>5</w:t>
            </w:r>
          </w:p>
        </w:tc>
        <w:tc>
          <w:tcPr>
            <w:tcW w:w="461" w:type="pct"/>
            <w:shd w:val="clear" w:color="auto" w:fill="auto"/>
            <w:vAlign w:val="center"/>
          </w:tcPr>
          <w:p w14:paraId="266CFA19" w14:textId="63694A6F" w:rsidR="00FA023E" w:rsidRPr="00367746" w:rsidRDefault="004E10BD" w:rsidP="008B7944">
            <w:pPr>
              <w:widowControl/>
              <w:spacing w:line="360" w:lineRule="auto"/>
              <w:jc w:val="center"/>
              <w:rPr>
                <w:rFonts w:ascii="宋体" w:eastAsia="宋体" w:hAnsi="宋体" w:cs="宋体"/>
                <w:color w:val="000000"/>
                <w:kern w:val="0"/>
                <w:sz w:val="18"/>
                <w:szCs w:val="18"/>
              </w:rPr>
            </w:pPr>
            <w:r w:rsidRPr="00367746">
              <w:rPr>
                <w:rFonts w:ascii="宋体" w:eastAsia="宋体" w:hAnsi="宋体" w:cs="宋体" w:hint="eastAsia"/>
                <w:color w:val="000000"/>
                <w:kern w:val="0"/>
                <w:sz w:val="18"/>
                <w:szCs w:val="18"/>
              </w:rPr>
              <w:t>操作系统</w:t>
            </w:r>
          </w:p>
        </w:tc>
        <w:tc>
          <w:tcPr>
            <w:tcW w:w="4078" w:type="pct"/>
            <w:shd w:val="clear" w:color="auto" w:fill="auto"/>
            <w:vAlign w:val="center"/>
          </w:tcPr>
          <w:p w14:paraId="3D7E1E3B" w14:textId="57298D31" w:rsidR="00FA023E" w:rsidRPr="00367746" w:rsidRDefault="004E10BD" w:rsidP="008B7944">
            <w:pPr>
              <w:widowControl/>
              <w:spacing w:line="360" w:lineRule="auto"/>
              <w:jc w:val="left"/>
              <w:rPr>
                <w:rFonts w:ascii="宋体" w:eastAsia="宋体" w:hAnsi="宋体" w:cs="宋体"/>
                <w:color w:val="000000"/>
                <w:kern w:val="0"/>
                <w:sz w:val="18"/>
                <w:szCs w:val="18"/>
              </w:rPr>
            </w:pPr>
            <w:proofErr w:type="gramStart"/>
            <w:r w:rsidRPr="00367746">
              <w:rPr>
                <w:rFonts w:ascii="宋体" w:eastAsia="宋体" w:hAnsi="宋体" w:cs="宋体" w:hint="eastAsia"/>
                <w:color w:val="000000"/>
                <w:kern w:val="0"/>
                <w:sz w:val="18"/>
                <w:szCs w:val="18"/>
              </w:rPr>
              <w:t>满足信创要求</w:t>
            </w:r>
            <w:proofErr w:type="gramEnd"/>
            <w:r w:rsidRPr="00367746">
              <w:rPr>
                <w:rFonts w:ascii="宋体" w:eastAsia="宋体" w:hAnsi="宋体" w:cs="宋体" w:hint="eastAsia"/>
                <w:color w:val="000000"/>
                <w:kern w:val="0"/>
                <w:sz w:val="18"/>
                <w:szCs w:val="18"/>
              </w:rPr>
              <w:t>操作系统</w:t>
            </w:r>
          </w:p>
        </w:tc>
      </w:tr>
    </w:tbl>
    <w:p w14:paraId="42C72457" w14:textId="77777777" w:rsidR="00FA023E" w:rsidRPr="00367746" w:rsidRDefault="00FA023E" w:rsidP="008B7944">
      <w:pPr>
        <w:spacing w:line="360" w:lineRule="auto"/>
      </w:pPr>
    </w:p>
    <w:p w14:paraId="726D71B9" w14:textId="77777777" w:rsidR="008B7944" w:rsidRPr="00367746" w:rsidRDefault="008B7944" w:rsidP="008B7944">
      <w:pPr>
        <w:spacing w:line="360" w:lineRule="auto"/>
      </w:pPr>
    </w:p>
    <w:p w14:paraId="50E9237B" w14:textId="5DD220AF" w:rsidR="004276B3" w:rsidRPr="00367746" w:rsidRDefault="004276B3" w:rsidP="008B7944">
      <w:pPr>
        <w:pStyle w:val="2"/>
        <w:spacing w:line="360" w:lineRule="auto"/>
      </w:pPr>
      <w:r w:rsidRPr="00367746">
        <w:rPr>
          <w:rFonts w:hint="eastAsia"/>
        </w:rPr>
        <w:t>网络升级项目及备份</w:t>
      </w:r>
    </w:p>
    <w:p w14:paraId="5E1BD6FD" w14:textId="77777777" w:rsidR="00B17656" w:rsidRPr="00367746" w:rsidRDefault="00B17656" w:rsidP="008B7944">
      <w:pPr>
        <w:pStyle w:val="3"/>
        <w:spacing w:line="360" w:lineRule="auto"/>
      </w:pPr>
      <w:r w:rsidRPr="00367746">
        <w:rPr>
          <w:rFonts w:hint="eastAsia"/>
        </w:rPr>
        <w:t>需求总体说明</w:t>
      </w:r>
    </w:p>
    <w:p w14:paraId="21AD1103" w14:textId="3314A4A9" w:rsidR="006650E1" w:rsidRPr="00367746" w:rsidRDefault="006650E1" w:rsidP="008B7944">
      <w:pPr>
        <w:spacing w:line="360" w:lineRule="auto"/>
        <w:ind w:firstLine="420"/>
        <w:rPr>
          <w:rFonts w:ascii="宋体" w:eastAsia="宋体" w:hAnsi="宋体"/>
          <w:szCs w:val="21"/>
        </w:rPr>
      </w:pPr>
      <w:r w:rsidRPr="00367746">
        <w:rPr>
          <w:rFonts w:ascii="宋体" w:eastAsia="宋体" w:hAnsi="宋体" w:hint="eastAsia"/>
          <w:szCs w:val="21"/>
        </w:rPr>
        <w:t>随着时间推移当前网络环境已无法满足使用需求，存在有线带宽不足、现有布线系统老旧以及无线信号不强速度较慢等问题</w:t>
      </w:r>
      <w:r w:rsidR="007B53FC" w:rsidRPr="00367746">
        <w:rPr>
          <w:rFonts w:ascii="宋体" w:eastAsia="宋体" w:hAnsi="宋体" w:hint="eastAsia"/>
          <w:szCs w:val="21"/>
        </w:rPr>
        <w:t>，</w:t>
      </w:r>
      <w:r w:rsidRPr="00367746">
        <w:rPr>
          <w:rFonts w:ascii="宋体" w:eastAsia="宋体" w:hAnsi="宋体" w:hint="eastAsia"/>
          <w:szCs w:val="21"/>
        </w:rPr>
        <w:t>需为上海市市场监督管理局的整栋办公楼办公区域网络提供整体服务。</w:t>
      </w:r>
    </w:p>
    <w:p w14:paraId="07725B10" w14:textId="0F88B852" w:rsidR="006650E1" w:rsidRPr="00367746" w:rsidRDefault="006650E1" w:rsidP="008B7944">
      <w:pPr>
        <w:spacing w:line="360" w:lineRule="auto"/>
        <w:ind w:firstLine="420"/>
        <w:rPr>
          <w:rFonts w:ascii="宋体" w:eastAsia="宋体" w:hAnsi="宋体"/>
          <w:szCs w:val="21"/>
        </w:rPr>
      </w:pPr>
      <w:r w:rsidRPr="00367746">
        <w:rPr>
          <w:rFonts w:ascii="宋体" w:eastAsia="宋体" w:hAnsi="宋体"/>
          <w:szCs w:val="21"/>
        </w:rPr>
        <w:t>通过对现有网络改造升级，将外</w:t>
      </w:r>
      <w:proofErr w:type="gramStart"/>
      <w:r w:rsidRPr="00367746">
        <w:rPr>
          <w:rFonts w:ascii="宋体" w:eastAsia="宋体" w:hAnsi="宋体"/>
          <w:szCs w:val="21"/>
        </w:rPr>
        <w:t>网出口</w:t>
      </w:r>
      <w:proofErr w:type="gramEnd"/>
      <w:r w:rsidRPr="00367746">
        <w:rPr>
          <w:rFonts w:ascii="宋体" w:eastAsia="宋体" w:hAnsi="宋体"/>
          <w:szCs w:val="21"/>
        </w:rPr>
        <w:t>升级整合、信号保障优化，实现运维统一，全网可视化管理。建设有线环境，实现光纤到楼层，预留千兆网络到桌面；升级外网WIFI系统，建设高速、稳定、安全的无线网络；清理旧有网络环境，</w:t>
      </w:r>
      <w:r w:rsidR="007B53FC" w:rsidRPr="00367746">
        <w:rPr>
          <w:rFonts w:ascii="宋体" w:eastAsia="宋体" w:hAnsi="宋体" w:hint="eastAsia"/>
          <w:szCs w:val="21"/>
        </w:rPr>
        <w:t>实现</w:t>
      </w:r>
      <w:proofErr w:type="gramStart"/>
      <w:r w:rsidR="007B53FC" w:rsidRPr="00367746">
        <w:rPr>
          <w:rFonts w:ascii="宋体" w:eastAsia="宋体" w:hAnsi="宋体" w:hint="eastAsia"/>
          <w:szCs w:val="21"/>
        </w:rPr>
        <w:t>异网互备</w:t>
      </w:r>
      <w:proofErr w:type="gramEnd"/>
      <w:r w:rsidR="007B53FC" w:rsidRPr="00367746">
        <w:rPr>
          <w:rFonts w:ascii="宋体" w:eastAsia="宋体" w:hAnsi="宋体" w:hint="eastAsia"/>
          <w:szCs w:val="21"/>
        </w:rPr>
        <w:t>，</w:t>
      </w:r>
      <w:r w:rsidRPr="00367746">
        <w:rPr>
          <w:rFonts w:ascii="宋体" w:eastAsia="宋体" w:hAnsi="宋体"/>
          <w:szCs w:val="21"/>
        </w:rPr>
        <w:t>减少安全风险。通过上述建设工作，为实现通过数字化手段提升市场监督管理能力打下信息化基础。</w:t>
      </w:r>
    </w:p>
    <w:p w14:paraId="491C266A" w14:textId="424A2673" w:rsidR="006650E1" w:rsidRPr="00367746" w:rsidRDefault="006650E1" w:rsidP="008B7944">
      <w:pPr>
        <w:spacing w:line="360" w:lineRule="auto"/>
        <w:ind w:firstLine="420"/>
        <w:rPr>
          <w:rFonts w:ascii="宋体" w:eastAsia="宋体" w:hAnsi="宋体"/>
          <w:szCs w:val="21"/>
        </w:rPr>
      </w:pPr>
      <w:r w:rsidRPr="00367746">
        <w:rPr>
          <w:rFonts w:ascii="宋体" w:eastAsia="宋体" w:hAnsi="宋体" w:hint="eastAsia"/>
          <w:szCs w:val="21"/>
        </w:rPr>
        <w:lastRenderedPageBreak/>
        <w:t>供应商在</w:t>
      </w:r>
      <w:r w:rsidR="00055695" w:rsidRPr="00367746">
        <w:rPr>
          <w:rFonts w:ascii="宋体" w:eastAsia="宋体" w:hAnsi="宋体" w:hint="eastAsia"/>
          <w:szCs w:val="21"/>
        </w:rPr>
        <w:t>所</w:t>
      </w:r>
      <w:r w:rsidRPr="00367746">
        <w:rPr>
          <w:rFonts w:ascii="宋体" w:eastAsia="宋体" w:hAnsi="宋体" w:hint="eastAsia"/>
          <w:szCs w:val="21"/>
        </w:rPr>
        <w:t>提供的</w:t>
      </w:r>
      <w:r w:rsidR="00B71879" w:rsidRPr="00367746">
        <w:rPr>
          <w:rFonts w:ascii="宋体" w:eastAsia="宋体" w:hAnsi="宋体" w:hint="eastAsia"/>
          <w:szCs w:val="21"/>
        </w:rPr>
        <w:t>响应</w:t>
      </w:r>
      <w:r w:rsidRPr="00367746">
        <w:rPr>
          <w:rFonts w:ascii="宋体" w:eastAsia="宋体" w:hAnsi="宋体" w:hint="eastAsia"/>
          <w:szCs w:val="21"/>
        </w:rPr>
        <w:t>方案中</w:t>
      </w:r>
      <w:r w:rsidR="00055695" w:rsidRPr="00367746">
        <w:rPr>
          <w:rFonts w:ascii="宋体" w:eastAsia="宋体" w:hAnsi="宋体" w:hint="eastAsia"/>
          <w:szCs w:val="21"/>
        </w:rPr>
        <w:t>，</w:t>
      </w:r>
      <w:r w:rsidRPr="00367746">
        <w:rPr>
          <w:rFonts w:ascii="宋体" w:eastAsia="宋体" w:hAnsi="宋体" w:hint="eastAsia"/>
          <w:szCs w:val="21"/>
        </w:rPr>
        <w:t>需</w:t>
      </w:r>
      <w:r w:rsidR="004C1DD0" w:rsidRPr="00367746">
        <w:rPr>
          <w:rFonts w:ascii="宋体" w:eastAsia="宋体" w:hAnsi="宋体" w:hint="eastAsia"/>
          <w:szCs w:val="21"/>
        </w:rPr>
        <w:t>满足如下要求</w:t>
      </w:r>
      <w:r w:rsidRPr="00367746">
        <w:rPr>
          <w:rFonts w:ascii="宋体" w:eastAsia="宋体" w:hAnsi="宋体" w:hint="eastAsia"/>
          <w:szCs w:val="21"/>
        </w:rPr>
        <w:t>：</w:t>
      </w:r>
    </w:p>
    <w:p w14:paraId="430479B5" w14:textId="0FEEA67A" w:rsidR="006650E1" w:rsidRPr="00367746" w:rsidRDefault="0034395D" w:rsidP="008B7944">
      <w:pPr>
        <w:spacing w:line="360" w:lineRule="auto"/>
        <w:ind w:firstLine="420"/>
        <w:rPr>
          <w:rFonts w:ascii="宋体" w:eastAsia="宋体" w:hAnsi="宋体"/>
          <w:szCs w:val="21"/>
        </w:rPr>
      </w:pPr>
      <w:r w:rsidRPr="00367746">
        <w:rPr>
          <w:rFonts w:ascii="宋体" w:eastAsia="宋体" w:hAnsi="宋体" w:hint="eastAsia"/>
          <w:szCs w:val="21"/>
        </w:rPr>
        <w:t>▲</w:t>
      </w:r>
      <w:r w:rsidR="00CC04B1" w:rsidRPr="00367746">
        <w:rPr>
          <w:rFonts w:ascii="宋体" w:eastAsia="宋体" w:hAnsi="宋体"/>
          <w:szCs w:val="21"/>
        </w:rPr>
        <w:t>1</w:t>
      </w:r>
      <w:r w:rsidR="006650E1" w:rsidRPr="00367746">
        <w:rPr>
          <w:rFonts w:ascii="宋体" w:eastAsia="宋体" w:hAnsi="宋体" w:hint="eastAsia"/>
          <w:szCs w:val="21"/>
        </w:rPr>
        <w:t>）在响应文件中</w:t>
      </w:r>
      <w:r w:rsidR="00202B97" w:rsidRPr="00367746">
        <w:rPr>
          <w:rFonts w:ascii="宋体" w:eastAsia="宋体" w:hAnsi="宋体" w:hint="eastAsia"/>
          <w:szCs w:val="21"/>
        </w:rPr>
        <w:t>，成交供应商需</w:t>
      </w:r>
      <w:r w:rsidR="006650E1" w:rsidRPr="00367746">
        <w:rPr>
          <w:rFonts w:ascii="宋体" w:eastAsia="宋体" w:hAnsi="宋体" w:hint="eastAsia"/>
          <w:szCs w:val="21"/>
        </w:rPr>
        <w:t>根据</w:t>
      </w:r>
      <w:r w:rsidR="00202B97" w:rsidRPr="00367746">
        <w:rPr>
          <w:rFonts w:ascii="宋体" w:eastAsia="宋体" w:hAnsi="宋体" w:hint="eastAsia"/>
          <w:szCs w:val="21"/>
        </w:rPr>
        <w:t>工商大厦</w:t>
      </w:r>
      <w:r w:rsidR="00F2747E" w:rsidRPr="00367746">
        <w:rPr>
          <w:rFonts w:ascii="宋体" w:eastAsia="宋体" w:hAnsi="宋体" w:hint="eastAsia"/>
          <w:szCs w:val="21"/>
        </w:rPr>
        <w:t>信息化现状</w:t>
      </w:r>
      <w:r w:rsidR="00202B97" w:rsidRPr="00367746">
        <w:rPr>
          <w:rFonts w:ascii="宋体" w:eastAsia="宋体" w:hAnsi="宋体" w:hint="eastAsia"/>
          <w:szCs w:val="21"/>
        </w:rPr>
        <w:t>并</w:t>
      </w:r>
      <w:r w:rsidR="006650E1" w:rsidRPr="00367746">
        <w:rPr>
          <w:rFonts w:ascii="宋体" w:eastAsia="宋体" w:hAnsi="宋体" w:hint="eastAsia"/>
          <w:szCs w:val="21"/>
        </w:rPr>
        <w:t>结合</w:t>
      </w:r>
      <w:r w:rsidR="00485C29" w:rsidRPr="00367746">
        <w:rPr>
          <w:rFonts w:ascii="宋体" w:eastAsia="宋体" w:hAnsi="宋体" w:hint="eastAsia"/>
          <w:szCs w:val="21"/>
        </w:rPr>
        <w:t>项目</w:t>
      </w:r>
      <w:r w:rsidR="006650E1" w:rsidRPr="00367746">
        <w:rPr>
          <w:rFonts w:ascii="宋体" w:eastAsia="宋体" w:hAnsi="宋体" w:hint="eastAsia"/>
          <w:szCs w:val="21"/>
        </w:rPr>
        <w:t>经验，提供</w:t>
      </w:r>
      <w:r w:rsidR="00485C29" w:rsidRPr="00367746">
        <w:rPr>
          <w:rFonts w:ascii="宋体" w:eastAsia="宋体" w:hAnsi="宋体" w:hint="eastAsia"/>
          <w:szCs w:val="21"/>
        </w:rPr>
        <w:t>无线网络</w:t>
      </w:r>
      <w:r w:rsidR="00202B97" w:rsidRPr="00367746">
        <w:rPr>
          <w:rFonts w:ascii="宋体" w:eastAsia="宋体" w:hAnsi="宋体" w:hint="eastAsia"/>
          <w:szCs w:val="21"/>
        </w:rPr>
        <w:t>建设</w:t>
      </w:r>
      <w:r w:rsidR="00485C29" w:rsidRPr="00367746">
        <w:rPr>
          <w:rFonts w:ascii="宋体" w:eastAsia="宋体" w:hAnsi="宋体" w:hint="eastAsia"/>
          <w:szCs w:val="21"/>
        </w:rPr>
        <w:t>相关的</w:t>
      </w:r>
      <w:r w:rsidR="006650E1" w:rsidRPr="00367746">
        <w:rPr>
          <w:rFonts w:ascii="宋体" w:eastAsia="宋体" w:hAnsi="宋体" w:hint="eastAsia"/>
          <w:szCs w:val="21"/>
        </w:rPr>
        <w:t>网络拓扑图</w:t>
      </w:r>
      <w:r w:rsidRPr="00367746">
        <w:rPr>
          <w:rFonts w:ascii="宋体" w:eastAsia="宋体" w:hAnsi="宋体" w:hint="eastAsia"/>
          <w:szCs w:val="21"/>
        </w:rPr>
        <w:t>、</w:t>
      </w:r>
      <w:proofErr w:type="gramStart"/>
      <w:r w:rsidRPr="00367746">
        <w:rPr>
          <w:rFonts w:ascii="宋体" w:eastAsia="宋体" w:hAnsi="宋体" w:hint="eastAsia"/>
          <w:szCs w:val="21"/>
        </w:rPr>
        <w:t>楼层布</w:t>
      </w:r>
      <w:proofErr w:type="gramEnd"/>
      <w:r w:rsidRPr="00367746">
        <w:rPr>
          <w:rFonts w:ascii="宋体" w:eastAsia="宋体" w:hAnsi="宋体" w:hint="eastAsia"/>
          <w:szCs w:val="21"/>
        </w:rPr>
        <w:t>点图、信号覆盖规划图</w:t>
      </w:r>
      <w:r w:rsidR="006650E1" w:rsidRPr="00367746">
        <w:rPr>
          <w:rFonts w:ascii="宋体" w:eastAsia="宋体" w:hAnsi="宋体" w:hint="eastAsia"/>
          <w:szCs w:val="21"/>
        </w:rPr>
        <w:t>和点位A</w:t>
      </w:r>
      <w:r w:rsidR="006650E1" w:rsidRPr="00367746">
        <w:rPr>
          <w:rFonts w:ascii="宋体" w:eastAsia="宋体" w:hAnsi="宋体"/>
          <w:szCs w:val="21"/>
        </w:rPr>
        <w:t>P</w:t>
      </w:r>
      <w:r w:rsidR="006650E1" w:rsidRPr="00367746">
        <w:rPr>
          <w:rFonts w:ascii="宋体" w:eastAsia="宋体" w:hAnsi="宋体" w:hint="eastAsia"/>
          <w:szCs w:val="21"/>
        </w:rPr>
        <w:t>布放位置等</w:t>
      </w:r>
      <w:r w:rsidR="00485C29" w:rsidRPr="00367746">
        <w:rPr>
          <w:rFonts w:ascii="宋体" w:eastAsia="宋体" w:hAnsi="宋体" w:hint="eastAsia"/>
          <w:szCs w:val="21"/>
        </w:rPr>
        <w:t>设计建设方案</w:t>
      </w:r>
      <w:r w:rsidR="006650E1" w:rsidRPr="00367746">
        <w:rPr>
          <w:rFonts w:ascii="宋体" w:eastAsia="宋体" w:hAnsi="宋体" w:hint="eastAsia"/>
          <w:szCs w:val="21"/>
        </w:rPr>
        <w:t>。</w:t>
      </w:r>
    </w:p>
    <w:p w14:paraId="1DBDFFFB" w14:textId="5DADBACC" w:rsidR="006650E1" w:rsidRPr="00367746" w:rsidRDefault="00CC04B1" w:rsidP="008B7944">
      <w:pPr>
        <w:spacing w:line="360" w:lineRule="auto"/>
        <w:ind w:firstLine="420"/>
        <w:rPr>
          <w:rFonts w:ascii="宋体" w:eastAsia="宋体" w:hAnsi="宋体"/>
          <w:szCs w:val="21"/>
        </w:rPr>
      </w:pPr>
      <w:r w:rsidRPr="00367746">
        <w:rPr>
          <w:rFonts w:ascii="宋体" w:eastAsia="宋体" w:hAnsi="宋体"/>
          <w:szCs w:val="21"/>
        </w:rPr>
        <w:t>2</w:t>
      </w:r>
      <w:r w:rsidR="006650E1" w:rsidRPr="00367746">
        <w:rPr>
          <w:rFonts w:ascii="宋体" w:eastAsia="宋体" w:hAnsi="宋体" w:hint="eastAsia"/>
          <w:szCs w:val="21"/>
        </w:rPr>
        <w:t>）在响应文件中</w:t>
      </w:r>
      <w:r w:rsidR="00740361" w:rsidRPr="00367746">
        <w:rPr>
          <w:rFonts w:ascii="宋体" w:eastAsia="宋体" w:hAnsi="宋体" w:hint="eastAsia"/>
          <w:szCs w:val="21"/>
        </w:rPr>
        <w:t>，应</w:t>
      </w:r>
      <w:r w:rsidR="006B549F" w:rsidRPr="00367746">
        <w:rPr>
          <w:rFonts w:ascii="宋体" w:eastAsia="宋体" w:hAnsi="宋体" w:hint="eastAsia"/>
          <w:szCs w:val="21"/>
        </w:rPr>
        <w:t>提供</w:t>
      </w:r>
      <w:r w:rsidR="006650E1" w:rsidRPr="00367746">
        <w:rPr>
          <w:rFonts w:ascii="宋体" w:eastAsia="宋体" w:hAnsi="宋体" w:hint="eastAsia"/>
          <w:szCs w:val="21"/>
        </w:rPr>
        <w:t>详细的设备安装调试方案</w:t>
      </w:r>
      <w:r w:rsidR="007A1525" w:rsidRPr="00367746">
        <w:rPr>
          <w:rFonts w:ascii="宋体" w:eastAsia="宋体" w:hAnsi="宋体" w:hint="eastAsia"/>
          <w:szCs w:val="21"/>
        </w:rPr>
        <w:t>，</w:t>
      </w:r>
      <w:r w:rsidR="006650E1" w:rsidRPr="00367746">
        <w:rPr>
          <w:rFonts w:ascii="宋体" w:eastAsia="宋体" w:hAnsi="宋体" w:hint="eastAsia"/>
          <w:szCs w:val="21"/>
        </w:rPr>
        <w:t>包括但不限于深化/优化设计方案图、安装和实施方案及项目实施进度</w:t>
      </w:r>
      <w:r w:rsidR="007A1525" w:rsidRPr="00367746">
        <w:rPr>
          <w:rFonts w:ascii="宋体" w:eastAsia="宋体" w:hAnsi="宋体" w:hint="eastAsia"/>
          <w:szCs w:val="21"/>
        </w:rPr>
        <w:t>等。</w:t>
      </w:r>
    </w:p>
    <w:p w14:paraId="1482D46F" w14:textId="27DD7947" w:rsidR="00143D6B" w:rsidRPr="00367746" w:rsidRDefault="001047AB" w:rsidP="008B7944">
      <w:pPr>
        <w:spacing w:line="360" w:lineRule="auto"/>
        <w:ind w:firstLine="420"/>
        <w:rPr>
          <w:rFonts w:ascii="宋体" w:eastAsia="宋体" w:hAnsi="宋体"/>
          <w:szCs w:val="21"/>
        </w:rPr>
      </w:pPr>
      <w:r w:rsidRPr="00367746">
        <w:rPr>
          <w:rFonts w:ascii="宋体" w:eastAsia="宋体" w:hAnsi="宋体" w:hint="eastAsia"/>
          <w:szCs w:val="21"/>
        </w:rPr>
        <w:t>▲</w:t>
      </w:r>
      <w:r w:rsidR="00CC04B1" w:rsidRPr="00367746">
        <w:rPr>
          <w:rFonts w:ascii="宋体" w:eastAsia="宋体" w:hAnsi="宋体"/>
          <w:szCs w:val="21"/>
        </w:rPr>
        <w:t>3</w:t>
      </w:r>
      <w:r w:rsidR="0083006E" w:rsidRPr="00367746">
        <w:rPr>
          <w:rFonts w:ascii="宋体" w:eastAsia="宋体" w:hAnsi="宋体" w:hint="eastAsia"/>
          <w:szCs w:val="21"/>
        </w:rPr>
        <w:t>）</w:t>
      </w:r>
      <w:r w:rsidR="00E1788E" w:rsidRPr="00367746">
        <w:rPr>
          <w:rFonts w:ascii="宋体" w:eastAsia="宋体" w:hAnsi="宋体" w:hint="eastAsia"/>
          <w:szCs w:val="21"/>
        </w:rPr>
        <w:t>为保证服务质量及</w:t>
      </w:r>
      <w:r w:rsidR="00A7702B" w:rsidRPr="00367746">
        <w:rPr>
          <w:rFonts w:ascii="宋体" w:eastAsia="宋体" w:hAnsi="宋体" w:hint="eastAsia"/>
          <w:szCs w:val="21"/>
        </w:rPr>
        <w:t>相关</w:t>
      </w:r>
      <w:r w:rsidR="00E1788E" w:rsidRPr="00367746">
        <w:rPr>
          <w:rFonts w:ascii="宋体" w:eastAsia="宋体" w:hAnsi="宋体" w:hint="eastAsia"/>
          <w:szCs w:val="21"/>
        </w:rPr>
        <w:t>政策要求，</w:t>
      </w:r>
      <w:r w:rsidR="00143D6B" w:rsidRPr="00367746">
        <w:rPr>
          <w:rFonts w:ascii="宋体" w:eastAsia="宋体" w:hAnsi="宋体" w:hint="eastAsia"/>
          <w:szCs w:val="21"/>
        </w:rPr>
        <w:t>网络升级及备份设备</w:t>
      </w:r>
      <w:r w:rsidR="006B549F" w:rsidRPr="00367746">
        <w:rPr>
          <w:rFonts w:ascii="宋体" w:eastAsia="宋体" w:hAnsi="宋体" w:hint="eastAsia"/>
          <w:szCs w:val="21"/>
        </w:rPr>
        <w:t>采购</w:t>
      </w:r>
      <w:r w:rsidR="00143D6B" w:rsidRPr="00367746">
        <w:rPr>
          <w:rFonts w:ascii="宋体" w:eastAsia="宋体" w:hAnsi="宋体" w:hint="eastAsia"/>
          <w:szCs w:val="21"/>
        </w:rPr>
        <w:t>，</w:t>
      </w:r>
      <w:r w:rsidRPr="00367746">
        <w:rPr>
          <w:rFonts w:ascii="宋体" w:eastAsia="宋体" w:hAnsi="宋体" w:hint="eastAsia"/>
          <w:szCs w:val="21"/>
        </w:rPr>
        <w:t>需</w:t>
      </w:r>
      <w:r w:rsidR="00143D6B" w:rsidRPr="00367746">
        <w:rPr>
          <w:rFonts w:ascii="宋体" w:eastAsia="宋体" w:hAnsi="宋体" w:hint="eastAsia"/>
          <w:szCs w:val="21"/>
        </w:rPr>
        <w:t>满足国产化要求，并提供</w:t>
      </w:r>
      <w:r w:rsidR="001A4E38" w:rsidRPr="00367746">
        <w:rPr>
          <w:rFonts w:ascii="宋体" w:eastAsia="宋体" w:hAnsi="宋体" w:hint="eastAsia"/>
          <w:szCs w:val="21"/>
        </w:rPr>
        <w:t>供应商的</w:t>
      </w:r>
      <w:r w:rsidR="00143D6B" w:rsidRPr="00367746">
        <w:rPr>
          <w:rFonts w:ascii="宋体" w:eastAsia="宋体" w:hAnsi="宋体" w:hint="eastAsia"/>
          <w:szCs w:val="21"/>
        </w:rPr>
        <w:t>产品授权及服务承诺</w:t>
      </w:r>
      <w:r w:rsidR="00EA3E9E" w:rsidRPr="00367746">
        <w:rPr>
          <w:rFonts w:ascii="宋体" w:eastAsia="宋体" w:hAnsi="宋体" w:hint="eastAsia"/>
          <w:szCs w:val="21"/>
        </w:rPr>
        <w:t>函。</w:t>
      </w:r>
    </w:p>
    <w:p w14:paraId="70B06413" w14:textId="02BB3265" w:rsidR="006618A2" w:rsidRPr="00367746" w:rsidRDefault="00431C1C" w:rsidP="008B7944">
      <w:pPr>
        <w:spacing w:line="360" w:lineRule="auto"/>
        <w:ind w:firstLine="420"/>
        <w:rPr>
          <w:rFonts w:ascii="宋体" w:eastAsia="宋体" w:hAnsi="宋体"/>
          <w:szCs w:val="21"/>
        </w:rPr>
      </w:pPr>
      <w:r w:rsidRPr="00367746">
        <w:rPr>
          <w:rFonts w:ascii="宋体" w:eastAsia="宋体" w:hAnsi="宋体" w:hint="eastAsia"/>
          <w:szCs w:val="21"/>
        </w:rPr>
        <w:t>▲</w:t>
      </w:r>
      <w:r w:rsidR="00CC04B1" w:rsidRPr="00367746">
        <w:rPr>
          <w:rFonts w:ascii="宋体" w:eastAsia="宋体" w:hAnsi="宋体"/>
          <w:szCs w:val="21"/>
        </w:rPr>
        <w:t>4</w:t>
      </w:r>
      <w:r w:rsidR="006618A2" w:rsidRPr="00367746">
        <w:rPr>
          <w:rFonts w:ascii="宋体" w:eastAsia="宋体" w:hAnsi="宋体" w:hint="eastAsia"/>
          <w:szCs w:val="21"/>
        </w:rPr>
        <w:t>）为保证工商大厦网络的高可用性，相关网络接入必须实现</w:t>
      </w:r>
      <w:r w:rsidR="00CF1549" w:rsidRPr="00367746">
        <w:rPr>
          <w:rFonts w:ascii="宋体" w:eastAsia="宋体" w:hAnsi="宋体" w:hint="eastAsia"/>
          <w:szCs w:val="21"/>
        </w:rPr>
        <w:t>跨运营商</w:t>
      </w:r>
      <w:proofErr w:type="gramStart"/>
      <w:r w:rsidR="00CF1549" w:rsidRPr="00367746">
        <w:rPr>
          <w:rFonts w:ascii="宋体" w:eastAsia="宋体" w:hAnsi="宋体" w:hint="eastAsia"/>
          <w:szCs w:val="21"/>
        </w:rPr>
        <w:t>的</w:t>
      </w:r>
      <w:r w:rsidR="006618A2" w:rsidRPr="00367746">
        <w:rPr>
          <w:rFonts w:ascii="宋体" w:eastAsia="宋体" w:hAnsi="宋体" w:hint="eastAsia"/>
          <w:szCs w:val="21"/>
        </w:rPr>
        <w:t>异网</w:t>
      </w:r>
      <w:proofErr w:type="gramEnd"/>
      <w:r w:rsidR="006618A2" w:rsidRPr="00367746">
        <w:rPr>
          <w:rFonts w:ascii="宋体" w:eastAsia="宋体" w:hAnsi="宋体"/>
          <w:szCs w:val="21"/>
        </w:rPr>
        <w:t>Internet接入互备</w:t>
      </w:r>
      <w:r w:rsidR="006618A2" w:rsidRPr="00367746">
        <w:rPr>
          <w:rFonts w:ascii="宋体" w:eastAsia="宋体" w:hAnsi="宋体" w:hint="eastAsia"/>
          <w:szCs w:val="21"/>
        </w:rPr>
        <w:t>。</w:t>
      </w:r>
    </w:p>
    <w:p w14:paraId="1BDD5E89" w14:textId="76826A50" w:rsidR="004919EC" w:rsidRPr="00367746" w:rsidRDefault="00431C1C" w:rsidP="008B7944">
      <w:pPr>
        <w:spacing w:line="360" w:lineRule="auto"/>
        <w:ind w:firstLine="420"/>
        <w:rPr>
          <w:rFonts w:ascii="宋体" w:eastAsia="宋体" w:hAnsi="宋体"/>
          <w:szCs w:val="21"/>
        </w:rPr>
      </w:pPr>
      <w:r w:rsidRPr="00367746">
        <w:rPr>
          <w:rFonts w:ascii="宋体" w:eastAsia="宋体" w:hAnsi="宋体" w:hint="eastAsia"/>
          <w:szCs w:val="21"/>
        </w:rPr>
        <w:t>▲</w:t>
      </w:r>
      <w:r w:rsidR="004919EC" w:rsidRPr="00367746">
        <w:rPr>
          <w:rFonts w:ascii="宋体" w:eastAsia="宋体" w:hAnsi="宋体" w:hint="eastAsia"/>
          <w:szCs w:val="21"/>
        </w:rPr>
        <w:t>5）</w:t>
      </w:r>
      <w:r w:rsidR="00156CA3" w:rsidRPr="00367746">
        <w:rPr>
          <w:rFonts w:ascii="宋体" w:eastAsia="宋体" w:hAnsi="宋体" w:hint="eastAsia"/>
          <w:szCs w:val="21"/>
        </w:rPr>
        <w:t>需</w:t>
      </w:r>
      <w:r w:rsidR="004919EC" w:rsidRPr="00367746">
        <w:rPr>
          <w:rFonts w:ascii="宋体" w:eastAsia="宋体" w:hAnsi="宋体" w:hint="eastAsia"/>
          <w:szCs w:val="21"/>
        </w:rPr>
        <w:t>提供网络安全</w:t>
      </w:r>
      <w:r w:rsidR="008265D1" w:rsidRPr="00367746">
        <w:rPr>
          <w:rFonts w:ascii="宋体" w:eastAsia="宋体" w:hAnsi="宋体" w:hint="eastAsia"/>
          <w:szCs w:val="21"/>
        </w:rPr>
        <w:t>解决方案</w:t>
      </w:r>
      <w:r w:rsidR="004919EC" w:rsidRPr="00367746">
        <w:rPr>
          <w:rFonts w:ascii="宋体" w:eastAsia="宋体" w:hAnsi="宋体" w:hint="eastAsia"/>
          <w:szCs w:val="21"/>
        </w:rPr>
        <w:t>，满足</w:t>
      </w:r>
      <w:r w:rsidR="00156CA3" w:rsidRPr="00367746">
        <w:rPr>
          <w:rFonts w:ascii="宋体" w:eastAsia="宋体" w:hAnsi="宋体" w:hint="eastAsia"/>
          <w:szCs w:val="21"/>
        </w:rPr>
        <w:t>日常</w:t>
      </w:r>
      <w:r w:rsidR="004919EC" w:rsidRPr="00367746">
        <w:rPr>
          <w:rFonts w:ascii="宋体" w:eastAsia="宋体" w:hAnsi="宋体" w:hint="eastAsia"/>
          <w:szCs w:val="21"/>
        </w:rPr>
        <w:t>运</w:t>
      </w:r>
      <w:proofErr w:type="gramStart"/>
      <w:r w:rsidR="004919EC" w:rsidRPr="00367746">
        <w:rPr>
          <w:rFonts w:ascii="宋体" w:eastAsia="宋体" w:hAnsi="宋体" w:hint="eastAsia"/>
          <w:szCs w:val="21"/>
        </w:rPr>
        <w:t>维管理</w:t>
      </w:r>
      <w:proofErr w:type="gramEnd"/>
      <w:r w:rsidR="00156CA3" w:rsidRPr="00367746">
        <w:rPr>
          <w:rFonts w:ascii="宋体" w:eastAsia="宋体" w:hAnsi="宋体" w:hint="eastAsia"/>
          <w:szCs w:val="21"/>
        </w:rPr>
        <w:t>及</w:t>
      </w:r>
      <w:r w:rsidR="004919EC" w:rsidRPr="00367746">
        <w:rPr>
          <w:rFonts w:ascii="宋体" w:eastAsia="宋体" w:hAnsi="宋体" w:hint="eastAsia"/>
          <w:szCs w:val="21"/>
        </w:rPr>
        <w:t>上网行为</w:t>
      </w:r>
      <w:r w:rsidR="00156CA3" w:rsidRPr="00367746">
        <w:rPr>
          <w:rFonts w:ascii="宋体" w:eastAsia="宋体" w:hAnsi="宋体" w:hint="eastAsia"/>
          <w:szCs w:val="21"/>
        </w:rPr>
        <w:t>管理</w:t>
      </w:r>
      <w:r w:rsidR="004919EC" w:rsidRPr="00367746">
        <w:rPr>
          <w:rFonts w:ascii="宋体" w:eastAsia="宋体" w:hAnsi="宋体" w:hint="eastAsia"/>
          <w:szCs w:val="21"/>
        </w:rPr>
        <w:t>等要求</w:t>
      </w:r>
      <w:r w:rsidR="003F7155" w:rsidRPr="00367746">
        <w:rPr>
          <w:rFonts w:ascii="宋体" w:eastAsia="宋体" w:hAnsi="宋体" w:hint="eastAsia"/>
          <w:szCs w:val="21"/>
        </w:rPr>
        <w:t>。</w:t>
      </w:r>
    </w:p>
    <w:p w14:paraId="7B9EC0FF" w14:textId="77777777" w:rsidR="0083006E" w:rsidRPr="00367746" w:rsidRDefault="0083006E" w:rsidP="008B7944">
      <w:pPr>
        <w:spacing w:line="360" w:lineRule="auto"/>
        <w:rPr>
          <w:rFonts w:ascii="宋体" w:eastAsia="宋体" w:hAnsi="宋体"/>
          <w:szCs w:val="21"/>
        </w:rPr>
      </w:pPr>
    </w:p>
    <w:p w14:paraId="6FB5E665" w14:textId="77777777" w:rsidR="002C4A30" w:rsidRPr="00367746" w:rsidRDefault="002C4A30" w:rsidP="008B7944">
      <w:pPr>
        <w:spacing w:line="360" w:lineRule="auto"/>
        <w:rPr>
          <w:rFonts w:ascii="宋体" w:eastAsia="宋体" w:hAnsi="宋体"/>
          <w:szCs w:val="21"/>
        </w:rPr>
      </w:pPr>
    </w:p>
    <w:p w14:paraId="1D11F0E4" w14:textId="77777777" w:rsidR="006650E1" w:rsidRPr="00367746" w:rsidRDefault="006650E1" w:rsidP="008B7944">
      <w:pPr>
        <w:pStyle w:val="3"/>
        <w:spacing w:line="360" w:lineRule="auto"/>
      </w:pPr>
      <w:r w:rsidRPr="00367746">
        <w:rPr>
          <w:rFonts w:hint="eastAsia"/>
        </w:rPr>
        <w:t>网络升级及备份</w:t>
      </w:r>
    </w:p>
    <w:p w14:paraId="545310DA"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网络升级服务内容包括：外网有线接入、V</w:t>
      </w:r>
      <w:r w:rsidRPr="00367746">
        <w:rPr>
          <w:rFonts w:ascii="宋体" w:eastAsia="宋体" w:hAnsi="宋体"/>
          <w:szCs w:val="21"/>
        </w:rPr>
        <w:t>PN</w:t>
      </w:r>
      <w:r w:rsidRPr="00367746">
        <w:rPr>
          <w:rFonts w:ascii="宋体" w:eastAsia="宋体" w:hAnsi="宋体" w:hint="eastAsia"/>
          <w:szCs w:val="21"/>
        </w:rPr>
        <w:t>接入、网管及可视化认证管理平台、外网无线接入，同时还</w:t>
      </w:r>
      <w:proofErr w:type="gramStart"/>
      <w:r w:rsidRPr="00367746">
        <w:rPr>
          <w:rFonts w:ascii="宋体" w:eastAsia="宋体" w:hAnsi="宋体" w:hint="eastAsia"/>
          <w:szCs w:val="21"/>
        </w:rPr>
        <w:t>需须具备异网</w:t>
      </w:r>
      <w:proofErr w:type="gramEnd"/>
      <w:r w:rsidRPr="00367746">
        <w:rPr>
          <w:rFonts w:ascii="宋体" w:eastAsia="宋体" w:hAnsi="宋体" w:hint="eastAsia"/>
          <w:szCs w:val="21"/>
        </w:rPr>
        <w:t>internet接入，实现internet网络接入互为备份。</w:t>
      </w:r>
    </w:p>
    <w:p w14:paraId="11BA539D" w14:textId="77777777" w:rsidR="006650E1" w:rsidRPr="00367746" w:rsidRDefault="006650E1" w:rsidP="008B7944">
      <w:pPr>
        <w:pStyle w:val="4"/>
        <w:spacing w:line="360" w:lineRule="auto"/>
      </w:pPr>
      <w:r w:rsidRPr="00367746">
        <w:rPr>
          <w:rFonts w:hint="eastAsia"/>
        </w:rPr>
        <w:t>外网有线接入、</w:t>
      </w:r>
      <w:r w:rsidRPr="00367746">
        <w:t>VPN</w:t>
      </w:r>
      <w:r w:rsidRPr="00367746">
        <w:rPr>
          <w:rFonts w:hint="eastAsia"/>
        </w:rPr>
        <w:t>接入及网管可视化认证管理平台</w:t>
      </w:r>
    </w:p>
    <w:p w14:paraId="34266E66" w14:textId="0D9E90C2" w:rsidR="006650E1" w:rsidRPr="00367746" w:rsidRDefault="006650E1" w:rsidP="008B7944">
      <w:pPr>
        <w:pStyle w:val="5"/>
        <w:spacing w:line="360" w:lineRule="auto"/>
      </w:pPr>
      <w:r w:rsidRPr="00367746">
        <w:rPr>
          <w:rFonts w:hint="eastAsia"/>
        </w:rPr>
        <w:t>服务内容</w:t>
      </w:r>
    </w:p>
    <w:p w14:paraId="41661A05"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为上海市市场监督管理局整栋楼办公区域提供高效的网络使用服务，内容包括：</w:t>
      </w:r>
    </w:p>
    <w:p w14:paraId="0500F8ED"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t>提供整栋办公楼有线外网及V</w:t>
      </w:r>
      <w:r w:rsidRPr="00367746">
        <w:rPr>
          <w:rFonts w:ascii="宋体" w:eastAsia="宋体" w:hAnsi="宋体" w:cs="宋体"/>
          <w:szCs w:val="21"/>
        </w:rPr>
        <w:t>PN</w:t>
      </w:r>
      <w:r w:rsidRPr="00367746">
        <w:rPr>
          <w:rFonts w:ascii="宋体" w:eastAsia="宋体" w:hAnsi="宋体" w:cs="宋体" w:hint="eastAsia"/>
          <w:szCs w:val="21"/>
        </w:rPr>
        <w:t>的正常使用，提供高效、稳定的网络服务。</w:t>
      </w:r>
    </w:p>
    <w:p w14:paraId="115A5E0A"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t>所有计划设备、线路需配合IT部进行测试并做好相关标签和记录</w:t>
      </w:r>
    </w:p>
    <w:p w14:paraId="52D6531D"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t>做好网络优化工作。</w:t>
      </w:r>
    </w:p>
    <w:p w14:paraId="033F6332"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t>核心交换机要同时满足有线和无线交换机接入。核心交换机至少需要2台做堆叠；</w:t>
      </w:r>
    </w:p>
    <w:p w14:paraId="31CD189B"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t>整个网络要求采用纵向万兆，横向千兆的标准。</w:t>
      </w:r>
    </w:p>
    <w:p w14:paraId="2435C8EE"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lastRenderedPageBreak/>
        <w:t>需考虑Internet</w:t>
      </w:r>
      <w:proofErr w:type="gramStart"/>
      <w:r w:rsidRPr="00367746">
        <w:rPr>
          <w:rFonts w:ascii="宋体" w:eastAsia="宋体" w:hAnsi="宋体" w:cs="宋体" w:hint="eastAsia"/>
          <w:szCs w:val="21"/>
        </w:rPr>
        <w:t>异网备份</w:t>
      </w:r>
      <w:proofErr w:type="gramEnd"/>
      <w:r w:rsidRPr="00367746">
        <w:rPr>
          <w:rFonts w:ascii="宋体" w:eastAsia="宋体" w:hAnsi="宋体" w:cs="宋体" w:hint="eastAsia"/>
          <w:szCs w:val="21"/>
        </w:rPr>
        <w:t>以保障网络的高可用性。</w:t>
      </w:r>
    </w:p>
    <w:p w14:paraId="3E6A1C0A" w14:textId="77777777" w:rsidR="006650E1" w:rsidRPr="00367746" w:rsidRDefault="006650E1">
      <w:pPr>
        <w:widowControl/>
        <w:numPr>
          <w:ilvl w:val="0"/>
          <w:numId w:val="14"/>
        </w:numPr>
        <w:spacing w:line="360" w:lineRule="auto"/>
        <w:ind w:left="440" w:hanging="14"/>
        <w:rPr>
          <w:rFonts w:ascii="宋体" w:eastAsia="宋体" w:hAnsi="宋体" w:cs="宋体"/>
          <w:szCs w:val="21"/>
        </w:rPr>
      </w:pPr>
      <w:r w:rsidRPr="00367746">
        <w:rPr>
          <w:rFonts w:ascii="宋体" w:eastAsia="宋体" w:hAnsi="宋体" w:cs="宋体" w:hint="eastAsia"/>
          <w:szCs w:val="21"/>
        </w:rPr>
        <w:t>网络要求易于监控管理，并配有相关的网络管理软件。</w:t>
      </w:r>
    </w:p>
    <w:p w14:paraId="07C293B6"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为了满足外网有线及V</w:t>
      </w:r>
      <w:r w:rsidRPr="00367746">
        <w:rPr>
          <w:rFonts w:ascii="宋体" w:eastAsia="宋体" w:hAnsi="宋体"/>
          <w:szCs w:val="21"/>
        </w:rPr>
        <w:t>PN</w:t>
      </w:r>
      <w:r w:rsidRPr="00367746">
        <w:rPr>
          <w:rFonts w:ascii="宋体" w:eastAsia="宋体" w:hAnsi="宋体" w:hint="eastAsia"/>
          <w:szCs w:val="21"/>
        </w:rPr>
        <w:t>服务相关需求，服务涉及的产品需求清单数量应不低于下表：</w:t>
      </w:r>
    </w:p>
    <w:tbl>
      <w:tblPr>
        <w:tblW w:w="5000" w:type="pct"/>
        <w:tblLook w:val="04A0" w:firstRow="1" w:lastRow="0" w:firstColumn="1" w:lastColumn="0" w:noHBand="0" w:noVBand="1"/>
      </w:tblPr>
      <w:tblGrid>
        <w:gridCol w:w="829"/>
        <w:gridCol w:w="3418"/>
        <w:gridCol w:w="850"/>
        <w:gridCol w:w="936"/>
        <w:gridCol w:w="2263"/>
      </w:tblGrid>
      <w:tr w:rsidR="006650E1" w:rsidRPr="00367746" w14:paraId="1787FE69" w14:textId="77777777" w:rsidTr="002E04D7">
        <w:trPr>
          <w:trHeight w:val="600"/>
        </w:trPr>
        <w:tc>
          <w:tcPr>
            <w:tcW w:w="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A96C0E" w14:textId="77777777" w:rsidR="006650E1" w:rsidRPr="00367746" w:rsidRDefault="006650E1" w:rsidP="008B7944">
            <w:pPr>
              <w:widowControl/>
              <w:spacing w:line="360" w:lineRule="auto"/>
              <w:jc w:val="center"/>
              <w:rPr>
                <w:rFonts w:ascii="宋体" w:eastAsia="宋体" w:hAnsi="宋体"/>
                <w:b/>
                <w:bCs/>
                <w:sz w:val="18"/>
                <w:szCs w:val="18"/>
              </w:rPr>
            </w:pPr>
            <w:bookmarkStart w:id="5" w:name="RANGE!C2:F13"/>
            <w:r w:rsidRPr="00367746">
              <w:rPr>
                <w:rFonts w:ascii="宋体" w:eastAsia="宋体" w:hAnsi="宋体" w:hint="eastAsia"/>
                <w:b/>
                <w:bCs/>
                <w:sz w:val="18"/>
                <w:szCs w:val="18"/>
              </w:rPr>
              <w:t>序号</w:t>
            </w:r>
            <w:bookmarkEnd w:id="5"/>
          </w:p>
        </w:tc>
        <w:tc>
          <w:tcPr>
            <w:tcW w:w="206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4A3451A"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货物名称</w:t>
            </w:r>
          </w:p>
        </w:tc>
        <w:tc>
          <w:tcPr>
            <w:tcW w:w="51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69EE57E"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单位</w:t>
            </w:r>
          </w:p>
        </w:tc>
        <w:tc>
          <w:tcPr>
            <w:tcW w:w="56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8D6CD97"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数量</w:t>
            </w:r>
          </w:p>
        </w:tc>
        <w:tc>
          <w:tcPr>
            <w:tcW w:w="136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39A0A40"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备注</w:t>
            </w:r>
          </w:p>
        </w:tc>
      </w:tr>
      <w:tr w:rsidR="006650E1" w:rsidRPr="00367746" w14:paraId="14336ADD"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737CEB8"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2060" w:type="pct"/>
            <w:tcBorders>
              <w:top w:val="nil"/>
              <w:left w:val="nil"/>
              <w:bottom w:val="single" w:sz="4" w:space="0" w:color="auto"/>
              <w:right w:val="single" w:sz="4" w:space="0" w:color="auto"/>
            </w:tcBorders>
            <w:shd w:val="clear" w:color="auto" w:fill="auto"/>
            <w:vAlign w:val="center"/>
            <w:hideMark/>
          </w:tcPr>
          <w:p w14:paraId="13025B1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外网-出口路由器</w:t>
            </w:r>
          </w:p>
        </w:tc>
        <w:tc>
          <w:tcPr>
            <w:tcW w:w="512" w:type="pct"/>
            <w:tcBorders>
              <w:top w:val="nil"/>
              <w:left w:val="nil"/>
              <w:bottom w:val="single" w:sz="4" w:space="0" w:color="auto"/>
              <w:right w:val="single" w:sz="4" w:space="0" w:color="auto"/>
            </w:tcBorders>
            <w:shd w:val="clear" w:color="auto" w:fill="auto"/>
            <w:vAlign w:val="center"/>
            <w:hideMark/>
          </w:tcPr>
          <w:p w14:paraId="5C6E1B1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0711F3A3"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≥2 </w:t>
            </w:r>
          </w:p>
        </w:tc>
        <w:tc>
          <w:tcPr>
            <w:tcW w:w="1364" w:type="pct"/>
            <w:tcBorders>
              <w:top w:val="nil"/>
              <w:left w:val="nil"/>
              <w:bottom w:val="single" w:sz="4" w:space="0" w:color="auto"/>
              <w:right w:val="single" w:sz="4" w:space="0" w:color="auto"/>
            </w:tcBorders>
            <w:shd w:val="clear" w:color="000000" w:fill="FFFFFF"/>
            <w:vAlign w:val="center"/>
            <w:hideMark/>
          </w:tcPr>
          <w:p w14:paraId="56BC631E"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　</w:t>
            </w:r>
          </w:p>
        </w:tc>
      </w:tr>
      <w:tr w:rsidR="006650E1" w:rsidRPr="00367746" w14:paraId="6A28199D"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3976885"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2</w:t>
            </w:r>
          </w:p>
        </w:tc>
        <w:tc>
          <w:tcPr>
            <w:tcW w:w="2060" w:type="pct"/>
            <w:tcBorders>
              <w:top w:val="nil"/>
              <w:left w:val="nil"/>
              <w:bottom w:val="single" w:sz="4" w:space="0" w:color="auto"/>
              <w:right w:val="single" w:sz="4" w:space="0" w:color="auto"/>
            </w:tcBorders>
            <w:shd w:val="clear" w:color="auto" w:fill="auto"/>
            <w:vAlign w:val="center"/>
            <w:hideMark/>
          </w:tcPr>
          <w:p w14:paraId="32916DB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外网-防火墙</w:t>
            </w:r>
          </w:p>
        </w:tc>
        <w:tc>
          <w:tcPr>
            <w:tcW w:w="512" w:type="pct"/>
            <w:tcBorders>
              <w:top w:val="nil"/>
              <w:left w:val="nil"/>
              <w:bottom w:val="single" w:sz="4" w:space="0" w:color="auto"/>
              <w:right w:val="single" w:sz="4" w:space="0" w:color="auto"/>
            </w:tcBorders>
            <w:shd w:val="clear" w:color="auto" w:fill="auto"/>
            <w:vAlign w:val="center"/>
            <w:hideMark/>
          </w:tcPr>
          <w:p w14:paraId="1029DBB2"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30DDFE94"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≥2 </w:t>
            </w:r>
          </w:p>
        </w:tc>
        <w:tc>
          <w:tcPr>
            <w:tcW w:w="1364" w:type="pct"/>
            <w:tcBorders>
              <w:top w:val="nil"/>
              <w:left w:val="nil"/>
              <w:bottom w:val="single" w:sz="4" w:space="0" w:color="auto"/>
              <w:right w:val="single" w:sz="4" w:space="0" w:color="auto"/>
            </w:tcBorders>
            <w:shd w:val="clear" w:color="000000" w:fill="FFFFFF"/>
            <w:vAlign w:val="center"/>
            <w:hideMark/>
          </w:tcPr>
          <w:p w14:paraId="4F7C2F1C"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需包含相应光纤模块　</w:t>
            </w:r>
          </w:p>
        </w:tc>
      </w:tr>
      <w:tr w:rsidR="006650E1" w:rsidRPr="00367746" w14:paraId="05A9746C"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F6B9113"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3</w:t>
            </w:r>
          </w:p>
        </w:tc>
        <w:tc>
          <w:tcPr>
            <w:tcW w:w="2060" w:type="pct"/>
            <w:tcBorders>
              <w:top w:val="nil"/>
              <w:left w:val="nil"/>
              <w:bottom w:val="single" w:sz="4" w:space="0" w:color="auto"/>
              <w:right w:val="single" w:sz="4" w:space="0" w:color="auto"/>
            </w:tcBorders>
            <w:shd w:val="clear" w:color="auto" w:fill="auto"/>
            <w:vAlign w:val="center"/>
            <w:hideMark/>
          </w:tcPr>
          <w:p w14:paraId="7CA9551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外网-核心交换机</w:t>
            </w:r>
          </w:p>
        </w:tc>
        <w:tc>
          <w:tcPr>
            <w:tcW w:w="512" w:type="pct"/>
            <w:tcBorders>
              <w:top w:val="nil"/>
              <w:left w:val="nil"/>
              <w:bottom w:val="single" w:sz="4" w:space="0" w:color="auto"/>
              <w:right w:val="single" w:sz="4" w:space="0" w:color="auto"/>
            </w:tcBorders>
            <w:shd w:val="clear" w:color="auto" w:fill="auto"/>
            <w:vAlign w:val="center"/>
            <w:hideMark/>
          </w:tcPr>
          <w:p w14:paraId="0732A010"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3C334294"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≥2 </w:t>
            </w:r>
          </w:p>
        </w:tc>
        <w:tc>
          <w:tcPr>
            <w:tcW w:w="1364" w:type="pct"/>
            <w:tcBorders>
              <w:top w:val="nil"/>
              <w:left w:val="nil"/>
              <w:bottom w:val="single" w:sz="4" w:space="0" w:color="auto"/>
              <w:right w:val="single" w:sz="4" w:space="0" w:color="auto"/>
            </w:tcBorders>
            <w:shd w:val="clear" w:color="000000" w:fill="FFFFFF"/>
            <w:vAlign w:val="center"/>
            <w:hideMark/>
          </w:tcPr>
          <w:p w14:paraId="158E0D85" w14:textId="77777777" w:rsidR="006650E1" w:rsidRPr="00367746" w:rsidRDefault="006650E1" w:rsidP="008B7944">
            <w:pPr>
              <w:widowControl/>
              <w:spacing w:line="360" w:lineRule="auto"/>
              <w:jc w:val="center"/>
              <w:rPr>
                <w:rFonts w:ascii="宋体" w:eastAsia="宋体" w:hAnsi="宋体"/>
                <w:sz w:val="18"/>
                <w:szCs w:val="18"/>
              </w:rPr>
            </w:pPr>
          </w:p>
        </w:tc>
      </w:tr>
      <w:tr w:rsidR="006650E1" w:rsidRPr="00367746" w14:paraId="3051A1E4"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0E40330"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4</w:t>
            </w:r>
          </w:p>
        </w:tc>
        <w:tc>
          <w:tcPr>
            <w:tcW w:w="2060" w:type="pct"/>
            <w:tcBorders>
              <w:top w:val="nil"/>
              <w:left w:val="nil"/>
              <w:bottom w:val="single" w:sz="4" w:space="0" w:color="auto"/>
              <w:right w:val="single" w:sz="4" w:space="0" w:color="auto"/>
            </w:tcBorders>
            <w:shd w:val="clear" w:color="auto" w:fill="auto"/>
            <w:vAlign w:val="center"/>
            <w:hideMark/>
          </w:tcPr>
          <w:p w14:paraId="565B2BD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外网-接入交换机</w:t>
            </w:r>
          </w:p>
        </w:tc>
        <w:tc>
          <w:tcPr>
            <w:tcW w:w="512" w:type="pct"/>
            <w:tcBorders>
              <w:top w:val="nil"/>
              <w:left w:val="nil"/>
              <w:bottom w:val="single" w:sz="4" w:space="0" w:color="auto"/>
              <w:right w:val="single" w:sz="4" w:space="0" w:color="auto"/>
            </w:tcBorders>
            <w:shd w:val="clear" w:color="auto" w:fill="auto"/>
            <w:vAlign w:val="center"/>
            <w:hideMark/>
          </w:tcPr>
          <w:p w14:paraId="02AEBEEA"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04DED3A1"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6</w:t>
            </w:r>
            <w:r w:rsidRPr="00367746">
              <w:rPr>
                <w:rFonts w:ascii="宋体" w:eastAsia="宋体" w:hAnsi="宋体" w:hint="eastAsia"/>
                <w:sz w:val="18"/>
                <w:szCs w:val="18"/>
              </w:rPr>
              <w:t xml:space="preserve"> </w:t>
            </w:r>
          </w:p>
        </w:tc>
        <w:tc>
          <w:tcPr>
            <w:tcW w:w="1364" w:type="pct"/>
            <w:tcBorders>
              <w:top w:val="nil"/>
              <w:left w:val="nil"/>
              <w:bottom w:val="single" w:sz="4" w:space="0" w:color="auto"/>
              <w:right w:val="single" w:sz="4" w:space="0" w:color="auto"/>
            </w:tcBorders>
            <w:shd w:val="clear" w:color="000000" w:fill="FFFFFF"/>
            <w:vAlign w:val="center"/>
            <w:hideMark/>
          </w:tcPr>
          <w:p w14:paraId="736978F1"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需包含相应光纤模块　</w:t>
            </w:r>
          </w:p>
        </w:tc>
      </w:tr>
      <w:tr w:rsidR="006650E1" w:rsidRPr="00367746" w14:paraId="5E8843F0" w14:textId="77777777" w:rsidTr="002E04D7">
        <w:trPr>
          <w:trHeight w:val="248"/>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6BC6532"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5</w:t>
            </w:r>
          </w:p>
        </w:tc>
        <w:tc>
          <w:tcPr>
            <w:tcW w:w="2060" w:type="pct"/>
            <w:tcBorders>
              <w:top w:val="nil"/>
              <w:left w:val="nil"/>
              <w:bottom w:val="single" w:sz="4" w:space="0" w:color="auto"/>
              <w:right w:val="single" w:sz="4" w:space="0" w:color="auto"/>
            </w:tcBorders>
            <w:shd w:val="clear" w:color="auto" w:fill="auto"/>
            <w:vAlign w:val="center"/>
            <w:hideMark/>
          </w:tcPr>
          <w:p w14:paraId="4482FFF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外网-4楼高性能万兆光交换机</w:t>
            </w:r>
          </w:p>
        </w:tc>
        <w:tc>
          <w:tcPr>
            <w:tcW w:w="512" w:type="pct"/>
            <w:tcBorders>
              <w:top w:val="nil"/>
              <w:left w:val="nil"/>
              <w:bottom w:val="single" w:sz="4" w:space="0" w:color="auto"/>
              <w:right w:val="single" w:sz="4" w:space="0" w:color="auto"/>
            </w:tcBorders>
            <w:shd w:val="clear" w:color="auto" w:fill="auto"/>
            <w:vAlign w:val="center"/>
            <w:hideMark/>
          </w:tcPr>
          <w:p w14:paraId="70A16CAE"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7BD34EE3"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≥1 </w:t>
            </w:r>
          </w:p>
        </w:tc>
        <w:tc>
          <w:tcPr>
            <w:tcW w:w="1364" w:type="pct"/>
            <w:tcBorders>
              <w:top w:val="nil"/>
              <w:left w:val="nil"/>
              <w:bottom w:val="single" w:sz="4" w:space="0" w:color="auto"/>
              <w:right w:val="single" w:sz="4" w:space="0" w:color="auto"/>
            </w:tcBorders>
            <w:shd w:val="clear" w:color="000000" w:fill="FFFFFF"/>
            <w:vAlign w:val="center"/>
            <w:hideMark/>
          </w:tcPr>
          <w:p w14:paraId="74864815"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需包含相应光纤模块　</w:t>
            </w:r>
          </w:p>
        </w:tc>
      </w:tr>
      <w:tr w:rsidR="006650E1" w:rsidRPr="00367746" w14:paraId="23BBE091"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CA34733"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6</w:t>
            </w:r>
          </w:p>
        </w:tc>
        <w:tc>
          <w:tcPr>
            <w:tcW w:w="2060" w:type="pct"/>
            <w:tcBorders>
              <w:top w:val="nil"/>
              <w:left w:val="nil"/>
              <w:bottom w:val="single" w:sz="4" w:space="0" w:color="auto"/>
              <w:right w:val="single" w:sz="4" w:space="0" w:color="auto"/>
            </w:tcBorders>
            <w:shd w:val="clear" w:color="auto" w:fill="auto"/>
            <w:vAlign w:val="center"/>
            <w:hideMark/>
          </w:tcPr>
          <w:p w14:paraId="0EEF306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运</w:t>
            </w:r>
            <w:proofErr w:type="gramStart"/>
            <w:r w:rsidRPr="00367746">
              <w:rPr>
                <w:rFonts w:ascii="宋体" w:eastAsia="宋体" w:hAnsi="宋体" w:hint="eastAsia"/>
                <w:sz w:val="18"/>
                <w:szCs w:val="18"/>
              </w:rPr>
              <w:t>维管理</w:t>
            </w:r>
            <w:proofErr w:type="gramEnd"/>
            <w:r w:rsidRPr="00367746">
              <w:rPr>
                <w:rFonts w:ascii="宋体" w:eastAsia="宋体" w:hAnsi="宋体" w:hint="eastAsia"/>
                <w:sz w:val="18"/>
                <w:szCs w:val="18"/>
              </w:rPr>
              <w:t>区-接入交换机</w:t>
            </w:r>
          </w:p>
        </w:tc>
        <w:tc>
          <w:tcPr>
            <w:tcW w:w="512" w:type="pct"/>
            <w:tcBorders>
              <w:top w:val="nil"/>
              <w:left w:val="nil"/>
              <w:bottom w:val="single" w:sz="4" w:space="0" w:color="auto"/>
              <w:right w:val="single" w:sz="4" w:space="0" w:color="auto"/>
            </w:tcBorders>
            <w:shd w:val="clear" w:color="auto" w:fill="auto"/>
            <w:vAlign w:val="center"/>
            <w:hideMark/>
          </w:tcPr>
          <w:p w14:paraId="092137E4"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5A69D01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≥2 </w:t>
            </w:r>
          </w:p>
        </w:tc>
        <w:tc>
          <w:tcPr>
            <w:tcW w:w="1364" w:type="pct"/>
            <w:tcBorders>
              <w:top w:val="nil"/>
              <w:left w:val="nil"/>
              <w:bottom w:val="single" w:sz="4" w:space="0" w:color="auto"/>
              <w:right w:val="single" w:sz="4" w:space="0" w:color="auto"/>
            </w:tcBorders>
            <w:shd w:val="clear" w:color="000000" w:fill="FFFFFF"/>
            <w:vAlign w:val="center"/>
            <w:hideMark/>
          </w:tcPr>
          <w:p w14:paraId="2860C6EB"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需包含相应光纤模块　</w:t>
            </w:r>
          </w:p>
        </w:tc>
      </w:tr>
      <w:tr w:rsidR="006650E1" w:rsidRPr="00367746" w14:paraId="51B83F63"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9A2E12E"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7</w:t>
            </w:r>
          </w:p>
        </w:tc>
        <w:tc>
          <w:tcPr>
            <w:tcW w:w="2060" w:type="pct"/>
            <w:tcBorders>
              <w:top w:val="nil"/>
              <w:left w:val="nil"/>
              <w:bottom w:val="single" w:sz="4" w:space="0" w:color="auto"/>
              <w:right w:val="single" w:sz="4" w:space="0" w:color="auto"/>
            </w:tcBorders>
            <w:shd w:val="clear" w:color="auto" w:fill="auto"/>
            <w:vAlign w:val="center"/>
            <w:hideMark/>
          </w:tcPr>
          <w:p w14:paraId="78A59EF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运</w:t>
            </w:r>
            <w:proofErr w:type="gramStart"/>
            <w:r w:rsidRPr="00367746">
              <w:rPr>
                <w:rFonts w:ascii="宋体" w:eastAsia="宋体" w:hAnsi="宋体" w:hint="eastAsia"/>
                <w:sz w:val="18"/>
                <w:szCs w:val="18"/>
              </w:rPr>
              <w:t>维管理</w:t>
            </w:r>
            <w:proofErr w:type="gramEnd"/>
            <w:r w:rsidRPr="00367746">
              <w:rPr>
                <w:rFonts w:ascii="宋体" w:eastAsia="宋体" w:hAnsi="宋体" w:hint="eastAsia"/>
                <w:sz w:val="18"/>
                <w:szCs w:val="18"/>
              </w:rPr>
              <w:t>区-VPN设备</w:t>
            </w:r>
          </w:p>
        </w:tc>
        <w:tc>
          <w:tcPr>
            <w:tcW w:w="512" w:type="pct"/>
            <w:tcBorders>
              <w:top w:val="nil"/>
              <w:left w:val="nil"/>
              <w:bottom w:val="single" w:sz="4" w:space="0" w:color="auto"/>
              <w:right w:val="single" w:sz="4" w:space="0" w:color="auto"/>
            </w:tcBorders>
            <w:shd w:val="clear" w:color="auto" w:fill="auto"/>
            <w:vAlign w:val="center"/>
            <w:hideMark/>
          </w:tcPr>
          <w:p w14:paraId="04D144BA"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564" w:type="pct"/>
            <w:tcBorders>
              <w:top w:val="nil"/>
              <w:left w:val="nil"/>
              <w:bottom w:val="single" w:sz="4" w:space="0" w:color="auto"/>
              <w:right w:val="single" w:sz="4" w:space="0" w:color="auto"/>
            </w:tcBorders>
            <w:shd w:val="clear" w:color="auto" w:fill="auto"/>
            <w:noWrap/>
            <w:vAlign w:val="center"/>
            <w:hideMark/>
          </w:tcPr>
          <w:p w14:paraId="6B464DF0"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w:t>
            </w:r>
            <w:r w:rsidRPr="00367746">
              <w:rPr>
                <w:rFonts w:ascii="宋体" w:eastAsia="宋体" w:hAnsi="宋体"/>
                <w:sz w:val="18"/>
                <w:szCs w:val="18"/>
              </w:rPr>
              <w:t>2</w:t>
            </w:r>
          </w:p>
        </w:tc>
        <w:tc>
          <w:tcPr>
            <w:tcW w:w="1364" w:type="pct"/>
            <w:tcBorders>
              <w:top w:val="nil"/>
              <w:left w:val="nil"/>
              <w:bottom w:val="single" w:sz="4" w:space="0" w:color="auto"/>
              <w:right w:val="single" w:sz="4" w:space="0" w:color="auto"/>
            </w:tcBorders>
            <w:shd w:val="clear" w:color="000000" w:fill="FFFFFF"/>
            <w:vAlign w:val="center"/>
            <w:hideMark/>
          </w:tcPr>
          <w:p w14:paraId="0328DD23"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需包含相应光纤模块　</w:t>
            </w:r>
          </w:p>
        </w:tc>
      </w:tr>
      <w:tr w:rsidR="006650E1" w:rsidRPr="00367746" w14:paraId="02C9EEF7" w14:textId="77777777" w:rsidTr="002E04D7">
        <w:trPr>
          <w:trHeight w:val="255"/>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464913C"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sz w:val="18"/>
                <w:szCs w:val="18"/>
              </w:rPr>
              <w:t>8</w:t>
            </w:r>
          </w:p>
        </w:tc>
        <w:tc>
          <w:tcPr>
            <w:tcW w:w="2060" w:type="pct"/>
            <w:tcBorders>
              <w:top w:val="nil"/>
              <w:left w:val="nil"/>
              <w:bottom w:val="single" w:sz="4" w:space="0" w:color="auto"/>
              <w:right w:val="single" w:sz="4" w:space="0" w:color="auto"/>
            </w:tcBorders>
            <w:shd w:val="clear" w:color="auto" w:fill="auto"/>
            <w:vAlign w:val="center"/>
            <w:hideMark/>
          </w:tcPr>
          <w:p w14:paraId="4124743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运</w:t>
            </w:r>
            <w:proofErr w:type="gramStart"/>
            <w:r w:rsidRPr="00367746">
              <w:rPr>
                <w:rFonts w:ascii="宋体" w:eastAsia="宋体" w:hAnsi="宋体" w:hint="eastAsia"/>
                <w:sz w:val="18"/>
                <w:szCs w:val="18"/>
              </w:rPr>
              <w:t>维管理</w:t>
            </w:r>
            <w:proofErr w:type="gramEnd"/>
            <w:r w:rsidRPr="00367746">
              <w:rPr>
                <w:rFonts w:ascii="宋体" w:eastAsia="宋体" w:hAnsi="宋体" w:hint="eastAsia"/>
                <w:sz w:val="18"/>
                <w:szCs w:val="18"/>
              </w:rPr>
              <w:t>区-网管及认证平台</w:t>
            </w:r>
          </w:p>
        </w:tc>
        <w:tc>
          <w:tcPr>
            <w:tcW w:w="512" w:type="pct"/>
            <w:tcBorders>
              <w:top w:val="nil"/>
              <w:left w:val="nil"/>
              <w:bottom w:val="single" w:sz="4" w:space="0" w:color="auto"/>
              <w:right w:val="single" w:sz="4" w:space="0" w:color="auto"/>
            </w:tcBorders>
            <w:shd w:val="clear" w:color="auto" w:fill="auto"/>
            <w:vAlign w:val="center"/>
            <w:hideMark/>
          </w:tcPr>
          <w:p w14:paraId="2E8BAF3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564" w:type="pct"/>
            <w:tcBorders>
              <w:top w:val="nil"/>
              <w:left w:val="nil"/>
              <w:bottom w:val="single" w:sz="4" w:space="0" w:color="auto"/>
              <w:right w:val="single" w:sz="4" w:space="0" w:color="auto"/>
            </w:tcBorders>
            <w:shd w:val="clear" w:color="auto" w:fill="auto"/>
            <w:noWrap/>
            <w:vAlign w:val="center"/>
            <w:hideMark/>
          </w:tcPr>
          <w:p w14:paraId="3FCD71CD"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≥1 </w:t>
            </w:r>
          </w:p>
        </w:tc>
        <w:tc>
          <w:tcPr>
            <w:tcW w:w="1364" w:type="pct"/>
            <w:tcBorders>
              <w:top w:val="nil"/>
              <w:left w:val="nil"/>
              <w:bottom w:val="single" w:sz="4" w:space="0" w:color="auto"/>
              <w:right w:val="single" w:sz="4" w:space="0" w:color="auto"/>
            </w:tcBorders>
            <w:shd w:val="clear" w:color="000000" w:fill="FFFFFF"/>
            <w:vAlign w:val="center"/>
            <w:hideMark/>
          </w:tcPr>
          <w:p w14:paraId="47938E61"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　</w:t>
            </w:r>
          </w:p>
        </w:tc>
      </w:tr>
      <w:tr w:rsidR="006650E1" w:rsidRPr="00367746" w14:paraId="6FE37498" w14:textId="77777777" w:rsidTr="002E04D7">
        <w:trPr>
          <w:trHeight w:val="45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7E1376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9</w:t>
            </w:r>
          </w:p>
        </w:tc>
        <w:tc>
          <w:tcPr>
            <w:tcW w:w="2060" w:type="pct"/>
            <w:tcBorders>
              <w:top w:val="nil"/>
              <w:left w:val="nil"/>
              <w:bottom w:val="single" w:sz="4" w:space="0" w:color="auto"/>
              <w:right w:val="single" w:sz="4" w:space="0" w:color="auto"/>
            </w:tcBorders>
            <w:shd w:val="clear" w:color="auto" w:fill="auto"/>
            <w:vAlign w:val="center"/>
            <w:hideMark/>
          </w:tcPr>
          <w:p w14:paraId="36170A5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运</w:t>
            </w:r>
            <w:proofErr w:type="gramStart"/>
            <w:r w:rsidRPr="00367746">
              <w:rPr>
                <w:rFonts w:ascii="宋体" w:eastAsia="宋体" w:hAnsi="宋体" w:hint="eastAsia"/>
                <w:sz w:val="18"/>
                <w:szCs w:val="18"/>
              </w:rPr>
              <w:t>维管理</w:t>
            </w:r>
            <w:proofErr w:type="gramEnd"/>
            <w:r w:rsidRPr="00367746">
              <w:rPr>
                <w:rFonts w:ascii="宋体" w:eastAsia="宋体" w:hAnsi="宋体" w:hint="eastAsia"/>
                <w:sz w:val="18"/>
                <w:szCs w:val="18"/>
              </w:rPr>
              <w:t>区-网管及认证平台服务器</w:t>
            </w:r>
          </w:p>
        </w:tc>
        <w:tc>
          <w:tcPr>
            <w:tcW w:w="512" w:type="pct"/>
            <w:tcBorders>
              <w:top w:val="nil"/>
              <w:left w:val="nil"/>
              <w:bottom w:val="single" w:sz="4" w:space="0" w:color="auto"/>
              <w:right w:val="single" w:sz="4" w:space="0" w:color="auto"/>
            </w:tcBorders>
            <w:shd w:val="clear" w:color="auto" w:fill="auto"/>
            <w:vAlign w:val="center"/>
            <w:hideMark/>
          </w:tcPr>
          <w:p w14:paraId="2CF4849F"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564" w:type="pct"/>
            <w:tcBorders>
              <w:top w:val="nil"/>
              <w:left w:val="nil"/>
              <w:bottom w:val="single" w:sz="4" w:space="0" w:color="auto"/>
              <w:right w:val="single" w:sz="4" w:space="0" w:color="auto"/>
            </w:tcBorders>
            <w:shd w:val="clear" w:color="auto" w:fill="auto"/>
            <w:noWrap/>
            <w:vAlign w:val="center"/>
            <w:hideMark/>
          </w:tcPr>
          <w:p w14:paraId="3B909982"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≥1 </w:t>
            </w:r>
          </w:p>
        </w:tc>
        <w:tc>
          <w:tcPr>
            <w:tcW w:w="1364" w:type="pct"/>
            <w:tcBorders>
              <w:top w:val="nil"/>
              <w:left w:val="nil"/>
              <w:bottom w:val="single" w:sz="4" w:space="0" w:color="auto"/>
              <w:right w:val="single" w:sz="4" w:space="0" w:color="auto"/>
            </w:tcBorders>
            <w:shd w:val="clear" w:color="000000" w:fill="FFFFFF"/>
            <w:vAlign w:val="center"/>
            <w:hideMark/>
          </w:tcPr>
          <w:p w14:paraId="355DF09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 xml:space="preserve">　</w:t>
            </w:r>
          </w:p>
        </w:tc>
      </w:tr>
    </w:tbl>
    <w:p w14:paraId="03FCDDB7"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注：</w:t>
      </w:r>
    </w:p>
    <w:p w14:paraId="16D25793"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完成项目所需的上述未列明的模块、管材、线材、辅材、完成项目所需的服务不再单独列项，但需包含在整体服务中。</w:t>
      </w:r>
    </w:p>
    <w:p w14:paraId="1E766EAF"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为了完成项目所需的安装调试服务、年度运维服务需包含在整体附中。</w:t>
      </w:r>
    </w:p>
    <w:p w14:paraId="2B0F0158" w14:textId="538DC1D1" w:rsidR="006650E1" w:rsidRPr="00367746" w:rsidRDefault="006D4CBD" w:rsidP="008B7944">
      <w:pPr>
        <w:pStyle w:val="5"/>
        <w:spacing w:line="360" w:lineRule="auto"/>
      </w:pPr>
      <w:r w:rsidRPr="00367746">
        <w:rPr>
          <w:rFonts w:hint="eastAsia"/>
        </w:rPr>
        <w:t>功能</w:t>
      </w:r>
      <w:r w:rsidR="00417AF8" w:rsidRPr="00367746">
        <w:rPr>
          <w:rFonts w:hint="eastAsia"/>
        </w:rPr>
        <w:t>要求</w:t>
      </w:r>
    </w:p>
    <w:p w14:paraId="79B3641B"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（1）外网-出口路由器</w:t>
      </w:r>
    </w:p>
    <w:tbl>
      <w:tblPr>
        <w:tblW w:w="5000" w:type="pct"/>
        <w:tblLook w:val="04A0" w:firstRow="1" w:lastRow="0" w:firstColumn="1" w:lastColumn="0" w:noHBand="0" w:noVBand="1"/>
      </w:tblPr>
      <w:tblGrid>
        <w:gridCol w:w="1330"/>
        <w:gridCol w:w="6966"/>
      </w:tblGrid>
      <w:tr w:rsidR="006650E1" w:rsidRPr="00367746" w14:paraId="58E76E29"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72146986"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419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1421347D"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710E3BD7"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179F11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高可靠</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21C84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主控板、电源、风扇等关键硬件冗余备份设计，保证业务安全稳定</w:t>
            </w:r>
          </w:p>
        </w:tc>
      </w:tr>
      <w:tr w:rsidR="006650E1" w:rsidRPr="00367746" w14:paraId="4335A882"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1A895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交换容量</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713872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整机交换容量≥</w:t>
            </w:r>
            <w:r w:rsidRPr="00367746">
              <w:rPr>
                <w:rFonts w:ascii="宋体" w:eastAsia="宋体" w:hAnsi="宋体"/>
                <w:sz w:val="18"/>
                <w:szCs w:val="18"/>
              </w:rPr>
              <w:t>600Gbps</w:t>
            </w:r>
          </w:p>
        </w:tc>
      </w:tr>
      <w:tr w:rsidR="006650E1" w:rsidRPr="00367746" w14:paraId="14FDFDDE"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8E511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C93B8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0103D32A"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F00F44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2A9393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10</w:t>
            </w:r>
            <w:r w:rsidRPr="00367746">
              <w:rPr>
                <w:rFonts w:ascii="宋体" w:eastAsia="宋体" w:hAnsi="宋体" w:hint="eastAsia"/>
                <w:sz w:val="18"/>
                <w:szCs w:val="18"/>
              </w:rPr>
              <w:t>个</w:t>
            </w:r>
            <w:r w:rsidRPr="00367746">
              <w:rPr>
                <w:rFonts w:ascii="宋体" w:eastAsia="宋体" w:hAnsi="宋体"/>
                <w:sz w:val="18"/>
                <w:szCs w:val="18"/>
              </w:rPr>
              <w:t>10GE 光（可切换为 GE</w:t>
            </w:r>
            <w:r w:rsidRPr="00367746">
              <w:rPr>
                <w:rFonts w:ascii="宋体" w:eastAsia="宋体" w:hAnsi="宋体" w:hint="eastAsia"/>
                <w:sz w:val="18"/>
                <w:szCs w:val="18"/>
              </w:rPr>
              <w:t>光）；≥1</w:t>
            </w:r>
            <w:r w:rsidRPr="00367746">
              <w:rPr>
                <w:rFonts w:ascii="宋体" w:eastAsia="宋体" w:hAnsi="宋体"/>
                <w:sz w:val="18"/>
                <w:szCs w:val="18"/>
              </w:rPr>
              <w:t>0</w:t>
            </w:r>
            <w:r w:rsidRPr="00367746">
              <w:rPr>
                <w:rFonts w:ascii="宋体" w:eastAsia="宋体" w:hAnsi="宋体" w:hint="eastAsia"/>
                <w:sz w:val="18"/>
                <w:szCs w:val="18"/>
              </w:rPr>
              <w:t>个</w:t>
            </w:r>
            <w:r w:rsidRPr="00367746">
              <w:rPr>
                <w:rFonts w:ascii="宋体" w:eastAsia="宋体" w:hAnsi="宋体"/>
                <w:sz w:val="18"/>
                <w:szCs w:val="18"/>
              </w:rPr>
              <w:t>GE 电</w:t>
            </w:r>
            <w:r w:rsidRPr="00367746">
              <w:rPr>
                <w:rFonts w:ascii="宋体" w:eastAsia="宋体" w:hAnsi="宋体" w:hint="eastAsia"/>
                <w:sz w:val="18"/>
                <w:szCs w:val="18"/>
              </w:rPr>
              <w:t>（所有</w:t>
            </w:r>
            <w:r w:rsidRPr="00367746">
              <w:rPr>
                <w:rFonts w:ascii="宋体" w:eastAsia="宋体" w:hAnsi="宋体"/>
                <w:sz w:val="18"/>
                <w:szCs w:val="18"/>
              </w:rPr>
              <w:t xml:space="preserve"> WAN</w:t>
            </w:r>
            <w:r w:rsidRPr="00367746">
              <w:rPr>
                <w:rFonts w:ascii="宋体" w:eastAsia="宋体" w:hAnsi="宋体" w:hint="eastAsia"/>
                <w:sz w:val="18"/>
                <w:szCs w:val="18"/>
              </w:rPr>
              <w:t>口可切换为</w:t>
            </w:r>
            <w:r w:rsidRPr="00367746">
              <w:rPr>
                <w:rFonts w:ascii="宋体" w:eastAsia="宋体" w:hAnsi="宋体"/>
                <w:sz w:val="18"/>
                <w:szCs w:val="18"/>
              </w:rPr>
              <w:t xml:space="preserve"> LAN</w:t>
            </w:r>
            <w:r w:rsidRPr="00367746">
              <w:rPr>
                <w:rFonts w:ascii="宋体" w:eastAsia="宋体" w:hAnsi="宋体" w:hint="eastAsia"/>
                <w:sz w:val="18"/>
                <w:szCs w:val="18"/>
              </w:rPr>
              <w:t>）</w:t>
            </w:r>
          </w:p>
        </w:tc>
      </w:tr>
      <w:tr w:rsidR="006650E1" w:rsidRPr="00367746" w14:paraId="571B7396"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AC894E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内存</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C042C1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≥8</w:t>
            </w:r>
            <w:r w:rsidRPr="00367746">
              <w:rPr>
                <w:rFonts w:ascii="宋体" w:eastAsia="宋体" w:hAnsi="宋体"/>
                <w:sz w:val="18"/>
                <w:szCs w:val="18"/>
              </w:rPr>
              <w:t>GB</w:t>
            </w:r>
          </w:p>
        </w:tc>
      </w:tr>
      <w:tr w:rsidR="006650E1" w:rsidRPr="00367746" w14:paraId="75D98847"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2E16C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U</w:t>
            </w:r>
            <w:r w:rsidRPr="00367746">
              <w:rPr>
                <w:rFonts w:ascii="宋体" w:eastAsia="宋体" w:hAnsi="宋体"/>
                <w:sz w:val="18"/>
                <w:szCs w:val="18"/>
              </w:rPr>
              <w:t>SB</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2C057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支持U</w:t>
            </w:r>
            <w:r w:rsidRPr="00367746">
              <w:rPr>
                <w:rFonts w:ascii="宋体" w:eastAsia="宋体" w:hAnsi="宋体"/>
                <w:sz w:val="18"/>
                <w:szCs w:val="18"/>
              </w:rPr>
              <w:t>SB</w:t>
            </w:r>
            <w:r w:rsidRPr="00367746">
              <w:rPr>
                <w:rFonts w:ascii="宋体" w:eastAsia="宋体" w:hAnsi="宋体" w:hint="eastAsia"/>
                <w:sz w:val="18"/>
                <w:szCs w:val="18"/>
              </w:rPr>
              <w:t>接口</w:t>
            </w:r>
          </w:p>
        </w:tc>
      </w:tr>
      <w:tr w:rsidR="006650E1" w:rsidRPr="00367746" w14:paraId="23889D47"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54E0FE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电源最大功率</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C480A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≥3</w:t>
            </w:r>
            <w:r w:rsidRPr="00367746">
              <w:rPr>
                <w:rFonts w:ascii="宋体" w:eastAsia="宋体" w:hAnsi="宋体"/>
                <w:sz w:val="18"/>
                <w:szCs w:val="18"/>
              </w:rPr>
              <w:t>50W</w:t>
            </w:r>
          </w:p>
        </w:tc>
      </w:tr>
      <w:tr w:rsidR="006650E1" w:rsidRPr="00367746" w14:paraId="2924C296" w14:textId="77777777" w:rsidTr="00597DCF">
        <w:tc>
          <w:tcPr>
            <w:tcW w:w="80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06640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lastRenderedPageBreak/>
              <w:t>风扇</w:t>
            </w:r>
          </w:p>
        </w:tc>
        <w:tc>
          <w:tcPr>
            <w:tcW w:w="419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F37C24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独立风扇，可插拔</w:t>
            </w:r>
          </w:p>
        </w:tc>
      </w:tr>
    </w:tbl>
    <w:p w14:paraId="0249AF17"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2</w:t>
      </w:r>
      <w:r w:rsidRPr="00367746">
        <w:rPr>
          <w:rFonts w:ascii="宋体" w:eastAsia="宋体" w:hAnsi="宋体" w:hint="eastAsia"/>
          <w:b/>
          <w:bCs/>
          <w:szCs w:val="21"/>
        </w:rPr>
        <w:t>）外网-防火墙</w:t>
      </w:r>
    </w:p>
    <w:tbl>
      <w:tblPr>
        <w:tblW w:w="5000" w:type="pct"/>
        <w:tblLayout w:type="fixed"/>
        <w:tblLook w:val="04A0" w:firstRow="1" w:lastRow="0" w:firstColumn="1" w:lastColumn="0" w:noHBand="0" w:noVBand="1"/>
      </w:tblPr>
      <w:tblGrid>
        <w:gridCol w:w="987"/>
        <w:gridCol w:w="7309"/>
      </w:tblGrid>
      <w:tr w:rsidR="006650E1" w:rsidRPr="00367746" w14:paraId="37911DB6"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5FCEBA7A"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440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18D4D236"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428D6C63"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2D9C8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一体化防护</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1DA662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集传统防火墙、</w:t>
            </w:r>
            <w:r w:rsidRPr="00367746">
              <w:rPr>
                <w:rFonts w:ascii="宋体" w:eastAsia="宋体" w:hAnsi="宋体"/>
                <w:sz w:val="18"/>
                <w:szCs w:val="18"/>
              </w:rPr>
              <w:t>VPN、入侵防御、防病毒、带宽管理、Anti-DDoS、URL过滤等多种功</w:t>
            </w:r>
            <w:r w:rsidRPr="00367746">
              <w:rPr>
                <w:rFonts w:ascii="宋体" w:eastAsia="宋体" w:hAnsi="宋体" w:hint="eastAsia"/>
                <w:sz w:val="18"/>
                <w:szCs w:val="18"/>
              </w:rPr>
              <w:t>能于一身，全局配置视图和一体化策略管理</w:t>
            </w:r>
          </w:p>
        </w:tc>
      </w:tr>
      <w:tr w:rsidR="006650E1" w:rsidRPr="00367746" w14:paraId="59EBE95A"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83EEB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防病毒</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E6A2A7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支持亿级变种病毒检测，且支持检测的文件压缩层数可达</w:t>
            </w:r>
            <w:r w:rsidRPr="00367746">
              <w:rPr>
                <w:rFonts w:ascii="宋体" w:eastAsia="宋体" w:hAnsi="宋体"/>
                <w:sz w:val="18"/>
                <w:szCs w:val="18"/>
              </w:rPr>
              <w:t>100层</w:t>
            </w:r>
          </w:p>
        </w:tc>
      </w:tr>
      <w:tr w:rsidR="006650E1" w:rsidRPr="00367746" w14:paraId="2240BC12"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63FE8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S</w:t>
            </w:r>
            <w:r w:rsidRPr="00367746">
              <w:rPr>
                <w:rFonts w:ascii="宋体" w:eastAsia="宋体" w:hAnsi="宋体"/>
                <w:sz w:val="18"/>
                <w:szCs w:val="18"/>
              </w:rPr>
              <w:t>SL VPN</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28834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支持≥8</w:t>
            </w:r>
            <w:r w:rsidRPr="00367746">
              <w:rPr>
                <w:rFonts w:ascii="宋体" w:eastAsia="宋体" w:hAnsi="宋体"/>
                <w:sz w:val="18"/>
                <w:szCs w:val="18"/>
              </w:rPr>
              <w:t>00</w:t>
            </w:r>
            <w:r w:rsidRPr="00367746">
              <w:rPr>
                <w:rFonts w:ascii="宋体" w:eastAsia="宋体" w:hAnsi="宋体" w:hint="eastAsia"/>
                <w:sz w:val="18"/>
                <w:szCs w:val="18"/>
              </w:rPr>
              <w:t>个S</w:t>
            </w:r>
            <w:r w:rsidRPr="00367746">
              <w:rPr>
                <w:rFonts w:ascii="宋体" w:eastAsia="宋体" w:hAnsi="宋体"/>
                <w:sz w:val="18"/>
                <w:szCs w:val="18"/>
              </w:rPr>
              <w:t>SL VPN</w:t>
            </w:r>
          </w:p>
        </w:tc>
      </w:tr>
      <w:tr w:rsidR="006650E1" w:rsidRPr="00367746" w14:paraId="27034CFD"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7BB57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路由特性</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CED4F2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IPV4/IPV6下的多种路由协议，如RIP、OSPF、BGP、IS-IS、</w:t>
            </w:r>
            <w:proofErr w:type="spellStart"/>
            <w:r w:rsidRPr="00367746">
              <w:rPr>
                <w:rFonts w:ascii="宋体" w:eastAsia="宋体" w:hAnsi="宋体"/>
                <w:sz w:val="18"/>
                <w:szCs w:val="18"/>
              </w:rPr>
              <w:t>RIPng</w:t>
            </w:r>
            <w:proofErr w:type="spellEnd"/>
            <w:r w:rsidRPr="00367746">
              <w:rPr>
                <w:rFonts w:ascii="宋体" w:eastAsia="宋体" w:hAnsi="宋体"/>
                <w:sz w:val="18"/>
                <w:szCs w:val="18"/>
              </w:rPr>
              <w:t>、OSPFv3、BGP4+、IPv6 IS-IS等</w:t>
            </w:r>
          </w:p>
        </w:tc>
      </w:tr>
      <w:tr w:rsidR="006650E1" w:rsidRPr="00367746" w14:paraId="33B2B868"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4AD3F0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安全虚拟化</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56F2F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支持多种安全业务的虚拟化，包括防火墙、入侵防御、反病毒、</w:t>
            </w:r>
            <w:r w:rsidRPr="00367746">
              <w:rPr>
                <w:rFonts w:ascii="宋体" w:eastAsia="宋体" w:hAnsi="宋体"/>
                <w:sz w:val="18"/>
                <w:szCs w:val="18"/>
              </w:rPr>
              <w:t>VPN等。不同用户可在</w:t>
            </w:r>
            <w:r w:rsidRPr="00367746">
              <w:rPr>
                <w:rFonts w:ascii="宋体" w:eastAsia="宋体" w:hAnsi="宋体" w:hint="eastAsia"/>
                <w:sz w:val="18"/>
                <w:szCs w:val="18"/>
              </w:rPr>
              <w:t>同一台物理设备上进行隔离的个性化管理</w:t>
            </w:r>
          </w:p>
        </w:tc>
      </w:tr>
      <w:tr w:rsidR="006650E1" w:rsidRPr="00367746" w14:paraId="021E63A5"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A5931B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VPN加密</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D6163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支持丰富高可靠性的</w:t>
            </w:r>
            <w:r w:rsidRPr="00367746">
              <w:rPr>
                <w:rFonts w:ascii="宋体" w:eastAsia="宋体" w:hAnsi="宋体"/>
                <w:sz w:val="18"/>
                <w:szCs w:val="18"/>
              </w:rPr>
              <w:t>VPN特性，如</w:t>
            </w:r>
            <w:proofErr w:type="spellStart"/>
            <w:r w:rsidRPr="00367746">
              <w:rPr>
                <w:rFonts w:ascii="宋体" w:eastAsia="宋体" w:hAnsi="宋体"/>
                <w:sz w:val="18"/>
                <w:szCs w:val="18"/>
              </w:rPr>
              <w:t>IPSec</w:t>
            </w:r>
            <w:proofErr w:type="spellEnd"/>
            <w:r w:rsidRPr="00367746">
              <w:rPr>
                <w:rFonts w:ascii="宋体" w:eastAsia="宋体" w:hAnsi="宋体"/>
                <w:sz w:val="18"/>
                <w:szCs w:val="18"/>
              </w:rPr>
              <w:t xml:space="preserve"> VPN、SSL VPN、GRE等；支持DES、3DES、AES、SHA、SM2/SM3/SM4等多种加密算法</w:t>
            </w:r>
          </w:p>
        </w:tc>
      </w:tr>
      <w:tr w:rsidR="006650E1" w:rsidRPr="00367746" w14:paraId="4950376B"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2E15E9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管理方式</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F5F8A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支持Web界面、SSH、SNMP、Telnet等多种管理方式</w:t>
            </w:r>
          </w:p>
        </w:tc>
      </w:tr>
      <w:tr w:rsidR="006650E1" w:rsidRPr="00367746" w14:paraId="1B671F65" w14:textId="77777777" w:rsidTr="00597DCF">
        <w:tc>
          <w:tcPr>
            <w:tcW w:w="59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56AD25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4405"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13747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支持≥4个G</w:t>
            </w:r>
            <w:r w:rsidRPr="00367746">
              <w:rPr>
                <w:rFonts w:ascii="宋体" w:eastAsia="宋体" w:hAnsi="宋体"/>
                <w:sz w:val="18"/>
                <w:szCs w:val="18"/>
              </w:rPr>
              <w:t>E</w:t>
            </w:r>
            <w:r w:rsidRPr="00367746">
              <w:rPr>
                <w:rFonts w:ascii="宋体" w:eastAsia="宋体" w:hAnsi="宋体" w:hint="eastAsia"/>
                <w:sz w:val="18"/>
                <w:szCs w:val="18"/>
              </w:rPr>
              <w:t>电口，≥4个G</w:t>
            </w:r>
            <w:r w:rsidRPr="00367746">
              <w:rPr>
                <w:rFonts w:ascii="宋体" w:eastAsia="宋体" w:hAnsi="宋体"/>
                <w:sz w:val="18"/>
                <w:szCs w:val="18"/>
              </w:rPr>
              <w:t>E</w:t>
            </w:r>
            <w:r w:rsidRPr="00367746">
              <w:rPr>
                <w:rFonts w:ascii="宋体" w:eastAsia="宋体" w:hAnsi="宋体" w:hint="eastAsia"/>
                <w:sz w:val="18"/>
                <w:szCs w:val="18"/>
              </w:rPr>
              <w:t>光口，≥6个1</w:t>
            </w:r>
            <w:r w:rsidRPr="00367746">
              <w:rPr>
                <w:rFonts w:ascii="宋体" w:eastAsia="宋体" w:hAnsi="宋体"/>
                <w:sz w:val="18"/>
                <w:szCs w:val="18"/>
              </w:rPr>
              <w:t xml:space="preserve">0G </w:t>
            </w:r>
            <w:proofErr w:type="gramStart"/>
            <w:r w:rsidRPr="00367746">
              <w:rPr>
                <w:rFonts w:ascii="宋体" w:eastAsia="宋体" w:hAnsi="宋体" w:hint="eastAsia"/>
                <w:sz w:val="18"/>
                <w:szCs w:val="18"/>
              </w:rPr>
              <w:t>光口</w:t>
            </w:r>
            <w:proofErr w:type="gramEnd"/>
          </w:p>
        </w:tc>
      </w:tr>
    </w:tbl>
    <w:p w14:paraId="5E2C2155"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3</w:t>
      </w:r>
      <w:r w:rsidRPr="00367746">
        <w:rPr>
          <w:rFonts w:ascii="宋体" w:eastAsia="宋体" w:hAnsi="宋体" w:hint="eastAsia"/>
          <w:b/>
          <w:bCs/>
          <w:szCs w:val="21"/>
        </w:rPr>
        <w:t>）外网-核心交换机</w:t>
      </w:r>
    </w:p>
    <w:tbl>
      <w:tblPr>
        <w:tblW w:w="5000" w:type="pct"/>
        <w:tblLook w:val="04A0" w:firstRow="1" w:lastRow="0" w:firstColumn="1" w:lastColumn="0" w:noHBand="0" w:noVBand="1"/>
      </w:tblPr>
      <w:tblGrid>
        <w:gridCol w:w="1276"/>
        <w:gridCol w:w="7020"/>
      </w:tblGrid>
      <w:tr w:rsidR="006650E1" w:rsidRPr="00367746" w14:paraId="4AA2778B"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5E07AA32"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423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671924B7"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71C13E47"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D0DB0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交换容量</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86F529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≥3</w:t>
            </w:r>
            <w:r w:rsidRPr="00367746">
              <w:rPr>
                <w:rFonts w:ascii="宋体" w:eastAsia="宋体" w:hAnsi="宋体"/>
                <w:sz w:val="18"/>
                <w:szCs w:val="18"/>
              </w:rPr>
              <w:t>76T</w:t>
            </w:r>
            <w:r w:rsidRPr="00367746">
              <w:rPr>
                <w:rFonts w:ascii="宋体" w:eastAsia="宋体" w:hAnsi="宋体" w:hint="eastAsia"/>
                <w:sz w:val="18"/>
                <w:szCs w:val="18"/>
              </w:rPr>
              <w:t>bps</w:t>
            </w:r>
          </w:p>
        </w:tc>
      </w:tr>
      <w:tr w:rsidR="006650E1" w:rsidRPr="00367746" w14:paraId="254A165D"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7F238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包转发率</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83B88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10000M</w:t>
            </w:r>
            <w:r w:rsidRPr="00367746">
              <w:rPr>
                <w:rFonts w:ascii="宋体" w:eastAsia="宋体" w:hAnsi="宋体" w:hint="eastAsia"/>
                <w:sz w:val="18"/>
                <w:szCs w:val="18"/>
              </w:rPr>
              <w:t>pps</w:t>
            </w:r>
          </w:p>
        </w:tc>
      </w:tr>
      <w:tr w:rsidR="006650E1" w:rsidRPr="00367746" w14:paraId="0D85777F"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648BE0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FAF275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5CF4D01B"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4607C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可靠性</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A4F91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支持主控、交换网板、电源、风扇冗余</w:t>
            </w:r>
          </w:p>
        </w:tc>
      </w:tr>
      <w:tr w:rsidR="006650E1" w:rsidRPr="00367746" w14:paraId="026C69EE"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6E0731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V</w:t>
            </w:r>
            <w:r w:rsidRPr="00367746">
              <w:rPr>
                <w:rFonts w:ascii="宋体" w:eastAsia="宋体" w:hAnsi="宋体"/>
                <w:sz w:val="18"/>
                <w:szCs w:val="18"/>
              </w:rPr>
              <w:t>XLAN</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BAC775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VXLAN 分布式网关，集中式网关</w:t>
            </w:r>
            <w:r w:rsidRPr="00367746">
              <w:rPr>
                <w:rFonts w:ascii="宋体" w:eastAsia="宋体" w:hAnsi="宋体" w:hint="eastAsia"/>
                <w:sz w:val="18"/>
                <w:szCs w:val="18"/>
              </w:rPr>
              <w:t>，B</w:t>
            </w:r>
            <w:r w:rsidRPr="00367746">
              <w:rPr>
                <w:rFonts w:ascii="宋体" w:eastAsia="宋体" w:hAnsi="宋体"/>
                <w:sz w:val="18"/>
                <w:szCs w:val="18"/>
              </w:rPr>
              <w:t>GP-EVPN</w:t>
            </w:r>
          </w:p>
        </w:tc>
      </w:tr>
      <w:tr w:rsidR="006650E1" w:rsidRPr="00367746" w14:paraId="00CDFBDF" w14:textId="77777777" w:rsidTr="00176E5E">
        <w:tc>
          <w:tcPr>
            <w:tcW w:w="769" w:type="pct"/>
            <w:vMerge w:val="restart"/>
            <w:tcBorders>
              <w:top w:val="single" w:sz="4" w:space="0" w:color="000000"/>
              <w:left w:val="single" w:sz="4" w:space="0" w:color="000000"/>
              <w:right w:val="single" w:sz="4" w:space="0" w:color="000000"/>
            </w:tcBorders>
            <w:shd w:val="clear" w:color="auto" w:fill="FFFFFF"/>
            <w:noWrap/>
            <w:vAlign w:val="center"/>
            <w:hideMark/>
          </w:tcPr>
          <w:p w14:paraId="142890F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二层功能</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4D8AA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支持4K</w:t>
            </w:r>
            <w:proofErr w:type="gramStart"/>
            <w:r w:rsidRPr="00367746">
              <w:rPr>
                <w:rFonts w:ascii="宋体" w:eastAsia="宋体" w:hAnsi="宋体" w:hint="eastAsia"/>
                <w:sz w:val="18"/>
                <w:szCs w:val="18"/>
              </w:rPr>
              <w:t>个</w:t>
            </w:r>
            <w:proofErr w:type="gramEnd"/>
            <w:r w:rsidRPr="00367746">
              <w:rPr>
                <w:rFonts w:ascii="宋体" w:eastAsia="宋体" w:hAnsi="宋体" w:hint="eastAsia"/>
                <w:sz w:val="18"/>
                <w:szCs w:val="18"/>
              </w:rPr>
              <w:t>VLAN，支持Voice VLAN，基于端口的VLAN，</w:t>
            </w:r>
            <w:proofErr w:type="gramStart"/>
            <w:r w:rsidRPr="00367746">
              <w:rPr>
                <w:rFonts w:ascii="宋体" w:eastAsia="宋体" w:hAnsi="宋体" w:hint="eastAsia"/>
                <w:sz w:val="18"/>
                <w:szCs w:val="18"/>
              </w:rPr>
              <w:t>基于协议</w:t>
            </w:r>
            <w:proofErr w:type="gramEnd"/>
            <w:r w:rsidRPr="00367746">
              <w:rPr>
                <w:rFonts w:ascii="宋体" w:eastAsia="宋体" w:hAnsi="宋体" w:hint="eastAsia"/>
                <w:sz w:val="18"/>
                <w:szCs w:val="18"/>
              </w:rPr>
              <w:t>的VLAN</w:t>
            </w:r>
          </w:p>
        </w:tc>
      </w:tr>
      <w:tr w:rsidR="006650E1" w:rsidRPr="00367746" w14:paraId="7BA2F05F" w14:textId="77777777" w:rsidTr="00176E5E">
        <w:tc>
          <w:tcPr>
            <w:tcW w:w="769" w:type="pct"/>
            <w:vMerge/>
            <w:tcBorders>
              <w:left w:val="single" w:sz="4" w:space="0" w:color="000000"/>
              <w:right w:val="single" w:sz="4" w:space="0" w:color="000000"/>
            </w:tcBorders>
            <w:shd w:val="clear" w:color="auto" w:fill="FFFFFF"/>
            <w:noWrap/>
            <w:vAlign w:val="center"/>
          </w:tcPr>
          <w:p w14:paraId="79445893" w14:textId="77777777" w:rsidR="006650E1" w:rsidRPr="00367746" w:rsidRDefault="006650E1" w:rsidP="008B7944">
            <w:pPr>
              <w:widowControl/>
              <w:spacing w:line="360" w:lineRule="auto"/>
              <w:jc w:val="left"/>
              <w:rPr>
                <w:rFonts w:ascii="宋体" w:eastAsia="宋体" w:hAnsi="宋体"/>
                <w:sz w:val="18"/>
                <w:szCs w:val="18"/>
              </w:rPr>
            </w:pP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06F2F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Access、Trunk、Hybrid 方式，支持 LNP 链路类</w:t>
            </w:r>
            <w:r w:rsidRPr="00367746">
              <w:rPr>
                <w:rFonts w:ascii="宋体" w:eastAsia="宋体" w:hAnsi="宋体" w:hint="eastAsia"/>
                <w:sz w:val="18"/>
                <w:szCs w:val="18"/>
              </w:rPr>
              <w:t>型自协商</w:t>
            </w:r>
          </w:p>
        </w:tc>
      </w:tr>
      <w:tr w:rsidR="006650E1" w:rsidRPr="00367746" w14:paraId="09822ADA" w14:textId="77777777" w:rsidTr="00176E5E">
        <w:tc>
          <w:tcPr>
            <w:tcW w:w="769" w:type="pct"/>
            <w:vMerge/>
            <w:tcBorders>
              <w:left w:val="single" w:sz="4" w:space="0" w:color="000000"/>
              <w:right w:val="single" w:sz="4" w:space="0" w:color="000000"/>
            </w:tcBorders>
            <w:shd w:val="clear" w:color="auto" w:fill="FFFFFF"/>
            <w:noWrap/>
            <w:vAlign w:val="center"/>
          </w:tcPr>
          <w:p w14:paraId="34EC7123" w14:textId="77777777" w:rsidR="006650E1" w:rsidRPr="00367746" w:rsidRDefault="006650E1" w:rsidP="008B7944">
            <w:pPr>
              <w:widowControl/>
              <w:spacing w:line="360" w:lineRule="auto"/>
              <w:jc w:val="left"/>
              <w:rPr>
                <w:rFonts w:ascii="宋体" w:eastAsia="宋体" w:hAnsi="宋体"/>
                <w:sz w:val="18"/>
                <w:szCs w:val="18"/>
              </w:rPr>
            </w:pP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BD12A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支持基于MAC的动态VLAN分配</w:t>
            </w:r>
          </w:p>
        </w:tc>
      </w:tr>
      <w:tr w:rsidR="006650E1" w:rsidRPr="00367746" w14:paraId="70D4EC6B" w14:textId="77777777" w:rsidTr="00176E5E">
        <w:tc>
          <w:tcPr>
            <w:tcW w:w="769" w:type="pct"/>
            <w:vMerge/>
            <w:tcBorders>
              <w:left w:val="single" w:sz="4" w:space="0" w:color="000000"/>
              <w:bottom w:val="single" w:sz="4" w:space="0" w:color="000000"/>
              <w:right w:val="single" w:sz="4" w:space="0" w:color="000000"/>
            </w:tcBorders>
            <w:shd w:val="clear" w:color="auto" w:fill="FFFFFF"/>
            <w:noWrap/>
            <w:vAlign w:val="center"/>
          </w:tcPr>
          <w:p w14:paraId="61B2A311" w14:textId="77777777" w:rsidR="006650E1" w:rsidRPr="00367746" w:rsidRDefault="006650E1" w:rsidP="008B7944">
            <w:pPr>
              <w:widowControl/>
              <w:spacing w:line="360" w:lineRule="auto"/>
              <w:jc w:val="left"/>
              <w:rPr>
                <w:rFonts w:ascii="宋体" w:eastAsia="宋体" w:hAnsi="宋体"/>
                <w:sz w:val="18"/>
                <w:szCs w:val="18"/>
              </w:rPr>
            </w:pP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26B40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w:t>
            </w:r>
            <w:proofErr w:type="spellStart"/>
            <w:r w:rsidRPr="00367746">
              <w:rPr>
                <w:rFonts w:ascii="宋体" w:eastAsia="宋体" w:hAnsi="宋体"/>
                <w:sz w:val="18"/>
                <w:szCs w:val="18"/>
              </w:rPr>
              <w:t>QinQ</w:t>
            </w:r>
            <w:proofErr w:type="spellEnd"/>
            <w:r w:rsidRPr="00367746">
              <w:rPr>
                <w:rFonts w:ascii="宋体" w:eastAsia="宋体" w:hAnsi="宋体"/>
                <w:sz w:val="18"/>
                <w:szCs w:val="18"/>
              </w:rPr>
              <w:t xml:space="preserve">、增强型灵活 </w:t>
            </w:r>
            <w:proofErr w:type="spellStart"/>
            <w:r w:rsidRPr="00367746">
              <w:rPr>
                <w:rFonts w:ascii="宋体" w:eastAsia="宋体" w:hAnsi="宋体"/>
                <w:sz w:val="18"/>
                <w:szCs w:val="18"/>
              </w:rPr>
              <w:t>QinQ</w:t>
            </w:r>
            <w:proofErr w:type="spellEnd"/>
          </w:p>
        </w:tc>
      </w:tr>
      <w:tr w:rsidR="006650E1" w:rsidRPr="00367746" w14:paraId="6B69613E" w14:textId="77777777" w:rsidTr="00176E5E">
        <w:tc>
          <w:tcPr>
            <w:tcW w:w="769" w:type="pct"/>
            <w:vMerge w:val="restart"/>
            <w:tcBorders>
              <w:top w:val="single" w:sz="4" w:space="0" w:color="000000"/>
              <w:left w:val="single" w:sz="4" w:space="0" w:color="000000"/>
              <w:right w:val="single" w:sz="4" w:space="0" w:color="000000"/>
            </w:tcBorders>
            <w:shd w:val="clear" w:color="auto" w:fill="FFFFFF"/>
            <w:noWrap/>
            <w:vAlign w:val="center"/>
          </w:tcPr>
          <w:p w14:paraId="337EC573" w14:textId="77777777" w:rsidR="006650E1" w:rsidRPr="00367746" w:rsidRDefault="006650E1" w:rsidP="008B7944">
            <w:pPr>
              <w:spacing w:line="360" w:lineRule="auto"/>
              <w:jc w:val="left"/>
              <w:rPr>
                <w:rFonts w:ascii="宋体" w:eastAsia="宋体" w:hAnsi="宋体"/>
                <w:sz w:val="18"/>
                <w:szCs w:val="18"/>
              </w:rPr>
            </w:pPr>
            <w:r w:rsidRPr="00367746">
              <w:rPr>
                <w:rFonts w:ascii="宋体" w:eastAsia="宋体" w:hAnsi="宋体"/>
                <w:sz w:val="18"/>
                <w:szCs w:val="18"/>
              </w:rPr>
              <w:t>IP 路由</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699AE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RIP、OSPF、ISIS、BGP 等 IPv4 动态路由协议</w:t>
            </w:r>
          </w:p>
        </w:tc>
      </w:tr>
      <w:tr w:rsidR="006650E1" w:rsidRPr="00367746" w14:paraId="525E89FF" w14:textId="77777777" w:rsidTr="00176E5E">
        <w:tc>
          <w:tcPr>
            <w:tcW w:w="769" w:type="pct"/>
            <w:vMerge/>
            <w:tcBorders>
              <w:left w:val="single" w:sz="4" w:space="0" w:color="000000"/>
              <w:bottom w:val="single" w:sz="4" w:space="0" w:color="000000"/>
              <w:right w:val="single" w:sz="4" w:space="0" w:color="000000"/>
            </w:tcBorders>
            <w:shd w:val="clear" w:color="auto" w:fill="FFFFFF"/>
            <w:noWrap/>
            <w:vAlign w:val="center"/>
          </w:tcPr>
          <w:p w14:paraId="44C47DFC" w14:textId="77777777" w:rsidR="006650E1" w:rsidRPr="00367746" w:rsidRDefault="006650E1" w:rsidP="008B7944">
            <w:pPr>
              <w:widowControl/>
              <w:spacing w:line="360" w:lineRule="auto"/>
              <w:jc w:val="left"/>
              <w:rPr>
                <w:rFonts w:ascii="宋体" w:eastAsia="宋体" w:hAnsi="宋体"/>
                <w:sz w:val="18"/>
                <w:szCs w:val="18"/>
              </w:rPr>
            </w:pP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220D2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w:t>
            </w:r>
            <w:proofErr w:type="spellStart"/>
            <w:r w:rsidRPr="00367746">
              <w:rPr>
                <w:rFonts w:ascii="宋体" w:eastAsia="宋体" w:hAnsi="宋体"/>
                <w:sz w:val="18"/>
                <w:szCs w:val="18"/>
              </w:rPr>
              <w:t>RIPng</w:t>
            </w:r>
            <w:proofErr w:type="spellEnd"/>
            <w:r w:rsidRPr="00367746">
              <w:rPr>
                <w:rFonts w:ascii="宋体" w:eastAsia="宋体" w:hAnsi="宋体"/>
                <w:sz w:val="18"/>
                <w:szCs w:val="18"/>
              </w:rPr>
              <w:t>、OSPFv3、ISISv6、BGP4+等 IPv6 动态路</w:t>
            </w:r>
            <w:r w:rsidRPr="00367746">
              <w:rPr>
                <w:rFonts w:ascii="宋体" w:eastAsia="宋体" w:hAnsi="宋体" w:hint="eastAsia"/>
                <w:sz w:val="18"/>
                <w:szCs w:val="18"/>
              </w:rPr>
              <w:t>由协议</w:t>
            </w:r>
          </w:p>
        </w:tc>
      </w:tr>
      <w:tr w:rsidR="006650E1" w:rsidRPr="00367746" w14:paraId="181911BC"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E0E1C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管理方式</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141E5C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支持Web界面、CLI命令行、SNMP、</w:t>
            </w:r>
            <w:proofErr w:type="spellStart"/>
            <w:r w:rsidRPr="00367746">
              <w:rPr>
                <w:rFonts w:ascii="宋体" w:eastAsia="宋体" w:hAnsi="宋体"/>
                <w:sz w:val="18"/>
                <w:szCs w:val="18"/>
              </w:rPr>
              <w:t>Netstream</w:t>
            </w:r>
            <w:proofErr w:type="spellEnd"/>
            <w:r w:rsidRPr="00367746">
              <w:rPr>
                <w:rFonts w:ascii="宋体" w:eastAsia="宋体" w:hAnsi="宋体"/>
                <w:sz w:val="18"/>
                <w:szCs w:val="18"/>
              </w:rPr>
              <w:t>、</w:t>
            </w:r>
            <w:proofErr w:type="spellStart"/>
            <w:r w:rsidRPr="00367746">
              <w:rPr>
                <w:rFonts w:ascii="宋体" w:eastAsia="宋体" w:hAnsi="宋体"/>
                <w:sz w:val="18"/>
                <w:szCs w:val="18"/>
              </w:rPr>
              <w:t>sFlow</w:t>
            </w:r>
            <w:proofErr w:type="spellEnd"/>
            <w:r w:rsidRPr="00367746">
              <w:rPr>
                <w:rFonts w:ascii="宋体" w:eastAsia="宋体" w:hAnsi="宋体"/>
                <w:sz w:val="18"/>
                <w:szCs w:val="18"/>
              </w:rPr>
              <w:t>等多种管理方式</w:t>
            </w:r>
          </w:p>
        </w:tc>
      </w:tr>
      <w:tr w:rsidR="006650E1" w:rsidRPr="00367746" w14:paraId="21B60B9C"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CA183D" w14:textId="77777777" w:rsidR="006650E1" w:rsidRPr="00367746" w:rsidRDefault="006650E1" w:rsidP="008B7944">
            <w:pPr>
              <w:widowControl/>
              <w:spacing w:line="360" w:lineRule="auto"/>
              <w:jc w:val="left"/>
              <w:rPr>
                <w:rFonts w:ascii="宋体" w:eastAsia="宋体" w:hAnsi="宋体"/>
                <w:sz w:val="18"/>
                <w:szCs w:val="18"/>
              </w:rPr>
            </w:pPr>
            <w:proofErr w:type="spellStart"/>
            <w:r w:rsidRPr="00367746">
              <w:rPr>
                <w:rFonts w:ascii="宋体" w:eastAsia="宋体" w:hAnsi="宋体" w:hint="eastAsia"/>
                <w:sz w:val="18"/>
                <w:szCs w:val="18"/>
              </w:rPr>
              <w:lastRenderedPageBreak/>
              <w:t>Qos</w:t>
            </w:r>
            <w:proofErr w:type="spellEnd"/>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10A5D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支持基于</w:t>
            </w:r>
            <w:r w:rsidRPr="00367746">
              <w:rPr>
                <w:rFonts w:ascii="宋体" w:eastAsia="宋体" w:hAnsi="宋体"/>
                <w:sz w:val="18"/>
                <w:szCs w:val="18"/>
              </w:rPr>
              <w:t xml:space="preserve"> Layer2 协议头、Layer3 协议、Layer4 协议、802.1p 优先级等的组合流分类</w:t>
            </w:r>
          </w:p>
        </w:tc>
      </w:tr>
      <w:tr w:rsidR="006650E1" w:rsidRPr="00367746" w14:paraId="377D2CFF" w14:textId="77777777" w:rsidTr="00176E5E">
        <w:tc>
          <w:tcPr>
            <w:tcW w:w="769"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E81A7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板卡端口类型</w:t>
            </w:r>
          </w:p>
        </w:tc>
        <w:tc>
          <w:tcPr>
            <w:tcW w:w="4231"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64D1DC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板卡端口数量≥4</w:t>
            </w:r>
            <w:r w:rsidRPr="00367746">
              <w:rPr>
                <w:rFonts w:ascii="宋体" w:eastAsia="宋体" w:hAnsi="宋体"/>
                <w:sz w:val="18"/>
                <w:szCs w:val="18"/>
              </w:rPr>
              <w:t>0</w:t>
            </w:r>
            <w:r w:rsidRPr="00367746">
              <w:rPr>
                <w:rFonts w:ascii="宋体" w:eastAsia="宋体" w:hAnsi="宋体" w:hint="eastAsia"/>
                <w:sz w:val="18"/>
                <w:szCs w:val="18"/>
              </w:rPr>
              <w:t>个1</w:t>
            </w:r>
            <w:r w:rsidRPr="00367746">
              <w:rPr>
                <w:rFonts w:ascii="宋体" w:eastAsia="宋体" w:hAnsi="宋体"/>
                <w:sz w:val="18"/>
                <w:szCs w:val="18"/>
              </w:rPr>
              <w:t xml:space="preserve">0G </w:t>
            </w:r>
            <w:r w:rsidRPr="00367746">
              <w:rPr>
                <w:rFonts w:ascii="宋体" w:eastAsia="宋体" w:hAnsi="宋体" w:hint="eastAsia"/>
                <w:sz w:val="18"/>
                <w:szCs w:val="18"/>
              </w:rPr>
              <w:t>光口，≥4个</w:t>
            </w:r>
            <w:proofErr w:type="gramStart"/>
            <w:r w:rsidRPr="00367746">
              <w:rPr>
                <w:rFonts w:ascii="宋体" w:eastAsia="宋体" w:hAnsi="宋体" w:hint="eastAsia"/>
                <w:sz w:val="18"/>
                <w:szCs w:val="18"/>
              </w:rPr>
              <w:t>万兆光口</w:t>
            </w:r>
            <w:proofErr w:type="gramEnd"/>
          </w:p>
        </w:tc>
      </w:tr>
    </w:tbl>
    <w:p w14:paraId="5833FF36"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4</w:t>
      </w:r>
      <w:r w:rsidRPr="00367746">
        <w:rPr>
          <w:rFonts w:ascii="宋体" w:eastAsia="宋体" w:hAnsi="宋体" w:hint="eastAsia"/>
          <w:b/>
          <w:bCs/>
          <w:szCs w:val="21"/>
        </w:rPr>
        <w:t>）外网-接入交换机</w:t>
      </w:r>
    </w:p>
    <w:tbl>
      <w:tblPr>
        <w:tblW w:w="5000" w:type="pct"/>
        <w:tblLayout w:type="fixed"/>
        <w:tblLook w:val="04A0" w:firstRow="1" w:lastRow="0" w:firstColumn="1" w:lastColumn="0" w:noHBand="0" w:noVBand="1"/>
      </w:tblPr>
      <w:tblGrid>
        <w:gridCol w:w="1696"/>
        <w:gridCol w:w="6600"/>
      </w:tblGrid>
      <w:tr w:rsidR="006650E1" w:rsidRPr="00367746" w14:paraId="71BB5617"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5DD2ACE2"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397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763F3403"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1B5DCE96"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AE2AC1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交换容量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4EFB77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76G</w:t>
            </w:r>
            <w:r w:rsidRPr="00367746">
              <w:rPr>
                <w:rFonts w:ascii="宋体" w:eastAsia="宋体" w:hAnsi="宋体" w:hint="eastAsia"/>
                <w:sz w:val="18"/>
                <w:szCs w:val="18"/>
              </w:rPr>
              <w:t>bps</w:t>
            </w:r>
          </w:p>
        </w:tc>
      </w:tr>
      <w:tr w:rsidR="006650E1" w:rsidRPr="00367746" w14:paraId="39BD9660"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CB041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转发性能</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69D28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28M</w:t>
            </w:r>
            <w:r w:rsidRPr="00367746">
              <w:rPr>
                <w:rFonts w:ascii="宋体" w:eastAsia="宋体" w:hAnsi="宋体" w:hint="eastAsia"/>
                <w:sz w:val="18"/>
                <w:szCs w:val="18"/>
              </w:rPr>
              <w:t>pps</w:t>
            </w:r>
          </w:p>
        </w:tc>
      </w:tr>
      <w:tr w:rsidR="006650E1" w:rsidRPr="00367746" w14:paraId="0395476A"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93EAFD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4ED02E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4B034EFD"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0E16BC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F0629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支持48个</w:t>
            </w:r>
            <w:proofErr w:type="gramStart"/>
            <w:r w:rsidRPr="00367746">
              <w:rPr>
                <w:rFonts w:ascii="宋体" w:eastAsia="宋体" w:hAnsi="宋体" w:hint="eastAsia"/>
                <w:sz w:val="18"/>
                <w:szCs w:val="18"/>
              </w:rPr>
              <w:t>千兆电口</w:t>
            </w:r>
            <w:proofErr w:type="gramEnd"/>
            <w:r w:rsidRPr="00367746">
              <w:rPr>
                <w:rFonts w:ascii="宋体" w:eastAsia="宋体" w:hAnsi="宋体" w:hint="eastAsia"/>
                <w:sz w:val="18"/>
                <w:szCs w:val="18"/>
              </w:rPr>
              <w:t>，4个</w:t>
            </w:r>
            <w:proofErr w:type="gramStart"/>
            <w:r w:rsidRPr="00367746">
              <w:rPr>
                <w:rFonts w:ascii="宋体" w:eastAsia="宋体" w:hAnsi="宋体" w:hint="eastAsia"/>
                <w:sz w:val="18"/>
                <w:szCs w:val="18"/>
              </w:rPr>
              <w:t>万兆光口</w:t>
            </w:r>
            <w:proofErr w:type="gramEnd"/>
          </w:p>
        </w:tc>
      </w:tr>
      <w:tr w:rsidR="006650E1" w:rsidRPr="00367746" w14:paraId="220970D5"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8FA1DB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二层功能</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53059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支持多种二层功能，如VLAN、STP、RSTP、MSTP、LLDP等</w:t>
            </w:r>
          </w:p>
        </w:tc>
      </w:tr>
      <w:tr w:rsidR="006650E1" w:rsidRPr="00367746" w14:paraId="257AA5CC"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3A571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C2C2B0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280A8989"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37542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管理方式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A5571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支持灵活的交换机管理方式，如Web界面、CLI命令行、SNMP、Syslog等</w:t>
            </w:r>
          </w:p>
        </w:tc>
      </w:tr>
      <w:tr w:rsidR="006650E1" w:rsidRPr="00367746" w14:paraId="5CDF9C02"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4B1C9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QOS</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793D1A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支持对端口接收报文速率和发送报文速率进行限制，支持SP、WRR、SP+WRR等队列调度算法</w:t>
            </w:r>
          </w:p>
        </w:tc>
      </w:tr>
      <w:tr w:rsidR="006650E1" w:rsidRPr="00367746" w14:paraId="32CA3DF7"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70E17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堆叠</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A86DC9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w:t>
            </w:r>
            <w:proofErr w:type="spellStart"/>
            <w:r w:rsidRPr="00367746">
              <w:rPr>
                <w:rFonts w:ascii="宋体" w:eastAsia="宋体" w:hAnsi="宋体"/>
                <w:sz w:val="18"/>
                <w:szCs w:val="18"/>
              </w:rPr>
              <w:t>iStack</w:t>
            </w:r>
            <w:proofErr w:type="spellEnd"/>
            <w:r w:rsidRPr="00367746">
              <w:rPr>
                <w:rFonts w:ascii="宋体" w:eastAsia="宋体" w:hAnsi="宋体"/>
                <w:sz w:val="18"/>
                <w:szCs w:val="18"/>
              </w:rPr>
              <w:t xml:space="preserve"> 堆叠，将多台支持堆叠特性的交换机组合在一起，从逻辑上组合成一台虚拟交换机</w:t>
            </w:r>
          </w:p>
        </w:tc>
      </w:tr>
    </w:tbl>
    <w:p w14:paraId="13B7F8C9" w14:textId="55B70F43" w:rsidR="006650E1" w:rsidRPr="00367746" w:rsidRDefault="00597DCF"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006650E1" w:rsidRPr="00367746">
        <w:rPr>
          <w:rFonts w:ascii="宋体" w:eastAsia="宋体" w:hAnsi="宋体"/>
          <w:b/>
          <w:bCs/>
          <w:szCs w:val="21"/>
        </w:rPr>
        <w:t>5</w:t>
      </w:r>
      <w:r w:rsidR="006650E1" w:rsidRPr="00367746">
        <w:rPr>
          <w:rFonts w:ascii="宋体" w:eastAsia="宋体" w:hAnsi="宋体" w:hint="eastAsia"/>
          <w:b/>
          <w:bCs/>
          <w:szCs w:val="21"/>
        </w:rPr>
        <w:t>）外网-4楼高性能万兆光交换机</w:t>
      </w:r>
    </w:p>
    <w:tbl>
      <w:tblPr>
        <w:tblW w:w="5000" w:type="pct"/>
        <w:tblLayout w:type="fixed"/>
        <w:tblLook w:val="04A0" w:firstRow="1" w:lastRow="0" w:firstColumn="1" w:lastColumn="0" w:noHBand="0" w:noVBand="1"/>
      </w:tblPr>
      <w:tblGrid>
        <w:gridCol w:w="1696"/>
        <w:gridCol w:w="6600"/>
      </w:tblGrid>
      <w:tr w:rsidR="006650E1" w:rsidRPr="00367746" w14:paraId="6163C724"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13CFF883"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397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2C7D63A0"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69123015"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DB9DF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交换容量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492B6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w:t>
            </w:r>
            <w:r w:rsidRPr="00367746">
              <w:rPr>
                <w:rFonts w:ascii="宋体" w:eastAsia="宋体" w:hAnsi="宋体"/>
                <w:sz w:val="18"/>
                <w:szCs w:val="18"/>
              </w:rPr>
              <w:t>1.44T</w:t>
            </w:r>
            <w:r w:rsidRPr="00367746">
              <w:rPr>
                <w:rFonts w:ascii="宋体" w:eastAsia="宋体" w:hAnsi="宋体" w:hint="eastAsia"/>
                <w:sz w:val="18"/>
                <w:szCs w:val="18"/>
              </w:rPr>
              <w:t>bps</w:t>
            </w:r>
          </w:p>
        </w:tc>
      </w:tr>
      <w:tr w:rsidR="006650E1" w:rsidRPr="00367746" w14:paraId="04AB4291"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CB7B8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转发性能</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4EEB7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w:t>
            </w:r>
            <w:r w:rsidRPr="00367746">
              <w:rPr>
                <w:rFonts w:ascii="宋体" w:eastAsia="宋体" w:hAnsi="宋体"/>
                <w:sz w:val="18"/>
                <w:szCs w:val="18"/>
              </w:rPr>
              <w:t>1024M</w:t>
            </w:r>
            <w:r w:rsidRPr="00367746">
              <w:rPr>
                <w:rFonts w:ascii="宋体" w:eastAsia="宋体" w:hAnsi="宋体" w:hint="eastAsia"/>
                <w:sz w:val="18"/>
                <w:szCs w:val="18"/>
              </w:rPr>
              <w:t>pps</w:t>
            </w:r>
          </w:p>
        </w:tc>
      </w:tr>
      <w:tr w:rsidR="006650E1" w:rsidRPr="00367746" w14:paraId="4BBAAB3D"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925797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B173F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4342647F"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481B3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0485DC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24 </w:t>
            </w:r>
            <w:proofErr w:type="gramStart"/>
            <w:r w:rsidRPr="00367746">
              <w:rPr>
                <w:rFonts w:ascii="宋体" w:eastAsia="宋体" w:hAnsi="宋体"/>
                <w:sz w:val="18"/>
                <w:szCs w:val="18"/>
              </w:rPr>
              <w:t>个</w:t>
            </w:r>
            <w:proofErr w:type="gramEnd"/>
            <w:r w:rsidRPr="00367746">
              <w:rPr>
                <w:rFonts w:ascii="宋体" w:eastAsia="宋体" w:hAnsi="宋体"/>
                <w:sz w:val="18"/>
                <w:szCs w:val="18"/>
              </w:rPr>
              <w:t xml:space="preserve">万兆 SFP+，6 </w:t>
            </w:r>
            <w:proofErr w:type="gramStart"/>
            <w:r w:rsidRPr="00367746">
              <w:rPr>
                <w:rFonts w:ascii="宋体" w:eastAsia="宋体" w:hAnsi="宋体"/>
                <w:sz w:val="18"/>
                <w:szCs w:val="18"/>
              </w:rPr>
              <w:t>个</w:t>
            </w:r>
            <w:proofErr w:type="gramEnd"/>
            <w:r w:rsidRPr="00367746">
              <w:rPr>
                <w:rFonts w:ascii="宋体" w:eastAsia="宋体" w:hAnsi="宋体"/>
                <w:sz w:val="18"/>
                <w:szCs w:val="18"/>
              </w:rPr>
              <w:t xml:space="preserve"> 40/100GE QSFP28</w:t>
            </w:r>
          </w:p>
        </w:tc>
      </w:tr>
      <w:tr w:rsidR="006650E1" w:rsidRPr="00367746" w14:paraId="58D48840"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1647B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二层功能</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2CACAD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支持多种二层功能，如VLAN、STP、RSTP、MSTP、LLDP等</w:t>
            </w:r>
          </w:p>
        </w:tc>
      </w:tr>
      <w:tr w:rsidR="006650E1" w:rsidRPr="00367746" w14:paraId="73277646"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7BD98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655584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567E247A"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F1524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管理方式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3EDD7D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支持灵活的交换机管理方式，如Web界面、CLI命令行、SNMP、Syslog等</w:t>
            </w:r>
          </w:p>
        </w:tc>
      </w:tr>
      <w:tr w:rsidR="006650E1" w:rsidRPr="00367746" w14:paraId="0887C56B"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04A403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QOS</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8DC33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支持对端口接收报文速率和发送报文速率进行限制，支持SP、WRR、SP+WRR等队列调度算法</w:t>
            </w:r>
          </w:p>
        </w:tc>
      </w:tr>
      <w:tr w:rsidR="006650E1" w:rsidRPr="00367746" w14:paraId="6E81A450"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AD4DA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lastRenderedPageBreak/>
              <w:t>堆叠</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88A07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w:t>
            </w:r>
            <w:proofErr w:type="spellStart"/>
            <w:r w:rsidRPr="00367746">
              <w:rPr>
                <w:rFonts w:ascii="宋体" w:eastAsia="宋体" w:hAnsi="宋体"/>
                <w:sz w:val="18"/>
                <w:szCs w:val="18"/>
              </w:rPr>
              <w:t>iStack</w:t>
            </w:r>
            <w:proofErr w:type="spellEnd"/>
            <w:r w:rsidRPr="00367746">
              <w:rPr>
                <w:rFonts w:ascii="宋体" w:eastAsia="宋体" w:hAnsi="宋体"/>
                <w:sz w:val="18"/>
                <w:szCs w:val="18"/>
              </w:rPr>
              <w:t xml:space="preserve"> 堆叠，将多台支持堆叠特性的交换机组合在一起，从逻辑上组合成一台虚拟交换机</w:t>
            </w:r>
          </w:p>
        </w:tc>
      </w:tr>
    </w:tbl>
    <w:p w14:paraId="7E898725" w14:textId="001522D4" w:rsidR="006650E1" w:rsidRPr="00367746" w:rsidRDefault="00597DCF"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006650E1" w:rsidRPr="00367746">
        <w:rPr>
          <w:rFonts w:ascii="宋体" w:eastAsia="宋体" w:hAnsi="宋体"/>
          <w:b/>
          <w:bCs/>
          <w:szCs w:val="21"/>
        </w:rPr>
        <w:t>6</w:t>
      </w:r>
      <w:r w:rsidR="006650E1" w:rsidRPr="00367746">
        <w:rPr>
          <w:rFonts w:ascii="宋体" w:eastAsia="宋体" w:hAnsi="宋体" w:hint="eastAsia"/>
          <w:b/>
          <w:bCs/>
          <w:szCs w:val="21"/>
        </w:rPr>
        <w:t>）运</w:t>
      </w:r>
      <w:proofErr w:type="gramStart"/>
      <w:r w:rsidR="006650E1" w:rsidRPr="00367746">
        <w:rPr>
          <w:rFonts w:ascii="宋体" w:eastAsia="宋体" w:hAnsi="宋体" w:hint="eastAsia"/>
          <w:b/>
          <w:bCs/>
          <w:szCs w:val="21"/>
        </w:rPr>
        <w:t>维管理</w:t>
      </w:r>
      <w:proofErr w:type="gramEnd"/>
      <w:r w:rsidR="006650E1" w:rsidRPr="00367746">
        <w:rPr>
          <w:rFonts w:ascii="宋体" w:eastAsia="宋体" w:hAnsi="宋体" w:hint="eastAsia"/>
          <w:b/>
          <w:bCs/>
          <w:szCs w:val="21"/>
        </w:rPr>
        <w:t>区</w:t>
      </w:r>
      <w:r w:rsidR="006650E1" w:rsidRPr="00367746">
        <w:rPr>
          <w:rFonts w:ascii="宋体" w:eastAsia="宋体" w:hAnsi="宋体"/>
          <w:b/>
          <w:bCs/>
          <w:szCs w:val="21"/>
        </w:rPr>
        <w:t>-接入交换机</w:t>
      </w:r>
    </w:p>
    <w:tbl>
      <w:tblPr>
        <w:tblW w:w="5000" w:type="pct"/>
        <w:tblLayout w:type="fixed"/>
        <w:tblLook w:val="04A0" w:firstRow="1" w:lastRow="0" w:firstColumn="1" w:lastColumn="0" w:noHBand="0" w:noVBand="1"/>
      </w:tblPr>
      <w:tblGrid>
        <w:gridCol w:w="1696"/>
        <w:gridCol w:w="6600"/>
      </w:tblGrid>
      <w:tr w:rsidR="006650E1" w:rsidRPr="00367746" w14:paraId="762AC67F"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7D12A0D5"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397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4EB0F819"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179F0A5A"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20DFA2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交换容量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D42D2D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76G</w:t>
            </w:r>
            <w:r w:rsidRPr="00367746">
              <w:rPr>
                <w:rFonts w:ascii="宋体" w:eastAsia="宋体" w:hAnsi="宋体" w:hint="eastAsia"/>
                <w:sz w:val="18"/>
                <w:szCs w:val="18"/>
              </w:rPr>
              <w:t>bps</w:t>
            </w:r>
          </w:p>
        </w:tc>
      </w:tr>
      <w:tr w:rsidR="006650E1" w:rsidRPr="00367746" w14:paraId="64F3EA83"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5CD16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转发性能</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DAF4F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28M</w:t>
            </w:r>
            <w:r w:rsidRPr="00367746">
              <w:rPr>
                <w:rFonts w:ascii="宋体" w:eastAsia="宋体" w:hAnsi="宋体" w:hint="eastAsia"/>
                <w:sz w:val="18"/>
                <w:szCs w:val="18"/>
              </w:rPr>
              <w:t>pps</w:t>
            </w:r>
          </w:p>
        </w:tc>
      </w:tr>
      <w:tr w:rsidR="006650E1" w:rsidRPr="00367746" w14:paraId="7E8C3ABF"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78946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E32EE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19B76853"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B6ACD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F12A7A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支持48个</w:t>
            </w:r>
            <w:proofErr w:type="gramStart"/>
            <w:r w:rsidRPr="00367746">
              <w:rPr>
                <w:rFonts w:ascii="宋体" w:eastAsia="宋体" w:hAnsi="宋体" w:hint="eastAsia"/>
                <w:sz w:val="18"/>
                <w:szCs w:val="18"/>
              </w:rPr>
              <w:t>千兆电口</w:t>
            </w:r>
            <w:proofErr w:type="gramEnd"/>
            <w:r w:rsidRPr="00367746">
              <w:rPr>
                <w:rFonts w:ascii="宋体" w:eastAsia="宋体" w:hAnsi="宋体" w:hint="eastAsia"/>
                <w:sz w:val="18"/>
                <w:szCs w:val="18"/>
              </w:rPr>
              <w:t>，4个</w:t>
            </w:r>
            <w:proofErr w:type="gramStart"/>
            <w:r w:rsidRPr="00367746">
              <w:rPr>
                <w:rFonts w:ascii="宋体" w:eastAsia="宋体" w:hAnsi="宋体" w:hint="eastAsia"/>
                <w:sz w:val="18"/>
                <w:szCs w:val="18"/>
              </w:rPr>
              <w:t>万兆光口</w:t>
            </w:r>
            <w:proofErr w:type="gramEnd"/>
          </w:p>
        </w:tc>
      </w:tr>
      <w:tr w:rsidR="006650E1" w:rsidRPr="00367746" w14:paraId="7F60CAB0"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C29EEC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二层功能</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BA0BB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支持多种二层功能，如VLAN、STP、RSTP、MSTP、LLDP等</w:t>
            </w:r>
          </w:p>
        </w:tc>
      </w:tr>
      <w:tr w:rsidR="006650E1" w:rsidRPr="00367746" w14:paraId="72700EDD"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F4CC64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F5EC9C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为了提高设备可靠性，支持模块化可插拔双电源</w:t>
            </w:r>
          </w:p>
        </w:tc>
      </w:tr>
      <w:tr w:rsidR="006650E1" w:rsidRPr="00367746" w14:paraId="663FE293"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FF7356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管理方式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9C7EF9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支持灵活的交换机管理方式，如Web界面、CLI命令行、SNMP、Syslog等</w:t>
            </w:r>
          </w:p>
        </w:tc>
      </w:tr>
      <w:tr w:rsidR="006650E1" w:rsidRPr="00367746" w14:paraId="452552F9"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BE4165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QOS</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3ADC6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支持对端口接收报文速率和发送报文速率进行限制，支持SP、WRR、SP+WRR等队列调度算法</w:t>
            </w:r>
          </w:p>
        </w:tc>
      </w:tr>
      <w:tr w:rsidR="006650E1" w:rsidRPr="00367746" w14:paraId="1EABB189"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ECFD3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堆叠</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BAE9E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 xml:space="preserve"> </w:t>
            </w:r>
            <w:proofErr w:type="spellStart"/>
            <w:r w:rsidRPr="00367746">
              <w:rPr>
                <w:rFonts w:ascii="宋体" w:eastAsia="宋体" w:hAnsi="宋体"/>
                <w:sz w:val="18"/>
                <w:szCs w:val="18"/>
              </w:rPr>
              <w:t>iStack</w:t>
            </w:r>
            <w:proofErr w:type="spellEnd"/>
            <w:r w:rsidRPr="00367746">
              <w:rPr>
                <w:rFonts w:ascii="宋体" w:eastAsia="宋体" w:hAnsi="宋体"/>
                <w:sz w:val="18"/>
                <w:szCs w:val="18"/>
              </w:rPr>
              <w:t xml:space="preserve"> 堆叠，将多台支持堆叠特性的交换机组合在一起，从逻辑上组合成一台虚拟交换机</w:t>
            </w:r>
          </w:p>
        </w:tc>
      </w:tr>
    </w:tbl>
    <w:p w14:paraId="3BC6A937"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7</w:t>
      </w:r>
      <w:r w:rsidRPr="00367746">
        <w:rPr>
          <w:rFonts w:ascii="宋体" w:eastAsia="宋体" w:hAnsi="宋体" w:hint="eastAsia"/>
          <w:b/>
          <w:bCs/>
          <w:szCs w:val="21"/>
        </w:rPr>
        <w:t>）运</w:t>
      </w:r>
      <w:proofErr w:type="gramStart"/>
      <w:r w:rsidRPr="00367746">
        <w:rPr>
          <w:rFonts w:ascii="宋体" w:eastAsia="宋体" w:hAnsi="宋体" w:hint="eastAsia"/>
          <w:b/>
          <w:bCs/>
          <w:szCs w:val="21"/>
        </w:rPr>
        <w:t>维管理</w:t>
      </w:r>
      <w:proofErr w:type="gramEnd"/>
      <w:r w:rsidRPr="00367746">
        <w:rPr>
          <w:rFonts w:ascii="宋体" w:eastAsia="宋体" w:hAnsi="宋体" w:hint="eastAsia"/>
          <w:b/>
          <w:bCs/>
          <w:szCs w:val="21"/>
        </w:rPr>
        <w:t>区</w:t>
      </w:r>
      <w:r w:rsidRPr="00367746">
        <w:rPr>
          <w:rFonts w:ascii="宋体" w:eastAsia="宋体" w:hAnsi="宋体"/>
          <w:b/>
          <w:bCs/>
          <w:szCs w:val="21"/>
        </w:rPr>
        <w:t>-VPN设备</w:t>
      </w:r>
    </w:p>
    <w:tbl>
      <w:tblPr>
        <w:tblW w:w="5000" w:type="pct"/>
        <w:tblLayout w:type="fixed"/>
        <w:tblLook w:val="04A0" w:firstRow="1" w:lastRow="0" w:firstColumn="1" w:lastColumn="0" w:noHBand="0" w:noVBand="1"/>
      </w:tblPr>
      <w:tblGrid>
        <w:gridCol w:w="1696"/>
        <w:gridCol w:w="6600"/>
      </w:tblGrid>
      <w:tr w:rsidR="006650E1" w:rsidRPr="00367746" w14:paraId="0695F60D"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4F5671A8"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397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4253093B"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594ECA5C"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0D0D7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一体化防护</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9CB5A2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集传统防火墙、</w:t>
            </w:r>
            <w:r w:rsidRPr="00367746">
              <w:rPr>
                <w:rFonts w:ascii="宋体" w:eastAsia="宋体" w:hAnsi="宋体"/>
                <w:sz w:val="18"/>
                <w:szCs w:val="18"/>
              </w:rPr>
              <w:t>VPN、入侵防御、防病毒、带宽管理、Anti-DDoS、URL过滤等多种功</w:t>
            </w:r>
            <w:r w:rsidRPr="00367746">
              <w:rPr>
                <w:rFonts w:ascii="宋体" w:eastAsia="宋体" w:hAnsi="宋体" w:hint="eastAsia"/>
                <w:sz w:val="18"/>
                <w:szCs w:val="18"/>
              </w:rPr>
              <w:t>能于一身，全局配置视图和一体化策略管理</w:t>
            </w:r>
          </w:p>
        </w:tc>
      </w:tr>
      <w:tr w:rsidR="006650E1" w:rsidRPr="00367746" w14:paraId="71B0B49E"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EB601B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防病毒</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76D931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支持亿级变种病毒检测，且支持检测的文件压缩层数可达</w:t>
            </w:r>
            <w:r w:rsidRPr="00367746">
              <w:rPr>
                <w:rFonts w:ascii="宋体" w:eastAsia="宋体" w:hAnsi="宋体"/>
                <w:sz w:val="18"/>
                <w:szCs w:val="18"/>
              </w:rPr>
              <w:t>100层</w:t>
            </w:r>
          </w:p>
        </w:tc>
      </w:tr>
      <w:tr w:rsidR="006650E1" w:rsidRPr="00367746" w14:paraId="63829F4C"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30DF46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S</w:t>
            </w:r>
            <w:r w:rsidRPr="00367746">
              <w:rPr>
                <w:rFonts w:ascii="宋体" w:eastAsia="宋体" w:hAnsi="宋体"/>
                <w:sz w:val="18"/>
                <w:szCs w:val="18"/>
              </w:rPr>
              <w:t>SL VPN</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965052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支持≥8</w:t>
            </w:r>
            <w:r w:rsidRPr="00367746">
              <w:rPr>
                <w:rFonts w:ascii="宋体" w:eastAsia="宋体" w:hAnsi="宋体"/>
                <w:sz w:val="18"/>
                <w:szCs w:val="18"/>
              </w:rPr>
              <w:t>00</w:t>
            </w:r>
            <w:r w:rsidRPr="00367746">
              <w:rPr>
                <w:rFonts w:ascii="宋体" w:eastAsia="宋体" w:hAnsi="宋体" w:hint="eastAsia"/>
                <w:sz w:val="18"/>
                <w:szCs w:val="18"/>
              </w:rPr>
              <w:t>个S</w:t>
            </w:r>
            <w:r w:rsidRPr="00367746">
              <w:rPr>
                <w:rFonts w:ascii="宋体" w:eastAsia="宋体" w:hAnsi="宋体"/>
                <w:sz w:val="18"/>
                <w:szCs w:val="18"/>
              </w:rPr>
              <w:t>SL VPN</w:t>
            </w:r>
            <w:r w:rsidRPr="00367746">
              <w:rPr>
                <w:rFonts w:ascii="宋体" w:eastAsia="宋体" w:hAnsi="宋体" w:hint="eastAsia"/>
                <w:sz w:val="18"/>
                <w:szCs w:val="18"/>
              </w:rPr>
              <w:t>，且含≥</w:t>
            </w:r>
            <w:r w:rsidRPr="00367746">
              <w:rPr>
                <w:rFonts w:ascii="宋体" w:eastAsia="宋体" w:hAnsi="宋体"/>
                <w:sz w:val="18"/>
                <w:szCs w:val="18"/>
              </w:rPr>
              <w:t>200</w:t>
            </w:r>
            <w:r w:rsidRPr="00367746">
              <w:rPr>
                <w:rFonts w:ascii="宋体" w:eastAsia="宋体" w:hAnsi="宋体" w:hint="eastAsia"/>
                <w:sz w:val="18"/>
                <w:szCs w:val="18"/>
              </w:rPr>
              <w:t>个S</w:t>
            </w:r>
            <w:r w:rsidRPr="00367746">
              <w:rPr>
                <w:rFonts w:ascii="宋体" w:eastAsia="宋体" w:hAnsi="宋体"/>
                <w:sz w:val="18"/>
                <w:szCs w:val="18"/>
              </w:rPr>
              <w:t>SL VPN</w:t>
            </w:r>
            <w:r w:rsidRPr="00367746">
              <w:rPr>
                <w:rFonts w:ascii="宋体" w:eastAsia="宋体" w:hAnsi="宋体" w:hint="eastAsia"/>
                <w:sz w:val="18"/>
                <w:szCs w:val="18"/>
              </w:rPr>
              <w:t>许可</w:t>
            </w:r>
          </w:p>
        </w:tc>
      </w:tr>
      <w:tr w:rsidR="006650E1" w:rsidRPr="00367746" w14:paraId="71D2426E"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5261E6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路由特性</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69D9B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IPV4/IPV6下的多种路由协议，如RIP、OSPF、BGP、IS-IS、</w:t>
            </w:r>
            <w:proofErr w:type="spellStart"/>
            <w:r w:rsidRPr="00367746">
              <w:rPr>
                <w:rFonts w:ascii="宋体" w:eastAsia="宋体" w:hAnsi="宋体"/>
                <w:sz w:val="18"/>
                <w:szCs w:val="18"/>
              </w:rPr>
              <w:t>RIPng</w:t>
            </w:r>
            <w:proofErr w:type="spellEnd"/>
            <w:r w:rsidRPr="00367746">
              <w:rPr>
                <w:rFonts w:ascii="宋体" w:eastAsia="宋体" w:hAnsi="宋体"/>
                <w:sz w:val="18"/>
                <w:szCs w:val="18"/>
              </w:rPr>
              <w:t>、OSPFv3、BGP4+、IPv6 IS-IS等</w:t>
            </w:r>
          </w:p>
        </w:tc>
      </w:tr>
      <w:tr w:rsidR="006650E1" w:rsidRPr="00367746" w14:paraId="4AD15E0C"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4B66F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安全虚拟化</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B9752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支持多种安全业务的虚拟化，包括防火墙、入侵防御、反病毒、</w:t>
            </w:r>
            <w:r w:rsidRPr="00367746">
              <w:rPr>
                <w:rFonts w:ascii="宋体" w:eastAsia="宋体" w:hAnsi="宋体"/>
                <w:sz w:val="18"/>
                <w:szCs w:val="18"/>
              </w:rPr>
              <w:t>VPN等。不同用户可在</w:t>
            </w:r>
            <w:r w:rsidRPr="00367746">
              <w:rPr>
                <w:rFonts w:ascii="宋体" w:eastAsia="宋体" w:hAnsi="宋体" w:hint="eastAsia"/>
                <w:sz w:val="18"/>
                <w:szCs w:val="18"/>
              </w:rPr>
              <w:t>同一台物理设备上进行隔离的个性化管理</w:t>
            </w:r>
          </w:p>
        </w:tc>
      </w:tr>
      <w:tr w:rsidR="006650E1" w:rsidRPr="00367746" w14:paraId="017423E2"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11C14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VPN加密</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2FE51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支持丰富高可靠性的</w:t>
            </w:r>
            <w:r w:rsidRPr="00367746">
              <w:rPr>
                <w:rFonts w:ascii="宋体" w:eastAsia="宋体" w:hAnsi="宋体"/>
                <w:sz w:val="18"/>
                <w:szCs w:val="18"/>
              </w:rPr>
              <w:t>VPN特性，如</w:t>
            </w:r>
            <w:proofErr w:type="spellStart"/>
            <w:r w:rsidRPr="00367746">
              <w:rPr>
                <w:rFonts w:ascii="宋体" w:eastAsia="宋体" w:hAnsi="宋体"/>
                <w:sz w:val="18"/>
                <w:szCs w:val="18"/>
              </w:rPr>
              <w:t>IPSec</w:t>
            </w:r>
            <w:proofErr w:type="spellEnd"/>
            <w:r w:rsidRPr="00367746">
              <w:rPr>
                <w:rFonts w:ascii="宋体" w:eastAsia="宋体" w:hAnsi="宋体"/>
                <w:sz w:val="18"/>
                <w:szCs w:val="18"/>
              </w:rPr>
              <w:t xml:space="preserve"> VPN、SSL VPN、GRE等；支持DES、3DES、AES、SHA、SM2/SM3/SM4等多种加密算法</w:t>
            </w:r>
          </w:p>
        </w:tc>
      </w:tr>
      <w:tr w:rsidR="006650E1" w:rsidRPr="00367746" w14:paraId="0C235759"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9152F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管理方式</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29B57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支持Web界面、SSH、SNMP、Telnet等多种管理方式</w:t>
            </w:r>
          </w:p>
        </w:tc>
      </w:tr>
      <w:tr w:rsidR="006650E1" w:rsidRPr="00367746" w14:paraId="38E3190A" w14:textId="77777777" w:rsidTr="00176E5E">
        <w:tc>
          <w:tcPr>
            <w:tcW w:w="1022"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DA9EE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397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80E551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支持≥4个G</w:t>
            </w:r>
            <w:r w:rsidRPr="00367746">
              <w:rPr>
                <w:rFonts w:ascii="宋体" w:eastAsia="宋体" w:hAnsi="宋体"/>
                <w:sz w:val="18"/>
                <w:szCs w:val="18"/>
              </w:rPr>
              <w:t>E</w:t>
            </w:r>
            <w:r w:rsidRPr="00367746">
              <w:rPr>
                <w:rFonts w:ascii="宋体" w:eastAsia="宋体" w:hAnsi="宋体" w:hint="eastAsia"/>
                <w:sz w:val="18"/>
                <w:szCs w:val="18"/>
              </w:rPr>
              <w:t>电口，≥4个G</w:t>
            </w:r>
            <w:r w:rsidRPr="00367746">
              <w:rPr>
                <w:rFonts w:ascii="宋体" w:eastAsia="宋体" w:hAnsi="宋体"/>
                <w:sz w:val="18"/>
                <w:szCs w:val="18"/>
              </w:rPr>
              <w:t>E</w:t>
            </w:r>
            <w:r w:rsidRPr="00367746">
              <w:rPr>
                <w:rFonts w:ascii="宋体" w:eastAsia="宋体" w:hAnsi="宋体" w:hint="eastAsia"/>
                <w:sz w:val="18"/>
                <w:szCs w:val="18"/>
              </w:rPr>
              <w:t>光口，≥6个1</w:t>
            </w:r>
            <w:r w:rsidRPr="00367746">
              <w:rPr>
                <w:rFonts w:ascii="宋体" w:eastAsia="宋体" w:hAnsi="宋体"/>
                <w:sz w:val="18"/>
                <w:szCs w:val="18"/>
              </w:rPr>
              <w:t xml:space="preserve">0G </w:t>
            </w:r>
            <w:proofErr w:type="gramStart"/>
            <w:r w:rsidRPr="00367746">
              <w:rPr>
                <w:rFonts w:ascii="宋体" w:eastAsia="宋体" w:hAnsi="宋体" w:hint="eastAsia"/>
                <w:sz w:val="18"/>
                <w:szCs w:val="18"/>
              </w:rPr>
              <w:t>光口</w:t>
            </w:r>
            <w:proofErr w:type="gramEnd"/>
          </w:p>
        </w:tc>
      </w:tr>
    </w:tbl>
    <w:p w14:paraId="7B446B9F"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lastRenderedPageBreak/>
        <w:t>（</w:t>
      </w:r>
      <w:r w:rsidRPr="00367746">
        <w:rPr>
          <w:rFonts w:ascii="宋体" w:eastAsia="宋体" w:hAnsi="宋体"/>
          <w:b/>
          <w:bCs/>
          <w:szCs w:val="21"/>
        </w:rPr>
        <w:t>8</w:t>
      </w:r>
      <w:r w:rsidRPr="00367746">
        <w:rPr>
          <w:rFonts w:ascii="宋体" w:eastAsia="宋体" w:hAnsi="宋体" w:hint="eastAsia"/>
          <w:b/>
          <w:bCs/>
          <w:szCs w:val="21"/>
        </w:rPr>
        <w:t>）运</w:t>
      </w:r>
      <w:proofErr w:type="gramStart"/>
      <w:r w:rsidRPr="00367746">
        <w:rPr>
          <w:rFonts w:ascii="宋体" w:eastAsia="宋体" w:hAnsi="宋体" w:hint="eastAsia"/>
          <w:b/>
          <w:bCs/>
          <w:szCs w:val="21"/>
        </w:rPr>
        <w:t>维管理</w:t>
      </w:r>
      <w:proofErr w:type="gramEnd"/>
      <w:r w:rsidRPr="00367746">
        <w:rPr>
          <w:rFonts w:ascii="宋体" w:eastAsia="宋体" w:hAnsi="宋体" w:hint="eastAsia"/>
          <w:b/>
          <w:bCs/>
          <w:szCs w:val="21"/>
        </w:rPr>
        <w:t>区</w:t>
      </w:r>
      <w:r w:rsidRPr="00367746">
        <w:rPr>
          <w:rFonts w:ascii="宋体" w:eastAsia="宋体" w:hAnsi="宋体"/>
          <w:b/>
          <w:bCs/>
          <w:szCs w:val="21"/>
        </w:rPr>
        <w:t>-网管及认证平台</w:t>
      </w:r>
    </w:p>
    <w:tbl>
      <w:tblPr>
        <w:tblW w:w="5000" w:type="pct"/>
        <w:tblLook w:val="04A0" w:firstRow="1" w:lastRow="0" w:firstColumn="1" w:lastColumn="0" w:noHBand="0" w:noVBand="1"/>
      </w:tblPr>
      <w:tblGrid>
        <w:gridCol w:w="1199"/>
        <w:gridCol w:w="7097"/>
      </w:tblGrid>
      <w:tr w:rsidR="006650E1" w:rsidRPr="00367746" w14:paraId="71390441"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0AE1AE8C"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409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0EF1E709"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5B0F7C10"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365367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设备管理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CE728A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支持对交换机、路由器、防火墙等</w:t>
            </w:r>
            <w:r w:rsidRPr="00367746">
              <w:rPr>
                <w:rFonts w:ascii="宋体" w:eastAsia="宋体" w:hAnsi="宋体"/>
                <w:sz w:val="18"/>
                <w:szCs w:val="18"/>
              </w:rPr>
              <w:t>进行集中化管理，支持设备配置、固件升级、监控状态等</w:t>
            </w:r>
          </w:p>
        </w:tc>
      </w:tr>
      <w:tr w:rsidR="006650E1" w:rsidRPr="00367746" w14:paraId="3F139B36"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17532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性能监控</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5DD8A6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实时监测网络设备的性能指标，如CPU利用率、内存利用率、带宽利用率等，并支持历史性</w:t>
            </w:r>
            <w:proofErr w:type="gramStart"/>
            <w:r w:rsidRPr="00367746">
              <w:rPr>
                <w:rFonts w:ascii="宋体" w:eastAsia="宋体" w:hAnsi="宋体"/>
                <w:sz w:val="18"/>
                <w:szCs w:val="18"/>
              </w:rPr>
              <w:t>能数据</w:t>
            </w:r>
            <w:proofErr w:type="gramEnd"/>
            <w:r w:rsidRPr="00367746">
              <w:rPr>
                <w:rFonts w:ascii="宋体" w:eastAsia="宋体" w:hAnsi="宋体"/>
                <w:sz w:val="18"/>
                <w:szCs w:val="18"/>
              </w:rPr>
              <w:t>的存储与查询</w:t>
            </w:r>
          </w:p>
        </w:tc>
      </w:tr>
      <w:tr w:rsidR="006650E1" w:rsidRPr="00367746" w14:paraId="7B8865BB"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3641E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故障管理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8A37B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实时监测网络设备的状态和事件，以及故障诊断和定位，提供告警通知和自动故障定位等功能</w:t>
            </w:r>
          </w:p>
        </w:tc>
      </w:tr>
      <w:tr w:rsidR="006650E1" w:rsidRPr="00367746" w14:paraId="2454D4C0"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AB3B99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安全审计</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BE4671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对网络设备的操作活动进行跟踪和记录，生成审计报告，便于安全审计和合</w:t>
            </w:r>
            <w:proofErr w:type="gramStart"/>
            <w:r w:rsidRPr="00367746">
              <w:rPr>
                <w:rFonts w:ascii="宋体" w:eastAsia="宋体" w:hAnsi="宋体"/>
                <w:sz w:val="18"/>
                <w:szCs w:val="18"/>
              </w:rPr>
              <w:t>规</w:t>
            </w:r>
            <w:proofErr w:type="gramEnd"/>
            <w:r w:rsidRPr="00367746">
              <w:rPr>
                <w:rFonts w:ascii="宋体" w:eastAsia="宋体" w:hAnsi="宋体"/>
                <w:sz w:val="18"/>
                <w:szCs w:val="18"/>
              </w:rPr>
              <w:t>性验证</w:t>
            </w:r>
          </w:p>
        </w:tc>
      </w:tr>
      <w:tr w:rsidR="006650E1" w:rsidRPr="00367746" w14:paraId="6232D451"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727DF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配置管理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457AA7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集中管理网络设备的配置文件，支持配置备份、比对、恢复，提供统一的配置管理平台</w:t>
            </w:r>
          </w:p>
        </w:tc>
      </w:tr>
      <w:tr w:rsidR="006650E1" w:rsidRPr="00367746" w14:paraId="760182A7"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081FD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带宽管理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BA2A9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支持流量统计和带宽限速，帮助优化网络资源的使用和应对网络拥堵问题</w:t>
            </w:r>
          </w:p>
        </w:tc>
      </w:tr>
      <w:tr w:rsidR="006650E1" w:rsidRPr="00367746" w14:paraId="0E2EFC8D"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FE34B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IP地址管理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39D1B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管理IP地址分配和归属，提供IP地址冲突检测和历史记录查询</w:t>
            </w:r>
          </w:p>
        </w:tc>
      </w:tr>
      <w:tr w:rsidR="006650E1" w:rsidRPr="00367746" w14:paraId="36DE47FB"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9B610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V</w:t>
            </w:r>
            <w:r w:rsidRPr="00367746">
              <w:rPr>
                <w:rFonts w:ascii="宋体" w:eastAsia="宋体" w:hAnsi="宋体"/>
                <w:sz w:val="18"/>
                <w:szCs w:val="18"/>
              </w:rPr>
              <w:t>PN</w:t>
            </w:r>
            <w:r w:rsidRPr="00367746">
              <w:rPr>
                <w:rFonts w:ascii="宋体" w:eastAsia="宋体" w:hAnsi="宋体" w:hint="eastAsia"/>
                <w:sz w:val="18"/>
                <w:szCs w:val="18"/>
              </w:rPr>
              <w:t>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E5042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支持虚拟专用网络（VPN）的配置管理和监控，保障VPN的安全可靠运行</w:t>
            </w:r>
          </w:p>
        </w:tc>
      </w:tr>
      <w:tr w:rsidR="006650E1" w:rsidRPr="00367746" w14:paraId="757AFA58"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7C37E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防火墙管理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79A35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支持对防火墙的配置、流量监控和日志审计，提供基于策略的安全管理</w:t>
            </w:r>
          </w:p>
        </w:tc>
      </w:tr>
      <w:tr w:rsidR="006650E1" w:rsidRPr="00367746" w14:paraId="310B1410"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E2EA5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用户权限管理</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450CD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对系统中的用户进行管理，分配不同的角色和权限，以实现细粒度的访问控制</w:t>
            </w:r>
          </w:p>
        </w:tc>
      </w:tr>
      <w:tr w:rsidR="006650E1" w:rsidRPr="00367746" w14:paraId="779F02DB"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0D6FE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报表生成与分析</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89917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t>
            </w:r>
            <w:r w:rsidRPr="00367746">
              <w:rPr>
                <w:rFonts w:ascii="宋体" w:eastAsia="宋体" w:hAnsi="宋体"/>
                <w:sz w:val="18"/>
                <w:szCs w:val="18"/>
              </w:rPr>
              <w:t>多种预定义报表和自定义报表功能，支持性能数据、告警记录、安全审计等方面的报表生成与分析</w:t>
            </w:r>
          </w:p>
        </w:tc>
      </w:tr>
    </w:tbl>
    <w:p w14:paraId="16D6E1A0"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9</w:t>
      </w:r>
      <w:r w:rsidRPr="00367746">
        <w:rPr>
          <w:rFonts w:ascii="宋体" w:eastAsia="宋体" w:hAnsi="宋体" w:hint="eastAsia"/>
          <w:b/>
          <w:bCs/>
          <w:szCs w:val="21"/>
        </w:rPr>
        <w:t>）运</w:t>
      </w:r>
      <w:proofErr w:type="gramStart"/>
      <w:r w:rsidRPr="00367746">
        <w:rPr>
          <w:rFonts w:ascii="宋体" w:eastAsia="宋体" w:hAnsi="宋体" w:hint="eastAsia"/>
          <w:b/>
          <w:bCs/>
          <w:szCs w:val="21"/>
        </w:rPr>
        <w:t>维管理</w:t>
      </w:r>
      <w:proofErr w:type="gramEnd"/>
      <w:r w:rsidRPr="00367746">
        <w:rPr>
          <w:rFonts w:ascii="宋体" w:eastAsia="宋体" w:hAnsi="宋体" w:hint="eastAsia"/>
          <w:b/>
          <w:bCs/>
          <w:szCs w:val="21"/>
        </w:rPr>
        <w:t>区</w:t>
      </w:r>
      <w:r w:rsidRPr="00367746">
        <w:rPr>
          <w:rFonts w:ascii="宋体" w:eastAsia="宋体" w:hAnsi="宋体"/>
          <w:b/>
          <w:bCs/>
          <w:szCs w:val="21"/>
        </w:rPr>
        <w:t>-网管及认证平台服务器</w:t>
      </w:r>
    </w:p>
    <w:tbl>
      <w:tblPr>
        <w:tblW w:w="5000" w:type="pct"/>
        <w:tblLook w:val="04A0" w:firstRow="1" w:lastRow="0" w:firstColumn="1" w:lastColumn="0" w:noHBand="0" w:noVBand="1"/>
      </w:tblPr>
      <w:tblGrid>
        <w:gridCol w:w="1503"/>
        <w:gridCol w:w="6793"/>
      </w:tblGrid>
      <w:tr w:rsidR="006650E1" w:rsidRPr="00367746" w14:paraId="16022F69"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4C9A7B4F"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技术指标</w:t>
            </w:r>
          </w:p>
        </w:tc>
        <w:tc>
          <w:tcPr>
            <w:tcW w:w="409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hideMark/>
          </w:tcPr>
          <w:p w14:paraId="5D796AC7"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4E5A05DC"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E17DD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处理器</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A4E7B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*16Core/2.3GHz CPU</w:t>
            </w:r>
          </w:p>
        </w:tc>
      </w:tr>
      <w:tr w:rsidR="006650E1" w:rsidRPr="00367746" w14:paraId="5A288CAC"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9FB37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内存</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FB4E7A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28G DDR4</w:t>
            </w:r>
          </w:p>
        </w:tc>
      </w:tr>
      <w:tr w:rsidR="006650E1" w:rsidRPr="00367746" w14:paraId="28DDD9C3"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0A97E9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硬盘</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16989F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≥4</w:t>
            </w:r>
            <w:r w:rsidRPr="00367746">
              <w:rPr>
                <w:rFonts w:ascii="宋体" w:eastAsia="宋体" w:hAnsi="宋体"/>
                <w:sz w:val="18"/>
                <w:szCs w:val="18"/>
              </w:rPr>
              <w:t>.5TB HDD</w:t>
            </w:r>
          </w:p>
        </w:tc>
      </w:tr>
      <w:tr w:rsidR="006650E1" w:rsidRPr="00367746" w14:paraId="60F6D909"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1F7E74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端口类型</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71708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≥8个G</w:t>
            </w:r>
            <w:r w:rsidRPr="00367746">
              <w:rPr>
                <w:rFonts w:ascii="宋体" w:eastAsia="宋体" w:hAnsi="宋体"/>
                <w:sz w:val="18"/>
                <w:szCs w:val="18"/>
              </w:rPr>
              <w:t>E</w:t>
            </w:r>
            <w:r w:rsidRPr="00367746">
              <w:rPr>
                <w:rFonts w:ascii="宋体" w:eastAsia="宋体" w:hAnsi="宋体" w:hint="eastAsia"/>
                <w:sz w:val="18"/>
                <w:szCs w:val="18"/>
              </w:rPr>
              <w:t>电口，≥</w:t>
            </w:r>
            <w:r w:rsidRPr="00367746">
              <w:rPr>
                <w:rFonts w:ascii="宋体" w:eastAsia="宋体" w:hAnsi="宋体"/>
                <w:sz w:val="18"/>
                <w:szCs w:val="18"/>
              </w:rPr>
              <w:t>4</w:t>
            </w:r>
            <w:r w:rsidRPr="00367746">
              <w:rPr>
                <w:rFonts w:ascii="宋体" w:eastAsia="宋体" w:hAnsi="宋体" w:hint="eastAsia"/>
                <w:sz w:val="18"/>
                <w:szCs w:val="18"/>
              </w:rPr>
              <w:t>个1</w:t>
            </w:r>
            <w:r w:rsidRPr="00367746">
              <w:rPr>
                <w:rFonts w:ascii="宋体" w:eastAsia="宋体" w:hAnsi="宋体"/>
                <w:sz w:val="18"/>
                <w:szCs w:val="18"/>
              </w:rPr>
              <w:t>0GE</w:t>
            </w:r>
            <w:proofErr w:type="gramStart"/>
            <w:r w:rsidRPr="00367746">
              <w:rPr>
                <w:rFonts w:ascii="宋体" w:eastAsia="宋体" w:hAnsi="宋体" w:hint="eastAsia"/>
                <w:sz w:val="18"/>
                <w:szCs w:val="18"/>
              </w:rPr>
              <w:t>光口</w:t>
            </w:r>
            <w:proofErr w:type="gramEnd"/>
          </w:p>
        </w:tc>
      </w:tr>
      <w:tr w:rsidR="006650E1" w:rsidRPr="00367746" w14:paraId="5A45EAB5"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F120F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电源</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8B40E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*900W AC</w:t>
            </w:r>
          </w:p>
        </w:tc>
      </w:tr>
      <w:tr w:rsidR="006650E1" w:rsidRPr="00367746" w14:paraId="60B46C45" w14:textId="77777777" w:rsidTr="00176E5E">
        <w:tc>
          <w:tcPr>
            <w:tcW w:w="906"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74A073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系统</w:t>
            </w:r>
          </w:p>
        </w:tc>
        <w:tc>
          <w:tcPr>
            <w:tcW w:w="4094"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0353D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NCE-Campus V300R022C00版本</w:t>
            </w:r>
          </w:p>
        </w:tc>
      </w:tr>
    </w:tbl>
    <w:p w14:paraId="04AA7500" w14:textId="77777777" w:rsidR="006650E1" w:rsidRPr="00367746" w:rsidRDefault="006650E1" w:rsidP="008B7944">
      <w:pPr>
        <w:spacing w:line="360" w:lineRule="auto"/>
        <w:rPr>
          <w:rFonts w:ascii="宋体" w:eastAsia="宋体" w:hAnsi="宋体"/>
          <w:szCs w:val="21"/>
        </w:rPr>
      </w:pPr>
    </w:p>
    <w:p w14:paraId="20D80339" w14:textId="77777777" w:rsidR="006650E1" w:rsidRPr="00367746" w:rsidRDefault="006650E1" w:rsidP="008B7944">
      <w:pPr>
        <w:pStyle w:val="4"/>
        <w:spacing w:line="360" w:lineRule="auto"/>
      </w:pPr>
      <w:r w:rsidRPr="00367746">
        <w:rPr>
          <w:rFonts w:hint="eastAsia"/>
        </w:rPr>
        <w:lastRenderedPageBreak/>
        <w:t>外网无线接入</w:t>
      </w:r>
    </w:p>
    <w:p w14:paraId="1A007208" w14:textId="1FB8B42B" w:rsidR="006650E1" w:rsidRPr="00367746" w:rsidRDefault="006650E1" w:rsidP="008B7944">
      <w:pPr>
        <w:pStyle w:val="5"/>
        <w:spacing w:line="360" w:lineRule="auto"/>
      </w:pPr>
      <w:r w:rsidRPr="00367746">
        <w:rPr>
          <w:rFonts w:hint="eastAsia"/>
        </w:rPr>
        <w:t>服务内容</w:t>
      </w:r>
    </w:p>
    <w:p w14:paraId="1E236BF5"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为上海市市场监督管理局整栋楼办公区域提供无线W</w:t>
      </w:r>
      <w:r w:rsidRPr="00367746">
        <w:rPr>
          <w:rFonts w:ascii="宋体" w:eastAsia="宋体" w:hAnsi="宋体"/>
          <w:szCs w:val="21"/>
        </w:rPr>
        <w:t>IFI</w:t>
      </w:r>
      <w:r w:rsidRPr="00367746">
        <w:rPr>
          <w:rFonts w:ascii="宋体" w:eastAsia="宋体" w:hAnsi="宋体" w:hint="eastAsia"/>
          <w:szCs w:val="21"/>
        </w:rPr>
        <w:t>服务，内容包括：</w:t>
      </w:r>
    </w:p>
    <w:p w14:paraId="4FF161AE"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提供整栋办公楼办公区域无线W</w:t>
      </w:r>
      <w:r w:rsidRPr="00367746">
        <w:rPr>
          <w:rFonts w:ascii="宋体" w:eastAsia="宋体" w:hAnsi="宋体" w:cs="宋体"/>
          <w:szCs w:val="21"/>
        </w:rPr>
        <w:t>IFI</w:t>
      </w:r>
      <w:r w:rsidRPr="00367746">
        <w:rPr>
          <w:rFonts w:ascii="宋体" w:eastAsia="宋体" w:hAnsi="宋体" w:cs="宋体" w:hint="eastAsia"/>
          <w:szCs w:val="21"/>
        </w:rPr>
        <w:t>的正常使用，提供高效、稳定的网络服务。</w:t>
      </w:r>
    </w:p>
    <w:p w14:paraId="7A3D3B94"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所有计划设备、线路需配合IT部进行测试并做好相关标签和记录</w:t>
      </w:r>
    </w:p>
    <w:p w14:paraId="1A23A823"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做好网络优化工作。</w:t>
      </w:r>
    </w:p>
    <w:p w14:paraId="64F5F47E"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核心交换机要同时满足有线和无线交换机接入。核心交换机需要2台做堆叠；</w:t>
      </w:r>
    </w:p>
    <w:p w14:paraId="4AB1854D"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整个网络要求采用千兆主干。</w:t>
      </w:r>
    </w:p>
    <w:p w14:paraId="1753BAA9"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网络要求易于监控管理，并配有相关的网络管理软件。</w:t>
      </w:r>
    </w:p>
    <w:p w14:paraId="022C9727"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确保WI-FI能做到无缝漫游、负载均衡，智能流量控制、应用识别和流量控制，同时客用Wi-Fi 能提供认证、审计功能，确保无线网络的安全性。</w:t>
      </w:r>
    </w:p>
    <w:p w14:paraId="03AF57A9"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确保Wi-Fi信号至少在9</w:t>
      </w:r>
      <w:r w:rsidRPr="00367746">
        <w:rPr>
          <w:rFonts w:ascii="宋体" w:eastAsia="宋体" w:hAnsi="宋体" w:cs="宋体"/>
          <w:szCs w:val="21"/>
        </w:rPr>
        <w:t>0</w:t>
      </w:r>
      <w:r w:rsidRPr="00367746">
        <w:rPr>
          <w:rFonts w:ascii="宋体" w:eastAsia="宋体" w:hAnsi="宋体" w:cs="宋体" w:hint="eastAsia"/>
          <w:szCs w:val="21"/>
        </w:rPr>
        <w:t>%区域能够达到-</w:t>
      </w:r>
      <w:r w:rsidRPr="00367746">
        <w:rPr>
          <w:rFonts w:ascii="宋体" w:eastAsia="宋体" w:hAnsi="宋体" w:cs="宋体"/>
          <w:szCs w:val="21"/>
        </w:rPr>
        <w:t>70</w:t>
      </w:r>
      <w:r w:rsidRPr="00367746">
        <w:rPr>
          <w:rFonts w:ascii="宋体" w:eastAsia="宋体" w:hAnsi="宋体" w:cs="宋体" w:hint="eastAsia"/>
          <w:szCs w:val="21"/>
        </w:rPr>
        <w:t>dBm。对与信号强度，覆盖面积，数据转发延迟，抖动，带宽等参数进行优化，并且在保障安全性的同时, 提供流畅的网络体验。高密度场景匹配接入人数。</w:t>
      </w:r>
    </w:p>
    <w:p w14:paraId="78C2B37A" w14:textId="77777777" w:rsidR="006650E1" w:rsidRPr="00367746" w:rsidRDefault="006650E1">
      <w:pPr>
        <w:widowControl/>
        <w:numPr>
          <w:ilvl w:val="0"/>
          <w:numId w:val="15"/>
        </w:numPr>
        <w:spacing w:line="360" w:lineRule="auto"/>
        <w:rPr>
          <w:rFonts w:ascii="宋体" w:eastAsia="宋体" w:hAnsi="宋体" w:cs="宋体"/>
          <w:szCs w:val="21"/>
        </w:rPr>
      </w:pPr>
      <w:r w:rsidRPr="00367746">
        <w:rPr>
          <w:rFonts w:ascii="宋体" w:eastAsia="宋体" w:hAnsi="宋体" w:cs="宋体" w:hint="eastAsia"/>
          <w:szCs w:val="21"/>
        </w:rPr>
        <w:t>对于AP直接放装的方式，采用POE供电，AP应放置在便于检修的位置。</w:t>
      </w:r>
    </w:p>
    <w:p w14:paraId="606C5249" w14:textId="77777777" w:rsidR="006650E1" w:rsidRPr="00367746" w:rsidRDefault="006650E1" w:rsidP="008B7944">
      <w:pPr>
        <w:spacing w:line="360" w:lineRule="auto"/>
        <w:rPr>
          <w:rFonts w:ascii="宋体" w:eastAsia="宋体" w:hAnsi="宋体" w:cs="宋体"/>
          <w:szCs w:val="21"/>
        </w:rPr>
      </w:pPr>
    </w:p>
    <w:p w14:paraId="369D98B5"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为了满足外网无线</w:t>
      </w:r>
      <w:proofErr w:type="spellStart"/>
      <w:r w:rsidRPr="00367746">
        <w:rPr>
          <w:rFonts w:ascii="宋体" w:eastAsia="宋体" w:hAnsi="宋体" w:hint="eastAsia"/>
          <w:szCs w:val="21"/>
        </w:rPr>
        <w:t>WiFi</w:t>
      </w:r>
      <w:proofErr w:type="spellEnd"/>
      <w:r w:rsidRPr="00367746">
        <w:rPr>
          <w:rFonts w:ascii="宋体" w:eastAsia="宋体" w:hAnsi="宋体" w:hint="eastAsia"/>
          <w:szCs w:val="21"/>
        </w:rPr>
        <w:t>服务相关需求，服务涉及的产品需求清单数量应不低于下表：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4"/>
        <w:gridCol w:w="976"/>
        <w:gridCol w:w="1828"/>
        <w:gridCol w:w="2348"/>
      </w:tblGrid>
      <w:tr w:rsidR="006650E1" w:rsidRPr="00367746" w14:paraId="3FE506C0" w14:textId="77777777" w:rsidTr="00D24A3C">
        <w:tc>
          <w:tcPr>
            <w:tcW w:w="1895" w:type="pct"/>
            <w:tcBorders>
              <w:bottom w:val="single" w:sz="4" w:space="0" w:color="auto"/>
            </w:tcBorders>
            <w:shd w:val="clear" w:color="auto" w:fill="BFBFBF" w:themeFill="background1" w:themeFillShade="BF"/>
            <w:noWrap/>
            <w:vAlign w:val="center"/>
          </w:tcPr>
          <w:p w14:paraId="56F81797"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货物名称</w:t>
            </w:r>
          </w:p>
        </w:tc>
        <w:tc>
          <w:tcPr>
            <w:tcW w:w="588" w:type="pct"/>
            <w:tcBorders>
              <w:bottom w:val="single" w:sz="4" w:space="0" w:color="auto"/>
            </w:tcBorders>
            <w:shd w:val="clear" w:color="auto" w:fill="BFBFBF" w:themeFill="background1" w:themeFillShade="BF"/>
            <w:noWrap/>
            <w:vAlign w:val="center"/>
          </w:tcPr>
          <w:p w14:paraId="06ADF2C5"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单位</w:t>
            </w:r>
          </w:p>
        </w:tc>
        <w:tc>
          <w:tcPr>
            <w:tcW w:w="1102" w:type="pct"/>
            <w:tcBorders>
              <w:bottom w:val="single" w:sz="4" w:space="0" w:color="auto"/>
            </w:tcBorders>
            <w:shd w:val="clear" w:color="auto" w:fill="BFBFBF" w:themeFill="background1" w:themeFillShade="BF"/>
            <w:noWrap/>
            <w:vAlign w:val="center"/>
          </w:tcPr>
          <w:p w14:paraId="5A472D28" w14:textId="66D756B9"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数量</w:t>
            </w:r>
          </w:p>
        </w:tc>
        <w:tc>
          <w:tcPr>
            <w:tcW w:w="1415" w:type="pct"/>
            <w:tcBorders>
              <w:bottom w:val="single" w:sz="4" w:space="0" w:color="auto"/>
            </w:tcBorders>
            <w:shd w:val="clear" w:color="auto" w:fill="BFBFBF" w:themeFill="background1" w:themeFillShade="BF"/>
            <w:noWrap/>
            <w:vAlign w:val="center"/>
          </w:tcPr>
          <w:p w14:paraId="779C3D35"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备注</w:t>
            </w:r>
          </w:p>
        </w:tc>
      </w:tr>
      <w:tr w:rsidR="006650E1" w:rsidRPr="00367746" w14:paraId="135AA2EE" w14:textId="77777777" w:rsidTr="00D24A3C">
        <w:tc>
          <w:tcPr>
            <w:tcW w:w="1895" w:type="pct"/>
            <w:vAlign w:val="center"/>
          </w:tcPr>
          <w:p w14:paraId="5040CE3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室内A</w:t>
            </w:r>
            <w:r w:rsidRPr="00367746">
              <w:rPr>
                <w:rFonts w:ascii="宋体" w:eastAsia="宋体" w:hAnsi="宋体"/>
                <w:sz w:val="18"/>
                <w:szCs w:val="18"/>
              </w:rPr>
              <w:t xml:space="preserve">P </w:t>
            </w:r>
          </w:p>
        </w:tc>
        <w:tc>
          <w:tcPr>
            <w:tcW w:w="588" w:type="pct"/>
            <w:vAlign w:val="center"/>
          </w:tcPr>
          <w:p w14:paraId="6132EA7E"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台</w:t>
            </w:r>
          </w:p>
        </w:tc>
        <w:tc>
          <w:tcPr>
            <w:tcW w:w="1102" w:type="pct"/>
            <w:noWrap/>
            <w:vAlign w:val="center"/>
          </w:tcPr>
          <w:p w14:paraId="795AC28E"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w:t>
            </w:r>
            <w:r w:rsidRPr="00367746">
              <w:rPr>
                <w:rFonts w:ascii="宋体" w:eastAsia="宋体" w:hAnsi="宋体"/>
                <w:sz w:val="18"/>
                <w:szCs w:val="18"/>
              </w:rPr>
              <w:t>280</w:t>
            </w:r>
          </w:p>
        </w:tc>
        <w:tc>
          <w:tcPr>
            <w:tcW w:w="1415" w:type="pct"/>
            <w:noWrap/>
            <w:vAlign w:val="center"/>
          </w:tcPr>
          <w:p w14:paraId="29E6B92C" w14:textId="77777777" w:rsidR="006650E1" w:rsidRPr="00367746" w:rsidRDefault="006650E1" w:rsidP="008B7944">
            <w:pPr>
              <w:widowControl/>
              <w:spacing w:line="360" w:lineRule="auto"/>
              <w:jc w:val="left"/>
              <w:rPr>
                <w:rFonts w:ascii="宋体" w:eastAsia="宋体" w:hAnsi="宋体"/>
                <w:sz w:val="18"/>
                <w:szCs w:val="18"/>
              </w:rPr>
            </w:pPr>
          </w:p>
        </w:tc>
      </w:tr>
      <w:tr w:rsidR="006650E1" w:rsidRPr="00367746" w14:paraId="1C6FC336" w14:textId="77777777" w:rsidTr="00D24A3C">
        <w:tc>
          <w:tcPr>
            <w:tcW w:w="1895" w:type="pct"/>
            <w:vAlign w:val="center"/>
          </w:tcPr>
          <w:p w14:paraId="1729450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安全合</w:t>
            </w:r>
            <w:proofErr w:type="gramStart"/>
            <w:r w:rsidRPr="00367746">
              <w:rPr>
                <w:rFonts w:ascii="宋体" w:eastAsia="宋体" w:hAnsi="宋体" w:hint="eastAsia"/>
                <w:sz w:val="18"/>
                <w:szCs w:val="18"/>
              </w:rPr>
              <w:t>规</w:t>
            </w:r>
            <w:proofErr w:type="gramEnd"/>
          </w:p>
        </w:tc>
        <w:tc>
          <w:tcPr>
            <w:tcW w:w="588" w:type="pct"/>
            <w:vAlign w:val="center"/>
          </w:tcPr>
          <w:p w14:paraId="254ACD3B"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1102" w:type="pct"/>
            <w:noWrap/>
            <w:vAlign w:val="center"/>
          </w:tcPr>
          <w:p w14:paraId="41B00B2D"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w:t>
            </w:r>
            <w:r w:rsidRPr="00367746">
              <w:rPr>
                <w:rFonts w:ascii="宋体" w:eastAsia="宋体" w:hAnsi="宋体"/>
                <w:sz w:val="18"/>
                <w:szCs w:val="18"/>
              </w:rPr>
              <w:t>1</w:t>
            </w:r>
          </w:p>
        </w:tc>
        <w:tc>
          <w:tcPr>
            <w:tcW w:w="1415" w:type="pct"/>
            <w:noWrap/>
            <w:vAlign w:val="center"/>
          </w:tcPr>
          <w:p w14:paraId="19A9A6C6" w14:textId="77777777" w:rsidR="006650E1" w:rsidRPr="00367746" w:rsidRDefault="006650E1" w:rsidP="008B7944">
            <w:pPr>
              <w:widowControl/>
              <w:spacing w:line="360" w:lineRule="auto"/>
              <w:jc w:val="left"/>
              <w:rPr>
                <w:rFonts w:ascii="宋体" w:eastAsia="宋体" w:hAnsi="宋体"/>
                <w:sz w:val="18"/>
                <w:szCs w:val="18"/>
              </w:rPr>
            </w:pPr>
          </w:p>
        </w:tc>
      </w:tr>
      <w:tr w:rsidR="006650E1" w:rsidRPr="00367746" w14:paraId="4505EC0F" w14:textId="77777777" w:rsidTr="00D24A3C">
        <w:tc>
          <w:tcPr>
            <w:tcW w:w="1895" w:type="pct"/>
            <w:vAlign w:val="center"/>
          </w:tcPr>
          <w:p w14:paraId="06A0BAD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安全审计</w:t>
            </w:r>
          </w:p>
        </w:tc>
        <w:tc>
          <w:tcPr>
            <w:tcW w:w="588" w:type="pct"/>
            <w:vAlign w:val="center"/>
          </w:tcPr>
          <w:p w14:paraId="5F2BD9B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套</w:t>
            </w:r>
          </w:p>
        </w:tc>
        <w:tc>
          <w:tcPr>
            <w:tcW w:w="1102" w:type="pct"/>
            <w:noWrap/>
            <w:vAlign w:val="center"/>
          </w:tcPr>
          <w:p w14:paraId="304C09A3"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1415" w:type="pct"/>
            <w:noWrap/>
            <w:vAlign w:val="center"/>
          </w:tcPr>
          <w:p w14:paraId="701A88FB" w14:textId="77777777" w:rsidR="006650E1" w:rsidRPr="00367746" w:rsidRDefault="006650E1" w:rsidP="008B7944">
            <w:pPr>
              <w:widowControl/>
              <w:spacing w:line="360" w:lineRule="auto"/>
              <w:jc w:val="left"/>
              <w:rPr>
                <w:rFonts w:ascii="宋体" w:eastAsia="宋体" w:hAnsi="宋体"/>
                <w:sz w:val="18"/>
                <w:szCs w:val="18"/>
              </w:rPr>
            </w:pPr>
          </w:p>
        </w:tc>
      </w:tr>
    </w:tbl>
    <w:p w14:paraId="0F3DE46D"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注：完成项目所需的上述未列明的模块、管材、线材、辅材、完成项目所需的服务不再单独列项，但需包含在整体服务中。</w:t>
      </w:r>
    </w:p>
    <w:p w14:paraId="5470EF6E"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为了确保无线</w:t>
      </w:r>
      <w:r w:rsidRPr="00367746">
        <w:rPr>
          <w:rFonts w:ascii="宋体" w:eastAsia="宋体" w:hAnsi="宋体"/>
          <w:szCs w:val="21"/>
        </w:rPr>
        <w:t>WIFI</w:t>
      </w:r>
      <w:r w:rsidRPr="00367746">
        <w:rPr>
          <w:rFonts w:ascii="宋体" w:eastAsia="宋体" w:hAnsi="宋体" w:hint="eastAsia"/>
          <w:szCs w:val="21"/>
        </w:rPr>
        <w:t>服务的完整性，整体服务中需要涉及的核心交换机、接入交换机、模块、线材等需包含在整体服务中。</w:t>
      </w:r>
    </w:p>
    <w:p w14:paraId="784A1D66" w14:textId="5F73F3CA" w:rsidR="00D629D1" w:rsidRPr="00367746" w:rsidRDefault="006D4CBD" w:rsidP="008B7944">
      <w:pPr>
        <w:pStyle w:val="5"/>
        <w:spacing w:line="360" w:lineRule="auto"/>
      </w:pPr>
      <w:r w:rsidRPr="00367746">
        <w:rPr>
          <w:rFonts w:hint="eastAsia"/>
        </w:rPr>
        <w:lastRenderedPageBreak/>
        <w:t>功能</w:t>
      </w:r>
      <w:r w:rsidR="00D629D1" w:rsidRPr="00367746">
        <w:rPr>
          <w:rFonts w:hint="eastAsia"/>
        </w:rPr>
        <w:t>要求</w:t>
      </w:r>
    </w:p>
    <w:p w14:paraId="6BCA26A6"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1</w:t>
      </w:r>
      <w:r w:rsidRPr="00367746">
        <w:rPr>
          <w:rFonts w:ascii="宋体" w:eastAsia="宋体" w:hAnsi="宋体" w:hint="eastAsia"/>
          <w:b/>
          <w:bCs/>
          <w:szCs w:val="21"/>
        </w:rPr>
        <w:t>）室内A</w:t>
      </w:r>
      <w:r w:rsidRPr="00367746">
        <w:rPr>
          <w:rFonts w:ascii="宋体" w:eastAsia="宋体" w:hAnsi="宋体"/>
          <w:b/>
          <w:bCs/>
          <w:szCs w:val="21"/>
        </w:rPr>
        <w:t>P</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6589"/>
      </w:tblGrid>
      <w:tr w:rsidR="006650E1" w:rsidRPr="00367746" w14:paraId="6832F4F1" w14:textId="77777777" w:rsidTr="002C5285">
        <w:trPr>
          <w:trHeight w:val="387"/>
        </w:trPr>
        <w:tc>
          <w:tcPr>
            <w:tcW w:w="920" w:type="pct"/>
            <w:shd w:val="clear" w:color="auto" w:fill="BFBFBF" w:themeFill="background1" w:themeFillShade="BF"/>
            <w:noWrap/>
            <w:hideMark/>
          </w:tcPr>
          <w:p w14:paraId="45398D9D"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功能类别</w:t>
            </w:r>
          </w:p>
        </w:tc>
        <w:tc>
          <w:tcPr>
            <w:tcW w:w="4080" w:type="pct"/>
            <w:shd w:val="clear" w:color="auto" w:fill="BFBFBF" w:themeFill="background1" w:themeFillShade="BF"/>
            <w:noWrap/>
            <w:hideMark/>
          </w:tcPr>
          <w:p w14:paraId="4BFA9BAC"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技术要求及指标</w:t>
            </w:r>
          </w:p>
        </w:tc>
      </w:tr>
      <w:tr w:rsidR="006650E1" w:rsidRPr="00367746" w14:paraId="46E93F6E" w14:textId="77777777" w:rsidTr="003A4D74">
        <w:trPr>
          <w:trHeight w:val="323"/>
        </w:trPr>
        <w:tc>
          <w:tcPr>
            <w:tcW w:w="920" w:type="pct"/>
            <w:shd w:val="clear" w:color="auto" w:fill="auto"/>
            <w:hideMark/>
          </w:tcPr>
          <w:p w14:paraId="05EBAB2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协议标准</w:t>
            </w:r>
          </w:p>
        </w:tc>
        <w:tc>
          <w:tcPr>
            <w:tcW w:w="4080" w:type="pct"/>
            <w:shd w:val="clear" w:color="auto" w:fill="auto"/>
            <w:hideMark/>
          </w:tcPr>
          <w:p w14:paraId="3D10C1D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支持802.11ax标准；支持2.4GHz/5GHz双频段同时工作</w:t>
            </w:r>
          </w:p>
        </w:tc>
      </w:tr>
      <w:tr w:rsidR="006650E1" w:rsidRPr="00367746" w14:paraId="44732303" w14:textId="77777777" w:rsidTr="003A4D74">
        <w:trPr>
          <w:trHeight w:val="323"/>
        </w:trPr>
        <w:tc>
          <w:tcPr>
            <w:tcW w:w="920" w:type="pct"/>
            <w:vMerge w:val="restart"/>
            <w:shd w:val="clear" w:color="auto" w:fill="auto"/>
            <w:hideMark/>
          </w:tcPr>
          <w:p w14:paraId="7D332F2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射频</w:t>
            </w:r>
          </w:p>
        </w:tc>
        <w:tc>
          <w:tcPr>
            <w:tcW w:w="4080" w:type="pct"/>
            <w:shd w:val="clear" w:color="auto" w:fill="auto"/>
            <w:hideMark/>
          </w:tcPr>
          <w:p w14:paraId="2FA412D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5G射频支持802.11ax 2x2 MU-MIMO</w:t>
            </w:r>
          </w:p>
        </w:tc>
      </w:tr>
      <w:tr w:rsidR="006650E1" w:rsidRPr="00367746" w14:paraId="1398B011" w14:textId="77777777" w:rsidTr="003A4D74">
        <w:trPr>
          <w:trHeight w:val="323"/>
        </w:trPr>
        <w:tc>
          <w:tcPr>
            <w:tcW w:w="920" w:type="pct"/>
            <w:vMerge/>
            <w:shd w:val="clear" w:color="auto" w:fill="auto"/>
            <w:hideMark/>
          </w:tcPr>
          <w:p w14:paraId="1012F552" w14:textId="77777777" w:rsidR="006650E1" w:rsidRPr="00367746" w:rsidRDefault="006650E1" w:rsidP="008B7944">
            <w:pPr>
              <w:widowControl/>
              <w:spacing w:line="360" w:lineRule="auto"/>
              <w:jc w:val="left"/>
              <w:rPr>
                <w:rFonts w:ascii="宋体" w:eastAsia="宋体" w:hAnsi="宋体"/>
                <w:sz w:val="18"/>
                <w:szCs w:val="18"/>
              </w:rPr>
            </w:pPr>
          </w:p>
        </w:tc>
        <w:tc>
          <w:tcPr>
            <w:tcW w:w="4080" w:type="pct"/>
            <w:shd w:val="clear" w:color="auto" w:fill="auto"/>
            <w:hideMark/>
          </w:tcPr>
          <w:p w14:paraId="425A0C5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整机用户</w:t>
            </w:r>
            <w:proofErr w:type="gramStart"/>
            <w:r w:rsidRPr="00367746">
              <w:rPr>
                <w:rFonts w:ascii="宋体" w:eastAsia="宋体" w:hAnsi="宋体" w:hint="eastAsia"/>
                <w:sz w:val="18"/>
                <w:szCs w:val="18"/>
              </w:rPr>
              <w:t>接入数</w:t>
            </w:r>
            <w:proofErr w:type="gramEnd"/>
            <w:r w:rsidRPr="00367746">
              <w:rPr>
                <w:rFonts w:ascii="宋体" w:eastAsia="宋体" w:hAnsi="宋体" w:hint="eastAsia"/>
                <w:sz w:val="18"/>
                <w:szCs w:val="18"/>
              </w:rPr>
              <w:t>&gt;=256；</w:t>
            </w:r>
            <w:proofErr w:type="gramStart"/>
            <w:r w:rsidRPr="00367746">
              <w:rPr>
                <w:rFonts w:ascii="宋体" w:eastAsia="宋体" w:hAnsi="宋体" w:hint="eastAsia"/>
                <w:sz w:val="18"/>
                <w:szCs w:val="18"/>
              </w:rPr>
              <w:t>总空间流数</w:t>
            </w:r>
            <w:proofErr w:type="gramEnd"/>
            <w:r w:rsidRPr="00367746">
              <w:rPr>
                <w:rFonts w:ascii="宋体" w:eastAsia="宋体" w:hAnsi="宋体" w:hint="eastAsia"/>
                <w:sz w:val="18"/>
                <w:szCs w:val="18"/>
              </w:rPr>
              <w:t>≥4；整机速率≥2.9Gbps</w:t>
            </w:r>
          </w:p>
        </w:tc>
      </w:tr>
      <w:tr w:rsidR="006650E1" w:rsidRPr="00367746" w14:paraId="29B86996" w14:textId="77777777" w:rsidTr="003A4D74">
        <w:trPr>
          <w:trHeight w:val="323"/>
        </w:trPr>
        <w:tc>
          <w:tcPr>
            <w:tcW w:w="920" w:type="pct"/>
            <w:shd w:val="clear" w:color="auto" w:fill="auto"/>
            <w:hideMark/>
          </w:tcPr>
          <w:p w14:paraId="63A727B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接口</w:t>
            </w:r>
          </w:p>
        </w:tc>
        <w:tc>
          <w:tcPr>
            <w:tcW w:w="4080" w:type="pct"/>
            <w:shd w:val="clear" w:color="auto" w:fill="auto"/>
            <w:hideMark/>
          </w:tcPr>
          <w:p w14:paraId="1EAB390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1个10/100/1000Mbps自适应以太口</w:t>
            </w:r>
          </w:p>
        </w:tc>
      </w:tr>
      <w:tr w:rsidR="006650E1" w:rsidRPr="00367746" w14:paraId="364C0287" w14:textId="77777777" w:rsidTr="003A4D74">
        <w:trPr>
          <w:trHeight w:val="323"/>
        </w:trPr>
        <w:tc>
          <w:tcPr>
            <w:tcW w:w="920" w:type="pct"/>
            <w:shd w:val="clear" w:color="auto" w:fill="auto"/>
            <w:hideMark/>
          </w:tcPr>
          <w:p w14:paraId="22B76C5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天线</w:t>
            </w:r>
          </w:p>
        </w:tc>
        <w:tc>
          <w:tcPr>
            <w:tcW w:w="4080" w:type="pct"/>
            <w:shd w:val="clear" w:color="auto" w:fill="auto"/>
            <w:hideMark/>
          </w:tcPr>
          <w:p w14:paraId="71C539E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内置智能天线</w:t>
            </w:r>
          </w:p>
        </w:tc>
      </w:tr>
      <w:tr w:rsidR="006650E1" w:rsidRPr="00367746" w14:paraId="5DFC7DE1" w14:textId="77777777" w:rsidTr="003A4D74">
        <w:trPr>
          <w:trHeight w:val="323"/>
        </w:trPr>
        <w:tc>
          <w:tcPr>
            <w:tcW w:w="920" w:type="pct"/>
            <w:vMerge w:val="restart"/>
            <w:shd w:val="clear" w:color="auto" w:fill="auto"/>
            <w:hideMark/>
          </w:tcPr>
          <w:p w14:paraId="1D09CF2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安全接入</w:t>
            </w:r>
          </w:p>
        </w:tc>
        <w:tc>
          <w:tcPr>
            <w:tcW w:w="4080" w:type="pct"/>
            <w:shd w:val="clear" w:color="auto" w:fill="auto"/>
            <w:hideMark/>
          </w:tcPr>
          <w:p w14:paraId="1C5E054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支持WAPI加解密</w:t>
            </w:r>
          </w:p>
        </w:tc>
      </w:tr>
      <w:tr w:rsidR="006650E1" w:rsidRPr="00367746" w14:paraId="14937FDC" w14:textId="77777777" w:rsidTr="003A4D74">
        <w:trPr>
          <w:trHeight w:val="323"/>
        </w:trPr>
        <w:tc>
          <w:tcPr>
            <w:tcW w:w="920" w:type="pct"/>
            <w:vMerge/>
            <w:shd w:val="clear" w:color="auto" w:fill="auto"/>
            <w:hideMark/>
          </w:tcPr>
          <w:p w14:paraId="3A7616D3" w14:textId="77777777" w:rsidR="006650E1" w:rsidRPr="00367746" w:rsidRDefault="006650E1" w:rsidP="008B7944">
            <w:pPr>
              <w:widowControl/>
              <w:spacing w:line="360" w:lineRule="auto"/>
              <w:jc w:val="left"/>
              <w:rPr>
                <w:rFonts w:ascii="宋体" w:eastAsia="宋体" w:hAnsi="宋体"/>
                <w:sz w:val="18"/>
                <w:szCs w:val="18"/>
              </w:rPr>
            </w:pPr>
          </w:p>
        </w:tc>
        <w:tc>
          <w:tcPr>
            <w:tcW w:w="4080" w:type="pct"/>
            <w:shd w:val="clear" w:color="auto" w:fill="auto"/>
            <w:hideMark/>
          </w:tcPr>
          <w:p w14:paraId="5F5680A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DPSK认证，针对不同用户分配不同的动态PSK密钥，PSK密钥可与用户终端的MAC地址绑定</w:t>
            </w:r>
          </w:p>
        </w:tc>
      </w:tr>
      <w:tr w:rsidR="006650E1" w:rsidRPr="00367746" w14:paraId="23CA27C0" w14:textId="77777777" w:rsidTr="003A4D74">
        <w:trPr>
          <w:trHeight w:val="71"/>
        </w:trPr>
        <w:tc>
          <w:tcPr>
            <w:tcW w:w="920" w:type="pct"/>
            <w:vMerge/>
            <w:shd w:val="clear" w:color="auto" w:fill="auto"/>
            <w:hideMark/>
          </w:tcPr>
          <w:p w14:paraId="799CDCEE" w14:textId="77777777" w:rsidR="006650E1" w:rsidRPr="00367746" w:rsidRDefault="006650E1" w:rsidP="008B7944">
            <w:pPr>
              <w:widowControl/>
              <w:spacing w:line="360" w:lineRule="auto"/>
              <w:jc w:val="left"/>
              <w:rPr>
                <w:rFonts w:ascii="宋体" w:eastAsia="宋体" w:hAnsi="宋体"/>
                <w:sz w:val="18"/>
                <w:szCs w:val="18"/>
              </w:rPr>
            </w:pPr>
          </w:p>
        </w:tc>
        <w:tc>
          <w:tcPr>
            <w:tcW w:w="4080" w:type="pct"/>
            <w:shd w:val="clear" w:color="auto" w:fill="auto"/>
            <w:hideMark/>
          </w:tcPr>
          <w:p w14:paraId="11D497A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支持leader AP，无需AC可小型组网</w:t>
            </w:r>
          </w:p>
        </w:tc>
      </w:tr>
      <w:tr w:rsidR="006650E1" w:rsidRPr="00367746" w14:paraId="27ECA549" w14:textId="77777777" w:rsidTr="003A4D74">
        <w:trPr>
          <w:trHeight w:val="323"/>
        </w:trPr>
        <w:tc>
          <w:tcPr>
            <w:tcW w:w="920" w:type="pct"/>
            <w:shd w:val="clear" w:color="auto" w:fill="auto"/>
            <w:hideMark/>
          </w:tcPr>
          <w:p w14:paraId="1D63BAE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功能特性</w:t>
            </w:r>
          </w:p>
        </w:tc>
        <w:tc>
          <w:tcPr>
            <w:tcW w:w="4080" w:type="pct"/>
            <w:shd w:val="clear" w:color="auto" w:fill="auto"/>
            <w:hideMark/>
          </w:tcPr>
          <w:p w14:paraId="16070F8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支持AP本地转发（又称直接转发）时，DFI应用识别和QOS分类，针对业界常用的Skypes、</w:t>
            </w:r>
            <w:proofErr w:type="gramStart"/>
            <w:r w:rsidRPr="00367746">
              <w:rPr>
                <w:rFonts w:ascii="宋体" w:eastAsia="宋体" w:hAnsi="宋体" w:hint="eastAsia"/>
                <w:sz w:val="18"/>
                <w:szCs w:val="18"/>
              </w:rPr>
              <w:t>微信等</w:t>
            </w:r>
            <w:proofErr w:type="gramEnd"/>
            <w:r w:rsidRPr="00367746">
              <w:rPr>
                <w:rFonts w:ascii="宋体" w:eastAsia="宋体" w:hAnsi="宋体" w:hint="eastAsia"/>
                <w:sz w:val="18"/>
                <w:szCs w:val="18"/>
              </w:rPr>
              <w:t>应用，能显著提升语音质量</w:t>
            </w:r>
          </w:p>
        </w:tc>
      </w:tr>
    </w:tbl>
    <w:p w14:paraId="3C8DAE2C" w14:textId="77777777" w:rsidR="006650E1" w:rsidRPr="00367746" w:rsidRDefault="006650E1" w:rsidP="008B7944">
      <w:pPr>
        <w:widowControl/>
        <w:spacing w:line="360" w:lineRule="auto"/>
        <w:jc w:val="left"/>
        <w:rPr>
          <w:rFonts w:ascii="宋体" w:eastAsia="宋体" w:hAnsi="宋体"/>
          <w:szCs w:val="21"/>
        </w:rPr>
      </w:pPr>
    </w:p>
    <w:p w14:paraId="225FA0DB"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2</w:t>
      </w:r>
      <w:r w:rsidRPr="00367746">
        <w:rPr>
          <w:rFonts w:ascii="宋体" w:eastAsia="宋体" w:hAnsi="宋体" w:hint="eastAsia"/>
          <w:b/>
          <w:bCs/>
          <w:szCs w:val="21"/>
        </w:rPr>
        <w:t>）安全合</w:t>
      </w:r>
      <w:proofErr w:type="gramStart"/>
      <w:r w:rsidRPr="00367746">
        <w:rPr>
          <w:rFonts w:ascii="宋体" w:eastAsia="宋体" w:hAnsi="宋体" w:hint="eastAsia"/>
          <w:b/>
          <w:bCs/>
          <w:szCs w:val="21"/>
        </w:rPr>
        <w:t>规</w:t>
      </w:r>
      <w:proofErr w:type="gramEnd"/>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701"/>
        <w:gridCol w:w="5670"/>
      </w:tblGrid>
      <w:tr w:rsidR="006650E1" w:rsidRPr="00367746" w14:paraId="7063F9A4" w14:textId="77777777" w:rsidTr="00CA63F9">
        <w:trPr>
          <w:trHeight w:val="315"/>
        </w:trPr>
        <w:tc>
          <w:tcPr>
            <w:tcW w:w="704" w:type="dxa"/>
            <w:shd w:val="clear" w:color="auto" w:fill="BFBFBF" w:themeFill="background1" w:themeFillShade="BF"/>
            <w:vAlign w:val="center"/>
          </w:tcPr>
          <w:p w14:paraId="49AAC75A"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b/>
                <w:bCs/>
                <w:sz w:val="18"/>
                <w:szCs w:val="18"/>
              </w:rPr>
              <w:t>序号</w:t>
            </w:r>
          </w:p>
        </w:tc>
        <w:tc>
          <w:tcPr>
            <w:tcW w:w="1701" w:type="dxa"/>
            <w:shd w:val="clear" w:color="auto" w:fill="BFBFBF" w:themeFill="background1" w:themeFillShade="BF"/>
            <w:vAlign w:val="center"/>
          </w:tcPr>
          <w:p w14:paraId="37AEA0B6"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功能项</w:t>
            </w:r>
          </w:p>
        </w:tc>
        <w:tc>
          <w:tcPr>
            <w:tcW w:w="5670" w:type="dxa"/>
            <w:shd w:val="clear" w:color="auto" w:fill="BFBFBF" w:themeFill="background1" w:themeFillShade="BF"/>
            <w:vAlign w:val="center"/>
          </w:tcPr>
          <w:p w14:paraId="415837DD"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b/>
                <w:bCs/>
                <w:sz w:val="18"/>
                <w:szCs w:val="18"/>
              </w:rPr>
              <w:t>指标要求</w:t>
            </w:r>
          </w:p>
        </w:tc>
      </w:tr>
      <w:tr w:rsidR="006650E1" w:rsidRPr="00367746" w14:paraId="3BAF46D1" w14:textId="77777777" w:rsidTr="00CA63F9">
        <w:trPr>
          <w:trHeight w:val="97"/>
        </w:trPr>
        <w:tc>
          <w:tcPr>
            <w:tcW w:w="704" w:type="dxa"/>
            <w:vAlign w:val="center"/>
          </w:tcPr>
          <w:p w14:paraId="466CF90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p>
        </w:tc>
        <w:tc>
          <w:tcPr>
            <w:tcW w:w="1701" w:type="dxa"/>
            <w:vAlign w:val="center"/>
          </w:tcPr>
          <w:p w14:paraId="5D9B0D8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P</w:t>
            </w:r>
            <w:r w:rsidRPr="00367746">
              <w:rPr>
                <w:rFonts w:ascii="宋体" w:eastAsia="宋体" w:hAnsi="宋体" w:hint="eastAsia"/>
                <w:sz w:val="18"/>
                <w:szCs w:val="18"/>
              </w:rPr>
              <w:t>ortal基本功能</w:t>
            </w:r>
          </w:p>
        </w:tc>
        <w:tc>
          <w:tcPr>
            <w:tcW w:w="5670" w:type="dxa"/>
            <w:vAlign w:val="center"/>
          </w:tcPr>
          <w:p w14:paraId="20641CB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支持S</w:t>
            </w:r>
            <w:r w:rsidRPr="00367746">
              <w:rPr>
                <w:rFonts w:ascii="宋体" w:eastAsia="宋体" w:hAnsi="宋体"/>
                <w:sz w:val="18"/>
                <w:szCs w:val="18"/>
              </w:rPr>
              <w:t>MS认证方式。</w:t>
            </w:r>
          </w:p>
        </w:tc>
      </w:tr>
      <w:tr w:rsidR="006650E1" w:rsidRPr="00367746" w14:paraId="1AD0841E" w14:textId="77777777" w:rsidTr="00CA63F9">
        <w:trPr>
          <w:trHeight w:val="303"/>
        </w:trPr>
        <w:tc>
          <w:tcPr>
            <w:tcW w:w="704" w:type="dxa"/>
            <w:vAlign w:val="center"/>
          </w:tcPr>
          <w:p w14:paraId="4E3C96B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2</w:t>
            </w:r>
          </w:p>
        </w:tc>
        <w:tc>
          <w:tcPr>
            <w:tcW w:w="1701" w:type="dxa"/>
            <w:vAlign w:val="center"/>
          </w:tcPr>
          <w:p w14:paraId="056DEB2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Portal成功率</w:t>
            </w:r>
          </w:p>
        </w:tc>
        <w:tc>
          <w:tcPr>
            <w:tcW w:w="5670" w:type="dxa"/>
            <w:vAlign w:val="center"/>
          </w:tcPr>
          <w:p w14:paraId="64E4063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Portal认证过程不大于30s，且成功率大于99.9%</w:t>
            </w:r>
          </w:p>
        </w:tc>
      </w:tr>
      <w:tr w:rsidR="006650E1" w:rsidRPr="00367746" w14:paraId="38D994A3" w14:textId="77777777" w:rsidTr="00CA63F9">
        <w:trPr>
          <w:trHeight w:val="631"/>
        </w:trPr>
        <w:tc>
          <w:tcPr>
            <w:tcW w:w="704" w:type="dxa"/>
            <w:vAlign w:val="center"/>
          </w:tcPr>
          <w:p w14:paraId="4C69359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3</w:t>
            </w:r>
          </w:p>
        </w:tc>
        <w:tc>
          <w:tcPr>
            <w:tcW w:w="1701" w:type="dxa"/>
            <w:vAlign w:val="center"/>
          </w:tcPr>
          <w:p w14:paraId="7B39884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用户数限制</w:t>
            </w:r>
          </w:p>
        </w:tc>
        <w:tc>
          <w:tcPr>
            <w:tcW w:w="5670" w:type="dxa"/>
            <w:vAlign w:val="center"/>
          </w:tcPr>
          <w:p w14:paraId="692E860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可以根据用户数，设备数，</w:t>
            </w:r>
            <w:proofErr w:type="gramStart"/>
            <w:r w:rsidRPr="00367746">
              <w:rPr>
                <w:rFonts w:ascii="宋体" w:eastAsia="宋体" w:hAnsi="宋体" w:hint="eastAsia"/>
                <w:sz w:val="18"/>
                <w:szCs w:val="18"/>
              </w:rPr>
              <w:t>每</w:t>
            </w:r>
            <w:r w:rsidRPr="00367746">
              <w:rPr>
                <w:rFonts w:ascii="宋体" w:eastAsia="宋体" w:hAnsi="宋体"/>
                <w:sz w:val="18"/>
                <w:szCs w:val="18"/>
              </w:rPr>
              <w:t>用户</w:t>
            </w:r>
            <w:proofErr w:type="gramEnd"/>
            <w:r w:rsidRPr="00367746">
              <w:rPr>
                <w:rFonts w:ascii="宋体" w:eastAsia="宋体" w:hAnsi="宋体"/>
                <w:sz w:val="18"/>
                <w:szCs w:val="18"/>
              </w:rPr>
              <w:t>设备数，可以进行</w:t>
            </w:r>
            <w:r w:rsidRPr="00367746">
              <w:rPr>
                <w:rFonts w:ascii="宋体" w:eastAsia="宋体" w:hAnsi="宋体" w:hint="eastAsia"/>
                <w:sz w:val="18"/>
                <w:szCs w:val="18"/>
              </w:rPr>
              <w:t>时间</w:t>
            </w:r>
            <w:proofErr w:type="gramStart"/>
            <w:r w:rsidRPr="00367746">
              <w:rPr>
                <w:rFonts w:ascii="宋体" w:eastAsia="宋体" w:hAnsi="宋体"/>
                <w:sz w:val="18"/>
                <w:szCs w:val="18"/>
              </w:rPr>
              <w:t>段控制</w:t>
            </w:r>
            <w:proofErr w:type="gramEnd"/>
            <w:r w:rsidRPr="00367746">
              <w:rPr>
                <w:rFonts w:ascii="宋体" w:eastAsia="宋体" w:hAnsi="宋体" w:hint="eastAsia"/>
                <w:sz w:val="18"/>
                <w:szCs w:val="18"/>
              </w:rPr>
              <w:t>及</w:t>
            </w:r>
            <w:r w:rsidRPr="00367746">
              <w:rPr>
                <w:rFonts w:ascii="宋体" w:eastAsia="宋体" w:hAnsi="宋体"/>
                <w:sz w:val="18"/>
                <w:szCs w:val="18"/>
              </w:rPr>
              <w:t>释放。可以为</w:t>
            </w:r>
            <w:proofErr w:type="gramStart"/>
            <w:r w:rsidRPr="00367746">
              <w:rPr>
                <w:rFonts w:ascii="宋体" w:eastAsia="宋体" w:hAnsi="宋体" w:hint="eastAsia"/>
                <w:sz w:val="18"/>
                <w:szCs w:val="18"/>
              </w:rPr>
              <w:t>每</w:t>
            </w:r>
            <w:r w:rsidRPr="00367746">
              <w:rPr>
                <w:rFonts w:ascii="宋体" w:eastAsia="宋体" w:hAnsi="宋体"/>
                <w:sz w:val="18"/>
                <w:szCs w:val="18"/>
              </w:rPr>
              <w:t>用户</w:t>
            </w:r>
            <w:proofErr w:type="gramEnd"/>
            <w:r w:rsidRPr="00367746">
              <w:rPr>
                <w:rFonts w:ascii="宋体" w:eastAsia="宋体" w:hAnsi="宋体"/>
                <w:sz w:val="18"/>
                <w:szCs w:val="18"/>
              </w:rPr>
              <w:t>设定按照终端类型的访问设置。</w:t>
            </w:r>
          </w:p>
        </w:tc>
      </w:tr>
      <w:tr w:rsidR="006650E1" w:rsidRPr="00367746" w14:paraId="26D612AC" w14:textId="77777777" w:rsidTr="00CA63F9">
        <w:trPr>
          <w:trHeight w:val="1262"/>
        </w:trPr>
        <w:tc>
          <w:tcPr>
            <w:tcW w:w="704" w:type="dxa"/>
            <w:vAlign w:val="center"/>
          </w:tcPr>
          <w:p w14:paraId="0E280AF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4</w:t>
            </w:r>
          </w:p>
        </w:tc>
        <w:tc>
          <w:tcPr>
            <w:tcW w:w="1701" w:type="dxa"/>
            <w:vAlign w:val="center"/>
          </w:tcPr>
          <w:p w14:paraId="313A09E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带宽限制</w:t>
            </w:r>
          </w:p>
        </w:tc>
        <w:tc>
          <w:tcPr>
            <w:tcW w:w="5670" w:type="dxa"/>
            <w:vAlign w:val="center"/>
          </w:tcPr>
          <w:p w14:paraId="1A9A26FA" w14:textId="32420DF5"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可以</w:t>
            </w:r>
            <w:r w:rsidRPr="00367746">
              <w:rPr>
                <w:rFonts w:ascii="宋体" w:eastAsia="宋体" w:hAnsi="宋体"/>
                <w:sz w:val="18"/>
                <w:szCs w:val="18"/>
              </w:rPr>
              <w:t>按照用户类型，</w:t>
            </w:r>
            <w:r w:rsidRPr="00367746">
              <w:rPr>
                <w:rFonts w:ascii="宋体" w:eastAsia="宋体" w:hAnsi="宋体" w:hint="eastAsia"/>
                <w:sz w:val="18"/>
                <w:szCs w:val="18"/>
              </w:rPr>
              <w:t>级别</w:t>
            </w:r>
            <w:r w:rsidRPr="00367746">
              <w:rPr>
                <w:rFonts w:ascii="宋体" w:eastAsia="宋体" w:hAnsi="宋体"/>
                <w:sz w:val="18"/>
                <w:szCs w:val="18"/>
              </w:rPr>
              <w:t>，</w:t>
            </w:r>
            <w:r w:rsidRPr="00367746">
              <w:rPr>
                <w:rFonts w:ascii="宋体" w:eastAsia="宋体" w:hAnsi="宋体" w:hint="eastAsia"/>
                <w:sz w:val="18"/>
                <w:szCs w:val="18"/>
              </w:rPr>
              <w:t>场所</w:t>
            </w:r>
            <w:r w:rsidRPr="00367746">
              <w:rPr>
                <w:rFonts w:ascii="宋体" w:eastAsia="宋体" w:hAnsi="宋体"/>
                <w:sz w:val="18"/>
                <w:szCs w:val="18"/>
              </w:rPr>
              <w:t>，</w:t>
            </w:r>
            <w:r w:rsidRPr="00367746">
              <w:rPr>
                <w:rFonts w:ascii="宋体" w:eastAsia="宋体" w:hAnsi="宋体" w:hint="eastAsia"/>
                <w:sz w:val="18"/>
                <w:szCs w:val="18"/>
              </w:rPr>
              <w:t>时间</w:t>
            </w:r>
            <w:r w:rsidRPr="00367746">
              <w:rPr>
                <w:rFonts w:ascii="宋体" w:eastAsia="宋体" w:hAnsi="宋体"/>
                <w:sz w:val="18"/>
                <w:szCs w:val="18"/>
              </w:rPr>
              <w:t>，</w:t>
            </w:r>
            <w:r w:rsidRPr="00367746">
              <w:rPr>
                <w:rFonts w:ascii="宋体" w:eastAsia="宋体" w:hAnsi="宋体" w:hint="eastAsia"/>
                <w:sz w:val="18"/>
                <w:szCs w:val="18"/>
              </w:rPr>
              <w:t>动态</w:t>
            </w:r>
            <w:r w:rsidRPr="00367746">
              <w:rPr>
                <w:rFonts w:ascii="宋体" w:eastAsia="宋体" w:hAnsi="宋体"/>
                <w:sz w:val="18"/>
                <w:szCs w:val="18"/>
              </w:rPr>
              <w:t>分布</w:t>
            </w:r>
            <w:r w:rsidRPr="00367746">
              <w:rPr>
                <w:rFonts w:ascii="宋体" w:eastAsia="宋体" w:hAnsi="宋体" w:hint="eastAsia"/>
                <w:sz w:val="18"/>
                <w:szCs w:val="18"/>
              </w:rPr>
              <w:t>每个</w:t>
            </w:r>
            <w:r w:rsidRPr="00367746">
              <w:rPr>
                <w:rFonts w:ascii="宋体" w:eastAsia="宋体" w:hAnsi="宋体"/>
                <w:sz w:val="18"/>
                <w:szCs w:val="18"/>
              </w:rPr>
              <w:t>用户的带宽，</w:t>
            </w:r>
            <w:r w:rsidRPr="00367746">
              <w:rPr>
                <w:rFonts w:ascii="宋体" w:eastAsia="宋体" w:hAnsi="宋体" w:hint="eastAsia"/>
                <w:sz w:val="18"/>
                <w:szCs w:val="18"/>
              </w:rPr>
              <w:t>可以</w:t>
            </w:r>
            <w:r w:rsidRPr="00367746">
              <w:rPr>
                <w:rFonts w:ascii="宋体" w:eastAsia="宋体" w:hAnsi="宋体"/>
                <w:sz w:val="18"/>
                <w:szCs w:val="18"/>
              </w:rPr>
              <w:t>直接返回</w:t>
            </w:r>
            <w:r w:rsidR="00F028D1">
              <w:rPr>
                <w:rFonts w:ascii="宋体" w:eastAsia="宋体" w:hAnsi="宋体" w:hint="eastAsia"/>
                <w:sz w:val="18"/>
                <w:szCs w:val="18"/>
              </w:rPr>
              <w:t>主流</w:t>
            </w:r>
            <w:r w:rsidRPr="00367746">
              <w:rPr>
                <w:rFonts w:ascii="宋体" w:eastAsia="宋体" w:hAnsi="宋体"/>
                <w:sz w:val="18"/>
                <w:szCs w:val="18"/>
              </w:rPr>
              <w:t>厂商 (Aruba，</w:t>
            </w:r>
            <w:r w:rsidRPr="00367746">
              <w:rPr>
                <w:rFonts w:ascii="宋体" w:eastAsia="宋体" w:hAnsi="宋体" w:hint="eastAsia"/>
                <w:sz w:val="18"/>
                <w:szCs w:val="18"/>
              </w:rPr>
              <w:t>Cisco</w:t>
            </w:r>
            <w:r w:rsidRPr="00367746">
              <w:rPr>
                <w:rFonts w:ascii="宋体" w:eastAsia="宋体" w:hAnsi="宋体"/>
                <w:sz w:val="18"/>
                <w:szCs w:val="18"/>
              </w:rPr>
              <w:t xml:space="preserve">， </w:t>
            </w:r>
            <w:r w:rsidRPr="00367746">
              <w:rPr>
                <w:rFonts w:ascii="宋体" w:eastAsia="宋体" w:hAnsi="宋体" w:hint="eastAsia"/>
                <w:sz w:val="18"/>
                <w:szCs w:val="18"/>
              </w:rPr>
              <w:t>Zebra</w:t>
            </w:r>
            <w:r w:rsidRPr="00367746">
              <w:rPr>
                <w:rFonts w:ascii="宋体" w:eastAsia="宋体" w:hAnsi="宋体"/>
                <w:sz w:val="18"/>
                <w:szCs w:val="18"/>
              </w:rPr>
              <w:t xml:space="preserve">， H3C， </w:t>
            </w:r>
            <w:r w:rsidRPr="00367746">
              <w:rPr>
                <w:rFonts w:ascii="宋体" w:eastAsia="宋体" w:hAnsi="宋体" w:hint="eastAsia"/>
                <w:sz w:val="18"/>
                <w:szCs w:val="18"/>
              </w:rPr>
              <w:t>ruckus</w:t>
            </w:r>
            <w:r w:rsidRPr="00367746">
              <w:rPr>
                <w:rFonts w:ascii="宋体" w:eastAsia="宋体" w:hAnsi="宋体"/>
                <w:sz w:val="18"/>
                <w:szCs w:val="18"/>
              </w:rPr>
              <w:t xml:space="preserve">， </w:t>
            </w:r>
            <w:r w:rsidRPr="00367746">
              <w:rPr>
                <w:rFonts w:ascii="宋体" w:eastAsia="宋体" w:hAnsi="宋体" w:hint="eastAsia"/>
                <w:sz w:val="18"/>
                <w:szCs w:val="18"/>
              </w:rPr>
              <w:t>H</w:t>
            </w:r>
            <w:r w:rsidRPr="00367746">
              <w:rPr>
                <w:rFonts w:ascii="宋体" w:eastAsia="宋体" w:hAnsi="宋体"/>
                <w:sz w:val="18"/>
                <w:szCs w:val="18"/>
              </w:rPr>
              <w:t>uawei,</w:t>
            </w:r>
            <w:r w:rsidRPr="00367746">
              <w:rPr>
                <w:rFonts w:ascii="宋体" w:eastAsia="宋体" w:hAnsi="宋体" w:hint="eastAsia"/>
                <w:sz w:val="18"/>
                <w:szCs w:val="18"/>
              </w:rPr>
              <w:t>信锐，</w:t>
            </w:r>
            <w:r w:rsidRPr="00367746">
              <w:rPr>
                <w:rFonts w:ascii="宋体" w:eastAsia="宋体" w:hAnsi="宋体"/>
                <w:sz w:val="18"/>
                <w:szCs w:val="18"/>
              </w:rPr>
              <w:t>锐捷, Fortinet</w:t>
            </w:r>
            <w:r w:rsidR="00F028D1">
              <w:rPr>
                <w:rFonts w:ascii="宋体" w:eastAsia="宋体" w:hAnsi="宋体" w:hint="eastAsia"/>
                <w:sz w:val="18"/>
                <w:szCs w:val="18"/>
              </w:rPr>
              <w:t>等</w:t>
            </w:r>
            <w:r w:rsidRPr="00367746">
              <w:rPr>
                <w:rFonts w:ascii="宋体" w:eastAsia="宋体" w:hAnsi="宋体"/>
                <w:sz w:val="18"/>
                <w:szCs w:val="18"/>
              </w:rPr>
              <w:t xml:space="preserve"> )的QoS字段，</w:t>
            </w:r>
            <w:r w:rsidRPr="00367746">
              <w:rPr>
                <w:rFonts w:ascii="宋体" w:eastAsia="宋体" w:hAnsi="宋体" w:hint="eastAsia"/>
                <w:sz w:val="18"/>
                <w:szCs w:val="18"/>
              </w:rPr>
              <w:t>从而实现</w:t>
            </w:r>
            <w:r w:rsidRPr="00367746">
              <w:rPr>
                <w:rFonts w:ascii="宋体" w:eastAsia="宋体" w:hAnsi="宋体"/>
                <w:sz w:val="18"/>
                <w:szCs w:val="18"/>
              </w:rPr>
              <w:t>从AP端的QoS控制。</w:t>
            </w:r>
          </w:p>
        </w:tc>
      </w:tr>
      <w:tr w:rsidR="006650E1" w:rsidRPr="00367746" w14:paraId="58959A80" w14:textId="77777777" w:rsidTr="00CA63F9">
        <w:trPr>
          <w:trHeight w:val="631"/>
        </w:trPr>
        <w:tc>
          <w:tcPr>
            <w:tcW w:w="704" w:type="dxa"/>
            <w:vAlign w:val="center"/>
          </w:tcPr>
          <w:p w14:paraId="7D971FC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5</w:t>
            </w:r>
          </w:p>
        </w:tc>
        <w:tc>
          <w:tcPr>
            <w:tcW w:w="1701" w:type="dxa"/>
            <w:vAlign w:val="center"/>
          </w:tcPr>
          <w:p w14:paraId="29AA361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次数限制</w:t>
            </w:r>
          </w:p>
        </w:tc>
        <w:tc>
          <w:tcPr>
            <w:tcW w:w="5670" w:type="dxa"/>
            <w:vAlign w:val="center"/>
          </w:tcPr>
          <w:p w14:paraId="01E8BC8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可以</w:t>
            </w:r>
            <w:r w:rsidRPr="00367746">
              <w:rPr>
                <w:rFonts w:ascii="宋体" w:eastAsia="宋体" w:hAnsi="宋体"/>
                <w:sz w:val="18"/>
                <w:szCs w:val="18"/>
              </w:rPr>
              <w:t>按照终端，</w:t>
            </w:r>
            <w:r w:rsidRPr="00367746">
              <w:rPr>
                <w:rFonts w:ascii="宋体" w:eastAsia="宋体" w:hAnsi="宋体" w:hint="eastAsia"/>
                <w:sz w:val="18"/>
                <w:szCs w:val="18"/>
              </w:rPr>
              <w:t>用户</w:t>
            </w:r>
            <w:r w:rsidRPr="00367746">
              <w:rPr>
                <w:rFonts w:ascii="宋体" w:eastAsia="宋体" w:hAnsi="宋体"/>
                <w:sz w:val="18"/>
                <w:szCs w:val="18"/>
              </w:rPr>
              <w:t>，</w:t>
            </w:r>
            <w:r w:rsidRPr="00367746">
              <w:rPr>
                <w:rFonts w:ascii="宋体" w:eastAsia="宋体" w:hAnsi="宋体" w:hint="eastAsia"/>
                <w:sz w:val="18"/>
                <w:szCs w:val="18"/>
              </w:rPr>
              <w:t>时间</w:t>
            </w:r>
            <w:r w:rsidRPr="00367746">
              <w:rPr>
                <w:rFonts w:ascii="宋体" w:eastAsia="宋体" w:hAnsi="宋体"/>
                <w:sz w:val="18"/>
                <w:szCs w:val="18"/>
              </w:rPr>
              <w:t>，</w:t>
            </w:r>
            <w:r w:rsidRPr="00367746">
              <w:rPr>
                <w:rFonts w:ascii="宋体" w:eastAsia="宋体" w:hAnsi="宋体" w:hint="eastAsia"/>
                <w:sz w:val="18"/>
                <w:szCs w:val="18"/>
              </w:rPr>
              <w:t>场所和</w:t>
            </w:r>
            <w:r w:rsidRPr="00367746">
              <w:rPr>
                <w:rFonts w:ascii="宋体" w:eastAsia="宋体" w:hAnsi="宋体"/>
                <w:sz w:val="18"/>
                <w:szCs w:val="18"/>
              </w:rPr>
              <w:t>用户类型，</w:t>
            </w:r>
            <w:r w:rsidRPr="00367746">
              <w:rPr>
                <w:rFonts w:ascii="宋体" w:eastAsia="宋体" w:hAnsi="宋体" w:hint="eastAsia"/>
                <w:sz w:val="18"/>
                <w:szCs w:val="18"/>
              </w:rPr>
              <w:t>来</w:t>
            </w:r>
            <w:r w:rsidRPr="00367746">
              <w:rPr>
                <w:rFonts w:ascii="宋体" w:eastAsia="宋体" w:hAnsi="宋体"/>
                <w:sz w:val="18"/>
                <w:szCs w:val="18"/>
              </w:rPr>
              <w:t>设置用户上网次数限制。</w:t>
            </w:r>
          </w:p>
        </w:tc>
      </w:tr>
      <w:tr w:rsidR="006650E1" w:rsidRPr="00367746" w14:paraId="711E2444" w14:textId="77777777" w:rsidTr="00CA63F9">
        <w:trPr>
          <w:trHeight w:val="315"/>
        </w:trPr>
        <w:tc>
          <w:tcPr>
            <w:tcW w:w="704" w:type="dxa"/>
            <w:vAlign w:val="center"/>
          </w:tcPr>
          <w:p w14:paraId="7E550C5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6</w:t>
            </w:r>
          </w:p>
        </w:tc>
        <w:tc>
          <w:tcPr>
            <w:tcW w:w="1701" w:type="dxa"/>
            <w:vAlign w:val="center"/>
          </w:tcPr>
          <w:p w14:paraId="1FC6A53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白名单</w:t>
            </w:r>
          </w:p>
        </w:tc>
        <w:tc>
          <w:tcPr>
            <w:tcW w:w="5670" w:type="dxa"/>
            <w:vAlign w:val="center"/>
          </w:tcPr>
          <w:p w14:paraId="22BE145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可以</w:t>
            </w:r>
            <w:r w:rsidRPr="00367746">
              <w:rPr>
                <w:rFonts w:ascii="宋体" w:eastAsia="宋体" w:hAnsi="宋体"/>
                <w:sz w:val="18"/>
                <w:szCs w:val="18"/>
              </w:rPr>
              <w:t>通过设置白名单的方式实现未经登录的</w:t>
            </w:r>
            <w:r w:rsidRPr="00367746">
              <w:rPr>
                <w:rFonts w:ascii="宋体" w:eastAsia="宋体" w:hAnsi="宋体" w:hint="eastAsia"/>
                <w:sz w:val="18"/>
                <w:szCs w:val="18"/>
              </w:rPr>
              <w:t>mac</w:t>
            </w:r>
            <w:r w:rsidRPr="00367746">
              <w:rPr>
                <w:rFonts w:ascii="宋体" w:eastAsia="宋体" w:hAnsi="宋体"/>
                <w:sz w:val="18"/>
                <w:szCs w:val="18"/>
              </w:rPr>
              <w:t>地址直接访问网络。</w:t>
            </w:r>
          </w:p>
        </w:tc>
      </w:tr>
      <w:tr w:rsidR="006650E1" w:rsidRPr="00367746" w14:paraId="39EAC94E" w14:textId="77777777" w:rsidTr="00CA63F9">
        <w:trPr>
          <w:trHeight w:val="315"/>
        </w:trPr>
        <w:tc>
          <w:tcPr>
            <w:tcW w:w="704" w:type="dxa"/>
            <w:vAlign w:val="center"/>
          </w:tcPr>
          <w:p w14:paraId="2C62316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lastRenderedPageBreak/>
              <w:t>7</w:t>
            </w:r>
          </w:p>
        </w:tc>
        <w:tc>
          <w:tcPr>
            <w:tcW w:w="1701" w:type="dxa"/>
            <w:vAlign w:val="center"/>
          </w:tcPr>
          <w:p w14:paraId="4E0EEBA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客户端管理</w:t>
            </w:r>
          </w:p>
        </w:tc>
        <w:tc>
          <w:tcPr>
            <w:tcW w:w="5670" w:type="dxa"/>
            <w:vAlign w:val="center"/>
          </w:tcPr>
          <w:p w14:paraId="2D73435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只可以在portal上实现客户端强制下线即客户端策略</w:t>
            </w:r>
            <w:r w:rsidRPr="00367746">
              <w:rPr>
                <w:rFonts w:ascii="宋体" w:eastAsia="宋体" w:hAnsi="宋体" w:hint="eastAsia"/>
                <w:sz w:val="18"/>
                <w:szCs w:val="18"/>
              </w:rPr>
              <w:t>重</w:t>
            </w:r>
            <w:r w:rsidRPr="00367746">
              <w:rPr>
                <w:rFonts w:ascii="宋体" w:eastAsia="宋体" w:hAnsi="宋体"/>
                <w:sz w:val="18"/>
                <w:szCs w:val="18"/>
              </w:rPr>
              <w:t>配。</w:t>
            </w:r>
          </w:p>
        </w:tc>
      </w:tr>
      <w:tr w:rsidR="006650E1" w:rsidRPr="00367746" w14:paraId="2C6F6C75" w14:textId="77777777" w:rsidTr="00CA63F9">
        <w:trPr>
          <w:trHeight w:val="303"/>
        </w:trPr>
        <w:tc>
          <w:tcPr>
            <w:tcW w:w="704" w:type="dxa"/>
            <w:vAlign w:val="center"/>
          </w:tcPr>
          <w:p w14:paraId="7F397C5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8</w:t>
            </w:r>
          </w:p>
        </w:tc>
        <w:tc>
          <w:tcPr>
            <w:tcW w:w="1701" w:type="dxa"/>
            <w:vAlign w:val="center"/>
          </w:tcPr>
          <w:p w14:paraId="5B65037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无感知认证</w:t>
            </w:r>
          </w:p>
        </w:tc>
        <w:tc>
          <w:tcPr>
            <w:tcW w:w="5670" w:type="dxa"/>
            <w:vAlign w:val="center"/>
          </w:tcPr>
          <w:p w14:paraId="4D435DB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内部用户，无感知认证直接登录</w:t>
            </w:r>
          </w:p>
        </w:tc>
      </w:tr>
      <w:tr w:rsidR="006650E1" w:rsidRPr="00367746" w14:paraId="085F864F" w14:textId="77777777" w:rsidTr="00CA63F9">
        <w:trPr>
          <w:trHeight w:val="631"/>
        </w:trPr>
        <w:tc>
          <w:tcPr>
            <w:tcW w:w="704" w:type="dxa"/>
            <w:vAlign w:val="center"/>
          </w:tcPr>
          <w:p w14:paraId="49A08DB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9</w:t>
            </w:r>
          </w:p>
        </w:tc>
        <w:tc>
          <w:tcPr>
            <w:tcW w:w="1701" w:type="dxa"/>
            <w:vAlign w:val="center"/>
          </w:tcPr>
          <w:p w14:paraId="2F69445A"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支持IOS CNA</w:t>
            </w:r>
          </w:p>
        </w:tc>
        <w:tc>
          <w:tcPr>
            <w:tcW w:w="5670" w:type="dxa"/>
            <w:vAlign w:val="center"/>
          </w:tcPr>
          <w:p w14:paraId="7470043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支持IPHONE/IPAD等IOS设备的自动Portal技术</w:t>
            </w:r>
            <w:r w:rsidRPr="00367746">
              <w:rPr>
                <w:rFonts w:ascii="宋体" w:eastAsia="宋体" w:hAnsi="宋体"/>
                <w:sz w:val="18"/>
                <w:szCs w:val="18"/>
              </w:rPr>
              <w:t>，</w:t>
            </w:r>
            <w:r w:rsidRPr="00367746">
              <w:rPr>
                <w:rFonts w:ascii="宋体" w:eastAsia="宋体" w:hAnsi="宋体" w:hint="eastAsia"/>
                <w:sz w:val="18"/>
                <w:szCs w:val="18"/>
              </w:rPr>
              <w:t>并且</w:t>
            </w:r>
            <w:r w:rsidRPr="00367746">
              <w:rPr>
                <w:rFonts w:ascii="宋体" w:eastAsia="宋体" w:hAnsi="宋体"/>
                <w:sz w:val="18"/>
                <w:szCs w:val="18"/>
              </w:rPr>
              <w:t>可以从该portal中直接弹出app或者安装界面。</w:t>
            </w:r>
          </w:p>
        </w:tc>
      </w:tr>
      <w:tr w:rsidR="006650E1" w:rsidRPr="00367746" w14:paraId="27FAFE1A" w14:textId="77777777" w:rsidTr="00CA63F9">
        <w:trPr>
          <w:trHeight w:val="315"/>
        </w:trPr>
        <w:tc>
          <w:tcPr>
            <w:tcW w:w="704" w:type="dxa"/>
            <w:vAlign w:val="center"/>
          </w:tcPr>
          <w:p w14:paraId="53B038C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0</w:t>
            </w:r>
          </w:p>
        </w:tc>
        <w:tc>
          <w:tcPr>
            <w:tcW w:w="1701" w:type="dxa"/>
            <w:vAlign w:val="center"/>
          </w:tcPr>
          <w:p w14:paraId="2A7EE6F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Portal所见即所得修改</w:t>
            </w:r>
          </w:p>
        </w:tc>
        <w:tc>
          <w:tcPr>
            <w:tcW w:w="5670" w:type="dxa"/>
            <w:vAlign w:val="center"/>
          </w:tcPr>
          <w:p w14:paraId="6170305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提供所见即所得的Portal管理</w:t>
            </w:r>
            <w:r w:rsidRPr="00367746">
              <w:rPr>
                <w:rFonts w:ascii="宋体" w:eastAsia="宋体" w:hAnsi="宋体"/>
                <w:sz w:val="18"/>
                <w:szCs w:val="18"/>
              </w:rPr>
              <w:t>，可</w:t>
            </w:r>
            <w:r w:rsidRPr="00367746">
              <w:rPr>
                <w:rFonts w:ascii="宋体" w:eastAsia="宋体" w:hAnsi="宋体" w:hint="eastAsia"/>
                <w:sz w:val="18"/>
                <w:szCs w:val="18"/>
              </w:rPr>
              <w:t>支持在不同区域弹出不同</w:t>
            </w:r>
            <w:r w:rsidRPr="00367746">
              <w:rPr>
                <w:rFonts w:ascii="宋体" w:eastAsia="宋体" w:hAnsi="宋体"/>
                <w:sz w:val="18"/>
                <w:szCs w:val="18"/>
              </w:rPr>
              <w:t>portal。</w:t>
            </w:r>
          </w:p>
        </w:tc>
      </w:tr>
      <w:tr w:rsidR="006650E1" w:rsidRPr="00367746" w14:paraId="3CB8137C" w14:textId="77777777" w:rsidTr="00CA63F9">
        <w:trPr>
          <w:trHeight w:val="1262"/>
        </w:trPr>
        <w:tc>
          <w:tcPr>
            <w:tcW w:w="704" w:type="dxa"/>
            <w:vAlign w:val="center"/>
          </w:tcPr>
          <w:p w14:paraId="62F3016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1</w:t>
            </w:r>
          </w:p>
        </w:tc>
        <w:tc>
          <w:tcPr>
            <w:tcW w:w="1701" w:type="dxa"/>
            <w:vAlign w:val="center"/>
          </w:tcPr>
          <w:p w14:paraId="1F8919E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无感知认证</w:t>
            </w:r>
          </w:p>
        </w:tc>
        <w:tc>
          <w:tcPr>
            <w:tcW w:w="5670" w:type="dxa"/>
            <w:vAlign w:val="center"/>
          </w:tcPr>
          <w:p w14:paraId="69B415E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用户</w:t>
            </w:r>
            <w:r w:rsidRPr="00367746">
              <w:rPr>
                <w:rFonts w:ascii="宋体" w:eastAsia="宋体" w:hAnsi="宋体"/>
                <w:sz w:val="18"/>
                <w:szCs w:val="18"/>
              </w:rPr>
              <w:t>Wi-Fi</w:t>
            </w:r>
            <w:r w:rsidRPr="00367746">
              <w:rPr>
                <w:rFonts w:ascii="宋体" w:eastAsia="宋体" w:hAnsi="宋体" w:hint="eastAsia"/>
                <w:sz w:val="18"/>
                <w:szCs w:val="18"/>
              </w:rPr>
              <w:t>登陆后的一段</w:t>
            </w:r>
            <w:r w:rsidRPr="00367746">
              <w:rPr>
                <w:rFonts w:ascii="宋体" w:eastAsia="宋体" w:hAnsi="宋体"/>
                <w:sz w:val="18"/>
                <w:szCs w:val="18"/>
              </w:rPr>
              <w:t>时间</w:t>
            </w:r>
            <w:r w:rsidRPr="00367746">
              <w:rPr>
                <w:rFonts w:ascii="宋体" w:eastAsia="宋体" w:hAnsi="宋体" w:hint="eastAsia"/>
                <w:sz w:val="18"/>
                <w:szCs w:val="18"/>
              </w:rPr>
              <w:t>内（如</w:t>
            </w:r>
            <w:r w:rsidRPr="00367746">
              <w:rPr>
                <w:rFonts w:ascii="宋体" w:eastAsia="宋体" w:hAnsi="宋体"/>
                <w:sz w:val="18"/>
                <w:szCs w:val="18"/>
              </w:rPr>
              <w:t>一年内）</w:t>
            </w:r>
            <w:r w:rsidRPr="00367746">
              <w:rPr>
                <w:rFonts w:ascii="宋体" w:eastAsia="宋体" w:hAnsi="宋体" w:hint="eastAsia"/>
                <w:sz w:val="18"/>
                <w:szCs w:val="18"/>
              </w:rPr>
              <w:t>，断网后可以再次自动登陆</w:t>
            </w:r>
            <w:r w:rsidRPr="00367746">
              <w:rPr>
                <w:rFonts w:ascii="宋体" w:eastAsia="宋体" w:hAnsi="宋体"/>
                <w:sz w:val="18"/>
                <w:szCs w:val="18"/>
              </w:rPr>
              <w:t>Wi-Fi</w:t>
            </w:r>
            <w:r w:rsidRPr="00367746">
              <w:rPr>
                <w:rFonts w:ascii="宋体" w:eastAsia="宋体" w:hAnsi="宋体" w:hint="eastAsia"/>
                <w:sz w:val="18"/>
                <w:szCs w:val="18"/>
              </w:rPr>
              <w:t>。厂商需要在AC</w:t>
            </w:r>
            <w:r w:rsidRPr="00367746">
              <w:rPr>
                <w:rFonts w:ascii="宋体" w:eastAsia="宋体" w:hAnsi="宋体"/>
                <w:sz w:val="18"/>
                <w:szCs w:val="18"/>
              </w:rPr>
              <w:t>端</w:t>
            </w:r>
            <w:r w:rsidRPr="00367746">
              <w:rPr>
                <w:rFonts w:ascii="宋体" w:eastAsia="宋体" w:hAnsi="宋体" w:hint="eastAsia"/>
                <w:sz w:val="18"/>
                <w:szCs w:val="18"/>
              </w:rPr>
              <w:t>和R</w:t>
            </w:r>
            <w:r w:rsidRPr="00367746">
              <w:rPr>
                <w:rFonts w:ascii="宋体" w:eastAsia="宋体" w:hAnsi="宋体"/>
                <w:sz w:val="18"/>
                <w:szCs w:val="18"/>
              </w:rPr>
              <w:t>adius</w:t>
            </w:r>
            <w:r w:rsidRPr="00367746">
              <w:rPr>
                <w:rFonts w:ascii="宋体" w:eastAsia="宋体" w:hAnsi="宋体" w:hint="eastAsia"/>
                <w:sz w:val="18"/>
                <w:szCs w:val="18"/>
              </w:rPr>
              <w:t>服务</w:t>
            </w:r>
            <w:proofErr w:type="gramStart"/>
            <w:r w:rsidRPr="00367746">
              <w:rPr>
                <w:rFonts w:ascii="宋体" w:eastAsia="宋体" w:hAnsi="宋体" w:hint="eastAsia"/>
                <w:sz w:val="18"/>
                <w:szCs w:val="18"/>
              </w:rPr>
              <w:t>端支持</w:t>
            </w:r>
            <w:proofErr w:type="gramEnd"/>
            <w:r w:rsidRPr="00367746">
              <w:rPr>
                <w:rFonts w:ascii="宋体" w:eastAsia="宋体" w:hAnsi="宋体" w:hint="eastAsia"/>
                <w:sz w:val="18"/>
                <w:szCs w:val="18"/>
              </w:rPr>
              <w:t>基于MAC的认证。</w:t>
            </w:r>
            <w:r w:rsidRPr="00367746">
              <w:rPr>
                <w:rFonts w:ascii="宋体" w:eastAsia="宋体" w:hAnsi="宋体"/>
                <w:sz w:val="18"/>
                <w:szCs w:val="18"/>
              </w:rPr>
              <w:t>Portal认证服务器应具备存储不少于100</w:t>
            </w:r>
            <w:r w:rsidRPr="00367746">
              <w:rPr>
                <w:rFonts w:ascii="宋体" w:eastAsia="宋体" w:hAnsi="宋体" w:hint="eastAsia"/>
                <w:sz w:val="18"/>
                <w:szCs w:val="18"/>
              </w:rPr>
              <w:t>万</w:t>
            </w:r>
            <w:r w:rsidRPr="00367746">
              <w:rPr>
                <w:rFonts w:ascii="宋体" w:eastAsia="宋体" w:hAnsi="宋体"/>
                <w:sz w:val="18"/>
                <w:szCs w:val="18"/>
              </w:rPr>
              <w:t>用户mac地址的</w:t>
            </w:r>
            <w:r w:rsidRPr="00367746">
              <w:rPr>
                <w:rFonts w:ascii="宋体" w:eastAsia="宋体" w:hAnsi="宋体" w:hint="eastAsia"/>
                <w:sz w:val="18"/>
                <w:szCs w:val="18"/>
              </w:rPr>
              <w:t>能力</w:t>
            </w:r>
            <w:r w:rsidRPr="00367746">
              <w:rPr>
                <w:rFonts w:ascii="宋体" w:eastAsia="宋体" w:hAnsi="宋体"/>
                <w:sz w:val="18"/>
                <w:szCs w:val="18"/>
              </w:rPr>
              <w:t>，</w:t>
            </w:r>
            <w:r w:rsidRPr="00367746">
              <w:rPr>
                <w:rFonts w:ascii="宋体" w:eastAsia="宋体" w:hAnsi="宋体" w:hint="eastAsia"/>
                <w:sz w:val="18"/>
                <w:szCs w:val="18"/>
              </w:rPr>
              <w:t>以</w:t>
            </w:r>
            <w:r w:rsidRPr="00367746">
              <w:rPr>
                <w:rFonts w:ascii="宋体" w:eastAsia="宋体" w:hAnsi="宋体"/>
                <w:sz w:val="18"/>
                <w:szCs w:val="18"/>
              </w:rPr>
              <w:t>利于</w:t>
            </w:r>
            <w:r w:rsidRPr="00367746">
              <w:rPr>
                <w:rFonts w:ascii="宋体" w:eastAsia="宋体" w:hAnsi="宋体" w:hint="eastAsia"/>
                <w:sz w:val="18"/>
                <w:szCs w:val="18"/>
              </w:rPr>
              <w:t>漫游</w:t>
            </w:r>
            <w:r w:rsidRPr="00367746">
              <w:rPr>
                <w:rFonts w:ascii="宋体" w:eastAsia="宋体" w:hAnsi="宋体"/>
                <w:sz w:val="18"/>
                <w:szCs w:val="18"/>
              </w:rPr>
              <w:t>。</w:t>
            </w:r>
          </w:p>
        </w:tc>
      </w:tr>
      <w:tr w:rsidR="006650E1" w:rsidRPr="00367746" w14:paraId="0CD7C323" w14:textId="77777777" w:rsidTr="00CA63F9">
        <w:trPr>
          <w:trHeight w:val="619"/>
        </w:trPr>
        <w:tc>
          <w:tcPr>
            <w:tcW w:w="704" w:type="dxa"/>
            <w:vMerge w:val="restart"/>
            <w:vAlign w:val="center"/>
          </w:tcPr>
          <w:p w14:paraId="7CD03F1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2</w:t>
            </w:r>
          </w:p>
        </w:tc>
        <w:tc>
          <w:tcPr>
            <w:tcW w:w="1701" w:type="dxa"/>
            <w:vMerge w:val="restart"/>
            <w:vAlign w:val="center"/>
          </w:tcPr>
          <w:p w14:paraId="5C11DE7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性能</w:t>
            </w:r>
          </w:p>
        </w:tc>
        <w:tc>
          <w:tcPr>
            <w:tcW w:w="5670" w:type="dxa"/>
          </w:tcPr>
          <w:p w14:paraId="348FD47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Radius能支持1000次/秒的认证请求</w:t>
            </w:r>
            <w:r w:rsidRPr="00367746">
              <w:rPr>
                <w:rFonts w:ascii="宋体" w:eastAsia="宋体" w:hAnsi="宋体"/>
                <w:sz w:val="18"/>
                <w:szCs w:val="18"/>
              </w:rPr>
              <w:t>，</w:t>
            </w:r>
            <w:r w:rsidRPr="00367746">
              <w:rPr>
                <w:rFonts w:ascii="宋体" w:eastAsia="宋体" w:hAnsi="宋体" w:hint="eastAsia"/>
                <w:sz w:val="18"/>
                <w:szCs w:val="18"/>
              </w:rPr>
              <w:t>android手机</w:t>
            </w:r>
            <w:r w:rsidRPr="00367746">
              <w:rPr>
                <w:rFonts w:ascii="宋体" w:eastAsia="宋体" w:hAnsi="宋体"/>
                <w:sz w:val="18"/>
                <w:szCs w:val="18"/>
              </w:rPr>
              <w:t>自动连上Wi-Fi后其</w:t>
            </w:r>
            <w:r w:rsidRPr="00367746">
              <w:rPr>
                <w:rFonts w:ascii="宋体" w:eastAsia="宋体" w:hAnsi="宋体" w:hint="eastAsia"/>
                <w:sz w:val="18"/>
                <w:szCs w:val="18"/>
              </w:rPr>
              <w:t>后台</w:t>
            </w:r>
            <w:r w:rsidRPr="00367746">
              <w:rPr>
                <w:rFonts w:ascii="宋体" w:eastAsia="宋体" w:hAnsi="宋体"/>
                <w:sz w:val="18"/>
                <w:szCs w:val="18"/>
              </w:rPr>
              <w:t>app会发送大量失败请求到porta</w:t>
            </w:r>
            <w:r w:rsidRPr="00367746">
              <w:rPr>
                <w:rFonts w:ascii="宋体" w:eastAsia="宋体" w:hAnsi="宋体" w:hint="eastAsia"/>
                <w:sz w:val="18"/>
                <w:szCs w:val="18"/>
              </w:rPr>
              <w:t>l</w:t>
            </w:r>
            <w:r w:rsidRPr="00367746">
              <w:rPr>
                <w:rFonts w:ascii="宋体" w:eastAsia="宋体" w:hAnsi="宋体"/>
                <w:sz w:val="18"/>
                <w:szCs w:val="18"/>
              </w:rPr>
              <w:t>服务器。</w:t>
            </w:r>
          </w:p>
        </w:tc>
      </w:tr>
      <w:tr w:rsidR="006650E1" w:rsidRPr="00367746" w14:paraId="1C37734B" w14:textId="77777777" w:rsidTr="00CA63F9">
        <w:trPr>
          <w:trHeight w:val="145"/>
        </w:trPr>
        <w:tc>
          <w:tcPr>
            <w:tcW w:w="704" w:type="dxa"/>
            <w:vMerge/>
            <w:vAlign w:val="center"/>
          </w:tcPr>
          <w:p w14:paraId="4C65D5A1" w14:textId="77777777" w:rsidR="006650E1" w:rsidRPr="00367746" w:rsidRDefault="006650E1" w:rsidP="008B7944">
            <w:pPr>
              <w:widowControl/>
              <w:spacing w:line="360" w:lineRule="auto"/>
              <w:jc w:val="left"/>
              <w:rPr>
                <w:rFonts w:ascii="宋体" w:eastAsia="宋体" w:hAnsi="宋体"/>
                <w:sz w:val="18"/>
                <w:szCs w:val="18"/>
              </w:rPr>
            </w:pPr>
          </w:p>
        </w:tc>
        <w:tc>
          <w:tcPr>
            <w:tcW w:w="1701" w:type="dxa"/>
            <w:vMerge/>
            <w:vAlign w:val="center"/>
          </w:tcPr>
          <w:p w14:paraId="79C15900" w14:textId="77777777" w:rsidR="006650E1" w:rsidRPr="00367746" w:rsidRDefault="006650E1" w:rsidP="008B7944">
            <w:pPr>
              <w:widowControl/>
              <w:spacing w:line="360" w:lineRule="auto"/>
              <w:jc w:val="left"/>
              <w:rPr>
                <w:rFonts w:ascii="宋体" w:eastAsia="宋体" w:hAnsi="宋体"/>
                <w:sz w:val="18"/>
                <w:szCs w:val="18"/>
              </w:rPr>
            </w:pPr>
          </w:p>
        </w:tc>
        <w:tc>
          <w:tcPr>
            <w:tcW w:w="5670" w:type="dxa"/>
          </w:tcPr>
          <w:p w14:paraId="09805B33" w14:textId="77777777" w:rsidR="006650E1" w:rsidRPr="00367746" w:rsidRDefault="006650E1" w:rsidP="008B7944">
            <w:pPr>
              <w:widowControl/>
              <w:spacing w:line="360" w:lineRule="auto"/>
              <w:jc w:val="left"/>
              <w:rPr>
                <w:rFonts w:ascii="宋体" w:eastAsia="宋体" w:hAnsi="宋体"/>
                <w:sz w:val="18"/>
                <w:szCs w:val="18"/>
              </w:rPr>
            </w:pPr>
            <w:bookmarkStart w:id="6" w:name="OLE_LINK17"/>
            <w:bookmarkStart w:id="7" w:name="OLE_LINK18"/>
            <w:r w:rsidRPr="00367746">
              <w:rPr>
                <w:rFonts w:ascii="宋体" w:eastAsia="宋体" w:hAnsi="宋体" w:hint="eastAsia"/>
                <w:sz w:val="18"/>
                <w:szCs w:val="18"/>
              </w:rPr>
              <w:t>R</w:t>
            </w:r>
            <w:r w:rsidRPr="00367746">
              <w:rPr>
                <w:rFonts w:ascii="宋体" w:eastAsia="宋体" w:hAnsi="宋体"/>
                <w:sz w:val="18"/>
                <w:szCs w:val="18"/>
              </w:rPr>
              <w:t>adius</w:t>
            </w:r>
            <w:r w:rsidRPr="00367746">
              <w:rPr>
                <w:rFonts w:ascii="宋体" w:eastAsia="宋体" w:hAnsi="宋体" w:hint="eastAsia"/>
                <w:sz w:val="18"/>
                <w:szCs w:val="18"/>
              </w:rPr>
              <w:t>能支持</w:t>
            </w:r>
            <w:r w:rsidRPr="00367746">
              <w:rPr>
                <w:rFonts w:ascii="宋体" w:eastAsia="宋体" w:hAnsi="宋体"/>
                <w:sz w:val="18"/>
                <w:szCs w:val="18"/>
              </w:rPr>
              <w:t>250</w:t>
            </w:r>
            <w:r w:rsidRPr="00367746">
              <w:rPr>
                <w:rFonts w:ascii="宋体" w:eastAsia="宋体" w:hAnsi="宋体" w:hint="eastAsia"/>
                <w:sz w:val="18"/>
                <w:szCs w:val="18"/>
              </w:rPr>
              <w:t>0次/秒的mac地址认证请求</w:t>
            </w:r>
            <w:bookmarkEnd w:id="6"/>
            <w:bookmarkEnd w:id="7"/>
            <w:r w:rsidRPr="00367746">
              <w:rPr>
                <w:rFonts w:ascii="宋体" w:eastAsia="宋体" w:hAnsi="宋体"/>
                <w:sz w:val="18"/>
                <w:szCs w:val="18"/>
              </w:rPr>
              <w:t>。</w:t>
            </w:r>
          </w:p>
        </w:tc>
      </w:tr>
      <w:tr w:rsidR="006650E1" w:rsidRPr="00367746" w14:paraId="2BAAC608" w14:textId="77777777" w:rsidTr="00CA63F9">
        <w:trPr>
          <w:trHeight w:val="145"/>
        </w:trPr>
        <w:tc>
          <w:tcPr>
            <w:tcW w:w="704" w:type="dxa"/>
            <w:vMerge/>
            <w:vAlign w:val="center"/>
          </w:tcPr>
          <w:p w14:paraId="164ECDD4" w14:textId="77777777" w:rsidR="006650E1" w:rsidRPr="00367746" w:rsidRDefault="006650E1" w:rsidP="008B7944">
            <w:pPr>
              <w:widowControl/>
              <w:spacing w:line="360" w:lineRule="auto"/>
              <w:jc w:val="left"/>
              <w:rPr>
                <w:rFonts w:ascii="宋体" w:eastAsia="宋体" w:hAnsi="宋体"/>
                <w:sz w:val="18"/>
                <w:szCs w:val="18"/>
              </w:rPr>
            </w:pPr>
          </w:p>
        </w:tc>
        <w:tc>
          <w:tcPr>
            <w:tcW w:w="1701" w:type="dxa"/>
            <w:vMerge/>
            <w:vAlign w:val="center"/>
          </w:tcPr>
          <w:p w14:paraId="683AFFBA" w14:textId="77777777" w:rsidR="006650E1" w:rsidRPr="00367746" w:rsidRDefault="006650E1" w:rsidP="008B7944">
            <w:pPr>
              <w:widowControl/>
              <w:spacing w:line="360" w:lineRule="auto"/>
              <w:jc w:val="left"/>
              <w:rPr>
                <w:rFonts w:ascii="宋体" w:eastAsia="宋体" w:hAnsi="宋体"/>
                <w:sz w:val="18"/>
                <w:szCs w:val="18"/>
              </w:rPr>
            </w:pPr>
          </w:p>
        </w:tc>
        <w:tc>
          <w:tcPr>
            <w:tcW w:w="5670" w:type="dxa"/>
          </w:tcPr>
          <w:p w14:paraId="3A7167E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R</w:t>
            </w:r>
            <w:r w:rsidRPr="00367746">
              <w:rPr>
                <w:rFonts w:ascii="宋体" w:eastAsia="宋体" w:hAnsi="宋体"/>
                <w:sz w:val="18"/>
                <w:szCs w:val="18"/>
              </w:rPr>
              <w:t>adius</w:t>
            </w:r>
            <w:r w:rsidRPr="00367746">
              <w:rPr>
                <w:rFonts w:ascii="宋体" w:eastAsia="宋体" w:hAnsi="宋体" w:hint="eastAsia"/>
                <w:sz w:val="18"/>
                <w:szCs w:val="18"/>
              </w:rPr>
              <w:t>系统稳定性要达到99.9%</w:t>
            </w:r>
          </w:p>
        </w:tc>
      </w:tr>
      <w:tr w:rsidR="006650E1" w:rsidRPr="00367746" w14:paraId="75A79AE5" w14:textId="77777777" w:rsidTr="00CA63F9">
        <w:trPr>
          <w:trHeight w:val="946"/>
        </w:trPr>
        <w:tc>
          <w:tcPr>
            <w:tcW w:w="704" w:type="dxa"/>
            <w:vAlign w:val="center"/>
          </w:tcPr>
          <w:p w14:paraId="517BE99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13</w:t>
            </w:r>
          </w:p>
        </w:tc>
        <w:tc>
          <w:tcPr>
            <w:tcW w:w="1701" w:type="dxa"/>
            <w:vAlign w:val="center"/>
          </w:tcPr>
          <w:p w14:paraId="19BD00AD"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兼容性</w:t>
            </w:r>
          </w:p>
        </w:tc>
        <w:tc>
          <w:tcPr>
            <w:tcW w:w="5670" w:type="dxa"/>
          </w:tcPr>
          <w:p w14:paraId="02CFB6E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需兼容</w:t>
            </w:r>
            <w:r w:rsidRPr="00367746">
              <w:rPr>
                <w:rFonts w:ascii="宋体" w:eastAsia="宋体" w:hAnsi="宋体" w:hint="eastAsia"/>
                <w:sz w:val="18"/>
                <w:szCs w:val="18"/>
              </w:rPr>
              <w:t>市场上主流Wi-Fi</w:t>
            </w:r>
            <w:r w:rsidRPr="00367746">
              <w:rPr>
                <w:rFonts w:ascii="宋体" w:eastAsia="宋体" w:hAnsi="宋体"/>
                <w:sz w:val="18"/>
                <w:szCs w:val="18"/>
              </w:rPr>
              <w:t>厂商(Aruba，</w:t>
            </w:r>
            <w:r w:rsidRPr="00367746">
              <w:rPr>
                <w:rFonts w:ascii="宋体" w:eastAsia="宋体" w:hAnsi="宋体" w:hint="eastAsia"/>
                <w:sz w:val="18"/>
                <w:szCs w:val="18"/>
              </w:rPr>
              <w:t>Cisco</w:t>
            </w:r>
            <w:r w:rsidRPr="00367746">
              <w:rPr>
                <w:rFonts w:ascii="宋体" w:eastAsia="宋体" w:hAnsi="宋体"/>
                <w:sz w:val="18"/>
                <w:szCs w:val="18"/>
              </w:rPr>
              <w:t xml:space="preserve">， </w:t>
            </w:r>
            <w:r w:rsidRPr="00367746">
              <w:rPr>
                <w:rFonts w:ascii="宋体" w:eastAsia="宋体" w:hAnsi="宋体" w:hint="eastAsia"/>
                <w:sz w:val="18"/>
                <w:szCs w:val="18"/>
              </w:rPr>
              <w:t>Zebra</w:t>
            </w:r>
            <w:r w:rsidRPr="00367746">
              <w:rPr>
                <w:rFonts w:ascii="宋体" w:eastAsia="宋体" w:hAnsi="宋体"/>
                <w:sz w:val="18"/>
                <w:szCs w:val="18"/>
              </w:rPr>
              <w:t xml:space="preserve">， H3C， </w:t>
            </w:r>
            <w:r w:rsidRPr="00367746">
              <w:rPr>
                <w:rFonts w:ascii="宋体" w:eastAsia="宋体" w:hAnsi="宋体" w:hint="eastAsia"/>
                <w:sz w:val="18"/>
                <w:szCs w:val="18"/>
              </w:rPr>
              <w:t>ruckus</w:t>
            </w:r>
            <w:r w:rsidRPr="00367746">
              <w:rPr>
                <w:rFonts w:ascii="宋体" w:eastAsia="宋体" w:hAnsi="宋体"/>
                <w:sz w:val="18"/>
                <w:szCs w:val="18"/>
              </w:rPr>
              <w:t xml:space="preserve">， </w:t>
            </w:r>
            <w:r w:rsidRPr="00367746">
              <w:rPr>
                <w:rFonts w:ascii="宋体" w:eastAsia="宋体" w:hAnsi="宋体" w:hint="eastAsia"/>
                <w:sz w:val="18"/>
                <w:szCs w:val="18"/>
              </w:rPr>
              <w:t>H</w:t>
            </w:r>
            <w:r w:rsidRPr="00367746">
              <w:rPr>
                <w:rFonts w:ascii="宋体" w:eastAsia="宋体" w:hAnsi="宋体"/>
                <w:sz w:val="18"/>
                <w:szCs w:val="18"/>
              </w:rPr>
              <w:t>uawei,  锐捷, Fortinet</w:t>
            </w:r>
            <w:r w:rsidRPr="00367746">
              <w:rPr>
                <w:rFonts w:ascii="宋体" w:eastAsia="宋体" w:hAnsi="宋体" w:hint="eastAsia"/>
                <w:sz w:val="18"/>
                <w:szCs w:val="18"/>
              </w:rPr>
              <w:t>、</w:t>
            </w:r>
            <w:proofErr w:type="gramStart"/>
            <w:r w:rsidRPr="00367746">
              <w:rPr>
                <w:rFonts w:ascii="宋体" w:eastAsia="宋体" w:hAnsi="宋体" w:hint="eastAsia"/>
                <w:sz w:val="18"/>
                <w:szCs w:val="18"/>
              </w:rPr>
              <w:t>信锐等等</w:t>
            </w:r>
            <w:proofErr w:type="gramEnd"/>
            <w:r w:rsidRPr="00367746">
              <w:rPr>
                <w:rFonts w:ascii="宋体" w:eastAsia="宋体" w:hAnsi="宋体"/>
                <w:sz w:val="18"/>
                <w:szCs w:val="18"/>
              </w:rPr>
              <w:t xml:space="preserve"> )的接口标准，</w:t>
            </w:r>
            <w:r w:rsidRPr="00367746">
              <w:rPr>
                <w:rFonts w:ascii="宋体" w:eastAsia="宋体" w:hAnsi="宋体" w:hint="eastAsia"/>
                <w:sz w:val="18"/>
                <w:szCs w:val="18"/>
              </w:rPr>
              <w:t>并且</w:t>
            </w:r>
            <w:r w:rsidRPr="00367746">
              <w:rPr>
                <w:rFonts w:ascii="宋体" w:eastAsia="宋体" w:hAnsi="宋体"/>
                <w:sz w:val="18"/>
                <w:szCs w:val="18"/>
              </w:rPr>
              <w:t>有成功</w:t>
            </w:r>
            <w:r w:rsidRPr="00367746">
              <w:rPr>
                <w:rFonts w:ascii="宋体" w:eastAsia="宋体" w:hAnsi="宋体" w:hint="eastAsia"/>
                <w:sz w:val="18"/>
                <w:szCs w:val="18"/>
              </w:rPr>
              <w:t>案例。支持标准</w:t>
            </w:r>
            <w:r w:rsidRPr="00367746">
              <w:rPr>
                <w:rFonts w:ascii="宋体" w:eastAsia="宋体" w:hAnsi="宋体"/>
                <w:sz w:val="18"/>
                <w:szCs w:val="18"/>
              </w:rPr>
              <w:t>C</w:t>
            </w:r>
            <w:r w:rsidRPr="00367746">
              <w:rPr>
                <w:rFonts w:ascii="宋体" w:eastAsia="宋体" w:hAnsi="宋体" w:hint="eastAsia"/>
                <w:sz w:val="18"/>
                <w:szCs w:val="18"/>
              </w:rPr>
              <w:t>mcc</w:t>
            </w:r>
            <w:r w:rsidRPr="00367746">
              <w:rPr>
                <w:rFonts w:ascii="宋体" w:eastAsia="宋体" w:hAnsi="宋体"/>
                <w:sz w:val="18"/>
                <w:szCs w:val="18"/>
              </w:rPr>
              <w:t xml:space="preserve">2.0、 </w:t>
            </w:r>
            <w:proofErr w:type="spellStart"/>
            <w:r w:rsidRPr="00367746">
              <w:rPr>
                <w:rFonts w:ascii="宋体" w:eastAsia="宋体" w:hAnsi="宋体"/>
                <w:sz w:val="18"/>
                <w:szCs w:val="18"/>
              </w:rPr>
              <w:t>Wispr</w:t>
            </w:r>
            <w:proofErr w:type="spellEnd"/>
            <w:r w:rsidRPr="00367746">
              <w:rPr>
                <w:rFonts w:ascii="宋体" w:eastAsia="宋体" w:hAnsi="宋体" w:hint="eastAsia"/>
                <w:sz w:val="18"/>
                <w:szCs w:val="18"/>
              </w:rPr>
              <w:t xml:space="preserve"> portal 2.0协议，以及定制</w:t>
            </w:r>
            <w:proofErr w:type="gramStart"/>
            <w:r w:rsidRPr="00367746">
              <w:rPr>
                <w:rFonts w:ascii="宋体" w:eastAsia="宋体" w:hAnsi="宋体" w:hint="eastAsia"/>
                <w:sz w:val="18"/>
                <w:szCs w:val="18"/>
              </w:rPr>
              <w:t>化协议</w:t>
            </w:r>
            <w:proofErr w:type="gramEnd"/>
            <w:r w:rsidRPr="00367746">
              <w:rPr>
                <w:rFonts w:ascii="宋体" w:eastAsia="宋体" w:hAnsi="宋体" w:hint="eastAsia"/>
                <w:sz w:val="18"/>
                <w:szCs w:val="18"/>
              </w:rPr>
              <w:t>接口。</w:t>
            </w:r>
          </w:p>
        </w:tc>
      </w:tr>
      <w:tr w:rsidR="006650E1" w:rsidRPr="00367746" w14:paraId="49AE6702" w14:textId="77777777" w:rsidTr="00CA63F9">
        <w:trPr>
          <w:trHeight w:val="631"/>
        </w:trPr>
        <w:tc>
          <w:tcPr>
            <w:tcW w:w="704" w:type="dxa"/>
            <w:vAlign w:val="center"/>
          </w:tcPr>
          <w:p w14:paraId="39EE362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4</w:t>
            </w:r>
          </w:p>
        </w:tc>
        <w:tc>
          <w:tcPr>
            <w:tcW w:w="1701" w:type="dxa"/>
            <w:vAlign w:val="center"/>
          </w:tcPr>
          <w:p w14:paraId="029F9956"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缓存</w:t>
            </w:r>
          </w:p>
        </w:tc>
        <w:tc>
          <w:tcPr>
            <w:tcW w:w="5670" w:type="dxa"/>
          </w:tcPr>
          <w:p w14:paraId="3FCA29B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为了提高响应速度，必需具备本地缓存功能，用于缓存图片，</w:t>
            </w:r>
            <w:r w:rsidRPr="00367746">
              <w:rPr>
                <w:rFonts w:ascii="宋体" w:eastAsia="宋体" w:hAnsi="宋体" w:hint="eastAsia"/>
                <w:sz w:val="18"/>
                <w:szCs w:val="18"/>
              </w:rPr>
              <w:t>视频</w:t>
            </w:r>
            <w:r w:rsidRPr="00367746">
              <w:rPr>
                <w:rFonts w:ascii="宋体" w:eastAsia="宋体" w:hAnsi="宋体"/>
                <w:sz w:val="18"/>
                <w:szCs w:val="18"/>
              </w:rPr>
              <w:t>，APP(包括iOS, Android)；</w:t>
            </w:r>
            <w:r w:rsidRPr="00367746">
              <w:rPr>
                <w:rFonts w:ascii="宋体" w:eastAsia="宋体" w:hAnsi="宋体" w:hint="eastAsia"/>
                <w:sz w:val="18"/>
                <w:szCs w:val="18"/>
              </w:rPr>
              <w:t>支持</w:t>
            </w:r>
            <w:r w:rsidRPr="00367746">
              <w:rPr>
                <w:rFonts w:ascii="宋体" w:eastAsia="宋体" w:hAnsi="宋体"/>
                <w:sz w:val="18"/>
                <w:szCs w:val="18"/>
              </w:rPr>
              <w:t>P2P下载，防止</w:t>
            </w:r>
            <w:r w:rsidRPr="00367746">
              <w:rPr>
                <w:rFonts w:ascii="宋体" w:eastAsia="宋体" w:hAnsi="宋体" w:hint="eastAsia"/>
                <w:sz w:val="18"/>
                <w:szCs w:val="18"/>
              </w:rPr>
              <w:t>下发端</w:t>
            </w:r>
            <w:r w:rsidRPr="00367746">
              <w:rPr>
                <w:rFonts w:ascii="宋体" w:eastAsia="宋体" w:hAnsi="宋体"/>
                <w:sz w:val="18"/>
                <w:szCs w:val="18"/>
              </w:rPr>
              <w:t>的堵塞。</w:t>
            </w:r>
          </w:p>
        </w:tc>
      </w:tr>
      <w:tr w:rsidR="006650E1" w:rsidRPr="00367746" w14:paraId="246CAE20" w14:textId="77777777" w:rsidTr="00CA63F9">
        <w:trPr>
          <w:trHeight w:val="1250"/>
        </w:trPr>
        <w:tc>
          <w:tcPr>
            <w:tcW w:w="704" w:type="dxa"/>
            <w:vAlign w:val="center"/>
          </w:tcPr>
          <w:p w14:paraId="42B2A44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15</w:t>
            </w:r>
          </w:p>
        </w:tc>
        <w:tc>
          <w:tcPr>
            <w:tcW w:w="1701" w:type="dxa"/>
            <w:vAlign w:val="center"/>
          </w:tcPr>
          <w:p w14:paraId="5A55D90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数据</w:t>
            </w:r>
          </w:p>
        </w:tc>
        <w:tc>
          <w:tcPr>
            <w:tcW w:w="5670" w:type="dxa"/>
            <w:vAlign w:val="center"/>
          </w:tcPr>
          <w:p w14:paraId="2A734D6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sz w:val="18"/>
                <w:szCs w:val="18"/>
              </w:rPr>
              <w:t>实现标准用户accounting， 并且</w:t>
            </w:r>
            <w:r w:rsidRPr="00367746">
              <w:rPr>
                <w:rFonts w:ascii="宋体" w:eastAsia="宋体" w:hAnsi="宋体" w:hint="eastAsia"/>
                <w:sz w:val="18"/>
                <w:szCs w:val="18"/>
              </w:rPr>
              <w:t>可以</w:t>
            </w:r>
            <w:r w:rsidRPr="00367746">
              <w:rPr>
                <w:rFonts w:ascii="宋体" w:eastAsia="宋体" w:hAnsi="宋体"/>
                <w:sz w:val="18"/>
                <w:szCs w:val="18"/>
              </w:rPr>
              <w:t>按照AP场所进行分类，</w:t>
            </w:r>
            <w:r w:rsidRPr="00367746">
              <w:rPr>
                <w:rFonts w:ascii="宋体" w:eastAsia="宋体" w:hAnsi="宋体" w:hint="eastAsia"/>
                <w:sz w:val="18"/>
                <w:szCs w:val="18"/>
              </w:rPr>
              <w:t>在</w:t>
            </w:r>
            <w:r w:rsidRPr="00367746">
              <w:rPr>
                <w:rFonts w:ascii="宋体" w:eastAsia="宋体" w:hAnsi="宋体"/>
                <w:sz w:val="18"/>
                <w:szCs w:val="18"/>
              </w:rPr>
              <w:t>云</w:t>
            </w:r>
            <w:r w:rsidRPr="00367746">
              <w:rPr>
                <w:rFonts w:ascii="宋体" w:eastAsia="宋体" w:hAnsi="宋体" w:hint="eastAsia"/>
                <w:sz w:val="18"/>
                <w:szCs w:val="18"/>
              </w:rPr>
              <w:t>平台</w:t>
            </w:r>
            <w:r w:rsidRPr="00367746">
              <w:rPr>
                <w:rFonts w:ascii="宋体" w:eastAsia="宋体" w:hAnsi="宋体"/>
                <w:sz w:val="18"/>
                <w:szCs w:val="18"/>
              </w:rPr>
              <w:t>方式服务时，</w:t>
            </w:r>
            <w:r w:rsidRPr="00367746">
              <w:rPr>
                <w:rFonts w:ascii="宋体" w:eastAsia="宋体" w:hAnsi="宋体" w:hint="eastAsia"/>
                <w:sz w:val="18"/>
                <w:szCs w:val="18"/>
              </w:rPr>
              <w:t>应该</w:t>
            </w:r>
            <w:r w:rsidRPr="00367746">
              <w:rPr>
                <w:rFonts w:ascii="宋体" w:eastAsia="宋体" w:hAnsi="宋体"/>
                <w:sz w:val="18"/>
                <w:szCs w:val="18"/>
              </w:rPr>
              <w:t xml:space="preserve">可以按照AP </w:t>
            </w:r>
            <w:r w:rsidRPr="00367746">
              <w:rPr>
                <w:rFonts w:ascii="宋体" w:eastAsia="宋体" w:hAnsi="宋体" w:hint="eastAsia"/>
                <w:sz w:val="18"/>
                <w:szCs w:val="18"/>
              </w:rPr>
              <w:t>mac</w:t>
            </w:r>
            <w:r w:rsidRPr="00367746">
              <w:rPr>
                <w:rFonts w:ascii="宋体" w:eastAsia="宋体" w:hAnsi="宋体"/>
                <w:sz w:val="18"/>
                <w:szCs w:val="18"/>
              </w:rPr>
              <w:t>分类不同场所，</w:t>
            </w:r>
            <w:r w:rsidRPr="00367746">
              <w:rPr>
                <w:rFonts w:ascii="宋体" w:eastAsia="宋体" w:hAnsi="宋体" w:hint="eastAsia"/>
                <w:sz w:val="18"/>
                <w:szCs w:val="18"/>
              </w:rPr>
              <w:t>以</w:t>
            </w:r>
            <w:r w:rsidRPr="00367746">
              <w:rPr>
                <w:rFonts w:ascii="宋体" w:eastAsia="宋体" w:hAnsi="宋体"/>
                <w:sz w:val="18"/>
                <w:szCs w:val="18"/>
              </w:rPr>
              <w:t>利于管理和数据</w:t>
            </w:r>
            <w:r w:rsidRPr="00367746">
              <w:rPr>
                <w:rFonts w:ascii="宋体" w:eastAsia="宋体" w:hAnsi="宋体" w:hint="eastAsia"/>
                <w:sz w:val="18"/>
                <w:szCs w:val="18"/>
              </w:rPr>
              <w:t>分析</w:t>
            </w:r>
            <w:r w:rsidRPr="00367746">
              <w:rPr>
                <w:rFonts w:ascii="宋体" w:eastAsia="宋体" w:hAnsi="宋体"/>
                <w:sz w:val="18"/>
                <w:szCs w:val="18"/>
              </w:rPr>
              <w:t>。</w:t>
            </w:r>
          </w:p>
        </w:tc>
      </w:tr>
    </w:tbl>
    <w:p w14:paraId="7860CF53" w14:textId="77777777" w:rsidR="006650E1" w:rsidRPr="00367746" w:rsidRDefault="006650E1" w:rsidP="008B7944">
      <w:pPr>
        <w:spacing w:line="360" w:lineRule="auto"/>
        <w:rPr>
          <w:rFonts w:ascii="宋体" w:eastAsia="宋体" w:hAnsi="宋体" w:cs="宋体"/>
          <w:color w:val="FF0000"/>
          <w:szCs w:val="21"/>
        </w:rPr>
      </w:pPr>
    </w:p>
    <w:p w14:paraId="34FE8ADB" w14:textId="77777777" w:rsidR="006650E1" w:rsidRPr="00367746" w:rsidRDefault="006650E1"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w:t>
      </w:r>
      <w:r w:rsidRPr="00367746">
        <w:rPr>
          <w:rFonts w:ascii="宋体" w:eastAsia="宋体" w:hAnsi="宋体"/>
          <w:b/>
          <w:bCs/>
          <w:szCs w:val="21"/>
        </w:rPr>
        <w:t>3</w:t>
      </w:r>
      <w:r w:rsidRPr="00367746">
        <w:rPr>
          <w:rFonts w:ascii="宋体" w:eastAsia="宋体" w:hAnsi="宋体" w:hint="eastAsia"/>
          <w:b/>
          <w:bCs/>
          <w:szCs w:val="21"/>
        </w:rPr>
        <w:t>）安全审计</w:t>
      </w:r>
    </w:p>
    <w:p w14:paraId="2421B606"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依据中华人民共和国网络安全法、公安及各非经营性互联网上网服务场所对于网络安全审计的要求提供该项服务，服务标准如下：</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6946"/>
      </w:tblGrid>
      <w:tr w:rsidR="006650E1" w:rsidRPr="00367746" w14:paraId="015E2F55" w14:textId="77777777" w:rsidTr="00240812">
        <w:trPr>
          <w:trHeight w:val="317"/>
        </w:trPr>
        <w:tc>
          <w:tcPr>
            <w:tcW w:w="1129" w:type="dxa"/>
            <w:shd w:val="clear" w:color="auto" w:fill="BFBFBF" w:themeFill="background1" w:themeFillShade="BF"/>
          </w:tcPr>
          <w:p w14:paraId="3C50BC14"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项目</w:t>
            </w:r>
          </w:p>
        </w:tc>
        <w:tc>
          <w:tcPr>
            <w:tcW w:w="6946" w:type="dxa"/>
            <w:shd w:val="clear" w:color="auto" w:fill="BFBFBF" w:themeFill="background1" w:themeFillShade="BF"/>
          </w:tcPr>
          <w:p w14:paraId="004C1214"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要求</w:t>
            </w:r>
          </w:p>
        </w:tc>
      </w:tr>
      <w:tr w:rsidR="006650E1" w:rsidRPr="00367746" w14:paraId="28DE2FB5" w14:textId="77777777" w:rsidTr="00240812">
        <w:trPr>
          <w:trHeight w:val="622"/>
        </w:trPr>
        <w:tc>
          <w:tcPr>
            <w:tcW w:w="1129" w:type="dxa"/>
          </w:tcPr>
          <w:p w14:paraId="154A8DD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lastRenderedPageBreak/>
              <w:t>数据对接</w:t>
            </w:r>
          </w:p>
        </w:tc>
        <w:tc>
          <w:tcPr>
            <w:tcW w:w="6946" w:type="dxa"/>
          </w:tcPr>
          <w:p w14:paraId="683087F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提供的该项服务需要符合当地公安系统要求互联网公共上网场所安全管理系统（非经营性上网场所安全审计）要求以及</w:t>
            </w:r>
            <w:proofErr w:type="gramStart"/>
            <w:r w:rsidRPr="00367746">
              <w:rPr>
                <w:rFonts w:ascii="宋体" w:eastAsia="宋体" w:hAnsi="宋体" w:hint="eastAsia"/>
                <w:sz w:val="18"/>
                <w:szCs w:val="18"/>
              </w:rPr>
              <w:t>网监合规</w:t>
            </w:r>
            <w:proofErr w:type="gramEnd"/>
            <w:r w:rsidRPr="00367746">
              <w:rPr>
                <w:rFonts w:ascii="宋体" w:eastAsia="宋体" w:hAnsi="宋体" w:hint="eastAsia"/>
                <w:sz w:val="18"/>
                <w:szCs w:val="18"/>
              </w:rPr>
              <w:t>要求，能够与当地公安能对接上报。</w:t>
            </w:r>
          </w:p>
        </w:tc>
      </w:tr>
      <w:tr w:rsidR="006650E1" w:rsidRPr="00367746" w14:paraId="0005ABCF" w14:textId="77777777" w:rsidTr="00240812">
        <w:trPr>
          <w:trHeight w:val="317"/>
        </w:trPr>
        <w:tc>
          <w:tcPr>
            <w:tcW w:w="1129" w:type="dxa"/>
          </w:tcPr>
          <w:p w14:paraId="6ED9061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接入方式</w:t>
            </w:r>
          </w:p>
        </w:tc>
        <w:tc>
          <w:tcPr>
            <w:tcW w:w="6946" w:type="dxa"/>
          </w:tcPr>
          <w:p w14:paraId="16CAE02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该项服务需要支持旁路接入网络，不影响</w:t>
            </w:r>
            <w:proofErr w:type="gramStart"/>
            <w:r w:rsidRPr="00367746">
              <w:rPr>
                <w:rFonts w:ascii="宋体" w:eastAsia="宋体" w:hAnsi="宋体" w:hint="eastAsia"/>
                <w:sz w:val="18"/>
                <w:szCs w:val="18"/>
              </w:rPr>
              <w:t>主业务</w:t>
            </w:r>
            <w:proofErr w:type="gramEnd"/>
          </w:p>
        </w:tc>
      </w:tr>
      <w:tr w:rsidR="006650E1" w:rsidRPr="00367746" w14:paraId="7167DEED" w14:textId="77777777" w:rsidTr="00240812">
        <w:trPr>
          <w:trHeight w:val="634"/>
        </w:trPr>
        <w:tc>
          <w:tcPr>
            <w:tcW w:w="1129" w:type="dxa"/>
          </w:tcPr>
          <w:p w14:paraId="749CD8C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审计精度</w:t>
            </w:r>
          </w:p>
        </w:tc>
        <w:tc>
          <w:tcPr>
            <w:tcW w:w="6946" w:type="dxa"/>
          </w:tcPr>
          <w:p w14:paraId="4035F795"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审计精度需要提供上网人员所在A</w:t>
            </w:r>
            <w:r w:rsidRPr="00367746">
              <w:rPr>
                <w:rFonts w:ascii="宋体" w:eastAsia="宋体" w:hAnsi="宋体"/>
                <w:sz w:val="18"/>
                <w:szCs w:val="18"/>
              </w:rPr>
              <w:t>P</w:t>
            </w:r>
            <w:r w:rsidRPr="00367746">
              <w:rPr>
                <w:rFonts w:ascii="宋体" w:eastAsia="宋体" w:hAnsi="宋体" w:hint="eastAsia"/>
                <w:sz w:val="18"/>
                <w:szCs w:val="18"/>
              </w:rPr>
              <w:t>位置，并能够向后台中心端发送被采集智能终端的MAC地址、RSSI、时间、经纬度、场所地址、场所编号等基本信息</w:t>
            </w:r>
          </w:p>
        </w:tc>
      </w:tr>
      <w:tr w:rsidR="006650E1" w:rsidRPr="00367746" w14:paraId="25AC8D46" w14:textId="77777777" w:rsidTr="00240812">
        <w:trPr>
          <w:trHeight w:val="317"/>
        </w:trPr>
        <w:tc>
          <w:tcPr>
            <w:tcW w:w="1129" w:type="dxa"/>
          </w:tcPr>
          <w:p w14:paraId="38E01519"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采集效率</w:t>
            </w:r>
          </w:p>
        </w:tc>
        <w:tc>
          <w:tcPr>
            <w:tcW w:w="6946" w:type="dxa"/>
          </w:tcPr>
          <w:p w14:paraId="0796223F"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软件平台搭配设备采集前端，采集效率不低于</w:t>
            </w:r>
            <w:proofErr w:type="gramStart"/>
            <w:r w:rsidRPr="00367746">
              <w:rPr>
                <w:rFonts w:ascii="宋体" w:eastAsia="宋体" w:hAnsi="宋体" w:hint="eastAsia"/>
                <w:sz w:val="18"/>
                <w:szCs w:val="18"/>
              </w:rPr>
              <w:t>2000个抱文</w:t>
            </w:r>
            <w:proofErr w:type="gramEnd"/>
            <w:r w:rsidRPr="00367746">
              <w:rPr>
                <w:rFonts w:ascii="宋体" w:eastAsia="宋体" w:hAnsi="宋体" w:hint="eastAsia"/>
                <w:sz w:val="18"/>
                <w:szCs w:val="18"/>
              </w:rPr>
              <w:t>/秒。针对主流手机在发包状态下,终端MAC采集率不低于90%</w:t>
            </w:r>
          </w:p>
        </w:tc>
      </w:tr>
      <w:tr w:rsidR="006650E1" w:rsidRPr="00367746" w14:paraId="46FD1290" w14:textId="77777777" w:rsidTr="00240812">
        <w:trPr>
          <w:trHeight w:val="146"/>
        </w:trPr>
        <w:tc>
          <w:tcPr>
            <w:tcW w:w="1129" w:type="dxa"/>
          </w:tcPr>
          <w:p w14:paraId="67B48DB8"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数据分析</w:t>
            </w:r>
          </w:p>
        </w:tc>
        <w:tc>
          <w:tcPr>
            <w:tcW w:w="6946" w:type="dxa"/>
          </w:tcPr>
          <w:p w14:paraId="14ADBD2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可以提供</w:t>
            </w:r>
            <w:r w:rsidRPr="00367746">
              <w:rPr>
                <w:rFonts w:ascii="宋体" w:eastAsia="宋体" w:hAnsi="宋体"/>
                <w:sz w:val="18"/>
                <w:szCs w:val="18"/>
              </w:rPr>
              <w:t>深度数据分析</w:t>
            </w:r>
            <w:r w:rsidRPr="00367746">
              <w:rPr>
                <w:rFonts w:ascii="宋体" w:eastAsia="宋体" w:hAnsi="宋体" w:hint="eastAsia"/>
                <w:sz w:val="18"/>
                <w:szCs w:val="18"/>
              </w:rPr>
              <w:t>，进行多种协议的分析审计，包括：</w:t>
            </w:r>
          </w:p>
          <w:p w14:paraId="683DB3C4"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HTTP、FTP、SMTP、POP、SMTP、IMAP、RTSP等传统应用协议的URL和虚拟身份，包括HTTP应用如新浪微博、百度贴吧等。</w:t>
            </w:r>
          </w:p>
          <w:p w14:paraId="22264E0E"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Email的标题和本体</w:t>
            </w:r>
          </w:p>
          <w:p w14:paraId="328D3F7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Web Mail的虚拟身份、标题和本体</w:t>
            </w:r>
          </w:p>
          <w:p w14:paraId="6FC94E10"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QQ、微信、旺旺、YY、UC、SKYPE、AIM、YAHOO、泡泡的虚拟身份和聊天记录</w:t>
            </w:r>
          </w:p>
          <w:p w14:paraId="18C4A9BC"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多种网络游戏的虚拟身份</w:t>
            </w:r>
          </w:p>
          <w:p w14:paraId="4BB056C1"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多种app应用虚拟身份</w:t>
            </w:r>
          </w:p>
        </w:tc>
      </w:tr>
      <w:tr w:rsidR="006650E1" w:rsidRPr="00367746" w14:paraId="197206E8" w14:textId="77777777" w:rsidTr="00240812">
        <w:trPr>
          <w:trHeight w:val="146"/>
        </w:trPr>
        <w:tc>
          <w:tcPr>
            <w:tcW w:w="1129" w:type="dxa"/>
          </w:tcPr>
          <w:p w14:paraId="75BE001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安装部署</w:t>
            </w:r>
          </w:p>
        </w:tc>
        <w:tc>
          <w:tcPr>
            <w:tcW w:w="6946" w:type="dxa"/>
          </w:tcPr>
          <w:p w14:paraId="15167422"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安装部署简便易用，需要支持中心平台统一下发配置，并且提供批量</w:t>
            </w:r>
            <w:proofErr w:type="gramStart"/>
            <w:r w:rsidRPr="00367746">
              <w:rPr>
                <w:rFonts w:ascii="宋体" w:eastAsia="宋体" w:hAnsi="宋体" w:hint="eastAsia"/>
                <w:sz w:val="18"/>
                <w:szCs w:val="18"/>
              </w:rPr>
              <w:t>化部署</w:t>
            </w:r>
            <w:proofErr w:type="gramEnd"/>
            <w:r w:rsidRPr="00367746">
              <w:rPr>
                <w:rFonts w:ascii="宋体" w:eastAsia="宋体" w:hAnsi="宋体" w:hint="eastAsia"/>
                <w:sz w:val="18"/>
                <w:szCs w:val="18"/>
              </w:rPr>
              <w:t>工具进行自动部署，无需人工配置（例如APP、</w:t>
            </w:r>
            <w:proofErr w:type="gramStart"/>
            <w:r w:rsidRPr="00367746">
              <w:rPr>
                <w:rFonts w:ascii="宋体" w:eastAsia="宋体" w:hAnsi="宋体" w:hint="eastAsia"/>
                <w:sz w:val="18"/>
                <w:szCs w:val="18"/>
              </w:rPr>
              <w:t>微信公众号</w:t>
            </w:r>
            <w:proofErr w:type="gramEnd"/>
            <w:r w:rsidRPr="00367746">
              <w:rPr>
                <w:rFonts w:ascii="宋体" w:eastAsia="宋体" w:hAnsi="宋体" w:hint="eastAsia"/>
                <w:sz w:val="18"/>
                <w:szCs w:val="18"/>
              </w:rPr>
              <w:t>等简易配置工具）</w:t>
            </w:r>
          </w:p>
        </w:tc>
      </w:tr>
      <w:tr w:rsidR="006650E1" w:rsidRPr="00367746" w14:paraId="6C510931" w14:textId="77777777" w:rsidTr="00240812">
        <w:trPr>
          <w:trHeight w:val="317"/>
        </w:trPr>
        <w:tc>
          <w:tcPr>
            <w:tcW w:w="1129" w:type="dxa"/>
          </w:tcPr>
          <w:p w14:paraId="467FC1DB"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数据质理</w:t>
            </w:r>
          </w:p>
        </w:tc>
        <w:tc>
          <w:tcPr>
            <w:tcW w:w="6946" w:type="dxa"/>
          </w:tcPr>
          <w:p w14:paraId="2E3CC4A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审计数据实时直传到公安部门网监局，管理平台能够实时监控。</w:t>
            </w:r>
          </w:p>
        </w:tc>
      </w:tr>
    </w:tbl>
    <w:p w14:paraId="7BDA846C" w14:textId="77777777" w:rsidR="006650E1" w:rsidRPr="00367746" w:rsidRDefault="006650E1" w:rsidP="008B7944">
      <w:pPr>
        <w:spacing w:line="360" w:lineRule="auto"/>
        <w:rPr>
          <w:rFonts w:ascii="宋体" w:eastAsia="宋体" w:hAnsi="宋体"/>
          <w:szCs w:val="21"/>
        </w:rPr>
      </w:pPr>
    </w:p>
    <w:p w14:paraId="09172B88" w14:textId="77777777" w:rsidR="006650E1" w:rsidRPr="00367746" w:rsidRDefault="006650E1" w:rsidP="008B7944">
      <w:pPr>
        <w:pStyle w:val="4"/>
        <w:spacing w:line="360" w:lineRule="auto"/>
      </w:pPr>
      <w:proofErr w:type="gramStart"/>
      <w:r w:rsidRPr="00367746">
        <w:rPr>
          <w:rFonts w:hint="eastAsia"/>
        </w:rPr>
        <w:t>异网</w:t>
      </w:r>
      <w:proofErr w:type="gramEnd"/>
      <w:r w:rsidRPr="00367746">
        <w:rPr>
          <w:rFonts w:hint="eastAsia"/>
        </w:rPr>
        <w:t>Internet接入互备</w:t>
      </w:r>
    </w:p>
    <w:p w14:paraId="552E34A3" w14:textId="77777777" w:rsidR="00B31D6D" w:rsidRPr="00367746" w:rsidRDefault="00B31D6D" w:rsidP="008B7944">
      <w:pPr>
        <w:pStyle w:val="5"/>
        <w:spacing w:line="360" w:lineRule="auto"/>
      </w:pPr>
      <w:r w:rsidRPr="00367746">
        <w:rPr>
          <w:rFonts w:hint="eastAsia"/>
        </w:rPr>
        <w:t>服务内容</w:t>
      </w:r>
    </w:p>
    <w:p w14:paraId="58EDC377" w14:textId="05CE9353"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提供合计不低于</w:t>
      </w:r>
      <w:r w:rsidRPr="00367746">
        <w:rPr>
          <w:rFonts w:ascii="宋体" w:eastAsia="宋体" w:hAnsi="宋体"/>
          <w:szCs w:val="21"/>
        </w:rPr>
        <w:t>5G带宽</w:t>
      </w:r>
      <w:r w:rsidRPr="00367746">
        <w:rPr>
          <w:rFonts w:ascii="宋体" w:eastAsia="宋体" w:hAnsi="宋体" w:hint="eastAsia"/>
          <w:szCs w:val="21"/>
        </w:rPr>
        <w:t>，形成</w:t>
      </w:r>
      <w:proofErr w:type="gramStart"/>
      <w:r w:rsidRPr="00367746">
        <w:rPr>
          <w:rFonts w:ascii="宋体" w:eastAsia="宋体" w:hAnsi="宋体" w:hint="eastAsia"/>
          <w:szCs w:val="21"/>
        </w:rPr>
        <w:t>互为异网备份</w:t>
      </w:r>
      <w:proofErr w:type="gramEnd"/>
      <w:r w:rsidRPr="00367746">
        <w:rPr>
          <w:rFonts w:ascii="宋体" w:eastAsia="宋体" w:hAnsi="宋体" w:hint="eastAsia"/>
          <w:szCs w:val="21"/>
        </w:rPr>
        <w:t>。</w:t>
      </w:r>
    </w:p>
    <w:p w14:paraId="34709BE0" w14:textId="6B02F459" w:rsidR="006650E1" w:rsidRPr="00367746" w:rsidRDefault="00240812"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一、</w:t>
      </w:r>
      <w:r w:rsidR="006650E1" w:rsidRPr="00367746">
        <w:rPr>
          <w:rFonts w:ascii="宋体" w:eastAsia="宋体" w:hAnsi="宋体" w:hint="eastAsia"/>
          <w:b/>
          <w:bCs/>
          <w:szCs w:val="21"/>
        </w:rPr>
        <w:t>主用上网链路</w:t>
      </w:r>
    </w:p>
    <w:p w14:paraId="5F18AC93"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1</w:t>
      </w:r>
      <w:r w:rsidRPr="00367746">
        <w:rPr>
          <w:rFonts w:ascii="宋体" w:eastAsia="宋体" w:hAnsi="宋体" w:hint="eastAsia"/>
          <w:szCs w:val="21"/>
        </w:rPr>
        <w:t>）</w:t>
      </w:r>
      <w:r w:rsidRPr="00367746">
        <w:rPr>
          <w:rFonts w:ascii="宋体" w:eastAsia="宋体" w:hAnsi="宋体"/>
          <w:szCs w:val="21"/>
        </w:rPr>
        <w:t>提供</w:t>
      </w:r>
      <w:r w:rsidRPr="00367746">
        <w:rPr>
          <w:rFonts w:ascii="宋体" w:eastAsia="宋体" w:hAnsi="宋体" w:hint="eastAsia"/>
          <w:szCs w:val="21"/>
        </w:rPr>
        <w:t>不低于</w:t>
      </w:r>
      <w:r w:rsidRPr="00367746">
        <w:rPr>
          <w:rFonts w:ascii="宋体" w:eastAsia="宋体" w:hAnsi="宋体"/>
          <w:szCs w:val="21"/>
        </w:rPr>
        <w:t>500M的专网上网。主要供4楼及重要会议室、重要办公室等使用，保障使用效果。</w:t>
      </w:r>
    </w:p>
    <w:p w14:paraId="50A17930"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2</w:t>
      </w:r>
      <w:r w:rsidRPr="00367746">
        <w:rPr>
          <w:rFonts w:ascii="宋体" w:eastAsia="宋体" w:hAnsi="宋体" w:hint="eastAsia"/>
          <w:szCs w:val="21"/>
        </w:rPr>
        <w:t>）</w:t>
      </w:r>
      <w:r w:rsidRPr="00367746">
        <w:rPr>
          <w:rFonts w:ascii="宋体" w:eastAsia="宋体" w:hAnsi="宋体"/>
          <w:szCs w:val="21"/>
        </w:rPr>
        <w:t>提供</w:t>
      </w:r>
      <w:r w:rsidRPr="00367746">
        <w:rPr>
          <w:rFonts w:ascii="宋体" w:eastAsia="宋体" w:hAnsi="宋体" w:hint="eastAsia"/>
          <w:szCs w:val="21"/>
        </w:rPr>
        <w:t>不少于</w:t>
      </w:r>
      <w:r w:rsidRPr="00367746">
        <w:rPr>
          <w:rFonts w:ascii="宋体" w:eastAsia="宋体" w:hAnsi="宋体"/>
          <w:szCs w:val="21"/>
        </w:rPr>
        <w:t>4G商务宽带，做普通办公上网使用。</w:t>
      </w:r>
    </w:p>
    <w:p w14:paraId="5DB314F5" w14:textId="189F118A" w:rsidR="006650E1" w:rsidRPr="00367746" w:rsidRDefault="00240812" w:rsidP="008B7944">
      <w:pPr>
        <w:spacing w:line="360" w:lineRule="auto"/>
        <w:ind w:firstLineChars="200" w:firstLine="422"/>
        <w:rPr>
          <w:rFonts w:ascii="宋体" w:eastAsia="宋体" w:hAnsi="宋体"/>
          <w:b/>
          <w:bCs/>
          <w:szCs w:val="21"/>
        </w:rPr>
      </w:pPr>
      <w:r w:rsidRPr="00367746">
        <w:rPr>
          <w:rFonts w:ascii="宋体" w:eastAsia="宋体" w:hAnsi="宋体" w:hint="eastAsia"/>
          <w:b/>
          <w:bCs/>
          <w:szCs w:val="21"/>
        </w:rPr>
        <w:t>二、</w:t>
      </w:r>
      <w:r w:rsidR="006650E1" w:rsidRPr="00367746">
        <w:rPr>
          <w:rFonts w:ascii="宋体" w:eastAsia="宋体" w:hAnsi="宋体" w:hint="eastAsia"/>
          <w:b/>
          <w:bCs/>
          <w:szCs w:val="21"/>
        </w:rPr>
        <w:t>备用上网链路</w:t>
      </w:r>
    </w:p>
    <w:p w14:paraId="3A37D1C6"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lastRenderedPageBreak/>
        <w:t>1</w:t>
      </w:r>
      <w:r w:rsidRPr="00367746">
        <w:rPr>
          <w:rFonts w:ascii="宋体" w:eastAsia="宋体" w:hAnsi="宋体" w:hint="eastAsia"/>
          <w:szCs w:val="21"/>
        </w:rPr>
        <w:t>）</w:t>
      </w:r>
      <w:r w:rsidRPr="00367746">
        <w:rPr>
          <w:rFonts w:ascii="宋体" w:eastAsia="宋体" w:hAnsi="宋体"/>
          <w:szCs w:val="21"/>
        </w:rPr>
        <w:t>提供</w:t>
      </w:r>
      <w:r w:rsidRPr="00367746">
        <w:rPr>
          <w:rFonts w:ascii="宋体" w:eastAsia="宋体" w:hAnsi="宋体" w:hint="eastAsia"/>
          <w:szCs w:val="21"/>
        </w:rPr>
        <w:t>不少5</w:t>
      </w:r>
      <w:r w:rsidRPr="00367746">
        <w:rPr>
          <w:rFonts w:ascii="宋体" w:eastAsia="宋体" w:hAnsi="宋体"/>
          <w:szCs w:val="21"/>
        </w:rPr>
        <w:t>00M的专网上网。主要供4楼及重要会议室、重要办公室等使用，保障使用效果。</w:t>
      </w:r>
    </w:p>
    <w:p w14:paraId="0A775972"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2</w:t>
      </w:r>
      <w:r w:rsidRPr="00367746">
        <w:rPr>
          <w:rFonts w:ascii="宋体" w:eastAsia="宋体" w:hAnsi="宋体" w:hint="eastAsia"/>
          <w:szCs w:val="21"/>
        </w:rPr>
        <w:t>）与主用上网链路</w:t>
      </w:r>
      <w:r w:rsidRPr="00367746">
        <w:rPr>
          <w:rFonts w:ascii="宋体" w:eastAsia="宋体" w:hAnsi="宋体"/>
          <w:szCs w:val="21"/>
        </w:rPr>
        <w:t>实现异网备份效果。</w:t>
      </w:r>
    </w:p>
    <w:p w14:paraId="1FAF2CF4" w14:textId="77777777" w:rsidR="006650E1" w:rsidRPr="00367746" w:rsidRDefault="006650E1" w:rsidP="008B7944">
      <w:pPr>
        <w:spacing w:line="360" w:lineRule="auto"/>
        <w:rPr>
          <w:rFonts w:ascii="宋体" w:eastAsia="宋体" w:hAnsi="宋体"/>
          <w:szCs w:val="21"/>
        </w:rPr>
      </w:pPr>
    </w:p>
    <w:p w14:paraId="1E5C4B82" w14:textId="77777777" w:rsidR="006650E1" w:rsidRPr="00367746" w:rsidRDefault="006650E1" w:rsidP="008B7944">
      <w:pPr>
        <w:pStyle w:val="3"/>
        <w:spacing w:line="360" w:lineRule="auto"/>
      </w:pPr>
      <w:r w:rsidRPr="00367746">
        <w:rPr>
          <w:rFonts w:hint="eastAsia"/>
        </w:rPr>
        <w:t>网络优化及配套</w:t>
      </w:r>
    </w:p>
    <w:p w14:paraId="55C97CE9" w14:textId="77777777" w:rsidR="006650E1" w:rsidRPr="00367746" w:rsidRDefault="006650E1" w:rsidP="008B7944">
      <w:pPr>
        <w:pStyle w:val="4"/>
        <w:spacing w:line="360" w:lineRule="auto"/>
      </w:pPr>
      <w:r w:rsidRPr="00367746">
        <w:rPr>
          <w:rFonts w:hint="eastAsia"/>
        </w:rPr>
        <w:t>外网有线系统环境建设</w:t>
      </w:r>
    </w:p>
    <w:p w14:paraId="3F644D3E" w14:textId="77777777" w:rsidR="00B31D6D" w:rsidRPr="00367746" w:rsidRDefault="00B31D6D" w:rsidP="008B7944">
      <w:pPr>
        <w:pStyle w:val="5"/>
        <w:spacing w:line="360" w:lineRule="auto"/>
      </w:pPr>
      <w:r w:rsidRPr="00367746">
        <w:rPr>
          <w:rFonts w:hint="eastAsia"/>
        </w:rPr>
        <w:t>服务内容</w:t>
      </w:r>
    </w:p>
    <w:p w14:paraId="361B8B02" w14:textId="20E1CD14"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完成大楼外网有线网络环境建设所需的纵向光纤布线，包括核心机房机柜架设、光纤从核心机房到各楼层弱电机房链路，并根据需要完成横向网络布线。</w:t>
      </w:r>
    </w:p>
    <w:p w14:paraId="59B09947"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本项目需要进行弱电布线工程，包括但不限于网络布线、</w:t>
      </w:r>
      <w:r w:rsidRPr="00367746">
        <w:rPr>
          <w:rFonts w:ascii="宋体" w:eastAsia="宋体" w:hAnsi="宋体" w:hint="eastAsia"/>
          <w:szCs w:val="21"/>
        </w:rPr>
        <w:t>光纤</w:t>
      </w:r>
      <w:r w:rsidRPr="00367746">
        <w:rPr>
          <w:rFonts w:ascii="宋体" w:eastAsia="宋体" w:hAnsi="宋体"/>
          <w:szCs w:val="21"/>
        </w:rPr>
        <w:t>布线等。所有弱电布线工程必须按照相关标准和规范进行设计、安装和测试，以确保系统的可靠性、稳定性和安全性。</w:t>
      </w:r>
    </w:p>
    <w:p w14:paraId="62D5C2A7" w14:textId="77777777" w:rsidR="006650E1" w:rsidRPr="00367746" w:rsidRDefault="006650E1" w:rsidP="008B7944">
      <w:pPr>
        <w:pStyle w:val="4"/>
        <w:spacing w:line="360" w:lineRule="auto"/>
      </w:pPr>
      <w:r w:rsidRPr="00367746">
        <w:rPr>
          <w:rFonts w:hint="eastAsia"/>
        </w:rPr>
        <w:t>外网无线系统环境建设</w:t>
      </w:r>
    </w:p>
    <w:p w14:paraId="2A254BD2" w14:textId="77777777" w:rsidR="00B31D6D" w:rsidRPr="00367746" w:rsidRDefault="00B31D6D" w:rsidP="008B7944">
      <w:pPr>
        <w:pStyle w:val="5"/>
        <w:spacing w:line="360" w:lineRule="auto"/>
      </w:pPr>
      <w:r w:rsidRPr="00367746">
        <w:rPr>
          <w:rFonts w:hint="eastAsia"/>
        </w:rPr>
        <w:t>服务内容</w:t>
      </w:r>
    </w:p>
    <w:p w14:paraId="3FBED890"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完成大楼外网无线网络环境建设所需的纵向光纤布线，包括核心机房机柜架设、光纤从核心机房到各楼层弱电机房链路，并根据需要完成横向网络布线。</w:t>
      </w:r>
    </w:p>
    <w:p w14:paraId="1786DB97"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本项目需要进行弱电布线工程，包括但不限于网络布线、</w:t>
      </w:r>
      <w:r w:rsidRPr="00367746">
        <w:rPr>
          <w:rFonts w:ascii="宋体" w:eastAsia="宋体" w:hAnsi="宋体" w:hint="eastAsia"/>
          <w:szCs w:val="21"/>
        </w:rPr>
        <w:t>光纤</w:t>
      </w:r>
      <w:r w:rsidRPr="00367746">
        <w:rPr>
          <w:rFonts w:ascii="宋体" w:eastAsia="宋体" w:hAnsi="宋体"/>
          <w:szCs w:val="21"/>
        </w:rPr>
        <w:t>布线等。所有弱电布线工程必须按照相关标准和规范进行设计、安装和测试，以确保系统的可靠性、稳定性和安全性。</w:t>
      </w:r>
    </w:p>
    <w:p w14:paraId="23FAB9EA" w14:textId="77777777" w:rsidR="006650E1" w:rsidRPr="00367746" w:rsidRDefault="006650E1" w:rsidP="008B7944">
      <w:pPr>
        <w:pStyle w:val="4"/>
        <w:spacing w:line="360" w:lineRule="auto"/>
      </w:pPr>
      <w:r w:rsidRPr="00367746">
        <w:rPr>
          <w:rFonts w:hint="eastAsia"/>
        </w:rPr>
        <w:t>旧线节点清点</w:t>
      </w:r>
    </w:p>
    <w:p w14:paraId="0EE33AF6" w14:textId="77777777" w:rsidR="00E47004" w:rsidRPr="00367746" w:rsidRDefault="00E47004" w:rsidP="008B7944">
      <w:pPr>
        <w:pStyle w:val="5"/>
        <w:spacing w:line="360" w:lineRule="auto"/>
      </w:pPr>
      <w:r w:rsidRPr="00367746">
        <w:rPr>
          <w:rFonts w:hint="eastAsia"/>
        </w:rPr>
        <w:t>服务内容</w:t>
      </w:r>
    </w:p>
    <w:p w14:paraId="75D94682"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根据网络的拓扑结构和现有设备情况来进行线路梳理服务，内容包括：</w:t>
      </w:r>
    </w:p>
    <w:p w14:paraId="2B72D14E"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1、机柜强电线路和弱电线路分开整理；</w:t>
      </w:r>
    </w:p>
    <w:p w14:paraId="6ED45C59"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lastRenderedPageBreak/>
        <w:t>2、设备放置适当，避免相互挤压、避免相互距离太近；避免太高或太低，应方便维护。</w:t>
      </w:r>
    </w:p>
    <w:p w14:paraId="63E7B951"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3、对机柜内过多的设备加以编号；</w:t>
      </w:r>
    </w:p>
    <w:p w14:paraId="4BBD4359"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4、对每一根线路要在适当的位置注明来源；</w:t>
      </w:r>
    </w:p>
    <w:p w14:paraId="36CD8EE4"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5、对不同的连线要有不同的识别方法；</w:t>
      </w:r>
    </w:p>
    <w:p w14:paraId="06EF8757"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szCs w:val="21"/>
        </w:rPr>
        <w:t>6、网线编排到</w:t>
      </w:r>
      <w:r w:rsidRPr="00367746">
        <w:rPr>
          <w:rFonts w:ascii="宋体" w:eastAsia="宋体" w:hAnsi="宋体" w:hint="eastAsia"/>
          <w:szCs w:val="21"/>
        </w:rPr>
        <w:t>各</w:t>
      </w:r>
      <w:r w:rsidRPr="00367746">
        <w:rPr>
          <w:rFonts w:ascii="宋体" w:eastAsia="宋体" w:hAnsi="宋体"/>
          <w:szCs w:val="21"/>
        </w:rPr>
        <w:t>房间。</w:t>
      </w:r>
    </w:p>
    <w:p w14:paraId="2E27C529" w14:textId="3EEDB71C" w:rsidR="006650E1" w:rsidRPr="00367746" w:rsidRDefault="00BA7CD4" w:rsidP="008B7944">
      <w:pPr>
        <w:pStyle w:val="5"/>
        <w:spacing w:line="360" w:lineRule="auto"/>
      </w:pPr>
      <w:r w:rsidRPr="00367746">
        <w:rPr>
          <w:rFonts w:hint="eastAsia"/>
        </w:rPr>
        <w:t>功能</w:t>
      </w:r>
      <w:r w:rsidR="006650E1" w:rsidRPr="00367746">
        <w:rPr>
          <w:rFonts w:hint="eastAsia"/>
        </w:rPr>
        <w:t>要求</w:t>
      </w:r>
    </w:p>
    <w:tbl>
      <w:tblPr>
        <w:tblW w:w="5000" w:type="pct"/>
        <w:tblLook w:val="04A0" w:firstRow="1" w:lastRow="0" w:firstColumn="1" w:lastColumn="0" w:noHBand="0" w:noVBand="1"/>
      </w:tblPr>
      <w:tblGrid>
        <w:gridCol w:w="703"/>
        <w:gridCol w:w="1419"/>
        <w:gridCol w:w="4394"/>
        <w:gridCol w:w="1135"/>
        <w:gridCol w:w="645"/>
      </w:tblGrid>
      <w:tr w:rsidR="006650E1" w:rsidRPr="00367746" w14:paraId="6F065C45" w14:textId="77777777" w:rsidTr="00C629E1">
        <w:trPr>
          <w:trHeight w:val="278"/>
        </w:trPr>
        <w:tc>
          <w:tcPr>
            <w:tcW w:w="42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6C38458"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855"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5B904A0"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货物名称</w:t>
            </w:r>
          </w:p>
        </w:tc>
        <w:tc>
          <w:tcPr>
            <w:tcW w:w="2648"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5F3541A"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描述</w:t>
            </w:r>
          </w:p>
        </w:tc>
        <w:tc>
          <w:tcPr>
            <w:tcW w:w="684"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2EE4B73"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单位</w:t>
            </w:r>
          </w:p>
        </w:tc>
        <w:tc>
          <w:tcPr>
            <w:tcW w:w="389"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AD16B19" w14:textId="77777777" w:rsidR="006650E1" w:rsidRPr="00367746" w:rsidRDefault="006650E1" w:rsidP="008B7944">
            <w:pPr>
              <w:widowControl/>
              <w:spacing w:line="360" w:lineRule="auto"/>
              <w:jc w:val="center"/>
              <w:rPr>
                <w:rFonts w:ascii="宋体" w:eastAsia="宋体" w:hAnsi="宋体"/>
                <w:b/>
                <w:bCs/>
                <w:sz w:val="18"/>
                <w:szCs w:val="18"/>
              </w:rPr>
            </w:pPr>
            <w:r w:rsidRPr="00367746">
              <w:rPr>
                <w:rFonts w:ascii="宋体" w:eastAsia="宋体" w:hAnsi="宋体" w:hint="eastAsia"/>
                <w:b/>
                <w:bCs/>
                <w:sz w:val="18"/>
                <w:szCs w:val="18"/>
              </w:rPr>
              <w:t>数量</w:t>
            </w:r>
          </w:p>
        </w:tc>
      </w:tr>
      <w:tr w:rsidR="006650E1" w:rsidRPr="00367746" w14:paraId="40385CAB" w14:textId="77777777" w:rsidTr="00C629E1">
        <w:trPr>
          <w:trHeight w:val="525"/>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620EBA20"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sz w:val="18"/>
                <w:szCs w:val="18"/>
              </w:rPr>
              <w:t>1</w:t>
            </w:r>
          </w:p>
        </w:tc>
        <w:tc>
          <w:tcPr>
            <w:tcW w:w="855" w:type="pct"/>
            <w:tcBorders>
              <w:top w:val="nil"/>
              <w:left w:val="nil"/>
              <w:bottom w:val="single" w:sz="4" w:space="0" w:color="auto"/>
              <w:right w:val="single" w:sz="4" w:space="0" w:color="auto"/>
            </w:tcBorders>
            <w:shd w:val="clear" w:color="auto" w:fill="auto"/>
            <w:noWrap/>
            <w:vAlign w:val="center"/>
            <w:hideMark/>
          </w:tcPr>
          <w:p w14:paraId="6A074F97"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旧线节点清点</w:t>
            </w:r>
          </w:p>
        </w:tc>
        <w:tc>
          <w:tcPr>
            <w:tcW w:w="2648" w:type="pct"/>
            <w:tcBorders>
              <w:top w:val="nil"/>
              <w:left w:val="nil"/>
              <w:bottom w:val="single" w:sz="4" w:space="0" w:color="auto"/>
              <w:right w:val="single" w:sz="4" w:space="0" w:color="auto"/>
            </w:tcBorders>
            <w:shd w:val="clear" w:color="auto" w:fill="auto"/>
            <w:vAlign w:val="center"/>
            <w:hideMark/>
          </w:tcPr>
          <w:p w14:paraId="35853843" w14:textId="77777777" w:rsidR="006650E1" w:rsidRPr="00367746" w:rsidRDefault="006650E1" w:rsidP="008B7944">
            <w:pPr>
              <w:widowControl/>
              <w:spacing w:line="360" w:lineRule="auto"/>
              <w:jc w:val="left"/>
              <w:rPr>
                <w:rFonts w:ascii="宋体" w:eastAsia="宋体" w:hAnsi="宋体"/>
                <w:sz w:val="18"/>
                <w:szCs w:val="18"/>
              </w:rPr>
            </w:pPr>
            <w:r w:rsidRPr="00367746">
              <w:rPr>
                <w:rFonts w:ascii="宋体" w:eastAsia="宋体" w:hAnsi="宋体" w:hint="eastAsia"/>
                <w:sz w:val="18"/>
                <w:szCs w:val="18"/>
              </w:rPr>
              <w:t>线路梳理，线路标签和网络调试、旧设备下架；</w:t>
            </w:r>
          </w:p>
        </w:tc>
        <w:tc>
          <w:tcPr>
            <w:tcW w:w="684" w:type="pct"/>
            <w:tcBorders>
              <w:top w:val="nil"/>
              <w:left w:val="nil"/>
              <w:bottom w:val="single" w:sz="4" w:space="0" w:color="auto"/>
              <w:right w:val="single" w:sz="4" w:space="0" w:color="auto"/>
            </w:tcBorders>
            <w:shd w:val="clear" w:color="auto" w:fill="auto"/>
            <w:noWrap/>
            <w:vAlign w:val="center"/>
            <w:hideMark/>
          </w:tcPr>
          <w:p w14:paraId="52CC251A"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hint="eastAsia"/>
                <w:sz w:val="18"/>
                <w:szCs w:val="18"/>
              </w:rPr>
              <w:t>项</w:t>
            </w:r>
          </w:p>
        </w:tc>
        <w:tc>
          <w:tcPr>
            <w:tcW w:w="389" w:type="pct"/>
            <w:tcBorders>
              <w:top w:val="nil"/>
              <w:left w:val="nil"/>
              <w:bottom w:val="single" w:sz="4" w:space="0" w:color="auto"/>
              <w:right w:val="single" w:sz="4" w:space="0" w:color="auto"/>
            </w:tcBorders>
            <w:shd w:val="clear" w:color="auto" w:fill="auto"/>
            <w:noWrap/>
            <w:vAlign w:val="center"/>
            <w:hideMark/>
          </w:tcPr>
          <w:p w14:paraId="7CB82A36" w14:textId="77777777" w:rsidR="006650E1" w:rsidRPr="00367746" w:rsidRDefault="006650E1" w:rsidP="008B7944">
            <w:pPr>
              <w:widowControl/>
              <w:spacing w:line="360" w:lineRule="auto"/>
              <w:jc w:val="center"/>
              <w:rPr>
                <w:rFonts w:ascii="宋体" w:eastAsia="宋体" w:hAnsi="宋体"/>
                <w:sz w:val="18"/>
                <w:szCs w:val="18"/>
              </w:rPr>
            </w:pPr>
            <w:r w:rsidRPr="00367746">
              <w:rPr>
                <w:rFonts w:ascii="宋体" w:eastAsia="宋体" w:hAnsi="宋体"/>
                <w:sz w:val="18"/>
                <w:szCs w:val="18"/>
              </w:rPr>
              <w:t>1</w:t>
            </w:r>
          </w:p>
        </w:tc>
      </w:tr>
    </w:tbl>
    <w:p w14:paraId="4D47DA1F" w14:textId="77777777" w:rsidR="006650E1" w:rsidRPr="00367746" w:rsidRDefault="006650E1" w:rsidP="008B7944">
      <w:pPr>
        <w:spacing w:line="360" w:lineRule="auto"/>
        <w:ind w:firstLineChars="200" w:firstLine="420"/>
        <w:rPr>
          <w:rFonts w:ascii="宋体" w:eastAsia="宋体" w:hAnsi="宋体"/>
          <w:szCs w:val="21"/>
        </w:rPr>
      </w:pPr>
      <w:r w:rsidRPr="00367746">
        <w:rPr>
          <w:rFonts w:ascii="宋体" w:eastAsia="宋体" w:hAnsi="宋体" w:hint="eastAsia"/>
          <w:szCs w:val="21"/>
        </w:rPr>
        <w:t>注：完成项目所需的上述未列明的管材、线材、辅材、完成项目所需的服务不再单独列项。</w:t>
      </w:r>
    </w:p>
    <w:p w14:paraId="5887B479" w14:textId="77777777" w:rsidR="006650E1" w:rsidRPr="00367746" w:rsidRDefault="006650E1" w:rsidP="008B7944">
      <w:pPr>
        <w:spacing w:line="360" w:lineRule="auto"/>
        <w:rPr>
          <w:rFonts w:ascii="宋体" w:eastAsia="宋体" w:hAnsi="宋体"/>
          <w:szCs w:val="21"/>
        </w:rPr>
      </w:pPr>
    </w:p>
    <w:p w14:paraId="69D78EFC" w14:textId="77777777" w:rsidR="00BA7CD4" w:rsidRPr="00367746" w:rsidRDefault="00BA7CD4" w:rsidP="008B7944">
      <w:pPr>
        <w:spacing w:line="360" w:lineRule="auto"/>
        <w:rPr>
          <w:rFonts w:ascii="宋体" w:eastAsia="宋体" w:hAnsi="宋体"/>
          <w:szCs w:val="21"/>
        </w:rPr>
      </w:pPr>
    </w:p>
    <w:p w14:paraId="51CE24A3" w14:textId="77777777" w:rsidR="001E01AD" w:rsidRPr="00367746" w:rsidRDefault="001E01AD" w:rsidP="008B7944">
      <w:pPr>
        <w:pStyle w:val="2"/>
        <w:spacing w:line="360" w:lineRule="auto"/>
        <w:rPr>
          <w:sz w:val="24"/>
          <w:szCs w:val="24"/>
        </w:rPr>
      </w:pPr>
      <w:proofErr w:type="gramStart"/>
      <w:r w:rsidRPr="00367746">
        <w:rPr>
          <w:rFonts w:hint="eastAsia"/>
          <w:sz w:val="24"/>
          <w:szCs w:val="24"/>
        </w:rPr>
        <w:t>数智化</w:t>
      </w:r>
      <w:proofErr w:type="gramEnd"/>
      <w:r w:rsidRPr="00367746">
        <w:rPr>
          <w:rFonts w:hint="eastAsia"/>
          <w:sz w:val="24"/>
          <w:szCs w:val="24"/>
        </w:rPr>
        <w:t>移动执法空间</w:t>
      </w:r>
    </w:p>
    <w:p w14:paraId="6A18AC55" w14:textId="77777777" w:rsidR="00B17656" w:rsidRPr="00367746" w:rsidRDefault="00B17656" w:rsidP="008B7944">
      <w:pPr>
        <w:pStyle w:val="3"/>
        <w:spacing w:line="360" w:lineRule="auto"/>
      </w:pPr>
      <w:r w:rsidRPr="00367746">
        <w:rPr>
          <w:rFonts w:hint="eastAsia"/>
        </w:rPr>
        <w:t>需求总体说明</w:t>
      </w:r>
    </w:p>
    <w:p w14:paraId="1C25BCC9" w14:textId="77777777" w:rsidR="001E01AD" w:rsidRPr="00367746" w:rsidRDefault="001E01AD" w:rsidP="008B7944">
      <w:pPr>
        <w:spacing w:line="360" w:lineRule="auto"/>
        <w:ind w:firstLineChars="200" w:firstLine="420"/>
        <w:rPr>
          <w:rFonts w:ascii="宋体" w:eastAsia="宋体" w:hAnsi="宋体"/>
          <w:szCs w:val="21"/>
        </w:rPr>
      </w:pPr>
      <w:r w:rsidRPr="00367746">
        <w:rPr>
          <w:rFonts w:ascii="宋体" w:eastAsia="宋体" w:hAnsi="宋体" w:hint="eastAsia"/>
          <w:szCs w:val="21"/>
        </w:rPr>
        <w:t>市场监督管理局日常涉及大量的执法检测、监督管理的工作，任务量繁重，覆盖范围广，平时现场执法过程中，对于各类场景留证、办公管理、应急指挥的要求比较迫切，但当前市场局执法车辆</w:t>
      </w:r>
      <w:proofErr w:type="gramStart"/>
      <w:r w:rsidRPr="00367746">
        <w:rPr>
          <w:rFonts w:ascii="宋体" w:eastAsia="宋体" w:hAnsi="宋体" w:hint="eastAsia"/>
          <w:szCs w:val="21"/>
        </w:rPr>
        <w:t>普遍数智化</w:t>
      </w:r>
      <w:proofErr w:type="gramEnd"/>
      <w:r w:rsidRPr="00367746">
        <w:rPr>
          <w:rFonts w:ascii="宋体" w:eastAsia="宋体" w:hAnsi="宋体" w:hint="eastAsia"/>
          <w:szCs w:val="21"/>
        </w:rPr>
        <w:t>程度低，从而造成日常工作执法效率较低，协同执法效果一般，执法手段较为单一，投入的人力和执法检查效果</w:t>
      </w:r>
      <w:proofErr w:type="gramStart"/>
      <w:r w:rsidRPr="00367746">
        <w:rPr>
          <w:rFonts w:ascii="宋体" w:eastAsia="宋体" w:hAnsi="宋体" w:hint="eastAsia"/>
          <w:szCs w:val="21"/>
        </w:rPr>
        <w:t>不</w:t>
      </w:r>
      <w:proofErr w:type="gramEnd"/>
      <w:r w:rsidRPr="00367746">
        <w:rPr>
          <w:rFonts w:ascii="宋体" w:eastAsia="宋体" w:hAnsi="宋体" w:hint="eastAsia"/>
          <w:szCs w:val="21"/>
        </w:rPr>
        <w:t>成正比的情况。</w:t>
      </w:r>
    </w:p>
    <w:p w14:paraId="0FED4CCD" w14:textId="07029E11" w:rsidR="001E01AD" w:rsidRPr="00367746" w:rsidRDefault="001E01AD" w:rsidP="008B7944">
      <w:pPr>
        <w:spacing w:line="360" w:lineRule="auto"/>
        <w:ind w:firstLineChars="200" w:firstLine="420"/>
        <w:rPr>
          <w:rFonts w:ascii="宋体" w:eastAsia="宋体" w:hAnsi="宋体"/>
          <w:szCs w:val="21"/>
        </w:rPr>
      </w:pPr>
      <w:r w:rsidRPr="00367746">
        <w:rPr>
          <w:rFonts w:ascii="宋体" w:eastAsia="宋体" w:hAnsi="宋体" w:hint="eastAsia"/>
          <w:szCs w:val="21"/>
        </w:rPr>
        <w:t>基于上述背景</w:t>
      </w:r>
      <w:proofErr w:type="gramStart"/>
      <w:r w:rsidRPr="00367746">
        <w:rPr>
          <w:rFonts w:ascii="宋体" w:eastAsia="宋体" w:hAnsi="宋体" w:hint="eastAsia"/>
          <w:szCs w:val="21"/>
        </w:rPr>
        <w:t>此次数智化</w:t>
      </w:r>
      <w:proofErr w:type="gramEnd"/>
      <w:r w:rsidRPr="00367746">
        <w:rPr>
          <w:rFonts w:ascii="宋体" w:eastAsia="宋体" w:hAnsi="宋体" w:hint="eastAsia"/>
          <w:szCs w:val="21"/>
        </w:rPr>
        <w:t>移动执法空间服务，我局要求改造车辆除了具有融合通信、指挥调度的功能之外，还增加了一些移动办公服务和数智化服务的需求，为前端执法工作，提供执法通信的便利性，执法手段的多样性，切实提升执法效率。后端融合通信平台服务要求提供一体化语音、视频、数据等信息指挥调度功能。平台整体要有融合通信服务模块、视频集中调度服务模块、多媒体会商服务模块、多媒体集群服务模块、GIS地图服务模块以及智能化联动功能模块，平台可提供丰富的接口资源，实现各功能模块的综合接入、多媒体指挥，具备标准化的系统接口，支持多种通信协议/格式，多种设备统一集成调度管理。</w:t>
      </w:r>
    </w:p>
    <w:p w14:paraId="02119467" w14:textId="77777777" w:rsidR="00EE0C91" w:rsidRPr="00367746" w:rsidRDefault="00EE0C91" w:rsidP="008B7944">
      <w:pPr>
        <w:spacing w:line="360" w:lineRule="auto"/>
        <w:ind w:firstLine="420"/>
        <w:rPr>
          <w:rFonts w:ascii="宋体" w:eastAsia="宋体" w:hAnsi="宋体"/>
          <w:szCs w:val="21"/>
        </w:rPr>
      </w:pPr>
      <w:r w:rsidRPr="00367746">
        <w:rPr>
          <w:rFonts w:ascii="宋体" w:eastAsia="宋体" w:hAnsi="宋体" w:hint="eastAsia"/>
          <w:szCs w:val="21"/>
        </w:rPr>
        <w:lastRenderedPageBreak/>
        <w:t>供应商在响应方案中，需满足如下要求：</w:t>
      </w:r>
    </w:p>
    <w:p w14:paraId="7776E997" w14:textId="77777777" w:rsidR="00EE0C91" w:rsidRPr="00367746" w:rsidRDefault="00EE0C91" w:rsidP="008B7944">
      <w:pPr>
        <w:spacing w:line="360" w:lineRule="auto"/>
        <w:ind w:firstLine="420"/>
        <w:rPr>
          <w:rFonts w:ascii="宋体" w:eastAsia="宋体" w:hAnsi="宋体"/>
          <w:szCs w:val="21"/>
        </w:rPr>
      </w:pPr>
      <w:r w:rsidRPr="00367746">
        <w:rPr>
          <w:rFonts w:ascii="宋体" w:eastAsia="宋体" w:hAnsi="宋体" w:hint="eastAsia"/>
          <w:szCs w:val="21"/>
        </w:rPr>
        <w:t>1）提供投标相关设备的品牌型号及详细参数指标；</w:t>
      </w:r>
    </w:p>
    <w:p w14:paraId="5BAD0287" w14:textId="05B0D760" w:rsidR="00C35E05" w:rsidRPr="00367746" w:rsidRDefault="00EE0C91" w:rsidP="008B7944">
      <w:pPr>
        <w:spacing w:line="360" w:lineRule="auto"/>
        <w:ind w:firstLine="420"/>
        <w:rPr>
          <w:rFonts w:ascii="宋体" w:eastAsia="宋体" w:hAnsi="宋体"/>
          <w:szCs w:val="21"/>
        </w:rPr>
      </w:pPr>
      <w:r w:rsidRPr="00367746">
        <w:rPr>
          <w:rFonts w:ascii="宋体" w:eastAsia="宋体" w:hAnsi="宋体" w:hint="eastAsia"/>
          <w:szCs w:val="21"/>
        </w:rPr>
        <w:t>2）结合客户现状，提供</w:t>
      </w:r>
      <w:r w:rsidR="00B50F0F" w:rsidRPr="00367746">
        <w:rPr>
          <w:rFonts w:ascii="宋体" w:eastAsia="宋体" w:hAnsi="宋体" w:hint="eastAsia"/>
          <w:szCs w:val="21"/>
        </w:rPr>
        <w:t>业务</w:t>
      </w:r>
      <w:r w:rsidRPr="00367746">
        <w:rPr>
          <w:rFonts w:ascii="宋体" w:eastAsia="宋体" w:hAnsi="宋体" w:hint="eastAsia"/>
          <w:szCs w:val="21"/>
        </w:rPr>
        <w:t>需求分析</w:t>
      </w:r>
      <w:r w:rsidR="00DC207D" w:rsidRPr="00367746">
        <w:rPr>
          <w:rFonts w:ascii="宋体" w:eastAsia="宋体" w:hAnsi="宋体" w:hint="eastAsia"/>
          <w:szCs w:val="21"/>
        </w:rPr>
        <w:t>、设计思路等相关方案；</w:t>
      </w:r>
    </w:p>
    <w:p w14:paraId="27EC2C36" w14:textId="043570E2" w:rsidR="00EE0C91" w:rsidRPr="00367746" w:rsidRDefault="00C35E05" w:rsidP="008B7944">
      <w:pPr>
        <w:spacing w:line="360" w:lineRule="auto"/>
        <w:ind w:firstLine="420"/>
        <w:rPr>
          <w:rFonts w:ascii="宋体" w:eastAsia="宋体" w:hAnsi="宋体"/>
          <w:szCs w:val="21"/>
        </w:rPr>
      </w:pPr>
      <w:r w:rsidRPr="00367746">
        <w:rPr>
          <w:rFonts w:ascii="宋体" w:eastAsia="宋体" w:hAnsi="宋体" w:hint="eastAsia"/>
          <w:szCs w:val="21"/>
        </w:rPr>
        <w:t>3）</w:t>
      </w:r>
      <w:r w:rsidR="00DC207D" w:rsidRPr="00367746">
        <w:rPr>
          <w:rFonts w:ascii="宋体" w:eastAsia="宋体" w:hAnsi="宋体" w:hint="eastAsia"/>
          <w:szCs w:val="21"/>
        </w:rPr>
        <w:t>需提供</w:t>
      </w:r>
      <w:r w:rsidR="00EE0C91" w:rsidRPr="00367746">
        <w:rPr>
          <w:rFonts w:ascii="宋体" w:eastAsia="宋体" w:hAnsi="宋体" w:hint="eastAsia"/>
          <w:szCs w:val="21"/>
        </w:rPr>
        <w:t>车辆改装</w:t>
      </w:r>
      <w:r w:rsidR="00DC207D" w:rsidRPr="00367746">
        <w:rPr>
          <w:rFonts w:ascii="宋体" w:eastAsia="宋体" w:hAnsi="宋体" w:hint="eastAsia"/>
          <w:szCs w:val="21"/>
        </w:rPr>
        <w:t>清单及</w:t>
      </w:r>
      <w:r w:rsidR="00EE0C91" w:rsidRPr="00367746">
        <w:rPr>
          <w:rFonts w:ascii="宋体" w:eastAsia="宋体" w:hAnsi="宋体" w:hint="eastAsia"/>
          <w:szCs w:val="21"/>
        </w:rPr>
        <w:t>方案</w:t>
      </w:r>
      <w:r w:rsidR="00DC207D" w:rsidRPr="00367746">
        <w:rPr>
          <w:rFonts w:ascii="宋体" w:eastAsia="宋体" w:hAnsi="宋体" w:hint="eastAsia"/>
          <w:szCs w:val="21"/>
        </w:rPr>
        <w:t>、</w:t>
      </w:r>
      <w:r w:rsidR="00EE0C91" w:rsidRPr="00367746">
        <w:rPr>
          <w:rFonts w:ascii="宋体" w:eastAsia="宋体" w:hAnsi="宋体" w:hint="eastAsia"/>
          <w:szCs w:val="21"/>
        </w:rPr>
        <w:t>设计</w:t>
      </w:r>
      <w:r w:rsidR="00DC207D" w:rsidRPr="00367746">
        <w:rPr>
          <w:rFonts w:ascii="宋体" w:eastAsia="宋体" w:hAnsi="宋体" w:hint="eastAsia"/>
          <w:szCs w:val="21"/>
        </w:rPr>
        <w:t>图纸及</w:t>
      </w:r>
      <w:r w:rsidR="00EE0C91" w:rsidRPr="00367746">
        <w:rPr>
          <w:rFonts w:ascii="宋体" w:eastAsia="宋体" w:hAnsi="宋体" w:hint="eastAsia"/>
          <w:szCs w:val="21"/>
        </w:rPr>
        <w:t>效果图等</w:t>
      </w:r>
      <w:r w:rsidR="00DC207D" w:rsidRPr="00367746">
        <w:rPr>
          <w:rFonts w:ascii="宋体" w:eastAsia="宋体" w:hAnsi="宋体" w:hint="eastAsia"/>
          <w:szCs w:val="21"/>
        </w:rPr>
        <w:t>车辆改装的</w:t>
      </w:r>
      <w:r w:rsidR="007A6204" w:rsidRPr="00367746">
        <w:rPr>
          <w:rFonts w:ascii="宋体" w:eastAsia="宋体" w:hAnsi="宋体" w:hint="eastAsia"/>
          <w:szCs w:val="21"/>
        </w:rPr>
        <w:t>建设方案</w:t>
      </w:r>
      <w:r w:rsidR="00EE0C91" w:rsidRPr="00367746">
        <w:rPr>
          <w:rFonts w:ascii="宋体" w:eastAsia="宋体" w:hAnsi="宋体" w:hint="eastAsia"/>
          <w:szCs w:val="21"/>
        </w:rPr>
        <w:t>细节。</w:t>
      </w:r>
    </w:p>
    <w:p w14:paraId="6C047536" w14:textId="77777777" w:rsidR="00EE0C91" w:rsidRPr="00367746" w:rsidRDefault="00EE0C91" w:rsidP="008B7944">
      <w:pPr>
        <w:spacing w:line="360" w:lineRule="auto"/>
        <w:ind w:firstLineChars="200" w:firstLine="420"/>
        <w:rPr>
          <w:rFonts w:ascii="宋体" w:eastAsia="宋体" w:hAnsi="宋体"/>
          <w:szCs w:val="21"/>
        </w:rPr>
      </w:pPr>
    </w:p>
    <w:p w14:paraId="1DA80F98" w14:textId="77777777" w:rsidR="001E01AD" w:rsidRPr="00367746" w:rsidRDefault="001E01AD" w:rsidP="008B7944">
      <w:pPr>
        <w:pStyle w:val="3"/>
        <w:spacing w:line="360" w:lineRule="auto"/>
      </w:pPr>
      <w:r w:rsidRPr="00367746">
        <w:rPr>
          <w:rFonts w:hint="eastAsia"/>
        </w:rPr>
        <w:t>服务采购清单</w:t>
      </w:r>
    </w:p>
    <w:tbl>
      <w:tblPr>
        <w:tblStyle w:val="af"/>
        <w:tblW w:w="5000" w:type="pct"/>
        <w:tblLook w:val="04A0" w:firstRow="1" w:lastRow="0" w:firstColumn="1" w:lastColumn="0" w:noHBand="0" w:noVBand="1"/>
      </w:tblPr>
      <w:tblGrid>
        <w:gridCol w:w="680"/>
        <w:gridCol w:w="821"/>
        <w:gridCol w:w="1613"/>
        <w:gridCol w:w="2320"/>
        <w:gridCol w:w="778"/>
        <w:gridCol w:w="796"/>
        <w:gridCol w:w="1288"/>
      </w:tblGrid>
      <w:tr w:rsidR="001E01AD" w:rsidRPr="00367746" w14:paraId="4437ABD4" w14:textId="77777777" w:rsidTr="0097442D">
        <w:tc>
          <w:tcPr>
            <w:tcW w:w="410" w:type="pct"/>
            <w:shd w:val="clear" w:color="auto" w:fill="BFBFBF" w:themeFill="background1" w:themeFillShade="BF"/>
            <w:vAlign w:val="center"/>
          </w:tcPr>
          <w:p w14:paraId="536AF9C2"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495" w:type="pct"/>
            <w:shd w:val="clear" w:color="auto" w:fill="BFBFBF" w:themeFill="background1" w:themeFillShade="BF"/>
            <w:vAlign w:val="center"/>
          </w:tcPr>
          <w:p w14:paraId="49FC6284"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类型</w:t>
            </w:r>
          </w:p>
        </w:tc>
        <w:tc>
          <w:tcPr>
            <w:tcW w:w="972" w:type="pct"/>
            <w:shd w:val="clear" w:color="auto" w:fill="BFBFBF" w:themeFill="background1" w:themeFillShade="BF"/>
            <w:vAlign w:val="center"/>
          </w:tcPr>
          <w:p w14:paraId="725C3007"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货物名称</w:t>
            </w:r>
          </w:p>
        </w:tc>
        <w:tc>
          <w:tcPr>
            <w:tcW w:w="1398" w:type="pct"/>
            <w:shd w:val="clear" w:color="auto" w:fill="BFBFBF" w:themeFill="background1" w:themeFillShade="BF"/>
          </w:tcPr>
          <w:p w14:paraId="55AB60B9"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描述</w:t>
            </w:r>
          </w:p>
        </w:tc>
        <w:tc>
          <w:tcPr>
            <w:tcW w:w="469" w:type="pct"/>
            <w:shd w:val="clear" w:color="auto" w:fill="BFBFBF" w:themeFill="background1" w:themeFillShade="BF"/>
          </w:tcPr>
          <w:p w14:paraId="2AAA6D81"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数量</w:t>
            </w:r>
          </w:p>
        </w:tc>
        <w:tc>
          <w:tcPr>
            <w:tcW w:w="480" w:type="pct"/>
            <w:shd w:val="clear" w:color="auto" w:fill="BFBFBF" w:themeFill="background1" w:themeFillShade="BF"/>
            <w:vAlign w:val="center"/>
          </w:tcPr>
          <w:p w14:paraId="6737AE99"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单位</w:t>
            </w:r>
          </w:p>
        </w:tc>
        <w:tc>
          <w:tcPr>
            <w:tcW w:w="777" w:type="pct"/>
            <w:shd w:val="clear" w:color="auto" w:fill="BFBFBF" w:themeFill="background1" w:themeFillShade="BF"/>
            <w:vAlign w:val="center"/>
          </w:tcPr>
          <w:p w14:paraId="5E322163"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服务</w:t>
            </w:r>
          </w:p>
        </w:tc>
      </w:tr>
      <w:tr w:rsidR="001E01AD" w:rsidRPr="00367746" w14:paraId="17C2969C" w14:textId="77777777" w:rsidTr="0097442D">
        <w:tc>
          <w:tcPr>
            <w:tcW w:w="410" w:type="pct"/>
            <w:vAlign w:val="center"/>
          </w:tcPr>
          <w:p w14:paraId="26C7CE3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p>
        </w:tc>
        <w:tc>
          <w:tcPr>
            <w:tcW w:w="495" w:type="pct"/>
            <w:vMerge w:val="restart"/>
            <w:vAlign w:val="center"/>
          </w:tcPr>
          <w:p w14:paraId="5A3DF009"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通讯指挥平台服务</w:t>
            </w:r>
          </w:p>
        </w:tc>
        <w:tc>
          <w:tcPr>
            <w:tcW w:w="972" w:type="pct"/>
            <w:vAlign w:val="center"/>
          </w:tcPr>
          <w:p w14:paraId="152E78FE"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单兵</w:t>
            </w:r>
          </w:p>
        </w:tc>
        <w:tc>
          <w:tcPr>
            <w:tcW w:w="1398" w:type="pct"/>
            <w:vAlign w:val="center"/>
          </w:tcPr>
          <w:p w14:paraId="32E45515"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5</w:t>
            </w:r>
            <w:r w:rsidRPr="00367746">
              <w:rPr>
                <w:rFonts w:ascii="宋体" w:eastAsia="宋体" w:hAnsi="宋体"/>
                <w:color w:val="000000"/>
                <w:sz w:val="18"/>
                <w:szCs w:val="18"/>
              </w:rPr>
              <w:t>G</w:t>
            </w:r>
            <w:r w:rsidRPr="00367746">
              <w:rPr>
                <w:rFonts w:ascii="宋体" w:eastAsia="宋体" w:hAnsi="宋体" w:hint="eastAsia"/>
                <w:color w:val="000000"/>
                <w:sz w:val="18"/>
                <w:szCs w:val="18"/>
              </w:rPr>
              <w:t>单兵设备</w:t>
            </w:r>
          </w:p>
        </w:tc>
        <w:tc>
          <w:tcPr>
            <w:tcW w:w="469" w:type="pct"/>
            <w:vAlign w:val="center"/>
          </w:tcPr>
          <w:p w14:paraId="7CA0D1E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40A2865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部</w:t>
            </w:r>
          </w:p>
        </w:tc>
        <w:tc>
          <w:tcPr>
            <w:tcW w:w="777" w:type="pct"/>
            <w:vMerge w:val="restart"/>
            <w:vAlign w:val="center"/>
          </w:tcPr>
          <w:p w14:paraId="3609244E"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sz w:val="18"/>
                <w:szCs w:val="18"/>
              </w:rPr>
              <w:t>免维1年</w:t>
            </w:r>
            <w:proofErr w:type="gramEnd"/>
          </w:p>
        </w:tc>
      </w:tr>
      <w:tr w:rsidR="001E01AD" w:rsidRPr="00367746" w14:paraId="68E48D24" w14:textId="77777777" w:rsidTr="0097442D">
        <w:tc>
          <w:tcPr>
            <w:tcW w:w="410" w:type="pct"/>
            <w:vAlign w:val="center"/>
          </w:tcPr>
          <w:p w14:paraId="1F18A31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p>
        </w:tc>
        <w:tc>
          <w:tcPr>
            <w:tcW w:w="495" w:type="pct"/>
            <w:vMerge/>
            <w:vAlign w:val="center"/>
          </w:tcPr>
          <w:p w14:paraId="0F353041"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0688D601"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执法记录仪</w:t>
            </w:r>
          </w:p>
        </w:tc>
        <w:tc>
          <w:tcPr>
            <w:tcW w:w="1398" w:type="pct"/>
            <w:vAlign w:val="center"/>
          </w:tcPr>
          <w:p w14:paraId="4A86942B"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5</w:t>
            </w:r>
            <w:r w:rsidRPr="00367746">
              <w:rPr>
                <w:rFonts w:ascii="宋体" w:eastAsia="宋体" w:hAnsi="宋体"/>
                <w:color w:val="000000"/>
                <w:sz w:val="18"/>
                <w:szCs w:val="18"/>
              </w:rPr>
              <w:t>G</w:t>
            </w:r>
            <w:r w:rsidRPr="00367746">
              <w:rPr>
                <w:rFonts w:ascii="宋体" w:eastAsia="宋体" w:hAnsi="宋体" w:hint="eastAsia"/>
                <w:color w:val="000000"/>
                <w:sz w:val="18"/>
                <w:szCs w:val="18"/>
              </w:rPr>
              <w:t>执法记录仪</w:t>
            </w:r>
          </w:p>
        </w:tc>
        <w:tc>
          <w:tcPr>
            <w:tcW w:w="469" w:type="pct"/>
            <w:vAlign w:val="center"/>
          </w:tcPr>
          <w:p w14:paraId="27EF0B1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40</w:t>
            </w:r>
          </w:p>
        </w:tc>
        <w:tc>
          <w:tcPr>
            <w:tcW w:w="480" w:type="pct"/>
            <w:vAlign w:val="center"/>
          </w:tcPr>
          <w:p w14:paraId="188A3B0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部</w:t>
            </w:r>
          </w:p>
        </w:tc>
        <w:tc>
          <w:tcPr>
            <w:tcW w:w="777" w:type="pct"/>
            <w:vMerge/>
            <w:vAlign w:val="center"/>
          </w:tcPr>
          <w:p w14:paraId="0A07D0DE" w14:textId="77777777" w:rsidR="001E01AD" w:rsidRPr="00367746" w:rsidRDefault="001E01AD" w:rsidP="008B7944">
            <w:pPr>
              <w:spacing w:line="360" w:lineRule="auto"/>
              <w:rPr>
                <w:rFonts w:ascii="宋体" w:eastAsia="宋体" w:hAnsi="宋体"/>
                <w:sz w:val="18"/>
                <w:szCs w:val="18"/>
              </w:rPr>
            </w:pPr>
          </w:p>
        </w:tc>
      </w:tr>
      <w:tr w:rsidR="001E01AD" w:rsidRPr="00367746" w14:paraId="55FCACA6" w14:textId="77777777" w:rsidTr="0097442D">
        <w:tc>
          <w:tcPr>
            <w:tcW w:w="410" w:type="pct"/>
            <w:vAlign w:val="center"/>
          </w:tcPr>
          <w:p w14:paraId="23079CA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3</w:t>
            </w:r>
          </w:p>
        </w:tc>
        <w:tc>
          <w:tcPr>
            <w:tcW w:w="495" w:type="pct"/>
            <w:vMerge/>
            <w:vAlign w:val="center"/>
          </w:tcPr>
          <w:p w14:paraId="7610C4AC"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7C55E1CF"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对讲机</w:t>
            </w:r>
          </w:p>
        </w:tc>
        <w:tc>
          <w:tcPr>
            <w:tcW w:w="1398" w:type="pct"/>
            <w:vAlign w:val="center"/>
          </w:tcPr>
          <w:p w14:paraId="05C4AEA0"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网络对讲</w:t>
            </w:r>
          </w:p>
        </w:tc>
        <w:tc>
          <w:tcPr>
            <w:tcW w:w="469" w:type="pct"/>
            <w:vAlign w:val="center"/>
          </w:tcPr>
          <w:p w14:paraId="656BDD4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40</w:t>
            </w:r>
          </w:p>
        </w:tc>
        <w:tc>
          <w:tcPr>
            <w:tcW w:w="480" w:type="pct"/>
            <w:vAlign w:val="center"/>
          </w:tcPr>
          <w:p w14:paraId="7615E77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415E33F9" w14:textId="77777777" w:rsidR="001E01AD" w:rsidRPr="00367746" w:rsidRDefault="001E01AD" w:rsidP="008B7944">
            <w:pPr>
              <w:spacing w:line="360" w:lineRule="auto"/>
              <w:rPr>
                <w:rFonts w:ascii="宋体" w:eastAsia="宋体" w:hAnsi="宋体"/>
                <w:sz w:val="18"/>
                <w:szCs w:val="18"/>
              </w:rPr>
            </w:pPr>
          </w:p>
        </w:tc>
      </w:tr>
      <w:tr w:rsidR="001E01AD" w:rsidRPr="00367746" w14:paraId="35BC6C7F" w14:textId="77777777" w:rsidTr="0097442D">
        <w:tc>
          <w:tcPr>
            <w:tcW w:w="410" w:type="pct"/>
            <w:vAlign w:val="center"/>
          </w:tcPr>
          <w:p w14:paraId="59784A4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4</w:t>
            </w:r>
          </w:p>
        </w:tc>
        <w:tc>
          <w:tcPr>
            <w:tcW w:w="495" w:type="pct"/>
            <w:vMerge/>
            <w:vAlign w:val="center"/>
          </w:tcPr>
          <w:p w14:paraId="76C73852"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53C8A583"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车载取证系统</w:t>
            </w:r>
          </w:p>
        </w:tc>
        <w:tc>
          <w:tcPr>
            <w:tcW w:w="1398" w:type="pct"/>
            <w:vAlign w:val="center"/>
          </w:tcPr>
          <w:p w14:paraId="53827904"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含云台、车载硬盘录像机、显示屏、控制键盘</w:t>
            </w:r>
          </w:p>
        </w:tc>
        <w:tc>
          <w:tcPr>
            <w:tcW w:w="469" w:type="pct"/>
            <w:vAlign w:val="center"/>
          </w:tcPr>
          <w:p w14:paraId="4F6973E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1B9062E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0D2DEBD1" w14:textId="77777777" w:rsidR="001E01AD" w:rsidRPr="00367746" w:rsidRDefault="001E01AD" w:rsidP="008B7944">
            <w:pPr>
              <w:spacing w:line="360" w:lineRule="auto"/>
              <w:rPr>
                <w:rFonts w:ascii="宋体" w:eastAsia="宋体" w:hAnsi="宋体"/>
                <w:sz w:val="18"/>
                <w:szCs w:val="18"/>
              </w:rPr>
            </w:pPr>
          </w:p>
        </w:tc>
      </w:tr>
      <w:tr w:rsidR="001E01AD" w:rsidRPr="00367746" w14:paraId="32C99726" w14:textId="77777777" w:rsidTr="0097442D">
        <w:tc>
          <w:tcPr>
            <w:tcW w:w="410" w:type="pct"/>
            <w:vAlign w:val="center"/>
          </w:tcPr>
          <w:p w14:paraId="189B072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5</w:t>
            </w:r>
          </w:p>
        </w:tc>
        <w:tc>
          <w:tcPr>
            <w:tcW w:w="495" w:type="pct"/>
            <w:vMerge/>
            <w:vAlign w:val="center"/>
          </w:tcPr>
          <w:p w14:paraId="0E6D18F1"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0A627F84"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网络摄像机</w:t>
            </w:r>
          </w:p>
        </w:tc>
        <w:tc>
          <w:tcPr>
            <w:tcW w:w="1398" w:type="pct"/>
            <w:vAlign w:val="center"/>
          </w:tcPr>
          <w:p w14:paraId="7FC293A3"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sz w:val="18"/>
                <w:szCs w:val="18"/>
              </w:rPr>
              <w:t>红外半球</w:t>
            </w:r>
          </w:p>
        </w:tc>
        <w:tc>
          <w:tcPr>
            <w:tcW w:w="469" w:type="pct"/>
            <w:vAlign w:val="center"/>
          </w:tcPr>
          <w:p w14:paraId="66A6C64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27109723"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color w:val="000000"/>
                <w:sz w:val="18"/>
                <w:szCs w:val="18"/>
              </w:rPr>
              <w:t>个</w:t>
            </w:r>
            <w:proofErr w:type="gramEnd"/>
          </w:p>
        </w:tc>
        <w:tc>
          <w:tcPr>
            <w:tcW w:w="777" w:type="pct"/>
            <w:vMerge/>
            <w:vAlign w:val="center"/>
          </w:tcPr>
          <w:p w14:paraId="4282E64B" w14:textId="77777777" w:rsidR="001E01AD" w:rsidRPr="00367746" w:rsidRDefault="001E01AD" w:rsidP="008B7944">
            <w:pPr>
              <w:spacing w:line="360" w:lineRule="auto"/>
              <w:rPr>
                <w:rFonts w:ascii="宋体" w:eastAsia="宋体" w:hAnsi="宋体"/>
                <w:sz w:val="18"/>
                <w:szCs w:val="18"/>
              </w:rPr>
            </w:pPr>
          </w:p>
        </w:tc>
      </w:tr>
      <w:tr w:rsidR="001E01AD" w:rsidRPr="00367746" w14:paraId="25B373C6" w14:textId="77777777" w:rsidTr="0097442D">
        <w:tc>
          <w:tcPr>
            <w:tcW w:w="410" w:type="pct"/>
            <w:vAlign w:val="center"/>
          </w:tcPr>
          <w:p w14:paraId="7AB866B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6</w:t>
            </w:r>
          </w:p>
        </w:tc>
        <w:tc>
          <w:tcPr>
            <w:tcW w:w="495" w:type="pct"/>
            <w:vMerge/>
            <w:vAlign w:val="center"/>
          </w:tcPr>
          <w:p w14:paraId="0F49797D"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10C65F65"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应急管理主机</w:t>
            </w:r>
          </w:p>
        </w:tc>
        <w:tc>
          <w:tcPr>
            <w:tcW w:w="1398" w:type="pct"/>
            <w:vAlign w:val="center"/>
          </w:tcPr>
          <w:p w14:paraId="254654E6"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定制</w:t>
            </w:r>
          </w:p>
        </w:tc>
        <w:tc>
          <w:tcPr>
            <w:tcW w:w="469" w:type="pct"/>
            <w:vAlign w:val="center"/>
          </w:tcPr>
          <w:p w14:paraId="1633BFA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5A4CBAD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4CA9B5E2" w14:textId="77777777" w:rsidR="001E01AD" w:rsidRPr="00367746" w:rsidRDefault="001E01AD" w:rsidP="008B7944">
            <w:pPr>
              <w:spacing w:line="360" w:lineRule="auto"/>
              <w:rPr>
                <w:rFonts w:ascii="宋体" w:eastAsia="宋体" w:hAnsi="宋体"/>
                <w:sz w:val="18"/>
                <w:szCs w:val="18"/>
              </w:rPr>
            </w:pPr>
          </w:p>
        </w:tc>
      </w:tr>
      <w:tr w:rsidR="001E01AD" w:rsidRPr="00367746" w14:paraId="3F29941C" w14:textId="77777777" w:rsidTr="0097442D">
        <w:tc>
          <w:tcPr>
            <w:tcW w:w="410" w:type="pct"/>
            <w:vAlign w:val="center"/>
          </w:tcPr>
          <w:p w14:paraId="706D302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7</w:t>
            </w:r>
          </w:p>
        </w:tc>
        <w:tc>
          <w:tcPr>
            <w:tcW w:w="495" w:type="pct"/>
            <w:vMerge/>
            <w:vAlign w:val="center"/>
          </w:tcPr>
          <w:p w14:paraId="27DCE4A4"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603C4251"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音频接入板</w:t>
            </w:r>
          </w:p>
        </w:tc>
        <w:tc>
          <w:tcPr>
            <w:tcW w:w="1398" w:type="pct"/>
            <w:vAlign w:val="center"/>
          </w:tcPr>
          <w:p w14:paraId="02C8F5F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291DF9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613ADD2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2A41F390" w14:textId="77777777" w:rsidR="001E01AD" w:rsidRPr="00367746" w:rsidRDefault="001E01AD" w:rsidP="008B7944">
            <w:pPr>
              <w:spacing w:line="360" w:lineRule="auto"/>
              <w:rPr>
                <w:rFonts w:ascii="宋体" w:eastAsia="宋体" w:hAnsi="宋体"/>
                <w:sz w:val="18"/>
                <w:szCs w:val="18"/>
              </w:rPr>
            </w:pPr>
          </w:p>
        </w:tc>
      </w:tr>
      <w:tr w:rsidR="001E01AD" w:rsidRPr="00367746" w14:paraId="01EC2701" w14:textId="77777777" w:rsidTr="0097442D">
        <w:tc>
          <w:tcPr>
            <w:tcW w:w="410" w:type="pct"/>
            <w:vAlign w:val="center"/>
          </w:tcPr>
          <w:p w14:paraId="3923C3E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8</w:t>
            </w:r>
          </w:p>
        </w:tc>
        <w:tc>
          <w:tcPr>
            <w:tcW w:w="495" w:type="pct"/>
            <w:vMerge/>
            <w:vAlign w:val="center"/>
          </w:tcPr>
          <w:p w14:paraId="2C1E29B7"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1C3313F2"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无线接入板</w:t>
            </w:r>
          </w:p>
        </w:tc>
        <w:tc>
          <w:tcPr>
            <w:tcW w:w="1398" w:type="pct"/>
            <w:vAlign w:val="center"/>
          </w:tcPr>
          <w:p w14:paraId="6E90E2C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475A0C5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6499650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6BC50F63" w14:textId="77777777" w:rsidR="001E01AD" w:rsidRPr="00367746" w:rsidRDefault="001E01AD" w:rsidP="008B7944">
            <w:pPr>
              <w:spacing w:line="360" w:lineRule="auto"/>
              <w:rPr>
                <w:rFonts w:ascii="宋体" w:eastAsia="宋体" w:hAnsi="宋体"/>
                <w:sz w:val="18"/>
                <w:szCs w:val="18"/>
              </w:rPr>
            </w:pPr>
          </w:p>
        </w:tc>
      </w:tr>
      <w:tr w:rsidR="001E01AD" w:rsidRPr="00367746" w14:paraId="5E8CA5DB" w14:textId="77777777" w:rsidTr="0097442D">
        <w:tc>
          <w:tcPr>
            <w:tcW w:w="410" w:type="pct"/>
            <w:vAlign w:val="center"/>
          </w:tcPr>
          <w:p w14:paraId="5BA1035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9</w:t>
            </w:r>
          </w:p>
        </w:tc>
        <w:tc>
          <w:tcPr>
            <w:tcW w:w="495" w:type="pct"/>
            <w:vMerge/>
            <w:vAlign w:val="center"/>
          </w:tcPr>
          <w:p w14:paraId="4B0A005E"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59BCE5DF"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车载台</w:t>
            </w:r>
          </w:p>
        </w:tc>
        <w:tc>
          <w:tcPr>
            <w:tcW w:w="1398" w:type="pct"/>
            <w:vAlign w:val="center"/>
          </w:tcPr>
          <w:p w14:paraId="3ECB800B"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1FFBEC4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1EA4482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1F717470" w14:textId="77777777" w:rsidR="001E01AD" w:rsidRPr="00367746" w:rsidRDefault="001E01AD" w:rsidP="008B7944">
            <w:pPr>
              <w:spacing w:line="360" w:lineRule="auto"/>
              <w:rPr>
                <w:rFonts w:ascii="宋体" w:eastAsia="宋体" w:hAnsi="宋体"/>
                <w:sz w:val="18"/>
                <w:szCs w:val="18"/>
              </w:rPr>
            </w:pPr>
          </w:p>
        </w:tc>
      </w:tr>
      <w:tr w:rsidR="001E01AD" w:rsidRPr="00367746" w14:paraId="73E270BE" w14:textId="77777777" w:rsidTr="0097442D">
        <w:tc>
          <w:tcPr>
            <w:tcW w:w="410" w:type="pct"/>
            <w:vAlign w:val="center"/>
          </w:tcPr>
          <w:p w14:paraId="54C3B31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0</w:t>
            </w:r>
          </w:p>
        </w:tc>
        <w:tc>
          <w:tcPr>
            <w:tcW w:w="495" w:type="pct"/>
            <w:vMerge/>
            <w:vAlign w:val="center"/>
          </w:tcPr>
          <w:p w14:paraId="72BABF8A"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0152FBD6"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调度台</w:t>
            </w:r>
          </w:p>
        </w:tc>
        <w:tc>
          <w:tcPr>
            <w:tcW w:w="1398" w:type="pct"/>
            <w:vAlign w:val="center"/>
          </w:tcPr>
          <w:p w14:paraId="6793E707"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车载调度台</w:t>
            </w:r>
          </w:p>
        </w:tc>
        <w:tc>
          <w:tcPr>
            <w:tcW w:w="469" w:type="pct"/>
            <w:vAlign w:val="center"/>
          </w:tcPr>
          <w:p w14:paraId="3012F0C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61ABE38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1A456939" w14:textId="77777777" w:rsidR="001E01AD" w:rsidRPr="00367746" w:rsidRDefault="001E01AD" w:rsidP="008B7944">
            <w:pPr>
              <w:spacing w:line="360" w:lineRule="auto"/>
              <w:rPr>
                <w:rFonts w:ascii="宋体" w:eastAsia="宋体" w:hAnsi="宋体"/>
                <w:sz w:val="18"/>
                <w:szCs w:val="18"/>
              </w:rPr>
            </w:pPr>
          </w:p>
        </w:tc>
      </w:tr>
      <w:tr w:rsidR="001E01AD" w:rsidRPr="00367746" w14:paraId="3437E67E" w14:textId="77777777" w:rsidTr="0097442D">
        <w:tc>
          <w:tcPr>
            <w:tcW w:w="410" w:type="pct"/>
            <w:vAlign w:val="center"/>
          </w:tcPr>
          <w:p w14:paraId="510C1C5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1</w:t>
            </w:r>
          </w:p>
        </w:tc>
        <w:tc>
          <w:tcPr>
            <w:tcW w:w="495" w:type="pct"/>
            <w:vMerge/>
            <w:vAlign w:val="center"/>
          </w:tcPr>
          <w:p w14:paraId="58A7FE0F"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3FCA7817"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配套车载调度通信平台软件</w:t>
            </w:r>
          </w:p>
        </w:tc>
        <w:tc>
          <w:tcPr>
            <w:tcW w:w="1398" w:type="pct"/>
            <w:vAlign w:val="center"/>
          </w:tcPr>
          <w:p w14:paraId="556DE0B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353E9C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753C9B2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31195753" w14:textId="77777777" w:rsidR="001E01AD" w:rsidRPr="00367746" w:rsidRDefault="001E01AD" w:rsidP="008B7944">
            <w:pPr>
              <w:spacing w:line="360" w:lineRule="auto"/>
              <w:rPr>
                <w:rFonts w:ascii="宋体" w:eastAsia="宋体" w:hAnsi="宋体"/>
                <w:sz w:val="18"/>
                <w:szCs w:val="18"/>
              </w:rPr>
            </w:pPr>
          </w:p>
        </w:tc>
      </w:tr>
      <w:tr w:rsidR="001E01AD" w:rsidRPr="00367746" w14:paraId="37445C54" w14:textId="77777777" w:rsidTr="0097442D">
        <w:tc>
          <w:tcPr>
            <w:tcW w:w="410" w:type="pct"/>
            <w:vAlign w:val="center"/>
          </w:tcPr>
          <w:p w14:paraId="5F92335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2</w:t>
            </w:r>
          </w:p>
        </w:tc>
        <w:tc>
          <w:tcPr>
            <w:tcW w:w="495" w:type="pct"/>
            <w:vMerge/>
            <w:vAlign w:val="center"/>
          </w:tcPr>
          <w:p w14:paraId="06C9241F"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6D7B689D"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CPE</w:t>
            </w:r>
          </w:p>
        </w:tc>
        <w:tc>
          <w:tcPr>
            <w:tcW w:w="1398" w:type="pct"/>
            <w:vAlign w:val="center"/>
          </w:tcPr>
          <w:p w14:paraId="32694772"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工业5</w:t>
            </w:r>
            <w:r w:rsidRPr="00367746">
              <w:rPr>
                <w:rFonts w:ascii="宋体" w:eastAsia="宋体" w:hAnsi="宋体"/>
                <w:color w:val="000000"/>
                <w:sz w:val="18"/>
                <w:szCs w:val="18"/>
              </w:rPr>
              <w:t>G CPE</w:t>
            </w:r>
          </w:p>
        </w:tc>
        <w:tc>
          <w:tcPr>
            <w:tcW w:w="469" w:type="pct"/>
            <w:vAlign w:val="center"/>
          </w:tcPr>
          <w:p w14:paraId="0BE6B65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2CEEA80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5AB04498" w14:textId="77777777" w:rsidR="001E01AD" w:rsidRPr="00367746" w:rsidRDefault="001E01AD" w:rsidP="008B7944">
            <w:pPr>
              <w:spacing w:line="360" w:lineRule="auto"/>
              <w:rPr>
                <w:rFonts w:ascii="宋体" w:eastAsia="宋体" w:hAnsi="宋体"/>
                <w:sz w:val="18"/>
                <w:szCs w:val="18"/>
              </w:rPr>
            </w:pPr>
          </w:p>
        </w:tc>
      </w:tr>
      <w:tr w:rsidR="001E01AD" w:rsidRPr="00367746" w14:paraId="7632FD3F" w14:textId="77777777" w:rsidTr="0097442D">
        <w:tc>
          <w:tcPr>
            <w:tcW w:w="410" w:type="pct"/>
            <w:vAlign w:val="center"/>
          </w:tcPr>
          <w:p w14:paraId="5496C59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3</w:t>
            </w:r>
          </w:p>
        </w:tc>
        <w:tc>
          <w:tcPr>
            <w:tcW w:w="495" w:type="pct"/>
            <w:vMerge/>
            <w:vAlign w:val="center"/>
          </w:tcPr>
          <w:p w14:paraId="3726880C"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5C3E008F"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交换机</w:t>
            </w:r>
          </w:p>
        </w:tc>
        <w:tc>
          <w:tcPr>
            <w:tcW w:w="1398" w:type="pct"/>
            <w:vAlign w:val="center"/>
          </w:tcPr>
          <w:p w14:paraId="51A863BC"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440711D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5E4355B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583B4E2D" w14:textId="77777777" w:rsidR="001E01AD" w:rsidRPr="00367746" w:rsidRDefault="001E01AD" w:rsidP="008B7944">
            <w:pPr>
              <w:spacing w:line="360" w:lineRule="auto"/>
              <w:rPr>
                <w:rFonts w:ascii="宋体" w:eastAsia="宋体" w:hAnsi="宋体"/>
                <w:sz w:val="18"/>
                <w:szCs w:val="18"/>
              </w:rPr>
            </w:pPr>
          </w:p>
        </w:tc>
      </w:tr>
      <w:tr w:rsidR="001E01AD" w:rsidRPr="00367746" w14:paraId="0501ECDF" w14:textId="77777777" w:rsidTr="0097442D">
        <w:tc>
          <w:tcPr>
            <w:tcW w:w="410" w:type="pct"/>
            <w:vAlign w:val="center"/>
          </w:tcPr>
          <w:p w14:paraId="1D2A3F1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4</w:t>
            </w:r>
          </w:p>
        </w:tc>
        <w:tc>
          <w:tcPr>
            <w:tcW w:w="495" w:type="pct"/>
            <w:vMerge/>
            <w:vAlign w:val="center"/>
          </w:tcPr>
          <w:p w14:paraId="78C424A8"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17BF3B2B"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室外AP</w:t>
            </w:r>
          </w:p>
        </w:tc>
        <w:tc>
          <w:tcPr>
            <w:tcW w:w="1398" w:type="pct"/>
            <w:vAlign w:val="center"/>
          </w:tcPr>
          <w:p w14:paraId="1E4D9719"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室外全向A</w:t>
            </w:r>
            <w:r w:rsidRPr="00367746">
              <w:rPr>
                <w:rFonts w:ascii="宋体" w:eastAsia="宋体" w:hAnsi="宋体"/>
                <w:color w:val="000000"/>
                <w:sz w:val="18"/>
                <w:szCs w:val="18"/>
              </w:rPr>
              <w:t>P</w:t>
            </w:r>
          </w:p>
        </w:tc>
        <w:tc>
          <w:tcPr>
            <w:tcW w:w="469" w:type="pct"/>
            <w:vAlign w:val="center"/>
          </w:tcPr>
          <w:p w14:paraId="21AA4F9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1DBBD522"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color w:val="000000"/>
                <w:sz w:val="18"/>
                <w:szCs w:val="18"/>
              </w:rPr>
              <w:t>个</w:t>
            </w:r>
            <w:proofErr w:type="gramEnd"/>
          </w:p>
        </w:tc>
        <w:tc>
          <w:tcPr>
            <w:tcW w:w="777" w:type="pct"/>
            <w:vMerge/>
            <w:vAlign w:val="center"/>
          </w:tcPr>
          <w:p w14:paraId="49EC3033" w14:textId="77777777" w:rsidR="001E01AD" w:rsidRPr="00367746" w:rsidRDefault="001E01AD" w:rsidP="008B7944">
            <w:pPr>
              <w:spacing w:line="360" w:lineRule="auto"/>
              <w:rPr>
                <w:rFonts w:ascii="宋体" w:eastAsia="宋体" w:hAnsi="宋体"/>
                <w:sz w:val="18"/>
                <w:szCs w:val="18"/>
              </w:rPr>
            </w:pPr>
          </w:p>
        </w:tc>
      </w:tr>
      <w:tr w:rsidR="001E01AD" w:rsidRPr="00367746" w14:paraId="0ECD0997" w14:textId="77777777" w:rsidTr="0097442D">
        <w:tc>
          <w:tcPr>
            <w:tcW w:w="410" w:type="pct"/>
            <w:vAlign w:val="center"/>
          </w:tcPr>
          <w:p w14:paraId="35E8E06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15</w:t>
            </w:r>
          </w:p>
        </w:tc>
        <w:tc>
          <w:tcPr>
            <w:tcW w:w="495" w:type="pct"/>
            <w:vMerge/>
            <w:vAlign w:val="center"/>
          </w:tcPr>
          <w:p w14:paraId="41F5D4DE"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0EF40F62"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上网行为管理</w:t>
            </w:r>
          </w:p>
        </w:tc>
        <w:tc>
          <w:tcPr>
            <w:tcW w:w="1398" w:type="pct"/>
            <w:vAlign w:val="center"/>
          </w:tcPr>
          <w:p w14:paraId="43FEE80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25196FE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5BE6AC5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3B6E3AA8" w14:textId="77777777" w:rsidR="001E01AD" w:rsidRPr="00367746" w:rsidRDefault="001E01AD" w:rsidP="008B7944">
            <w:pPr>
              <w:spacing w:line="360" w:lineRule="auto"/>
              <w:rPr>
                <w:rFonts w:ascii="宋体" w:eastAsia="宋体" w:hAnsi="宋体"/>
                <w:sz w:val="18"/>
                <w:szCs w:val="18"/>
              </w:rPr>
            </w:pPr>
          </w:p>
        </w:tc>
      </w:tr>
      <w:tr w:rsidR="001E01AD" w:rsidRPr="00367746" w14:paraId="4EEF748F" w14:textId="77777777" w:rsidTr="0097442D">
        <w:tc>
          <w:tcPr>
            <w:tcW w:w="410" w:type="pct"/>
            <w:vAlign w:val="center"/>
          </w:tcPr>
          <w:p w14:paraId="6AF58F1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6</w:t>
            </w:r>
          </w:p>
        </w:tc>
        <w:tc>
          <w:tcPr>
            <w:tcW w:w="495" w:type="pct"/>
            <w:vMerge/>
            <w:vAlign w:val="center"/>
          </w:tcPr>
          <w:p w14:paraId="697E5544"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2E9A06AB" w14:textId="77777777" w:rsidR="001E01AD" w:rsidRPr="00367746" w:rsidRDefault="001E01AD" w:rsidP="008B7944">
            <w:pPr>
              <w:spacing w:line="360" w:lineRule="auto"/>
              <w:jc w:val="left"/>
              <w:rPr>
                <w:rFonts w:ascii="宋体" w:eastAsia="宋体" w:hAnsi="宋体"/>
                <w:color w:val="000000"/>
                <w:sz w:val="18"/>
                <w:szCs w:val="18"/>
              </w:rPr>
            </w:pPr>
            <w:r w:rsidRPr="00367746">
              <w:rPr>
                <w:rFonts w:ascii="宋体" w:eastAsia="宋体" w:hAnsi="宋体" w:hint="eastAsia"/>
                <w:color w:val="000000"/>
                <w:sz w:val="18"/>
                <w:szCs w:val="18"/>
              </w:rPr>
              <w:t>防火墙</w:t>
            </w:r>
          </w:p>
        </w:tc>
        <w:tc>
          <w:tcPr>
            <w:tcW w:w="1398" w:type="pct"/>
            <w:vAlign w:val="center"/>
          </w:tcPr>
          <w:p w14:paraId="65FE965A"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2DAD86E"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2</w:t>
            </w:r>
          </w:p>
        </w:tc>
        <w:tc>
          <w:tcPr>
            <w:tcW w:w="480" w:type="pct"/>
            <w:vAlign w:val="center"/>
          </w:tcPr>
          <w:p w14:paraId="50ADD6B7"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台</w:t>
            </w:r>
          </w:p>
        </w:tc>
        <w:tc>
          <w:tcPr>
            <w:tcW w:w="777" w:type="pct"/>
            <w:vMerge/>
            <w:vAlign w:val="center"/>
          </w:tcPr>
          <w:p w14:paraId="381313E8"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2B94439A" w14:textId="77777777" w:rsidTr="0097442D">
        <w:tc>
          <w:tcPr>
            <w:tcW w:w="410" w:type="pct"/>
            <w:vAlign w:val="center"/>
          </w:tcPr>
          <w:p w14:paraId="5357848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7</w:t>
            </w:r>
          </w:p>
        </w:tc>
        <w:tc>
          <w:tcPr>
            <w:tcW w:w="495" w:type="pct"/>
            <w:vMerge/>
            <w:vAlign w:val="center"/>
          </w:tcPr>
          <w:p w14:paraId="5F838B60"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5486D065"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数字音频媒体矩阵</w:t>
            </w:r>
          </w:p>
        </w:tc>
        <w:tc>
          <w:tcPr>
            <w:tcW w:w="1398" w:type="pct"/>
            <w:vAlign w:val="center"/>
          </w:tcPr>
          <w:p w14:paraId="52F58975"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8进8出</w:t>
            </w:r>
          </w:p>
        </w:tc>
        <w:tc>
          <w:tcPr>
            <w:tcW w:w="469" w:type="pct"/>
            <w:vAlign w:val="center"/>
          </w:tcPr>
          <w:p w14:paraId="30A7346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1991562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77A261F1" w14:textId="77777777" w:rsidR="001E01AD" w:rsidRPr="00367746" w:rsidRDefault="001E01AD" w:rsidP="008B7944">
            <w:pPr>
              <w:spacing w:line="360" w:lineRule="auto"/>
              <w:rPr>
                <w:rFonts w:ascii="宋体" w:eastAsia="宋体" w:hAnsi="宋体"/>
                <w:sz w:val="18"/>
                <w:szCs w:val="18"/>
              </w:rPr>
            </w:pPr>
          </w:p>
        </w:tc>
      </w:tr>
      <w:tr w:rsidR="001E01AD" w:rsidRPr="00367746" w14:paraId="346F074E" w14:textId="77777777" w:rsidTr="0097442D">
        <w:tc>
          <w:tcPr>
            <w:tcW w:w="410" w:type="pct"/>
            <w:vAlign w:val="center"/>
          </w:tcPr>
          <w:p w14:paraId="71F237E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lastRenderedPageBreak/>
              <w:t>1</w:t>
            </w:r>
            <w:r w:rsidRPr="00367746">
              <w:rPr>
                <w:rFonts w:ascii="宋体" w:eastAsia="宋体" w:hAnsi="宋体"/>
                <w:sz w:val="18"/>
                <w:szCs w:val="18"/>
              </w:rPr>
              <w:t>8</w:t>
            </w:r>
          </w:p>
        </w:tc>
        <w:tc>
          <w:tcPr>
            <w:tcW w:w="495" w:type="pct"/>
            <w:vMerge/>
            <w:vAlign w:val="center"/>
          </w:tcPr>
          <w:p w14:paraId="74573AEF"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517CCEA5"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视频矩阵</w:t>
            </w:r>
          </w:p>
        </w:tc>
        <w:tc>
          <w:tcPr>
            <w:tcW w:w="1398" w:type="pct"/>
            <w:vAlign w:val="center"/>
          </w:tcPr>
          <w:p w14:paraId="3C107878"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4进4出</w:t>
            </w:r>
          </w:p>
        </w:tc>
        <w:tc>
          <w:tcPr>
            <w:tcW w:w="469" w:type="pct"/>
            <w:vAlign w:val="center"/>
          </w:tcPr>
          <w:p w14:paraId="5EEA55F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5EF1557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6B68F43F" w14:textId="77777777" w:rsidR="001E01AD" w:rsidRPr="00367746" w:rsidRDefault="001E01AD" w:rsidP="008B7944">
            <w:pPr>
              <w:spacing w:line="360" w:lineRule="auto"/>
              <w:rPr>
                <w:rFonts w:ascii="宋体" w:eastAsia="宋体" w:hAnsi="宋体"/>
                <w:sz w:val="18"/>
                <w:szCs w:val="18"/>
              </w:rPr>
            </w:pPr>
          </w:p>
        </w:tc>
      </w:tr>
      <w:tr w:rsidR="001E01AD" w:rsidRPr="00367746" w14:paraId="0E9CC962" w14:textId="77777777" w:rsidTr="0097442D">
        <w:tc>
          <w:tcPr>
            <w:tcW w:w="410" w:type="pct"/>
            <w:vAlign w:val="center"/>
          </w:tcPr>
          <w:p w14:paraId="2277FCE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9</w:t>
            </w:r>
          </w:p>
        </w:tc>
        <w:tc>
          <w:tcPr>
            <w:tcW w:w="495" w:type="pct"/>
            <w:vMerge/>
            <w:vAlign w:val="center"/>
          </w:tcPr>
          <w:p w14:paraId="702DDAEB"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2A3461A2"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音柱</w:t>
            </w:r>
          </w:p>
        </w:tc>
        <w:tc>
          <w:tcPr>
            <w:tcW w:w="1398" w:type="pct"/>
            <w:vAlign w:val="center"/>
          </w:tcPr>
          <w:p w14:paraId="36924BDC"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室外防水音柱</w:t>
            </w:r>
          </w:p>
        </w:tc>
        <w:tc>
          <w:tcPr>
            <w:tcW w:w="469" w:type="pct"/>
            <w:vAlign w:val="center"/>
          </w:tcPr>
          <w:p w14:paraId="2574FFC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8</w:t>
            </w:r>
          </w:p>
        </w:tc>
        <w:tc>
          <w:tcPr>
            <w:tcW w:w="480" w:type="pct"/>
            <w:vAlign w:val="center"/>
          </w:tcPr>
          <w:p w14:paraId="148457D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只</w:t>
            </w:r>
          </w:p>
        </w:tc>
        <w:tc>
          <w:tcPr>
            <w:tcW w:w="777" w:type="pct"/>
            <w:vMerge/>
            <w:vAlign w:val="center"/>
          </w:tcPr>
          <w:p w14:paraId="342BC7CD" w14:textId="77777777" w:rsidR="001E01AD" w:rsidRPr="00367746" w:rsidRDefault="001E01AD" w:rsidP="008B7944">
            <w:pPr>
              <w:spacing w:line="360" w:lineRule="auto"/>
              <w:rPr>
                <w:rFonts w:ascii="宋体" w:eastAsia="宋体" w:hAnsi="宋体"/>
                <w:sz w:val="18"/>
                <w:szCs w:val="18"/>
              </w:rPr>
            </w:pPr>
          </w:p>
        </w:tc>
      </w:tr>
      <w:tr w:rsidR="001E01AD" w:rsidRPr="00367746" w14:paraId="49B6AD84" w14:textId="77777777" w:rsidTr="0097442D">
        <w:tc>
          <w:tcPr>
            <w:tcW w:w="410" w:type="pct"/>
            <w:vAlign w:val="center"/>
          </w:tcPr>
          <w:p w14:paraId="2FE67A2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0</w:t>
            </w:r>
          </w:p>
        </w:tc>
        <w:tc>
          <w:tcPr>
            <w:tcW w:w="495" w:type="pct"/>
            <w:vMerge/>
            <w:vAlign w:val="center"/>
          </w:tcPr>
          <w:p w14:paraId="37E859C5"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67C8B83A"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功放</w:t>
            </w:r>
          </w:p>
        </w:tc>
        <w:tc>
          <w:tcPr>
            <w:tcW w:w="1398" w:type="pct"/>
            <w:vAlign w:val="center"/>
          </w:tcPr>
          <w:p w14:paraId="1A5064DC"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定压功放</w:t>
            </w:r>
          </w:p>
        </w:tc>
        <w:tc>
          <w:tcPr>
            <w:tcW w:w="469" w:type="pct"/>
            <w:vAlign w:val="center"/>
          </w:tcPr>
          <w:p w14:paraId="193A12F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63F5FBF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6ED0576C" w14:textId="77777777" w:rsidR="001E01AD" w:rsidRPr="00367746" w:rsidRDefault="001E01AD" w:rsidP="008B7944">
            <w:pPr>
              <w:spacing w:line="360" w:lineRule="auto"/>
              <w:rPr>
                <w:rFonts w:ascii="宋体" w:eastAsia="宋体" w:hAnsi="宋体"/>
                <w:sz w:val="18"/>
                <w:szCs w:val="18"/>
              </w:rPr>
            </w:pPr>
          </w:p>
        </w:tc>
      </w:tr>
      <w:tr w:rsidR="001E01AD" w:rsidRPr="00367746" w14:paraId="7D5D4AAB" w14:textId="77777777" w:rsidTr="0097442D">
        <w:tc>
          <w:tcPr>
            <w:tcW w:w="410" w:type="pct"/>
            <w:vAlign w:val="center"/>
          </w:tcPr>
          <w:p w14:paraId="002B6E5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1</w:t>
            </w:r>
          </w:p>
        </w:tc>
        <w:tc>
          <w:tcPr>
            <w:tcW w:w="495" w:type="pct"/>
            <w:vMerge/>
            <w:vAlign w:val="center"/>
          </w:tcPr>
          <w:p w14:paraId="1D3564E3"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246C2B6A"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鹅颈话筒</w:t>
            </w:r>
          </w:p>
        </w:tc>
        <w:tc>
          <w:tcPr>
            <w:tcW w:w="1398" w:type="pct"/>
            <w:vAlign w:val="center"/>
          </w:tcPr>
          <w:p w14:paraId="64CA464A"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3EF77B5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3743BF7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3D15835D" w14:textId="77777777" w:rsidR="001E01AD" w:rsidRPr="00367746" w:rsidRDefault="001E01AD" w:rsidP="008B7944">
            <w:pPr>
              <w:spacing w:line="360" w:lineRule="auto"/>
              <w:rPr>
                <w:rFonts w:ascii="宋体" w:eastAsia="宋体" w:hAnsi="宋体"/>
                <w:sz w:val="18"/>
                <w:szCs w:val="18"/>
              </w:rPr>
            </w:pPr>
          </w:p>
        </w:tc>
      </w:tr>
      <w:tr w:rsidR="001E01AD" w:rsidRPr="00367746" w14:paraId="68138958" w14:textId="77777777" w:rsidTr="0097442D">
        <w:tc>
          <w:tcPr>
            <w:tcW w:w="410" w:type="pct"/>
            <w:vAlign w:val="center"/>
          </w:tcPr>
          <w:p w14:paraId="7F0671B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2</w:t>
            </w:r>
          </w:p>
        </w:tc>
        <w:tc>
          <w:tcPr>
            <w:tcW w:w="495" w:type="pct"/>
            <w:vMerge/>
            <w:vAlign w:val="center"/>
          </w:tcPr>
          <w:p w14:paraId="3544589C"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1A083343"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车载扩音器</w:t>
            </w:r>
          </w:p>
        </w:tc>
        <w:tc>
          <w:tcPr>
            <w:tcW w:w="1398" w:type="pct"/>
            <w:vAlign w:val="center"/>
          </w:tcPr>
          <w:p w14:paraId="47A35BF8"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610C0FA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26C0B230"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color w:val="000000"/>
                <w:sz w:val="18"/>
                <w:szCs w:val="18"/>
              </w:rPr>
              <w:t>个</w:t>
            </w:r>
            <w:proofErr w:type="gramEnd"/>
          </w:p>
        </w:tc>
        <w:tc>
          <w:tcPr>
            <w:tcW w:w="777" w:type="pct"/>
            <w:vMerge/>
            <w:vAlign w:val="center"/>
          </w:tcPr>
          <w:p w14:paraId="4980AA56" w14:textId="77777777" w:rsidR="001E01AD" w:rsidRPr="00367746" w:rsidRDefault="001E01AD" w:rsidP="008B7944">
            <w:pPr>
              <w:spacing w:line="360" w:lineRule="auto"/>
              <w:rPr>
                <w:rFonts w:ascii="宋体" w:eastAsia="宋体" w:hAnsi="宋体"/>
                <w:sz w:val="18"/>
                <w:szCs w:val="18"/>
              </w:rPr>
            </w:pPr>
          </w:p>
        </w:tc>
      </w:tr>
      <w:tr w:rsidR="001E01AD" w:rsidRPr="00367746" w14:paraId="189122AE" w14:textId="77777777" w:rsidTr="0097442D">
        <w:tc>
          <w:tcPr>
            <w:tcW w:w="410" w:type="pct"/>
            <w:vAlign w:val="center"/>
          </w:tcPr>
          <w:p w14:paraId="5088E89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2</w:t>
            </w:r>
            <w:r w:rsidRPr="00367746">
              <w:rPr>
                <w:rFonts w:ascii="宋体" w:eastAsia="宋体" w:hAnsi="宋体"/>
                <w:sz w:val="18"/>
                <w:szCs w:val="18"/>
              </w:rPr>
              <w:t>3</w:t>
            </w:r>
          </w:p>
        </w:tc>
        <w:tc>
          <w:tcPr>
            <w:tcW w:w="495" w:type="pct"/>
            <w:vMerge/>
            <w:vAlign w:val="center"/>
          </w:tcPr>
          <w:p w14:paraId="2F4F8062"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17FD0ACB" w14:textId="77777777" w:rsidR="001E01AD" w:rsidRPr="00367746" w:rsidRDefault="001E01AD" w:rsidP="008B7944">
            <w:pPr>
              <w:spacing w:line="360" w:lineRule="auto"/>
              <w:jc w:val="left"/>
              <w:rPr>
                <w:rFonts w:ascii="宋体" w:eastAsia="宋体" w:hAnsi="宋体"/>
                <w:color w:val="000000"/>
                <w:sz w:val="18"/>
                <w:szCs w:val="18"/>
              </w:rPr>
            </w:pPr>
            <w:r w:rsidRPr="00367746">
              <w:rPr>
                <w:rFonts w:ascii="宋体" w:eastAsia="宋体" w:hAnsi="宋体" w:hint="eastAsia"/>
                <w:color w:val="000000"/>
                <w:sz w:val="18"/>
                <w:szCs w:val="18"/>
              </w:rPr>
              <w:t>IP话机</w:t>
            </w:r>
          </w:p>
        </w:tc>
        <w:tc>
          <w:tcPr>
            <w:tcW w:w="1398" w:type="pct"/>
            <w:vAlign w:val="center"/>
          </w:tcPr>
          <w:p w14:paraId="6193C365"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CBBD5A0"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4</w:t>
            </w:r>
          </w:p>
        </w:tc>
        <w:tc>
          <w:tcPr>
            <w:tcW w:w="480" w:type="pct"/>
            <w:vAlign w:val="center"/>
          </w:tcPr>
          <w:p w14:paraId="4CFF5675"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台</w:t>
            </w:r>
          </w:p>
        </w:tc>
        <w:tc>
          <w:tcPr>
            <w:tcW w:w="777" w:type="pct"/>
            <w:vMerge/>
            <w:vAlign w:val="center"/>
          </w:tcPr>
          <w:p w14:paraId="7AA49FBE" w14:textId="77777777" w:rsidR="001E01AD" w:rsidRPr="00367746" w:rsidRDefault="001E01AD" w:rsidP="008B7944">
            <w:pPr>
              <w:spacing w:line="360" w:lineRule="auto"/>
              <w:rPr>
                <w:rFonts w:ascii="宋体" w:eastAsia="宋体" w:hAnsi="宋体"/>
                <w:sz w:val="18"/>
                <w:szCs w:val="18"/>
              </w:rPr>
            </w:pPr>
          </w:p>
        </w:tc>
      </w:tr>
      <w:tr w:rsidR="001E01AD" w:rsidRPr="00367746" w14:paraId="04BDD5B1" w14:textId="77777777" w:rsidTr="0097442D">
        <w:tc>
          <w:tcPr>
            <w:tcW w:w="410" w:type="pct"/>
            <w:vAlign w:val="center"/>
          </w:tcPr>
          <w:p w14:paraId="12EC1AF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24</w:t>
            </w:r>
          </w:p>
        </w:tc>
        <w:tc>
          <w:tcPr>
            <w:tcW w:w="495" w:type="pct"/>
            <w:vMerge/>
            <w:vAlign w:val="center"/>
          </w:tcPr>
          <w:p w14:paraId="06D45B71" w14:textId="77777777" w:rsidR="001E01AD" w:rsidRPr="00367746" w:rsidRDefault="001E01AD" w:rsidP="008B7944">
            <w:pPr>
              <w:spacing w:line="360" w:lineRule="auto"/>
              <w:jc w:val="left"/>
              <w:rPr>
                <w:rFonts w:ascii="宋体" w:eastAsia="宋体" w:hAnsi="宋体"/>
                <w:sz w:val="18"/>
                <w:szCs w:val="18"/>
              </w:rPr>
            </w:pPr>
          </w:p>
        </w:tc>
        <w:tc>
          <w:tcPr>
            <w:tcW w:w="972" w:type="pct"/>
            <w:vAlign w:val="center"/>
          </w:tcPr>
          <w:p w14:paraId="1BC4B760"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color w:val="000000"/>
                <w:sz w:val="18"/>
                <w:szCs w:val="18"/>
              </w:rPr>
              <w:t>隔离器</w:t>
            </w:r>
          </w:p>
        </w:tc>
        <w:tc>
          <w:tcPr>
            <w:tcW w:w="1398" w:type="pct"/>
            <w:vAlign w:val="center"/>
          </w:tcPr>
          <w:p w14:paraId="64BB8FA0"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0A81DE5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olor w:val="000000"/>
                <w:sz w:val="18"/>
                <w:szCs w:val="18"/>
              </w:rPr>
              <w:t>2</w:t>
            </w:r>
          </w:p>
        </w:tc>
        <w:tc>
          <w:tcPr>
            <w:tcW w:w="480" w:type="pct"/>
            <w:vAlign w:val="center"/>
          </w:tcPr>
          <w:p w14:paraId="333B9B0E"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color w:val="000000"/>
                <w:sz w:val="18"/>
                <w:szCs w:val="18"/>
              </w:rPr>
              <w:t>个</w:t>
            </w:r>
            <w:proofErr w:type="gramEnd"/>
          </w:p>
        </w:tc>
        <w:tc>
          <w:tcPr>
            <w:tcW w:w="777" w:type="pct"/>
            <w:vMerge/>
            <w:vAlign w:val="center"/>
          </w:tcPr>
          <w:p w14:paraId="10B82DB3" w14:textId="77777777" w:rsidR="001E01AD" w:rsidRPr="00367746" w:rsidRDefault="001E01AD" w:rsidP="008B7944">
            <w:pPr>
              <w:spacing w:line="360" w:lineRule="auto"/>
              <w:rPr>
                <w:rFonts w:ascii="宋体" w:eastAsia="宋体" w:hAnsi="宋体"/>
                <w:sz w:val="18"/>
                <w:szCs w:val="18"/>
              </w:rPr>
            </w:pPr>
          </w:p>
        </w:tc>
      </w:tr>
      <w:tr w:rsidR="001E01AD" w:rsidRPr="00367746" w14:paraId="6C3ADB51" w14:textId="77777777" w:rsidTr="0097442D">
        <w:tc>
          <w:tcPr>
            <w:tcW w:w="410" w:type="pct"/>
            <w:vAlign w:val="center"/>
          </w:tcPr>
          <w:p w14:paraId="01BB9A7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25</w:t>
            </w:r>
          </w:p>
        </w:tc>
        <w:tc>
          <w:tcPr>
            <w:tcW w:w="495" w:type="pct"/>
            <w:vMerge w:val="restart"/>
            <w:vAlign w:val="center"/>
          </w:tcPr>
          <w:p w14:paraId="1522167C"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车载数智化</w:t>
            </w:r>
            <w:proofErr w:type="gramEnd"/>
            <w:r w:rsidRPr="00367746">
              <w:rPr>
                <w:rFonts w:ascii="宋体" w:eastAsia="宋体" w:hAnsi="宋体" w:hint="eastAsia"/>
                <w:sz w:val="18"/>
                <w:szCs w:val="18"/>
              </w:rPr>
              <w:t>服务</w:t>
            </w:r>
          </w:p>
        </w:tc>
        <w:tc>
          <w:tcPr>
            <w:tcW w:w="972" w:type="pct"/>
            <w:vAlign w:val="center"/>
          </w:tcPr>
          <w:p w14:paraId="57C5568F"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小型无人机套装</w:t>
            </w:r>
          </w:p>
        </w:tc>
        <w:tc>
          <w:tcPr>
            <w:tcW w:w="1398" w:type="pct"/>
            <w:vAlign w:val="center"/>
          </w:tcPr>
          <w:p w14:paraId="48968FAE"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无人机镜头一体机</w:t>
            </w:r>
          </w:p>
        </w:tc>
        <w:tc>
          <w:tcPr>
            <w:tcW w:w="469" w:type="pct"/>
            <w:vAlign w:val="center"/>
          </w:tcPr>
          <w:p w14:paraId="5312D6F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14CE540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4A7B034F" w14:textId="77777777" w:rsidR="001E01AD" w:rsidRPr="00367746" w:rsidRDefault="001E01AD" w:rsidP="008B7944">
            <w:pPr>
              <w:spacing w:line="360" w:lineRule="auto"/>
              <w:rPr>
                <w:rFonts w:ascii="宋体" w:eastAsia="宋体" w:hAnsi="宋体"/>
                <w:sz w:val="18"/>
                <w:szCs w:val="18"/>
              </w:rPr>
            </w:pPr>
          </w:p>
        </w:tc>
      </w:tr>
      <w:tr w:rsidR="001E01AD" w:rsidRPr="00367746" w14:paraId="2C1DAFD2" w14:textId="77777777" w:rsidTr="0097442D">
        <w:tc>
          <w:tcPr>
            <w:tcW w:w="410" w:type="pct"/>
            <w:vAlign w:val="center"/>
          </w:tcPr>
          <w:p w14:paraId="28FCA8A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26</w:t>
            </w:r>
          </w:p>
        </w:tc>
        <w:tc>
          <w:tcPr>
            <w:tcW w:w="495" w:type="pct"/>
            <w:vMerge/>
            <w:vAlign w:val="center"/>
          </w:tcPr>
          <w:p w14:paraId="7FDF4D82"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34AD6691"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电池套装</w:t>
            </w:r>
          </w:p>
        </w:tc>
        <w:tc>
          <w:tcPr>
            <w:tcW w:w="1398" w:type="pct"/>
            <w:vAlign w:val="center"/>
          </w:tcPr>
          <w:p w14:paraId="7B44A9B4"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飞行电池和充电管家</w:t>
            </w:r>
          </w:p>
        </w:tc>
        <w:tc>
          <w:tcPr>
            <w:tcW w:w="469" w:type="pct"/>
            <w:vAlign w:val="center"/>
          </w:tcPr>
          <w:p w14:paraId="142F673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7997502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3CEB5B63" w14:textId="77777777" w:rsidR="001E01AD" w:rsidRPr="00367746" w:rsidRDefault="001E01AD" w:rsidP="008B7944">
            <w:pPr>
              <w:spacing w:line="360" w:lineRule="auto"/>
              <w:rPr>
                <w:rFonts w:ascii="宋体" w:eastAsia="宋体" w:hAnsi="宋体"/>
                <w:sz w:val="18"/>
                <w:szCs w:val="18"/>
              </w:rPr>
            </w:pPr>
          </w:p>
        </w:tc>
      </w:tr>
      <w:tr w:rsidR="001E01AD" w:rsidRPr="00367746" w14:paraId="6157C010" w14:textId="77777777" w:rsidTr="0097442D">
        <w:tc>
          <w:tcPr>
            <w:tcW w:w="410" w:type="pct"/>
            <w:vAlign w:val="center"/>
          </w:tcPr>
          <w:p w14:paraId="09EED06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27</w:t>
            </w:r>
          </w:p>
        </w:tc>
        <w:tc>
          <w:tcPr>
            <w:tcW w:w="495" w:type="pct"/>
            <w:vMerge/>
            <w:vAlign w:val="center"/>
          </w:tcPr>
          <w:p w14:paraId="29BCB87C"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47FE3D12"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无人机喊话器</w:t>
            </w:r>
          </w:p>
        </w:tc>
        <w:tc>
          <w:tcPr>
            <w:tcW w:w="1398" w:type="pct"/>
            <w:vAlign w:val="center"/>
          </w:tcPr>
          <w:p w14:paraId="7F79B513"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B249C6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4691EB9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67090D7F" w14:textId="77777777" w:rsidR="001E01AD" w:rsidRPr="00367746" w:rsidRDefault="001E01AD" w:rsidP="008B7944">
            <w:pPr>
              <w:spacing w:line="360" w:lineRule="auto"/>
              <w:rPr>
                <w:rFonts w:ascii="宋体" w:eastAsia="宋体" w:hAnsi="宋体"/>
                <w:sz w:val="18"/>
                <w:szCs w:val="18"/>
              </w:rPr>
            </w:pPr>
          </w:p>
        </w:tc>
      </w:tr>
      <w:tr w:rsidR="001E01AD" w:rsidRPr="00367746" w14:paraId="11E17E03" w14:textId="77777777" w:rsidTr="0097442D">
        <w:tc>
          <w:tcPr>
            <w:tcW w:w="410" w:type="pct"/>
            <w:vAlign w:val="center"/>
          </w:tcPr>
          <w:p w14:paraId="7E701A7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28</w:t>
            </w:r>
          </w:p>
        </w:tc>
        <w:tc>
          <w:tcPr>
            <w:tcW w:w="495" w:type="pct"/>
            <w:vMerge/>
            <w:vAlign w:val="center"/>
          </w:tcPr>
          <w:p w14:paraId="2DB48D0B"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0293A6D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智能边缘盒</w:t>
            </w:r>
          </w:p>
        </w:tc>
        <w:tc>
          <w:tcPr>
            <w:tcW w:w="1398" w:type="pct"/>
            <w:vAlign w:val="center"/>
          </w:tcPr>
          <w:p w14:paraId="7574DA73"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定制</w:t>
            </w:r>
          </w:p>
        </w:tc>
        <w:tc>
          <w:tcPr>
            <w:tcW w:w="469" w:type="pct"/>
            <w:vAlign w:val="center"/>
          </w:tcPr>
          <w:p w14:paraId="1EED652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2</w:t>
            </w:r>
          </w:p>
        </w:tc>
        <w:tc>
          <w:tcPr>
            <w:tcW w:w="480" w:type="pct"/>
            <w:vAlign w:val="center"/>
          </w:tcPr>
          <w:p w14:paraId="144DEE1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台</w:t>
            </w:r>
          </w:p>
        </w:tc>
        <w:tc>
          <w:tcPr>
            <w:tcW w:w="777" w:type="pct"/>
            <w:vMerge/>
            <w:vAlign w:val="center"/>
          </w:tcPr>
          <w:p w14:paraId="0CB4DF26" w14:textId="77777777" w:rsidR="001E01AD" w:rsidRPr="00367746" w:rsidRDefault="001E01AD" w:rsidP="008B7944">
            <w:pPr>
              <w:spacing w:line="360" w:lineRule="auto"/>
              <w:rPr>
                <w:rFonts w:ascii="宋体" w:eastAsia="宋体" w:hAnsi="宋体"/>
                <w:sz w:val="18"/>
                <w:szCs w:val="18"/>
              </w:rPr>
            </w:pPr>
          </w:p>
        </w:tc>
      </w:tr>
      <w:tr w:rsidR="001E01AD" w:rsidRPr="00367746" w14:paraId="7C5019CF" w14:textId="77777777" w:rsidTr="0097442D">
        <w:tc>
          <w:tcPr>
            <w:tcW w:w="410" w:type="pct"/>
            <w:vAlign w:val="center"/>
          </w:tcPr>
          <w:p w14:paraId="12ABFE5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29</w:t>
            </w:r>
          </w:p>
        </w:tc>
        <w:tc>
          <w:tcPr>
            <w:tcW w:w="495" w:type="pct"/>
            <w:vMerge/>
            <w:vAlign w:val="center"/>
          </w:tcPr>
          <w:p w14:paraId="6B4889B2"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58D75FCF"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AI眼镜</w:t>
            </w:r>
          </w:p>
        </w:tc>
        <w:tc>
          <w:tcPr>
            <w:tcW w:w="1398" w:type="pct"/>
            <w:vAlign w:val="center"/>
          </w:tcPr>
          <w:p w14:paraId="598362A3"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206BEA4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670737D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套</w:t>
            </w:r>
          </w:p>
        </w:tc>
        <w:tc>
          <w:tcPr>
            <w:tcW w:w="777" w:type="pct"/>
            <w:vMerge/>
            <w:vAlign w:val="center"/>
          </w:tcPr>
          <w:p w14:paraId="1AF6776C" w14:textId="77777777" w:rsidR="001E01AD" w:rsidRPr="00367746" w:rsidRDefault="001E01AD" w:rsidP="008B7944">
            <w:pPr>
              <w:spacing w:line="360" w:lineRule="auto"/>
              <w:rPr>
                <w:rFonts w:ascii="宋体" w:eastAsia="宋体" w:hAnsi="宋体"/>
                <w:sz w:val="18"/>
                <w:szCs w:val="18"/>
              </w:rPr>
            </w:pPr>
          </w:p>
        </w:tc>
      </w:tr>
      <w:tr w:rsidR="001E01AD" w:rsidRPr="00367746" w14:paraId="170FEDCA" w14:textId="77777777" w:rsidTr="0097442D">
        <w:tc>
          <w:tcPr>
            <w:tcW w:w="410" w:type="pct"/>
            <w:vAlign w:val="center"/>
          </w:tcPr>
          <w:p w14:paraId="27FB278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30</w:t>
            </w:r>
          </w:p>
        </w:tc>
        <w:tc>
          <w:tcPr>
            <w:tcW w:w="495" w:type="pct"/>
            <w:vMerge w:val="restart"/>
            <w:vAlign w:val="center"/>
          </w:tcPr>
          <w:p w14:paraId="6927BC9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移动办公服务</w:t>
            </w:r>
          </w:p>
        </w:tc>
        <w:tc>
          <w:tcPr>
            <w:tcW w:w="972" w:type="pct"/>
            <w:vAlign w:val="center"/>
          </w:tcPr>
          <w:p w14:paraId="347B755A"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警务通打印机</w:t>
            </w:r>
          </w:p>
        </w:tc>
        <w:tc>
          <w:tcPr>
            <w:tcW w:w="1398" w:type="pct"/>
            <w:vAlign w:val="center"/>
          </w:tcPr>
          <w:p w14:paraId="7F51DEE0"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02E027C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6C6275B9"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color w:val="000000"/>
                <w:sz w:val="18"/>
                <w:szCs w:val="18"/>
              </w:rPr>
              <w:t>个</w:t>
            </w:r>
            <w:proofErr w:type="gramEnd"/>
          </w:p>
        </w:tc>
        <w:tc>
          <w:tcPr>
            <w:tcW w:w="777" w:type="pct"/>
            <w:vMerge/>
            <w:vAlign w:val="center"/>
          </w:tcPr>
          <w:p w14:paraId="184B2D27" w14:textId="77777777" w:rsidR="001E01AD" w:rsidRPr="00367746" w:rsidRDefault="001E01AD" w:rsidP="008B7944">
            <w:pPr>
              <w:spacing w:line="360" w:lineRule="auto"/>
              <w:rPr>
                <w:rFonts w:ascii="宋体" w:eastAsia="宋体" w:hAnsi="宋体"/>
                <w:sz w:val="18"/>
                <w:szCs w:val="18"/>
              </w:rPr>
            </w:pPr>
          </w:p>
        </w:tc>
      </w:tr>
      <w:tr w:rsidR="001E01AD" w:rsidRPr="00367746" w14:paraId="6FE39BBB" w14:textId="77777777" w:rsidTr="0097442D">
        <w:tc>
          <w:tcPr>
            <w:tcW w:w="410" w:type="pct"/>
            <w:vAlign w:val="center"/>
          </w:tcPr>
          <w:p w14:paraId="59220FD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31</w:t>
            </w:r>
          </w:p>
        </w:tc>
        <w:tc>
          <w:tcPr>
            <w:tcW w:w="495" w:type="pct"/>
            <w:vMerge/>
            <w:vAlign w:val="center"/>
          </w:tcPr>
          <w:p w14:paraId="0AC65A17"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767AD38F"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便携式打印机</w:t>
            </w:r>
          </w:p>
        </w:tc>
        <w:tc>
          <w:tcPr>
            <w:tcW w:w="1398" w:type="pct"/>
            <w:vAlign w:val="center"/>
          </w:tcPr>
          <w:p w14:paraId="6112FF6C"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30DDB06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4</w:t>
            </w:r>
          </w:p>
        </w:tc>
        <w:tc>
          <w:tcPr>
            <w:tcW w:w="480" w:type="pct"/>
            <w:vAlign w:val="center"/>
          </w:tcPr>
          <w:p w14:paraId="43C5DF1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190BAC74" w14:textId="77777777" w:rsidR="001E01AD" w:rsidRPr="00367746" w:rsidRDefault="001E01AD" w:rsidP="008B7944">
            <w:pPr>
              <w:spacing w:line="360" w:lineRule="auto"/>
              <w:rPr>
                <w:rFonts w:ascii="宋体" w:eastAsia="宋体" w:hAnsi="宋体"/>
                <w:sz w:val="18"/>
                <w:szCs w:val="18"/>
              </w:rPr>
            </w:pPr>
          </w:p>
        </w:tc>
      </w:tr>
      <w:tr w:rsidR="001E01AD" w:rsidRPr="00367746" w14:paraId="6852E7EE" w14:textId="77777777" w:rsidTr="0097442D">
        <w:tc>
          <w:tcPr>
            <w:tcW w:w="410" w:type="pct"/>
            <w:vAlign w:val="center"/>
          </w:tcPr>
          <w:p w14:paraId="09DA3A9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32</w:t>
            </w:r>
          </w:p>
        </w:tc>
        <w:tc>
          <w:tcPr>
            <w:tcW w:w="495" w:type="pct"/>
            <w:vMerge w:val="restart"/>
            <w:vAlign w:val="center"/>
          </w:tcPr>
          <w:p w14:paraId="14075F3F"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指挥大厅融合通信服务</w:t>
            </w:r>
          </w:p>
        </w:tc>
        <w:tc>
          <w:tcPr>
            <w:tcW w:w="972" w:type="pct"/>
            <w:vAlign w:val="center"/>
          </w:tcPr>
          <w:p w14:paraId="79DDAEED"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调度台</w:t>
            </w:r>
          </w:p>
        </w:tc>
        <w:tc>
          <w:tcPr>
            <w:tcW w:w="1398" w:type="pct"/>
            <w:vAlign w:val="center"/>
          </w:tcPr>
          <w:p w14:paraId="488CBF65" w14:textId="77777777" w:rsidR="001E01AD" w:rsidRPr="00367746" w:rsidRDefault="001E01AD" w:rsidP="008B7944">
            <w:pPr>
              <w:spacing w:line="360" w:lineRule="auto"/>
              <w:jc w:val="center"/>
              <w:rPr>
                <w:rFonts w:ascii="宋体" w:eastAsia="宋体" w:hAnsi="宋体"/>
                <w:color w:val="000000"/>
                <w:sz w:val="18"/>
                <w:szCs w:val="18"/>
              </w:rPr>
            </w:pPr>
            <w:proofErr w:type="gramStart"/>
            <w:r w:rsidRPr="00367746">
              <w:rPr>
                <w:rFonts w:ascii="宋体" w:eastAsia="宋体" w:hAnsi="宋体"/>
                <w:color w:val="000000"/>
                <w:sz w:val="18"/>
                <w:szCs w:val="18"/>
              </w:rPr>
              <w:t>一</w:t>
            </w:r>
            <w:proofErr w:type="gramEnd"/>
            <w:r w:rsidRPr="00367746">
              <w:rPr>
                <w:rFonts w:ascii="宋体" w:eastAsia="宋体" w:hAnsi="宋体"/>
                <w:color w:val="000000"/>
                <w:sz w:val="18"/>
                <w:szCs w:val="18"/>
              </w:rPr>
              <w:t>体式触摸屏</w:t>
            </w:r>
            <w:r w:rsidRPr="00367746">
              <w:rPr>
                <w:rFonts w:ascii="宋体" w:eastAsia="宋体" w:hAnsi="宋体" w:hint="eastAsia"/>
                <w:color w:val="000000"/>
                <w:sz w:val="18"/>
                <w:szCs w:val="18"/>
              </w:rPr>
              <w:t>调度台</w:t>
            </w:r>
          </w:p>
        </w:tc>
        <w:tc>
          <w:tcPr>
            <w:tcW w:w="469" w:type="pct"/>
            <w:vAlign w:val="center"/>
          </w:tcPr>
          <w:p w14:paraId="5A9764ED" w14:textId="77777777" w:rsidR="001E01AD" w:rsidRPr="00367746" w:rsidRDefault="001E01AD" w:rsidP="008B7944">
            <w:pPr>
              <w:spacing w:line="360" w:lineRule="auto"/>
              <w:jc w:val="center"/>
              <w:rPr>
                <w:rFonts w:ascii="宋体" w:eastAsia="宋体" w:hAnsi="宋体" w:cs="Courier New"/>
                <w:color w:val="000000"/>
                <w:sz w:val="18"/>
                <w:szCs w:val="18"/>
              </w:rPr>
            </w:pPr>
            <w:r w:rsidRPr="00367746">
              <w:rPr>
                <w:rFonts w:ascii="宋体" w:eastAsia="宋体" w:hAnsi="宋体" w:hint="eastAsia"/>
                <w:color w:val="000000"/>
                <w:sz w:val="18"/>
                <w:szCs w:val="18"/>
              </w:rPr>
              <w:t>2</w:t>
            </w:r>
          </w:p>
        </w:tc>
        <w:tc>
          <w:tcPr>
            <w:tcW w:w="480" w:type="pct"/>
            <w:vAlign w:val="center"/>
          </w:tcPr>
          <w:p w14:paraId="7D07ACC3"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项</w:t>
            </w:r>
          </w:p>
        </w:tc>
        <w:tc>
          <w:tcPr>
            <w:tcW w:w="777" w:type="pct"/>
            <w:vMerge/>
            <w:vAlign w:val="center"/>
          </w:tcPr>
          <w:p w14:paraId="2A7BBEC9"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30BADE85" w14:textId="77777777" w:rsidTr="0097442D">
        <w:tc>
          <w:tcPr>
            <w:tcW w:w="410" w:type="pct"/>
            <w:vAlign w:val="center"/>
          </w:tcPr>
          <w:p w14:paraId="4F98772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33</w:t>
            </w:r>
          </w:p>
        </w:tc>
        <w:tc>
          <w:tcPr>
            <w:tcW w:w="495" w:type="pct"/>
            <w:vMerge/>
            <w:vAlign w:val="center"/>
          </w:tcPr>
          <w:p w14:paraId="27208111"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250437DA"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执法记录仪采集工作站</w:t>
            </w:r>
          </w:p>
        </w:tc>
        <w:tc>
          <w:tcPr>
            <w:tcW w:w="1398" w:type="pct"/>
            <w:vAlign w:val="center"/>
          </w:tcPr>
          <w:p w14:paraId="2DDF7565"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3</w:t>
            </w:r>
            <w:r w:rsidRPr="00367746">
              <w:rPr>
                <w:rFonts w:ascii="宋体" w:eastAsia="宋体" w:hAnsi="宋体"/>
                <w:color w:val="000000"/>
                <w:sz w:val="18"/>
                <w:szCs w:val="18"/>
              </w:rPr>
              <w:t>2</w:t>
            </w:r>
            <w:r w:rsidRPr="00367746">
              <w:rPr>
                <w:rFonts w:ascii="宋体" w:eastAsia="宋体" w:hAnsi="宋体" w:hint="eastAsia"/>
                <w:color w:val="000000"/>
                <w:sz w:val="18"/>
                <w:szCs w:val="18"/>
              </w:rPr>
              <w:t>口</w:t>
            </w:r>
          </w:p>
        </w:tc>
        <w:tc>
          <w:tcPr>
            <w:tcW w:w="469" w:type="pct"/>
            <w:vAlign w:val="center"/>
          </w:tcPr>
          <w:p w14:paraId="70A77D4E" w14:textId="77777777" w:rsidR="001E01AD" w:rsidRPr="00367746" w:rsidRDefault="001E01AD" w:rsidP="008B7944">
            <w:pPr>
              <w:spacing w:line="360" w:lineRule="auto"/>
              <w:jc w:val="center"/>
              <w:rPr>
                <w:rFonts w:ascii="宋体" w:eastAsia="宋体" w:hAnsi="宋体" w:cs="Courier New"/>
                <w:color w:val="000000"/>
                <w:sz w:val="18"/>
                <w:szCs w:val="18"/>
              </w:rPr>
            </w:pPr>
            <w:r w:rsidRPr="00367746">
              <w:rPr>
                <w:rFonts w:ascii="宋体" w:eastAsia="宋体" w:hAnsi="宋体" w:hint="eastAsia"/>
                <w:color w:val="000000"/>
                <w:sz w:val="18"/>
                <w:szCs w:val="18"/>
              </w:rPr>
              <w:t>2</w:t>
            </w:r>
          </w:p>
        </w:tc>
        <w:tc>
          <w:tcPr>
            <w:tcW w:w="480" w:type="pct"/>
            <w:vAlign w:val="center"/>
          </w:tcPr>
          <w:p w14:paraId="647EFC77" w14:textId="77777777" w:rsidR="001E01AD" w:rsidRPr="00367746" w:rsidRDefault="001E01AD" w:rsidP="008B7944">
            <w:pPr>
              <w:spacing w:line="360" w:lineRule="auto"/>
              <w:jc w:val="center"/>
              <w:rPr>
                <w:rFonts w:ascii="宋体" w:eastAsia="宋体" w:hAnsi="宋体"/>
                <w:color w:val="000000"/>
                <w:sz w:val="18"/>
                <w:szCs w:val="18"/>
              </w:rPr>
            </w:pPr>
            <w:proofErr w:type="gramStart"/>
            <w:r w:rsidRPr="00367746">
              <w:rPr>
                <w:rFonts w:ascii="宋体" w:eastAsia="宋体" w:hAnsi="宋体" w:hint="eastAsia"/>
                <w:color w:val="000000"/>
                <w:sz w:val="18"/>
                <w:szCs w:val="18"/>
              </w:rPr>
              <w:t>个</w:t>
            </w:r>
            <w:proofErr w:type="gramEnd"/>
          </w:p>
        </w:tc>
        <w:tc>
          <w:tcPr>
            <w:tcW w:w="777" w:type="pct"/>
            <w:vMerge/>
            <w:vAlign w:val="center"/>
          </w:tcPr>
          <w:p w14:paraId="76A8470E"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5A20C21E" w14:textId="77777777" w:rsidTr="0097442D">
        <w:tc>
          <w:tcPr>
            <w:tcW w:w="410" w:type="pct"/>
            <w:vAlign w:val="center"/>
          </w:tcPr>
          <w:p w14:paraId="0BF766A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34</w:t>
            </w:r>
          </w:p>
        </w:tc>
        <w:tc>
          <w:tcPr>
            <w:tcW w:w="495" w:type="pct"/>
            <w:vMerge/>
            <w:vAlign w:val="center"/>
          </w:tcPr>
          <w:p w14:paraId="2D2A5323"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4BC43537"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环路中继网关</w:t>
            </w:r>
          </w:p>
        </w:tc>
        <w:tc>
          <w:tcPr>
            <w:tcW w:w="1398" w:type="pct"/>
            <w:vAlign w:val="center"/>
          </w:tcPr>
          <w:p w14:paraId="413A4E1B"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4D33474" w14:textId="77777777" w:rsidR="001E01AD" w:rsidRPr="00367746" w:rsidRDefault="001E01AD" w:rsidP="008B7944">
            <w:pPr>
              <w:spacing w:line="360" w:lineRule="auto"/>
              <w:jc w:val="center"/>
              <w:rPr>
                <w:rFonts w:ascii="宋体" w:eastAsia="宋体" w:hAnsi="宋体" w:cs="Courier New"/>
                <w:color w:val="000000"/>
                <w:sz w:val="18"/>
                <w:szCs w:val="18"/>
              </w:rPr>
            </w:pPr>
            <w:r w:rsidRPr="00367746">
              <w:rPr>
                <w:rFonts w:ascii="宋体" w:eastAsia="宋体" w:hAnsi="宋体" w:hint="eastAsia"/>
                <w:color w:val="000000"/>
                <w:sz w:val="18"/>
                <w:szCs w:val="18"/>
              </w:rPr>
              <w:t>1</w:t>
            </w:r>
          </w:p>
        </w:tc>
        <w:tc>
          <w:tcPr>
            <w:tcW w:w="480" w:type="pct"/>
            <w:vAlign w:val="center"/>
          </w:tcPr>
          <w:p w14:paraId="65902D64"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项</w:t>
            </w:r>
          </w:p>
        </w:tc>
        <w:tc>
          <w:tcPr>
            <w:tcW w:w="777" w:type="pct"/>
            <w:vMerge/>
            <w:vAlign w:val="center"/>
          </w:tcPr>
          <w:p w14:paraId="672A3ADB"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5C08E8BA" w14:textId="77777777" w:rsidTr="0097442D">
        <w:tc>
          <w:tcPr>
            <w:tcW w:w="410" w:type="pct"/>
            <w:vAlign w:val="center"/>
          </w:tcPr>
          <w:p w14:paraId="35C3DB9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35</w:t>
            </w:r>
          </w:p>
        </w:tc>
        <w:tc>
          <w:tcPr>
            <w:tcW w:w="495" w:type="pct"/>
            <w:vMerge/>
            <w:vAlign w:val="center"/>
          </w:tcPr>
          <w:p w14:paraId="35CB9F13"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5FA25B5D"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数字中继网关</w:t>
            </w:r>
          </w:p>
        </w:tc>
        <w:tc>
          <w:tcPr>
            <w:tcW w:w="1398" w:type="pct"/>
            <w:vAlign w:val="center"/>
          </w:tcPr>
          <w:p w14:paraId="7297F937"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4B40AB8A" w14:textId="77777777" w:rsidR="001E01AD" w:rsidRPr="00367746" w:rsidRDefault="001E01AD" w:rsidP="008B7944">
            <w:pPr>
              <w:spacing w:line="360" w:lineRule="auto"/>
              <w:jc w:val="center"/>
              <w:rPr>
                <w:rFonts w:ascii="宋体" w:eastAsia="宋体" w:hAnsi="宋体" w:cs="Courier New"/>
                <w:color w:val="000000"/>
                <w:sz w:val="18"/>
                <w:szCs w:val="18"/>
              </w:rPr>
            </w:pPr>
            <w:r w:rsidRPr="00367746">
              <w:rPr>
                <w:rFonts w:ascii="宋体" w:eastAsia="宋体" w:hAnsi="宋体" w:hint="eastAsia"/>
                <w:color w:val="000000"/>
                <w:sz w:val="18"/>
                <w:szCs w:val="18"/>
              </w:rPr>
              <w:t>1</w:t>
            </w:r>
          </w:p>
        </w:tc>
        <w:tc>
          <w:tcPr>
            <w:tcW w:w="480" w:type="pct"/>
            <w:vAlign w:val="center"/>
          </w:tcPr>
          <w:p w14:paraId="0B01B104"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项</w:t>
            </w:r>
          </w:p>
        </w:tc>
        <w:tc>
          <w:tcPr>
            <w:tcW w:w="777" w:type="pct"/>
            <w:vMerge/>
            <w:vAlign w:val="center"/>
          </w:tcPr>
          <w:p w14:paraId="5AF09ECC"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198A98A9" w14:textId="77777777" w:rsidTr="0097442D">
        <w:tc>
          <w:tcPr>
            <w:tcW w:w="410" w:type="pct"/>
            <w:vAlign w:val="center"/>
          </w:tcPr>
          <w:p w14:paraId="5CD501A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36</w:t>
            </w:r>
          </w:p>
        </w:tc>
        <w:tc>
          <w:tcPr>
            <w:tcW w:w="495" w:type="pct"/>
            <w:vMerge/>
            <w:vAlign w:val="center"/>
          </w:tcPr>
          <w:p w14:paraId="72AC8A6D"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60476AFC"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音频接入网关</w:t>
            </w:r>
          </w:p>
        </w:tc>
        <w:tc>
          <w:tcPr>
            <w:tcW w:w="1398" w:type="pct"/>
            <w:vAlign w:val="center"/>
          </w:tcPr>
          <w:p w14:paraId="2EE03B43"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6B4E3A86" w14:textId="77777777" w:rsidR="001E01AD" w:rsidRPr="00367746" w:rsidRDefault="001E01AD" w:rsidP="008B7944">
            <w:pPr>
              <w:spacing w:line="360" w:lineRule="auto"/>
              <w:jc w:val="center"/>
              <w:rPr>
                <w:rFonts w:ascii="宋体" w:eastAsia="宋体" w:hAnsi="宋体" w:cs="Courier New"/>
                <w:color w:val="000000"/>
                <w:sz w:val="18"/>
                <w:szCs w:val="18"/>
              </w:rPr>
            </w:pPr>
            <w:r w:rsidRPr="00367746">
              <w:rPr>
                <w:rFonts w:ascii="宋体" w:eastAsia="宋体" w:hAnsi="宋体" w:hint="eastAsia"/>
                <w:color w:val="000000"/>
                <w:sz w:val="18"/>
                <w:szCs w:val="18"/>
              </w:rPr>
              <w:t>1</w:t>
            </w:r>
          </w:p>
        </w:tc>
        <w:tc>
          <w:tcPr>
            <w:tcW w:w="480" w:type="pct"/>
            <w:vAlign w:val="center"/>
          </w:tcPr>
          <w:p w14:paraId="332827E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项</w:t>
            </w:r>
          </w:p>
        </w:tc>
        <w:tc>
          <w:tcPr>
            <w:tcW w:w="777" w:type="pct"/>
            <w:vMerge/>
            <w:vAlign w:val="center"/>
          </w:tcPr>
          <w:p w14:paraId="2690BC0A"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311BF057" w14:textId="77777777" w:rsidTr="0097442D">
        <w:tc>
          <w:tcPr>
            <w:tcW w:w="410" w:type="pct"/>
            <w:vAlign w:val="center"/>
          </w:tcPr>
          <w:p w14:paraId="750F5AB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37</w:t>
            </w:r>
          </w:p>
        </w:tc>
        <w:tc>
          <w:tcPr>
            <w:tcW w:w="495" w:type="pct"/>
            <w:vMerge/>
            <w:vAlign w:val="center"/>
          </w:tcPr>
          <w:p w14:paraId="69191292"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01EA6C72"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IP话机</w:t>
            </w:r>
          </w:p>
        </w:tc>
        <w:tc>
          <w:tcPr>
            <w:tcW w:w="1398" w:type="pct"/>
            <w:vAlign w:val="center"/>
          </w:tcPr>
          <w:p w14:paraId="194EF921"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视频I</w:t>
            </w:r>
            <w:r w:rsidRPr="00367746">
              <w:rPr>
                <w:rFonts w:ascii="宋体" w:eastAsia="宋体" w:hAnsi="宋体"/>
                <w:color w:val="000000"/>
                <w:sz w:val="18"/>
                <w:szCs w:val="18"/>
              </w:rPr>
              <w:t>P</w:t>
            </w:r>
            <w:r w:rsidRPr="00367746">
              <w:rPr>
                <w:rFonts w:ascii="宋体" w:eastAsia="宋体" w:hAnsi="宋体" w:hint="eastAsia"/>
                <w:color w:val="000000"/>
                <w:sz w:val="18"/>
                <w:szCs w:val="18"/>
              </w:rPr>
              <w:t>话机</w:t>
            </w:r>
          </w:p>
        </w:tc>
        <w:tc>
          <w:tcPr>
            <w:tcW w:w="469" w:type="pct"/>
            <w:vAlign w:val="center"/>
          </w:tcPr>
          <w:p w14:paraId="05B824CF" w14:textId="77777777" w:rsidR="001E01AD" w:rsidRPr="00367746" w:rsidRDefault="001E01AD" w:rsidP="008B7944">
            <w:pPr>
              <w:spacing w:line="360" w:lineRule="auto"/>
              <w:jc w:val="center"/>
              <w:rPr>
                <w:rFonts w:ascii="宋体" w:eastAsia="宋体" w:hAnsi="宋体" w:cs="Courier New"/>
                <w:color w:val="000000"/>
                <w:sz w:val="18"/>
                <w:szCs w:val="18"/>
              </w:rPr>
            </w:pPr>
            <w:r w:rsidRPr="00367746">
              <w:rPr>
                <w:rFonts w:ascii="宋体" w:eastAsia="宋体" w:hAnsi="宋体" w:hint="eastAsia"/>
                <w:color w:val="000000"/>
                <w:sz w:val="18"/>
                <w:szCs w:val="18"/>
              </w:rPr>
              <w:t>5</w:t>
            </w:r>
          </w:p>
        </w:tc>
        <w:tc>
          <w:tcPr>
            <w:tcW w:w="480" w:type="pct"/>
            <w:vAlign w:val="center"/>
          </w:tcPr>
          <w:p w14:paraId="0468DE10"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部</w:t>
            </w:r>
          </w:p>
        </w:tc>
        <w:tc>
          <w:tcPr>
            <w:tcW w:w="777" w:type="pct"/>
            <w:vMerge/>
            <w:vAlign w:val="center"/>
          </w:tcPr>
          <w:p w14:paraId="461BBC84" w14:textId="77777777" w:rsidR="001E01AD" w:rsidRPr="00367746" w:rsidRDefault="001E01AD" w:rsidP="008B7944">
            <w:pPr>
              <w:spacing w:line="360" w:lineRule="auto"/>
              <w:rPr>
                <w:rFonts w:ascii="宋体" w:eastAsia="宋体" w:hAnsi="宋体"/>
                <w:color w:val="000000"/>
                <w:sz w:val="18"/>
                <w:szCs w:val="18"/>
              </w:rPr>
            </w:pPr>
          </w:p>
        </w:tc>
      </w:tr>
      <w:tr w:rsidR="001E01AD" w:rsidRPr="00367746" w14:paraId="5E281E38" w14:textId="77777777" w:rsidTr="0097442D">
        <w:tc>
          <w:tcPr>
            <w:tcW w:w="410" w:type="pct"/>
            <w:vAlign w:val="center"/>
          </w:tcPr>
          <w:p w14:paraId="17E0120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38</w:t>
            </w:r>
          </w:p>
        </w:tc>
        <w:tc>
          <w:tcPr>
            <w:tcW w:w="495" w:type="pct"/>
            <w:vAlign w:val="center"/>
          </w:tcPr>
          <w:p w14:paraId="0A20308C"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车辆改装服务</w:t>
            </w:r>
          </w:p>
        </w:tc>
        <w:tc>
          <w:tcPr>
            <w:tcW w:w="972" w:type="pct"/>
            <w:vAlign w:val="center"/>
          </w:tcPr>
          <w:p w14:paraId="0FF31F76"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车辆改装</w:t>
            </w:r>
          </w:p>
        </w:tc>
        <w:tc>
          <w:tcPr>
            <w:tcW w:w="1398" w:type="pct"/>
            <w:vAlign w:val="center"/>
          </w:tcPr>
          <w:p w14:paraId="7D0AB8F9"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1F6710C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2</w:t>
            </w:r>
          </w:p>
        </w:tc>
        <w:tc>
          <w:tcPr>
            <w:tcW w:w="480" w:type="pct"/>
            <w:vAlign w:val="center"/>
          </w:tcPr>
          <w:p w14:paraId="4FFAB65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辆</w:t>
            </w:r>
          </w:p>
        </w:tc>
        <w:tc>
          <w:tcPr>
            <w:tcW w:w="777" w:type="pct"/>
            <w:vMerge/>
            <w:vAlign w:val="center"/>
          </w:tcPr>
          <w:p w14:paraId="60314B71" w14:textId="77777777" w:rsidR="001E01AD" w:rsidRPr="00367746" w:rsidRDefault="001E01AD" w:rsidP="008B7944">
            <w:pPr>
              <w:spacing w:line="360" w:lineRule="auto"/>
              <w:rPr>
                <w:rFonts w:ascii="宋体" w:eastAsia="宋体" w:hAnsi="宋体"/>
                <w:sz w:val="18"/>
                <w:szCs w:val="18"/>
              </w:rPr>
            </w:pPr>
          </w:p>
        </w:tc>
      </w:tr>
      <w:tr w:rsidR="001E01AD" w:rsidRPr="00367746" w14:paraId="2593EAD9" w14:textId="77777777" w:rsidTr="0097442D">
        <w:tc>
          <w:tcPr>
            <w:tcW w:w="410" w:type="pct"/>
            <w:vAlign w:val="center"/>
          </w:tcPr>
          <w:p w14:paraId="441C20F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39</w:t>
            </w:r>
          </w:p>
        </w:tc>
        <w:tc>
          <w:tcPr>
            <w:tcW w:w="495" w:type="pct"/>
            <w:vMerge w:val="restart"/>
            <w:vAlign w:val="center"/>
          </w:tcPr>
          <w:p w14:paraId="06295650"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融合通信服务平台</w:t>
            </w:r>
          </w:p>
        </w:tc>
        <w:tc>
          <w:tcPr>
            <w:tcW w:w="972" w:type="pct"/>
            <w:vAlign w:val="center"/>
          </w:tcPr>
          <w:p w14:paraId="7AE0DF7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语音服务</w:t>
            </w:r>
          </w:p>
        </w:tc>
        <w:tc>
          <w:tcPr>
            <w:tcW w:w="1398" w:type="pct"/>
            <w:vAlign w:val="center"/>
          </w:tcPr>
          <w:p w14:paraId="1FEA2FCD"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638954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73C39B6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322DE416" w14:textId="77777777" w:rsidR="001E01AD" w:rsidRPr="00367746" w:rsidRDefault="001E01AD" w:rsidP="008B7944">
            <w:pPr>
              <w:spacing w:line="360" w:lineRule="auto"/>
              <w:rPr>
                <w:rFonts w:ascii="宋体" w:eastAsia="宋体" w:hAnsi="宋体"/>
                <w:sz w:val="18"/>
                <w:szCs w:val="18"/>
              </w:rPr>
            </w:pPr>
          </w:p>
        </w:tc>
      </w:tr>
      <w:tr w:rsidR="001E01AD" w:rsidRPr="00367746" w14:paraId="3D2F7ED3" w14:textId="77777777" w:rsidTr="0097442D">
        <w:tc>
          <w:tcPr>
            <w:tcW w:w="410" w:type="pct"/>
            <w:vAlign w:val="center"/>
          </w:tcPr>
          <w:p w14:paraId="36A54BE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40</w:t>
            </w:r>
          </w:p>
        </w:tc>
        <w:tc>
          <w:tcPr>
            <w:tcW w:w="495" w:type="pct"/>
            <w:vMerge/>
            <w:vAlign w:val="center"/>
          </w:tcPr>
          <w:p w14:paraId="7E5E3BFA"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002FDC36"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多媒体指挥调度服务</w:t>
            </w:r>
          </w:p>
        </w:tc>
        <w:tc>
          <w:tcPr>
            <w:tcW w:w="1398" w:type="pct"/>
            <w:vAlign w:val="center"/>
          </w:tcPr>
          <w:p w14:paraId="471FB6CB"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26B465E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71B66D8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7E95356C" w14:textId="77777777" w:rsidR="001E01AD" w:rsidRPr="00367746" w:rsidRDefault="001E01AD" w:rsidP="008B7944">
            <w:pPr>
              <w:spacing w:line="360" w:lineRule="auto"/>
              <w:rPr>
                <w:rFonts w:ascii="宋体" w:eastAsia="宋体" w:hAnsi="宋体"/>
                <w:sz w:val="18"/>
                <w:szCs w:val="18"/>
              </w:rPr>
            </w:pPr>
          </w:p>
        </w:tc>
      </w:tr>
      <w:tr w:rsidR="001E01AD" w:rsidRPr="00367746" w14:paraId="15B16B03" w14:textId="77777777" w:rsidTr="0097442D">
        <w:tc>
          <w:tcPr>
            <w:tcW w:w="410" w:type="pct"/>
            <w:vAlign w:val="center"/>
          </w:tcPr>
          <w:p w14:paraId="6221319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41</w:t>
            </w:r>
          </w:p>
        </w:tc>
        <w:tc>
          <w:tcPr>
            <w:tcW w:w="495" w:type="pct"/>
            <w:vMerge/>
            <w:vAlign w:val="center"/>
          </w:tcPr>
          <w:p w14:paraId="2E78CFB1"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6BC47E9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调度会议控制服务</w:t>
            </w:r>
          </w:p>
        </w:tc>
        <w:tc>
          <w:tcPr>
            <w:tcW w:w="1398" w:type="pct"/>
            <w:vAlign w:val="center"/>
          </w:tcPr>
          <w:p w14:paraId="6C3A012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084C521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72F663D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716047DA" w14:textId="77777777" w:rsidR="001E01AD" w:rsidRPr="00367746" w:rsidRDefault="001E01AD" w:rsidP="008B7944">
            <w:pPr>
              <w:spacing w:line="360" w:lineRule="auto"/>
              <w:rPr>
                <w:rFonts w:ascii="宋体" w:eastAsia="宋体" w:hAnsi="宋体"/>
                <w:sz w:val="18"/>
                <w:szCs w:val="18"/>
              </w:rPr>
            </w:pPr>
          </w:p>
        </w:tc>
      </w:tr>
      <w:tr w:rsidR="001E01AD" w:rsidRPr="00367746" w14:paraId="25E9864D" w14:textId="77777777" w:rsidTr="0097442D">
        <w:tc>
          <w:tcPr>
            <w:tcW w:w="410" w:type="pct"/>
            <w:vAlign w:val="center"/>
          </w:tcPr>
          <w:p w14:paraId="52630C7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42</w:t>
            </w:r>
          </w:p>
        </w:tc>
        <w:tc>
          <w:tcPr>
            <w:tcW w:w="495" w:type="pct"/>
            <w:vMerge/>
            <w:vAlign w:val="center"/>
          </w:tcPr>
          <w:p w14:paraId="3CE1D173"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3E2D06AA"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视频调度服务</w:t>
            </w:r>
          </w:p>
        </w:tc>
        <w:tc>
          <w:tcPr>
            <w:tcW w:w="1398" w:type="pct"/>
            <w:vAlign w:val="center"/>
          </w:tcPr>
          <w:p w14:paraId="60657216"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2ED6970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796CA3A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57CE719D" w14:textId="77777777" w:rsidR="001E01AD" w:rsidRPr="00367746" w:rsidRDefault="001E01AD" w:rsidP="008B7944">
            <w:pPr>
              <w:spacing w:line="360" w:lineRule="auto"/>
              <w:rPr>
                <w:rFonts w:ascii="宋体" w:eastAsia="宋体" w:hAnsi="宋体"/>
                <w:sz w:val="18"/>
                <w:szCs w:val="18"/>
              </w:rPr>
            </w:pPr>
          </w:p>
        </w:tc>
      </w:tr>
      <w:tr w:rsidR="001E01AD" w:rsidRPr="00367746" w14:paraId="13BA8065" w14:textId="77777777" w:rsidTr="0097442D">
        <w:tc>
          <w:tcPr>
            <w:tcW w:w="410" w:type="pct"/>
            <w:vAlign w:val="center"/>
          </w:tcPr>
          <w:p w14:paraId="0AD211E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lastRenderedPageBreak/>
              <w:t>43</w:t>
            </w:r>
          </w:p>
        </w:tc>
        <w:tc>
          <w:tcPr>
            <w:tcW w:w="495" w:type="pct"/>
            <w:vMerge/>
            <w:vAlign w:val="center"/>
          </w:tcPr>
          <w:p w14:paraId="38050A1B"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34618314"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GIS调度服务</w:t>
            </w:r>
          </w:p>
        </w:tc>
        <w:tc>
          <w:tcPr>
            <w:tcW w:w="1398" w:type="pct"/>
            <w:vAlign w:val="center"/>
          </w:tcPr>
          <w:p w14:paraId="1BEE64DE"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23A060E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5AB1757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64F485B6" w14:textId="77777777" w:rsidR="001E01AD" w:rsidRPr="00367746" w:rsidRDefault="001E01AD" w:rsidP="008B7944">
            <w:pPr>
              <w:spacing w:line="360" w:lineRule="auto"/>
              <w:rPr>
                <w:rFonts w:ascii="宋体" w:eastAsia="宋体" w:hAnsi="宋体"/>
                <w:sz w:val="18"/>
                <w:szCs w:val="18"/>
              </w:rPr>
            </w:pPr>
          </w:p>
        </w:tc>
      </w:tr>
      <w:tr w:rsidR="001E01AD" w:rsidRPr="00367746" w14:paraId="78EEB3C3" w14:textId="77777777" w:rsidTr="0097442D">
        <w:tc>
          <w:tcPr>
            <w:tcW w:w="410" w:type="pct"/>
            <w:vAlign w:val="center"/>
          </w:tcPr>
          <w:p w14:paraId="74DC5E0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44</w:t>
            </w:r>
          </w:p>
        </w:tc>
        <w:tc>
          <w:tcPr>
            <w:tcW w:w="495" w:type="pct"/>
            <w:vMerge/>
            <w:vAlign w:val="center"/>
          </w:tcPr>
          <w:p w14:paraId="451053B7"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1E68623C"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对媒体集群服务</w:t>
            </w:r>
          </w:p>
        </w:tc>
        <w:tc>
          <w:tcPr>
            <w:tcW w:w="1398" w:type="pct"/>
            <w:vAlign w:val="center"/>
          </w:tcPr>
          <w:p w14:paraId="258D479A"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3800B47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0E17103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25D50A09" w14:textId="77777777" w:rsidR="001E01AD" w:rsidRPr="00367746" w:rsidRDefault="001E01AD" w:rsidP="008B7944">
            <w:pPr>
              <w:spacing w:line="360" w:lineRule="auto"/>
              <w:rPr>
                <w:rFonts w:ascii="宋体" w:eastAsia="宋体" w:hAnsi="宋体"/>
                <w:sz w:val="18"/>
                <w:szCs w:val="18"/>
              </w:rPr>
            </w:pPr>
          </w:p>
        </w:tc>
      </w:tr>
      <w:tr w:rsidR="001E01AD" w:rsidRPr="00367746" w14:paraId="6B6AD16D" w14:textId="77777777" w:rsidTr="0097442D">
        <w:tc>
          <w:tcPr>
            <w:tcW w:w="410" w:type="pct"/>
            <w:vAlign w:val="center"/>
          </w:tcPr>
          <w:p w14:paraId="78733E6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45</w:t>
            </w:r>
          </w:p>
        </w:tc>
        <w:tc>
          <w:tcPr>
            <w:tcW w:w="495" w:type="pct"/>
            <w:vMerge/>
            <w:vAlign w:val="center"/>
          </w:tcPr>
          <w:p w14:paraId="782D7A96"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03C4BADE"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宽带集群服务</w:t>
            </w:r>
          </w:p>
        </w:tc>
        <w:tc>
          <w:tcPr>
            <w:tcW w:w="1398" w:type="pct"/>
            <w:vAlign w:val="center"/>
          </w:tcPr>
          <w:p w14:paraId="2D417931"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43D31C8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14FA24B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5B5F2066" w14:textId="77777777" w:rsidR="001E01AD" w:rsidRPr="00367746" w:rsidRDefault="001E01AD" w:rsidP="008B7944">
            <w:pPr>
              <w:spacing w:line="360" w:lineRule="auto"/>
              <w:rPr>
                <w:rFonts w:ascii="宋体" w:eastAsia="宋体" w:hAnsi="宋体"/>
                <w:sz w:val="18"/>
                <w:szCs w:val="18"/>
              </w:rPr>
            </w:pPr>
          </w:p>
        </w:tc>
      </w:tr>
      <w:tr w:rsidR="001E01AD" w:rsidRPr="00367746" w14:paraId="52AACD7F" w14:textId="77777777" w:rsidTr="0097442D">
        <w:tc>
          <w:tcPr>
            <w:tcW w:w="410" w:type="pct"/>
            <w:vAlign w:val="center"/>
          </w:tcPr>
          <w:p w14:paraId="7BF143C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46</w:t>
            </w:r>
          </w:p>
        </w:tc>
        <w:tc>
          <w:tcPr>
            <w:tcW w:w="495" w:type="pct"/>
            <w:vMerge/>
            <w:vAlign w:val="center"/>
          </w:tcPr>
          <w:p w14:paraId="71C1E276"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3619B97C"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录音录像服务</w:t>
            </w:r>
          </w:p>
        </w:tc>
        <w:tc>
          <w:tcPr>
            <w:tcW w:w="1398" w:type="pct"/>
            <w:vAlign w:val="center"/>
          </w:tcPr>
          <w:p w14:paraId="13EDA430"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1EC08C9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5BDF78A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272507D9" w14:textId="77777777" w:rsidR="001E01AD" w:rsidRPr="00367746" w:rsidRDefault="001E01AD" w:rsidP="008B7944">
            <w:pPr>
              <w:spacing w:line="360" w:lineRule="auto"/>
              <w:rPr>
                <w:rFonts w:ascii="宋体" w:eastAsia="宋体" w:hAnsi="宋体"/>
                <w:sz w:val="18"/>
                <w:szCs w:val="18"/>
              </w:rPr>
            </w:pPr>
          </w:p>
        </w:tc>
      </w:tr>
      <w:tr w:rsidR="001E01AD" w:rsidRPr="00367746" w14:paraId="3171A6E8" w14:textId="77777777" w:rsidTr="0097442D">
        <w:tc>
          <w:tcPr>
            <w:tcW w:w="410" w:type="pct"/>
            <w:vAlign w:val="center"/>
          </w:tcPr>
          <w:p w14:paraId="7D9A6DC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47</w:t>
            </w:r>
          </w:p>
        </w:tc>
        <w:tc>
          <w:tcPr>
            <w:tcW w:w="495" w:type="pct"/>
            <w:vMerge/>
            <w:vAlign w:val="center"/>
          </w:tcPr>
          <w:p w14:paraId="28727A08"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4AC05FC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预案功能服务</w:t>
            </w:r>
          </w:p>
        </w:tc>
        <w:tc>
          <w:tcPr>
            <w:tcW w:w="1398" w:type="pct"/>
            <w:vAlign w:val="center"/>
          </w:tcPr>
          <w:p w14:paraId="5127D53F"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002CBE5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4F8DB02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09AC48CD" w14:textId="77777777" w:rsidR="001E01AD" w:rsidRPr="00367746" w:rsidRDefault="001E01AD" w:rsidP="008B7944">
            <w:pPr>
              <w:spacing w:line="360" w:lineRule="auto"/>
              <w:rPr>
                <w:rFonts w:ascii="宋体" w:eastAsia="宋体" w:hAnsi="宋体"/>
                <w:sz w:val="18"/>
                <w:szCs w:val="18"/>
              </w:rPr>
            </w:pPr>
          </w:p>
        </w:tc>
      </w:tr>
      <w:tr w:rsidR="001E01AD" w:rsidRPr="00367746" w14:paraId="4AAAE2CD" w14:textId="77777777" w:rsidTr="0097442D">
        <w:tc>
          <w:tcPr>
            <w:tcW w:w="410" w:type="pct"/>
            <w:vAlign w:val="center"/>
          </w:tcPr>
          <w:p w14:paraId="701CE23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48</w:t>
            </w:r>
          </w:p>
        </w:tc>
        <w:tc>
          <w:tcPr>
            <w:tcW w:w="495" w:type="pct"/>
            <w:vMerge/>
            <w:vAlign w:val="center"/>
          </w:tcPr>
          <w:p w14:paraId="1F1FC402"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20AF3ACC"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录音管理服务</w:t>
            </w:r>
          </w:p>
        </w:tc>
        <w:tc>
          <w:tcPr>
            <w:tcW w:w="1398" w:type="pct"/>
            <w:vAlign w:val="center"/>
          </w:tcPr>
          <w:p w14:paraId="7D6F752E"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37EF541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7379728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152BC17F" w14:textId="77777777" w:rsidR="001E01AD" w:rsidRPr="00367746" w:rsidRDefault="001E01AD" w:rsidP="008B7944">
            <w:pPr>
              <w:spacing w:line="360" w:lineRule="auto"/>
              <w:rPr>
                <w:rFonts w:ascii="宋体" w:eastAsia="宋体" w:hAnsi="宋体"/>
                <w:sz w:val="18"/>
                <w:szCs w:val="18"/>
              </w:rPr>
            </w:pPr>
          </w:p>
        </w:tc>
      </w:tr>
      <w:tr w:rsidR="001E01AD" w:rsidRPr="00367746" w14:paraId="29BD7674" w14:textId="77777777" w:rsidTr="0097442D">
        <w:tc>
          <w:tcPr>
            <w:tcW w:w="410" w:type="pct"/>
            <w:vAlign w:val="center"/>
          </w:tcPr>
          <w:p w14:paraId="18CBBF1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49</w:t>
            </w:r>
          </w:p>
        </w:tc>
        <w:tc>
          <w:tcPr>
            <w:tcW w:w="495" w:type="pct"/>
            <w:vMerge/>
            <w:vAlign w:val="center"/>
          </w:tcPr>
          <w:p w14:paraId="5B6FCA46"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6AAFBA3E"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系统管理服务</w:t>
            </w:r>
          </w:p>
        </w:tc>
        <w:tc>
          <w:tcPr>
            <w:tcW w:w="1398" w:type="pct"/>
            <w:vAlign w:val="center"/>
          </w:tcPr>
          <w:p w14:paraId="7288BC0E"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02A355A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4F18D4B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06A60293" w14:textId="77777777" w:rsidR="001E01AD" w:rsidRPr="00367746" w:rsidRDefault="001E01AD" w:rsidP="008B7944">
            <w:pPr>
              <w:spacing w:line="360" w:lineRule="auto"/>
              <w:rPr>
                <w:rFonts w:ascii="宋体" w:eastAsia="宋体" w:hAnsi="宋体"/>
                <w:sz w:val="18"/>
                <w:szCs w:val="18"/>
              </w:rPr>
            </w:pPr>
          </w:p>
        </w:tc>
      </w:tr>
      <w:tr w:rsidR="001E01AD" w:rsidRPr="00367746" w14:paraId="69A6F7AE" w14:textId="77777777" w:rsidTr="0097442D">
        <w:tc>
          <w:tcPr>
            <w:tcW w:w="410" w:type="pct"/>
            <w:vAlign w:val="center"/>
          </w:tcPr>
          <w:p w14:paraId="64760AB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50</w:t>
            </w:r>
          </w:p>
        </w:tc>
        <w:tc>
          <w:tcPr>
            <w:tcW w:w="495" w:type="pct"/>
            <w:vMerge/>
            <w:vAlign w:val="center"/>
          </w:tcPr>
          <w:p w14:paraId="1F851E3D"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50E5E041"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移动数据对外服务</w:t>
            </w:r>
          </w:p>
        </w:tc>
        <w:tc>
          <w:tcPr>
            <w:tcW w:w="1398" w:type="pct"/>
            <w:vAlign w:val="center"/>
          </w:tcPr>
          <w:p w14:paraId="1DD8EC24"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25E7E25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4BE3057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5F55623F" w14:textId="77777777" w:rsidR="001E01AD" w:rsidRPr="00367746" w:rsidRDefault="001E01AD" w:rsidP="008B7944">
            <w:pPr>
              <w:spacing w:line="360" w:lineRule="auto"/>
              <w:rPr>
                <w:rFonts w:ascii="宋体" w:eastAsia="宋体" w:hAnsi="宋体"/>
                <w:sz w:val="18"/>
                <w:szCs w:val="18"/>
              </w:rPr>
            </w:pPr>
          </w:p>
        </w:tc>
      </w:tr>
      <w:tr w:rsidR="001E01AD" w:rsidRPr="00367746" w14:paraId="3DBFF203" w14:textId="77777777" w:rsidTr="0097442D">
        <w:tc>
          <w:tcPr>
            <w:tcW w:w="410" w:type="pct"/>
            <w:vAlign w:val="center"/>
          </w:tcPr>
          <w:p w14:paraId="4578C48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51</w:t>
            </w:r>
          </w:p>
        </w:tc>
        <w:tc>
          <w:tcPr>
            <w:tcW w:w="495" w:type="pct"/>
            <w:vMerge/>
            <w:vAlign w:val="center"/>
          </w:tcPr>
          <w:p w14:paraId="45181B40"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48DA4688"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接口开发</w:t>
            </w:r>
          </w:p>
        </w:tc>
        <w:tc>
          <w:tcPr>
            <w:tcW w:w="1398" w:type="pct"/>
            <w:vAlign w:val="center"/>
          </w:tcPr>
          <w:p w14:paraId="78D0B8E7"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w:t>
            </w:r>
          </w:p>
        </w:tc>
        <w:tc>
          <w:tcPr>
            <w:tcW w:w="469" w:type="pct"/>
            <w:vAlign w:val="center"/>
          </w:tcPr>
          <w:p w14:paraId="7A526C8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s="Courier New"/>
                <w:color w:val="000000"/>
                <w:sz w:val="18"/>
                <w:szCs w:val="18"/>
              </w:rPr>
              <w:t>1</w:t>
            </w:r>
          </w:p>
        </w:tc>
        <w:tc>
          <w:tcPr>
            <w:tcW w:w="480" w:type="pct"/>
            <w:vAlign w:val="center"/>
          </w:tcPr>
          <w:p w14:paraId="471A659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5AB71C27" w14:textId="77777777" w:rsidR="001E01AD" w:rsidRPr="00367746" w:rsidRDefault="001E01AD" w:rsidP="008B7944">
            <w:pPr>
              <w:spacing w:line="360" w:lineRule="auto"/>
              <w:rPr>
                <w:rFonts w:ascii="宋体" w:eastAsia="宋体" w:hAnsi="宋体"/>
                <w:sz w:val="18"/>
                <w:szCs w:val="18"/>
              </w:rPr>
            </w:pPr>
          </w:p>
        </w:tc>
      </w:tr>
      <w:tr w:rsidR="001E01AD" w:rsidRPr="00367746" w14:paraId="0335601D" w14:textId="77777777" w:rsidTr="0097442D">
        <w:tc>
          <w:tcPr>
            <w:tcW w:w="410" w:type="pct"/>
            <w:vAlign w:val="center"/>
          </w:tcPr>
          <w:p w14:paraId="07B441D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52</w:t>
            </w:r>
          </w:p>
        </w:tc>
        <w:tc>
          <w:tcPr>
            <w:tcW w:w="495" w:type="pct"/>
            <w:vMerge w:val="restart"/>
            <w:vAlign w:val="center"/>
          </w:tcPr>
          <w:p w14:paraId="294FC741"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云服务</w:t>
            </w:r>
            <w:proofErr w:type="gramEnd"/>
          </w:p>
        </w:tc>
        <w:tc>
          <w:tcPr>
            <w:tcW w:w="972" w:type="pct"/>
            <w:vAlign w:val="center"/>
          </w:tcPr>
          <w:p w14:paraId="749BC7C6"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云端数据服务</w:t>
            </w:r>
          </w:p>
        </w:tc>
        <w:tc>
          <w:tcPr>
            <w:tcW w:w="1398" w:type="pct"/>
            <w:vAlign w:val="center"/>
          </w:tcPr>
          <w:p w14:paraId="174BFBDB"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云服务器及存储</w:t>
            </w:r>
          </w:p>
        </w:tc>
        <w:tc>
          <w:tcPr>
            <w:tcW w:w="469" w:type="pct"/>
            <w:vAlign w:val="center"/>
          </w:tcPr>
          <w:p w14:paraId="5909BD0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1</w:t>
            </w:r>
          </w:p>
        </w:tc>
        <w:tc>
          <w:tcPr>
            <w:tcW w:w="480" w:type="pct"/>
            <w:vAlign w:val="center"/>
          </w:tcPr>
          <w:p w14:paraId="65A57F6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restart"/>
            <w:vAlign w:val="center"/>
          </w:tcPr>
          <w:p w14:paraId="19162FD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服务期1年</w:t>
            </w:r>
          </w:p>
        </w:tc>
      </w:tr>
      <w:tr w:rsidR="001E01AD" w:rsidRPr="00367746" w14:paraId="0E427C54" w14:textId="77777777" w:rsidTr="0097442D">
        <w:tc>
          <w:tcPr>
            <w:tcW w:w="410" w:type="pct"/>
            <w:vAlign w:val="center"/>
          </w:tcPr>
          <w:p w14:paraId="31B4DD5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53</w:t>
            </w:r>
          </w:p>
        </w:tc>
        <w:tc>
          <w:tcPr>
            <w:tcW w:w="495" w:type="pct"/>
            <w:vMerge/>
            <w:vAlign w:val="center"/>
          </w:tcPr>
          <w:p w14:paraId="029B9A1E"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267416AA"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color w:val="000000"/>
                <w:sz w:val="18"/>
                <w:szCs w:val="18"/>
              </w:rPr>
              <w:t>云网专线</w:t>
            </w:r>
            <w:proofErr w:type="gramEnd"/>
          </w:p>
        </w:tc>
        <w:tc>
          <w:tcPr>
            <w:tcW w:w="1398" w:type="pct"/>
            <w:vAlign w:val="center"/>
          </w:tcPr>
          <w:p w14:paraId="4E964037"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2</w:t>
            </w:r>
            <w:r w:rsidRPr="00367746">
              <w:rPr>
                <w:rFonts w:ascii="宋体" w:eastAsia="宋体" w:hAnsi="宋体"/>
                <w:color w:val="000000"/>
                <w:sz w:val="18"/>
                <w:szCs w:val="18"/>
              </w:rPr>
              <w:t>00M</w:t>
            </w:r>
          </w:p>
        </w:tc>
        <w:tc>
          <w:tcPr>
            <w:tcW w:w="469" w:type="pct"/>
            <w:vAlign w:val="center"/>
          </w:tcPr>
          <w:p w14:paraId="752A614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3</w:t>
            </w:r>
          </w:p>
        </w:tc>
        <w:tc>
          <w:tcPr>
            <w:tcW w:w="480" w:type="pct"/>
            <w:vAlign w:val="center"/>
          </w:tcPr>
          <w:p w14:paraId="75E214A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7D3FA8FA" w14:textId="77777777" w:rsidR="001E01AD" w:rsidRPr="00367746" w:rsidRDefault="001E01AD" w:rsidP="008B7944">
            <w:pPr>
              <w:spacing w:line="360" w:lineRule="auto"/>
              <w:rPr>
                <w:rFonts w:ascii="宋体" w:eastAsia="宋体" w:hAnsi="宋体"/>
                <w:sz w:val="18"/>
                <w:szCs w:val="18"/>
              </w:rPr>
            </w:pPr>
          </w:p>
        </w:tc>
      </w:tr>
      <w:tr w:rsidR="001E01AD" w:rsidRPr="00367746" w14:paraId="3DF02E0E" w14:textId="77777777" w:rsidTr="0097442D">
        <w:tc>
          <w:tcPr>
            <w:tcW w:w="410" w:type="pct"/>
            <w:vAlign w:val="center"/>
          </w:tcPr>
          <w:p w14:paraId="27A85F9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54</w:t>
            </w:r>
          </w:p>
        </w:tc>
        <w:tc>
          <w:tcPr>
            <w:tcW w:w="495" w:type="pct"/>
            <w:vMerge/>
            <w:vAlign w:val="center"/>
          </w:tcPr>
          <w:p w14:paraId="0167B265"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02338950"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color w:val="000000"/>
                <w:sz w:val="18"/>
                <w:szCs w:val="18"/>
              </w:rPr>
              <w:t>云安全</w:t>
            </w:r>
            <w:proofErr w:type="gramEnd"/>
            <w:r w:rsidRPr="00367746">
              <w:rPr>
                <w:rFonts w:ascii="宋体" w:eastAsia="宋体" w:hAnsi="宋体" w:hint="eastAsia"/>
                <w:color w:val="000000"/>
                <w:sz w:val="18"/>
                <w:szCs w:val="18"/>
              </w:rPr>
              <w:t>中心</w:t>
            </w:r>
          </w:p>
        </w:tc>
        <w:tc>
          <w:tcPr>
            <w:tcW w:w="1398" w:type="pct"/>
            <w:vAlign w:val="center"/>
          </w:tcPr>
          <w:p w14:paraId="0E277385" w14:textId="77777777" w:rsidR="001E01AD" w:rsidRPr="00367746" w:rsidRDefault="001E01AD" w:rsidP="008B7944">
            <w:pPr>
              <w:spacing w:line="360" w:lineRule="auto"/>
              <w:jc w:val="center"/>
              <w:rPr>
                <w:rFonts w:ascii="宋体" w:eastAsia="宋体" w:hAnsi="宋体"/>
                <w:color w:val="000000"/>
                <w:sz w:val="18"/>
                <w:szCs w:val="18"/>
              </w:rPr>
            </w:pPr>
            <w:proofErr w:type="gramStart"/>
            <w:r w:rsidRPr="00367746">
              <w:rPr>
                <w:rFonts w:ascii="宋体" w:eastAsia="宋体" w:hAnsi="宋体" w:hint="eastAsia"/>
                <w:color w:val="000000"/>
                <w:sz w:val="18"/>
                <w:szCs w:val="18"/>
              </w:rPr>
              <w:t>云安全</w:t>
            </w:r>
            <w:proofErr w:type="gramEnd"/>
            <w:r w:rsidRPr="00367746">
              <w:rPr>
                <w:rFonts w:ascii="宋体" w:eastAsia="宋体" w:hAnsi="宋体" w:hint="eastAsia"/>
                <w:color w:val="000000"/>
                <w:sz w:val="18"/>
                <w:szCs w:val="18"/>
              </w:rPr>
              <w:t>服务</w:t>
            </w:r>
          </w:p>
        </w:tc>
        <w:tc>
          <w:tcPr>
            <w:tcW w:w="469" w:type="pct"/>
            <w:vAlign w:val="center"/>
          </w:tcPr>
          <w:p w14:paraId="1A876FC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1</w:t>
            </w:r>
          </w:p>
        </w:tc>
        <w:tc>
          <w:tcPr>
            <w:tcW w:w="480" w:type="pct"/>
            <w:vAlign w:val="center"/>
          </w:tcPr>
          <w:p w14:paraId="58D8B25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0C3DE7BE" w14:textId="77777777" w:rsidR="001E01AD" w:rsidRPr="00367746" w:rsidRDefault="001E01AD" w:rsidP="008B7944">
            <w:pPr>
              <w:spacing w:line="360" w:lineRule="auto"/>
              <w:rPr>
                <w:rFonts w:ascii="宋体" w:eastAsia="宋体" w:hAnsi="宋体"/>
                <w:sz w:val="18"/>
                <w:szCs w:val="18"/>
              </w:rPr>
            </w:pPr>
          </w:p>
        </w:tc>
      </w:tr>
      <w:tr w:rsidR="001E01AD" w:rsidRPr="00367746" w14:paraId="4697BD12" w14:textId="77777777" w:rsidTr="0097442D">
        <w:tc>
          <w:tcPr>
            <w:tcW w:w="410" w:type="pct"/>
            <w:vAlign w:val="center"/>
          </w:tcPr>
          <w:p w14:paraId="4223943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55</w:t>
            </w:r>
          </w:p>
        </w:tc>
        <w:tc>
          <w:tcPr>
            <w:tcW w:w="495" w:type="pct"/>
            <w:vMerge w:val="restart"/>
            <w:vAlign w:val="center"/>
          </w:tcPr>
          <w:p w14:paraId="69FB0176"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5</w:t>
            </w:r>
            <w:r w:rsidRPr="00367746">
              <w:rPr>
                <w:rFonts w:ascii="宋体" w:eastAsia="宋体" w:hAnsi="宋体"/>
                <w:sz w:val="18"/>
                <w:szCs w:val="18"/>
              </w:rPr>
              <w:t>G</w:t>
            </w:r>
            <w:r w:rsidRPr="00367746">
              <w:rPr>
                <w:rFonts w:ascii="宋体" w:eastAsia="宋体" w:hAnsi="宋体" w:hint="eastAsia"/>
                <w:sz w:val="18"/>
                <w:szCs w:val="18"/>
              </w:rPr>
              <w:t>数据安全网络</w:t>
            </w:r>
          </w:p>
        </w:tc>
        <w:tc>
          <w:tcPr>
            <w:tcW w:w="972" w:type="pct"/>
            <w:vAlign w:val="center"/>
          </w:tcPr>
          <w:p w14:paraId="5D73FE22"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5G专线</w:t>
            </w:r>
          </w:p>
        </w:tc>
        <w:tc>
          <w:tcPr>
            <w:tcW w:w="1398" w:type="pct"/>
            <w:vAlign w:val="center"/>
          </w:tcPr>
          <w:p w14:paraId="45E93844"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300M</w:t>
            </w:r>
          </w:p>
        </w:tc>
        <w:tc>
          <w:tcPr>
            <w:tcW w:w="469" w:type="pct"/>
            <w:vAlign w:val="center"/>
          </w:tcPr>
          <w:p w14:paraId="1F20615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1</w:t>
            </w:r>
          </w:p>
        </w:tc>
        <w:tc>
          <w:tcPr>
            <w:tcW w:w="480" w:type="pct"/>
            <w:vAlign w:val="center"/>
          </w:tcPr>
          <w:p w14:paraId="3843423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0750ECC4" w14:textId="77777777" w:rsidR="001E01AD" w:rsidRPr="00367746" w:rsidRDefault="001E01AD" w:rsidP="008B7944">
            <w:pPr>
              <w:spacing w:line="360" w:lineRule="auto"/>
              <w:rPr>
                <w:rFonts w:ascii="宋体" w:eastAsia="宋体" w:hAnsi="宋体"/>
                <w:sz w:val="18"/>
                <w:szCs w:val="18"/>
              </w:rPr>
            </w:pPr>
          </w:p>
        </w:tc>
      </w:tr>
      <w:tr w:rsidR="001E01AD" w:rsidRPr="00367746" w14:paraId="791D9D70" w14:textId="77777777" w:rsidTr="0097442D">
        <w:tc>
          <w:tcPr>
            <w:tcW w:w="410" w:type="pct"/>
            <w:vAlign w:val="center"/>
          </w:tcPr>
          <w:p w14:paraId="463D394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56</w:t>
            </w:r>
          </w:p>
        </w:tc>
        <w:tc>
          <w:tcPr>
            <w:tcW w:w="495" w:type="pct"/>
            <w:vMerge/>
            <w:vAlign w:val="center"/>
          </w:tcPr>
          <w:p w14:paraId="35CB1530"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4AF8955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5</w:t>
            </w:r>
            <w:r w:rsidRPr="00367746">
              <w:rPr>
                <w:rFonts w:ascii="宋体" w:eastAsia="宋体" w:hAnsi="宋体" w:hint="eastAsia"/>
                <w:color w:val="000000"/>
                <w:sz w:val="18"/>
                <w:szCs w:val="18"/>
              </w:rPr>
              <w:t>G专网优享-数据隔离</w:t>
            </w:r>
          </w:p>
        </w:tc>
        <w:tc>
          <w:tcPr>
            <w:tcW w:w="1398" w:type="pct"/>
            <w:vAlign w:val="center"/>
          </w:tcPr>
          <w:p w14:paraId="3D86590A"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专网数据隔离服务</w:t>
            </w:r>
          </w:p>
        </w:tc>
        <w:tc>
          <w:tcPr>
            <w:tcW w:w="469" w:type="pct"/>
            <w:vAlign w:val="center"/>
          </w:tcPr>
          <w:p w14:paraId="6612A91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1</w:t>
            </w:r>
          </w:p>
        </w:tc>
        <w:tc>
          <w:tcPr>
            <w:tcW w:w="480" w:type="pct"/>
            <w:vAlign w:val="center"/>
          </w:tcPr>
          <w:p w14:paraId="74ED32F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4AC816C0" w14:textId="77777777" w:rsidR="001E01AD" w:rsidRPr="00367746" w:rsidRDefault="001E01AD" w:rsidP="008B7944">
            <w:pPr>
              <w:spacing w:line="360" w:lineRule="auto"/>
              <w:rPr>
                <w:rFonts w:ascii="宋体" w:eastAsia="宋体" w:hAnsi="宋体"/>
                <w:sz w:val="18"/>
                <w:szCs w:val="18"/>
              </w:rPr>
            </w:pPr>
          </w:p>
        </w:tc>
      </w:tr>
      <w:tr w:rsidR="001E01AD" w:rsidRPr="00367746" w14:paraId="710903A4" w14:textId="77777777" w:rsidTr="0097442D">
        <w:tc>
          <w:tcPr>
            <w:tcW w:w="410" w:type="pct"/>
            <w:vAlign w:val="center"/>
          </w:tcPr>
          <w:p w14:paraId="002DBBC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57</w:t>
            </w:r>
          </w:p>
        </w:tc>
        <w:tc>
          <w:tcPr>
            <w:tcW w:w="495" w:type="pct"/>
            <w:vMerge/>
            <w:vAlign w:val="center"/>
          </w:tcPr>
          <w:p w14:paraId="7589EFA6"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47BBA725"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5</w:t>
            </w:r>
            <w:r w:rsidRPr="00367746">
              <w:rPr>
                <w:rFonts w:ascii="宋体" w:eastAsia="宋体" w:hAnsi="宋体" w:hint="eastAsia"/>
                <w:color w:val="000000"/>
                <w:sz w:val="18"/>
                <w:szCs w:val="18"/>
              </w:rPr>
              <w:t>G专网优享-业务加速</w:t>
            </w:r>
          </w:p>
        </w:tc>
        <w:tc>
          <w:tcPr>
            <w:tcW w:w="1398" w:type="pct"/>
            <w:vAlign w:val="center"/>
          </w:tcPr>
          <w:p w14:paraId="050817A1"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专网业务加速服务</w:t>
            </w:r>
          </w:p>
        </w:tc>
        <w:tc>
          <w:tcPr>
            <w:tcW w:w="469" w:type="pct"/>
            <w:vAlign w:val="center"/>
          </w:tcPr>
          <w:p w14:paraId="227F1F2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1</w:t>
            </w:r>
          </w:p>
        </w:tc>
        <w:tc>
          <w:tcPr>
            <w:tcW w:w="480" w:type="pct"/>
            <w:vAlign w:val="center"/>
          </w:tcPr>
          <w:p w14:paraId="01DB06B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项</w:t>
            </w:r>
          </w:p>
        </w:tc>
        <w:tc>
          <w:tcPr>
            <w:tcW w:w="777" w:type="pct"/>
            <w:vMerge/>
            <w:vAlign w:val="center"/>
          </w:tcPr>
          <w:p w14:paraId="4A9C80E1" w14:textId="77777777" w:rsidR="001E01AD" w:rsidRPr="00367746" w:rsidRDefault="001E01AD" w:rsidP="008B7944">
            <w:pPr>
              <w:spacing w:line="360" w:lineRule="auto"/>
              <w:rPr>
                <w:rFonts w:ascii="宋体" w:eastAsia="宋体" w:hAnsi="宋体"/>
                <w:sz w:val="18"/>
                <w:szCs w:val="18"/>
              </w:rPr>
            </w:pPr>
          </w:p>
        </w:tc>
      </w:tr>
      <w:tr w:rsidR="001E01AD" w:rsidRPr="00367746" w14:paraId="60928BD3" w14:textId="77777777" w:rsidTr="0097442D">
        <w:tc>
          <w:tcPr>
            <w:tcW w:w="410" w:type="pct"/>
            <w:vAlign w:val="center"/>
          </w:tcPr>
          <w:p w14:paraId="01DD9B8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sz w:val="18"/>
                <w:szCs w:val="18"/>
              </w:rPr>
              <w:t>58</w:t>
            </w:r>
          </w:p>
        </w:tc>
        <w:tc>
          <w:tcPr>
            <w:tcW w:w="495" w:type="pct"/>
            <w:vMerge/>
            <w:vAlign w:val="center"/>
          </w:tcPr>
          <w:p w14:paraId="2DA326C9" w14:textId="77777777" w:rsidR="001E01AD" w:rsidRPr="00367746" w:rsidRDefault="001E01AD" w:rsidP="008B7944">
            <w:pPr>
              <w:spacing w:line="360" w:lineRule="auto"/>
              <w:rPr>
                <w:rFonts w:ascii="宋体" w:eastAsia="宋体" w:hAnsi="宋体"/>
                <w:sz w:val="18"/>
                <w:szCs w:val="18"/>
              </w:rPr>
            </w:pPr>
          </w:p>
        </w:tc>
        <w:tc>
          <w:tcPr>
            <w:tcW w:w="972" w:type="pct"/>
            <w:vAlign w:val="center"/>
          </w:tcPr>
          <w:p w14:paraId="6713CA15"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color w:val="000000"/>
                <w:sz w:val="18"/>
                <w:szCs w:val="18"/>
              </w:rPr>
              <w:t>5G流量卡</w:t>
            </w:r>
            <w:r w:rsidRPr="00367746">
              <w:rPr>
                <w:rFonts w:ascii="宋体" w:eastAsia="宋体" w:hAnsi="宋体"/>
                <w:sz w:val="18"/>
                <w:szCs w:val="18"/>
              </w:rPr>
              <w:t xml:space="preserve"> </w:t>
            </w:r>
          </w:p>
        </w:tc>
        <w:tc>
          <w:tcPr>
            <w:tcW w:w="1398" w:type="pct"/>
            <w:vAlign w:val="center"/>
          </w:tcPr>
          <w:p w14:paraId="7D3C6908" w14:textId="77777777" w:rsidR="001E01AD" w:rsidRPr="00367746" w:rsidRDefault="001E01AD" w:rsidP="008B7944">
            <w:pPr>
              <w:spacing w:line="360" w:lineRule="auto"/>
              <w:jc w:val="center"/>
              <w:rPr>
                <w:rFonts w:ascii="宋体" w:eastAsia="宋体" w:hAnsi="宋体"/>
                <w:color w:val="000000"/>
                <w:sz w:val="18"/>
                <w:szCs w:val="18"/>
              </w:rPr>
            </w:pPr>
            <w:r w:rsidRPr="00367746">
              <w:rPr>
                <w:rFonts w:ascii="宋体" w:eastAsia="宋体" w:hAnsi="宋体" w:hint="eastAsia"/>
                <w:color w:val="000000"/>
                <w:sz w:val="18"/>
                <w:szCs w:val="18"/>
              </w:rPr>
              <w:t>1TB/年定向流量</w:t>
            </w:r>
          </w:p>
        </w:tc>
        <w:tc>
          <w:tcPr>
            <w:tcW w:w="469" w:type="pct"/>
            <w:vAlign w:val="center"/>
          </w:tcPr>
          <w:p w14:paraId="11965D3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color w:val="000000"/>
                <w:sz w:val="18"/>
                <w:szCs w:val="18"/>
              </w:rPr>
              <w:t>48</w:t>
            </w:r>
          </w:p>
        </w:tc>
        <w:tc>
          <w:tcPr>
            <w:tcW w:w="480" w:type="pct"/>
            <w:vAlign w:val="center"/>
          </w:tcPr>
          <w:p w14:paraId="5082732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张</w:t>
            </w:r>
          </w:p>
        </w:tc>
        <w:tc>
          <w:tcPr>
            <w:tcW w:w="777" w:type="pct"/>
            <w:vMerge/>
            <w:vAlign w:val="center"/>
          </w:tcPr>
          <w:p w14:paraId="3787674B" w14:textId="77777777" w:rsidR="001E01AD" w:rsidRPr="00367746" w:rsidRDefault="001E01AD" w:rsidP="008B7944">
            <w:pPr>
              <w:spacing w:line="360" w:lineRule="auto"/>
              <w:rPr>
                <w:rFonts w:ascii="宋体" w:eastAsia="宋体" w:hAnsi="宋体"/>
                <w:sz w:val="18"/>
                <w:szCs w:val="18"/>
              </w:rPr>
            </w:pPr>
          </w:p>
        </w:tc>
      </w:tr>
    </w:tbl>
    <w:p w14:paraId="710B06D9" w14:textId="77777777" w:rsidR="001E01AD" w:rsidRPr="00367746" w:rsidRDefault="001E01AD" w:rsidP="008B7944">
      <w:pPr>
        <w:pStyle w:val="3"/>
        <w:spacing w:line="360" w:lineRule="auto"/>
      </w:pPr>
      <w:r w:rsidRPr="00367746">
        <w:rPr>
          <w:rFonts w:hint="eastAsia"/>
        </w:rPr>
        <w:t>通讯指挥平台服务</w:t>
      </w:r>
    </w:p>
    <w:p w14:paraId="4F12B3EF"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该服务项要求</w:t>
      </w:r>
      <w:proofErr w:type="gramStart"/>
      <w:r w:rsidRPr="00367746">
        <w:rPr>
          <w:rFonts w:ascii="宋体" w:eastAsia="宋体" w:hAnsi="宋体" w:hint="eastAsia"/>
        </w:rPr>
        <w:t>在车端配置</w:t>
      </w:r>
      <w:proofErr w:type="gramEnd"/>
      <w:r w:rsidRPr="00367746">
        <w:rPr>
          <w:rFonts w:ascii="宋体" w:eastAsia="宋体" w:hAnsi="宋体" w:hint="eastAsia"/>
        </w:rPr>
        <w:t>移动执法终端、</w:t>
      </w:r>
      <w:proofErr w:type="gramStart"/>
      <w:r w:rsidRPr="00367746">
        <w:rPr>
          <w:rFonts w:ascii="宋体" w:eastAsia="宋体" w:hAnsi="宋体" w:hint="eastAsia"/>
        </w:rPr>
        <w:t>车载云</w:t>
      </w:r>
      <w:proofErr w:type="gramEnd"/>
      <w:r w:rsidRPr="00367746">
        <w:rPr>
          <w:rFonts w:ascii="宋体" w:eastAsia="宋体" w:hAnsi="宋体" w:hint="eastAsia"/>
        </w:rPr>
        <w:t>台、指挥通信系统、音视频系统、网络传输系统等，打造以执法车为媒介的移动通信执法空间，实现前后端融合通信、数据互联，该服务核心设备参数要求如下：</w:t>
      </w:r>
    </w:p>
    <w:p w14:paraId="1B8DB078" w14:textId="77777777" w:rsidR="001E01AD" w:rsidRPr="00367746" w:rsidRDefault="001E01AD" w:rsidP="008B7944">
      <w:pPr>
        <w:pStyle w:val="4"/>
        <w:spacing w:line="360" w:lineRule="auto"/>
        <w:ind w:left="2180" w:hanging="440"/>
      </w:pPr>
      <w:r w:rsidRPr="00367746">
        <w:rPr>
          <w:rFonts w:hint="eastAsia"/>
        </w:rPr>
        <w:t>5</w:t>
      </w:r>
      <w:r w:rsidRPr="00367746">
        <w:t>G</w:t>
      </w:r>
      <w:r w:rsidRPr="00367746">
        <w:rPr>
          <w:rFonts w:hint="eastAsia"/>
        </w:rPr>
        <w:t>单兵</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1B04A96" w14:textId="77777777" w:rsidTr="005E3C4B">
        <w:trPr>
          <w:trHeight w:val="350"/>
          <w:jc w:val="center"/>
        </w:trPr>
        <w:tc>
          <w:tcPr>
            <w:tcW w:w="1012" w:type="dxa"/>
            <w:shd w:val="clear" w:color="auto" w:fill="D7D7D7"/>
            <w:vAlign w:val="center"/>
          </w:tcPr>
          <w:p w14:paraId="25B79A80"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1680" w:type="dxa"/>
            <w:shd w:val="clear" w:color="auto" w:fill="D7D7D7"/>
            <w:vAlign w:val="center"/>
          </w:tcPr>
          <w:p w14:paraId="0FAEEF1A"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指标项</w:t>
            </w:r>
          </w:p>
        </w:tc>
        <w:tc>
          <w:tcPr>
            <w:tcW w:w="5412" w:type="dxa"/>
            <w:shd w:val="clear" w:color="auto" w:fill="D7D7D7"/>
            <w:vAlign w:val="center"/>
          </w:tcPr>
          <w:p w14:paraId="451780AD"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技术规格要求</w:t>
            </w:r>
          </w:p>
        </w:tc>
      </w:tr>
      <w:tr w:rsidR="001E01AD" w:rsidRPr="00367746" w14:paraId="245A9393" w14:textId="77777777" w:rsidTr="005E3C4B">
        <w:trPr>
          <w:trHeight w:val="350"/>
          <w:jc w:val="center"/>
        </w:trPr>
        <w:tc>
          <w:tcPr>
            <w:tcW w:w="1012" w:type="dxa"/>
            <w:vAlign w:val="center"/>
          </w:tcPr>
          <w:p w14:paraId="532A18E2"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11097F6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网络</w:t>
            </w:r>
          </w:p>
        </w:tc>
        <w:tc>
          <w:tcPr>
            <w:tcW w:w="5412" w:type="dxa"/>
            <w:vAlign w:val="center"/>
          </w:tcPr>
          <w:p w14:paraId="34686795"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 xml:space="preserve">全网通5G（NR+LTE双待；支持主副卡切换）； </w:t>
            </w:r>
          </w:p>
        </w:tc>
      </w:tr>
      <w:tr w:rsidR="001E01AD" w:rsidRPr="00367746" w14:paraId="3F9A6699" w14:textId="77777777" w:rsidTr="005E3C4B">
        <w:trPr>
          <w:trHeight w:val="350"/>
          <w:jc w:val="center"/>
        </w:trPr>
        <w:tc>
          <w:tcPr>
            <w:tcW w:w="1012" w:type="dxa"/>
            <w:vAlign w:val="center"/>
          </w:tcPr>
          <w:p w14:paraId="41DC3D14"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391FF77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显示屏幕</w:t>
            </w:r>
          </w:p>
        </w:tc>
        <w:tc>
          <w:tcPr>
            <w:tcW w:w="5412" w:type="dxa"/>
            <w:vAlign w:val="center"/>
          </w:tcPr>
          <w:p w14:paraId="1A6569D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屏幕尺寸≥6.5英寸HDTFT（IPS），分辨率≥1600*720；</w:t>
            </w:r>
          </w:p>
        </w:tc>
      </w:tr>
      <w:tr w:rsidR="001E01AD" w:rsidRPr="00367746" w14:paraId="182D96F4" w14:textId="77777777" w:rsidTr="005E3C4B">
        <w:trPr>
          <w:trHeight w:val="90"/>
          <w:jc w:val="center"/>
        </w:trPr>
        <w:tc>
          <w:tcPr>
            <w:tcW w:w="1012" w:type="dxa"/>
            <w:vAlign w:val="center"/>
          </w:tcPr>
          <w:p w14:paraId="215EE156"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4FF76D5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内存及存储</w:t>
            </w:r>
          </w:p>
        </w:tc>
        <w:tc>
          <w:tcPr>
            <w:tcW w:w="5412" w:type="dxa"/>
            <w:vAlign w:val="center"/>
          </w:tcPr>
          <w:p w14:paraId="622A9F4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内存≥8RAM，存储≥128G ROM；</w:t>
            </w:r>
          </w:p>
        </w:tc>
      </w:tr>
      <w:tr w:rsidR="001E01AD" w:rsidRPr="00367746" w14:paraId="7B506A09" w14:textId="77777777" w:rsidTr="005E3C4B">
        <w:trPr>
          <w:trHeight w:val="350"/>
          <w:jc w:val="center"/>
        </w:trPr>
        <w:tc>
          <w:tcPr>
            <w:tcW w:w="1012" w:type="dxa"/>
            <w:vAlign w:val="center"/>
          </w:tcPr>
          <w:p w14:paraId="2804C38B"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59CE681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电池</w:t>
            </w:r>
          </w:p>
        </w:tc>
        <w:tc>
          <w:tcPr>
            <w:tcW w:w="5412" w:type="dxa"/>
            <w:vAlign w:val="center"/>
          </w:tcPr>
          <w:p w14:paraId="5E7CF85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电池≥3000mAh；</w:t>
            </w:r>
          </w:p>
        </w:tc>
      </w:tr>
      <w:tr w:rsidR="001E01AD" w:rsidRPr="00367746" w14:paraId="65F2052F" w14:textId="77777777" w:rsidTr="005E3C4B">
        <w:trPr>
          <w:trHeight w:val="350"/>
          <w:jc w:val="center"/>
        </w:trPr>
        <w:tc>
          <w:tcPr>
            <w:tcW w:w="1012" w:type="dxa"/>
            <w:vAlign w:val="center"/>
          </w:tcPr>
          <w:p w14:paraId="5700D733"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564CAA2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摄像头</w:t>
            </w:r>
          </w:p>
        </w:tc>
        <w:tc>
          <w:tcPr>
            <w:tcW w:w="5412" w:type="dxa"/>
            <w:vAlign w:val="center"/>
          </w:tcPr>
          <w:p w14:paraId="56285FDA"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前置摄像头像素≥800；后置摄像头不低于4800万AF+30万（虚化）+200万（微距）；</w:t>
            </w:r>
          </w:p>
        </w:tc>
      </w:tr>
      <w:tr w:rsidR="001E01AD" w:rsidRPr="00367746" w14:paraId="1DE88507" w14:textId="77777777" w:rsidTr="005E3C4B">
        <w:trPr>
          <w:trHeight w:val="401"/>
          <w:jc w:val="center"/>
        </w:trPr>
        <w:tc>
          <w:tcPr>
            <w:tcW w:w="1012" w:type="dxa"/>
            <w:vAlign w:val="center"/>
          </w:tcPr>
          <w:p w14:paraId="10BDD7DC"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5E0EC918" w14:textId="77777777" w:rsidR="001E01AD" w:rsidRPr="00367746" w:rsidRDefault="001E01AD" w:rsidP="008B7944">
            <w:pPr>
              <w:spacing w:line="360" w:lineRule="auto"/>
              <w:jc w:val="center"/>
              <w:rPr>
                <w:rFonts w:ascii="宋体" w:eastAsia="宋体" w:hAnsi="宋体"/>
                <w:sz w:val="18"/>
                <w:szCs w:val="18"/>
              </w:rPr>
            </w:pPr>
            <w:proofErr w:type="spellStart"/>
            <w:r w:rsidRPr="00367746">
              <w:rPr>
                <w:rFonts w:ascii="宋体" w:eastAsia="宋体" w:hAnsi="宋体" w:hint="eastAsia"/>
                <w:sz w:val="18"/>
                <w:szCs w:val="18"/>
              </w:rPr>
              <w:t>WiFi</w:t>
            </w:r>
            <w:proofErr w:type="spellEnd"/>
          </w:p>
        </w:tc>
        <w:tc>
          <w:tcPr>
            <w:tcW w:w="5412" w:type="dxa"/>
            <w:vAlign w:val="center"/>
          </w:tcPr>
          <w:p w14:paraId="78458411"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WiFi5:2.4G、5G；</w:t>
            </w:r>
          </w:p>
        </w:tc>
      </w:tr>
      <w:tr w:rsidR="001E01AD" w:rsidRPr="00367746" w14:paraId="09AC9DF9" w14:textId="77777777" w:rsidTr="005E3C4B">
        <w:trPr>
          <w:trHeight w:val="401"/>
          <w:jc w:val="center"/>
        </w:trPr>
        <w:tc>
          <w:tcPr>
            <w:tcW w:w="1012" w:type="dxa"/>
            <w:vAlign w:val="center"/>
          </w:tcPr>
          <w:p w14:paraId="7C4412F7"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5A987B2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操作系统</w:t>
            </w:r>
          </w:p>
        </w:tc>
        <w:tc>
          <w:tcPr>
            <w:tcW w:w="5412" w:type="dxa"/>
            <w:vAlign w:val="center"/>
          </w:tcPr>
          <w:p w14:paraId="26B85BF5"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Android 11.0 操作系统；</w:t>
            </w:r>
          </w:p>
        </w:tc>
      </w:tr>
      <w:tr w:rsidR="001E01AD" w:rsidRPr="00367746" w14:paraId="7BDDADD0" w14:textId="77777777" w:rsidTr="005E3C4B">
        <w:trPr>
          <w:trHeight w:val="401"/>
          <w:jc w:val="center"/>
        </w:trPr>
        <w:tc>
          <w:tcPr>
            <w:tcW w:w="1012" w:type="dxa"/>
            <w:vAlign w:val="center"/>
          </w:tcPr>
          <w:p w14:paraId="3E351660"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15A82E3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指纹识别</w:t>
            </w:r>
          </w:p>
        </w:tc>
        <w:tc>
          <w:tcPr>
            <w:tcW w:w="5412" w:type="dxa"/>
            <w:vAlign w:val="center"/>
          </w:tcPr>
          <w:p w14:paraId="700145BF"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后置指纹识别；</w:t>
            </w:r>
          </w:p>
        </w:tc>
      </w:tr>
      <w:tr w:rsidR="001E01AD" w:rsidRPr="00367746" w14:paraId="785E3B9C" w14:textId="77777777" w:rsidTr="005E3C4B">
        <w:trPr>
          <w:trHeight w:val="401"/>
          <w:jc w:val="center"/>
        </w:trPr>
        <w:tc>
          <w:tcPr>
            <w:tcW w:w="1012" w:type="dxa"/>
            <w:vAlign w:val="center"/>
          </w:tcPr>
          <w:p w14:paraId="02620777"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05C5204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快速充电</w:t>
            </w:r>
          </w:p>
        </w:tc>
        <w:tc>
          <w:tcPr>
            <w:tcW w:w="5412" w:type="dxa"/>
            <w:vAlign w:val="center"/>
          </w:tcPr>
          <w:p w14:paraId="7674C2B3"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18W快速充电；</w:t>
            </w:r>
          </w:p>
        </w:tc>
      </w:tr>
      <w:tr w:rsidR="001E01AD" w:rsidRPr="00367746" w14:paraId="306CB674" w14:textId="77777777" w:rsidTr="005E3C4B">
        <w:trPr>
          <w:trHeight w:val="401"/>
          <w:jc w:val="center"/>
        </w:trPr>
        <w:tc>
          <w:tcPr>
            <w:tcW w:w="1012" w:type="dxa"/>
            <w:vAlign w:val="center"/>
          </w:tcPr>
          <w:p w14:paraId="5221C4A2"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7481698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定位</w:t>
            </w:r>
          </w:p>
        </w:tc>
        <w:tc>
          <w:tcPr>
            <w:tcW w:w="5412" w:type="dxa"/>
            <w:vAlign w:val="center"/>
          </w:tcPr>
          <w:p w14:paraId="23B9F806"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spellStart"/>
            <w:proofErr w:type="gramEnd"/>
            <w:r w:rsidRPr="00367746">
              <w:rPr>
                <w:rFonts w:ascii="宋体" w:eastAsia="宋体" w:hAnsi="宋体" w:hint="eastAsia"/>
                <w:sz w:val="18"/>
                <w:szCs w:val="18"/>
              </w:rPr>
              <w:t>GPS+GLONASS+Beidou+Galileo</w:t>
            </w:r>
            <w:proofErr w:type="spellEnd"/>
            <w:r w:rsidRPr="00367746">
              <w:rPr>
                <w:rFonts w:ascii="宋体" w:eastAsia="宋体" w:hAnsi="宋体" w:hint="eastAsia"/>
                <w:sz w:val="18"/>
                <w:szCs w:val="18"/>
              </w:rPr>
              <w:t>卫星定位；</w:t>
            </w:r>
          </w:p>
        </w:tc>
      </w:tr>
      <w:tr w:rsidR="001E01AD" w:rsidRPr="00367746" w14:paraId="55C1C878" w14:textId="77777777" w:rsidTr="005E3C4B">
        <w:trPr>
          <w:trHeight w:val="401"/>
          <w:jc w:val="center"/>
        </w:trPr>
        <w:tc>
          <w:tcPr>
            <w:tcW w:w="1012" w:type="dxa"/>
            <w:vAlign w:val="center"/>
          </w:tcPr>
          <w:p w14:paraId="55A0436D"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00478AC9" w14:textId="77777777" w:rsidR="001E01AD" w:rsidRPr="00367746" w:rsidRDefault="001E01AD" w:rsidP="008B7944">
            <w:pPr>
              <w:spacing w:line="360" w:lineRule="auto"/>
              <w:jc w:val="center"/>
              <w:rPr>
                <w:rFonts w:ascii="宋体" w:eastAsia="宋体" w:hAnsi="宋体"/>
                <w:sz w:val="18"/>
                <w:szCs w:val="18"/>
              </w:rPr>
            </w:pPr>
            <w:proofErr w:type="gramStart"/>
            <w:r w:rsidRPr="00367746">
              <w:rPr>
                <w:rFonts w:ascii="宋体" w:eastAsia="宋体" w:hAnsi="宋体" w:hint="eastAsia"/>
                <w:sz w:val="18"/>
                <w:szCs w:val="18"/>
              </w:rPr>
              <w:t>蓝牙</w:t>
            </w:r>
            <w:proofErr w:type="gramEnd"/>
          </w:p>
        </w:tc>
        <w:tc>
          <w:tcPr>
            <w:tcW w:w="5412" w:type="dxa"/>
            <w:vAlign w:val="center"/>
          </w:tcPr>
          <w:p w14:paraId="53A400DC"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需支持蓝牙</w:t>
            </w:r>
            <w:proofErr w:type="gramEnd"/>
            <w:r w:rsidRPr="00367746">
              <w:rPr>
                <w:rFonts w:ascii="宋体" w:eastAsia="宋体" w:hAnsi="宋体" w:hint="eastAsia"/>
                <w:sz w:val="18"/>
                <w:szCs w:val="18"/>
              </w:rPr>
              <w:t>5.0，FM，OTG接口；</w:t>
            </w:r>
          </w:p>
        </w:tc>
      </w:tr>
      <w:tr w:rsidR="001E01AD" w:rsidRPr="00367746" w14:paraId="4429D913" w14:textId="77777777" w:rsidTr="005E3C4B">
        <w:trPr>
          <w:trHeight w:val="401"/>
          <w:jc w:val="center"/>
        </w:trPr>
        <w:tc>
          <w:tcPr>
            <w:tcW w:w="1012" w:type="dxa"/>
            <w:vAlign w:val="center"/>
          </w:tcPr>
          <w:p w14:paraId="063495F0" w14:textId="77777777" w:rsidR="001E01AD" w:rsidRPr="00367746" w:rsidRDefault="001E01AD">
            <w:pPr>
              <w:numPr>
                <w:ilvl w:val="0"/>
                <w:numId w:val="16"/>
              </w:numPr>
              <w:spacing w:line="360" w:lineRule="auto"/>
              <w:jc w:val="center"/>
              <w:rPr>
                <w:rFonts w:ascii="宋体" w:eastAsia="宋体" w:hAnsi="宋体"/>
                <w:sz w:val="18"/>
                <w:szCs w:val="18"/>
              </w:rPr>
            </w:pPr>
          </w:p>
        </w:tc>
        <w:tc>
          <w:tcPr>
            <w:tcW w:w="1680" w:type="dxa"/>
            <w:vAlign w:val="center"/>
          </w:tcPr>
          <w:p w14:paraId="2A68D2B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NFC</w:t>
            </w:r>
          </w:p>
        </w:tc>
        <w:tc>
          <w:tcPr>
            <w:tcW w:w="5412" w:type="dxa"/>
            <w:vAlign w:val="center"/>
          </w:tcPr>
          <w:p w14:paraId="12683E47"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NFC，发射频率≥13.56MHZ（支持身份证识别）；</w:t>
            </w:r>
          </w:p>
        </w:tc>
      </w:tr>
    </w:tbl>
    <w:p w14:paraId="147978FC" w14:textId="77777777" w:rsidR="001E01AD" w:rsidRPr="00367746" w:rsidRDefault="001E01AD" w:rsidP="008B7944">
      <w:pPr>
        <w:pStyle w:val="4"/>
        <w:spacing w:line="360" w:lineRule="auto"/>
        <w:ind w:left="2180" w:hanging="440"/>
      </w:pPr>
      <w:r w:rsidRPr="00367746">
        <w:rPr>
          <w:rFonts w:hint="eastAsia"/>
        </w:rPr>
        <w:t>对讲机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393"/>
        <w:gridCol w:w="5699"/>
      </w:tblGrid>
      <w:tr w:rsidR="001E01AD" w:rsidRPr="00367746" w14:paraId="4A23D71F" w14:textId="77777777" w:rsidTr="00593A06">
        <w:trPr>
          <w:trHeight w:val="350"/>
          <w:jc w:val="center"/>
        </w:trPr>
        <w:tc>
          <w:tcPr>
            <w:tcW w:w="1012" w:type="dxa"/>
            <w:shd w:val="clear" w:color="auto" w:fill="D7D7D7"/>
            <w:vAlign w:val="center"/>
          </w:tcPr>
          <w:p w14:paraId="13230F2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393" w:type="dxa"/>
            <w:shd w:val="clear" w:color="auto" w:fill="D7D7D7"/>
            <w:vAlign w:val="center"/>
          </w:tcPr>
          <w:p w14:paraId="4309EA9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699" w:type="dxa"/>
            <w:shd w:val="clear" w:color="auto" w:fill="D7D7D7"/>
            <w:vAlign w:val="center"/>
          </w:tcPr>
          <w:p w14:paraId="6E799A5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32B3D26" w14:textId="77777777" w:rsidTr="00593A06">
        <w:trPr>
          <w:trHeight w:val="350"/>
          <w:jc w:val="center"/>
        </w:trPr>
        <w:tc>
          <w:tcPr>
            <w:tcW w:w="1012" w:type="dxa"/>
            <w:vAlign w:val="center"/>
          </w:tcPr>
          <w:p w14:paraId="5C00AB7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393" w:type="dxa"/>
            <w:vAlign w:val="center"/>
          </w:tcPr>
          <w:p w14:paraId="20BF8B1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CPU</w:t>
            </w:r>
          </w:p>
        </w:tc>
        <w:tc>
          <w:tcPr>
            <w:tcW w:w="5699" w:type="dxa"/>
            <w:vAlign w:val="center"/>
          </w:tcPr>
          <w:p w14:paraId="6F48B3E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处理器不低于</w:t>
            </w:r>
            <w:r w:rsidRPr="00367746">
              <w:rPr>
                <w:rFonts w:ascii="宋体" w:eastAsia="宋体" w:hAnsi="宋体"/>
                <w:sz w:val="18"/>
                <w:szCs w:val="20"/>
              </w:rPr>
              <w:t>MT6737，</w:t>
            </w:r>
            <w:proofErr w:type="gramStart"/>
            <w:r w:rsidRPr="00367746">
              <w:rPr>
                <w:rFonts w:ascii="宋体" w:eastAsia="宋体" w:hAnsi="宋体"/>
                <w:sz w:val="18"/>
                <w:szCs w:val="20"/>
              </w:rPr>
              <w:t>四核</w:t>
            </w:r>
            <w:proofErr w:type="gramEnd"/>
            <w:r w:rsidRPr="00367746">
              <w:rPr>
                <w:rFonts w:ascii="宋体" w:eastAsia="宋体" w:hAnsi="宋体"/>
                <w:sz w:val="18"/>
                <w:szCs w:val="20"/>
              </w:rPr>
              <w:t>1.25GHz</w:t>
            </w:r>
          </w:p>
        </w:tc>
      </w:tr>
      <w:tr w:rsidR="001E01AD" w:rsidRPr="00367746" w14:paraId="52BF8DC6" w14:textId="77777777" w:rsidTr="00593A06">
        <w:trPr>
          <w:trHeight w:val="350"/>
          <w:jc w:val="center"/>
        </w:trPr>
        <w:tc>
          <w:tcPr>
            <w:tcW w:w="1012" w:type="dxa"/>
            <w:vAlign w:val="center"/>
          </w:tcPr>
          <w:p w14:paraId="3CD5C18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393" w:type="dxa"/>
            <w:vAlign w:val="center"/>
          </w:tcPr>
          <w:p w14:paraId="6F6E595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内存及存储</w:t>
            </w:r>
          </w:p>
        </w:tc>
        <w:tc>
          <w:tcPr>
            <w:tcW w:w="5699" w:type="dxa"/>
            <w:vAlign w:val="center"/>
          </w:tcPr>
          <w:p w14:paraId="7767589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w:t>
            </w:r>
            <w:r w:rsidRPr="00367746">
              <w:rPr>
                <w:rFonts w:ascii="宋体" w:eastAsia="宋体" w:hAnsi="宋体"/>
                <w:sz w:val="18"/>
                <w:szCs w:val="20"/>
              </w:rPr>
              <w:t>1GB RAM + 8GB ROM</w:t>
            </w:r>
          </w:p>
        </w:tc>
      </w:tr>
      <w:tr w:rsidR="001E01AD" w:rsidRPr="00367746" w14:paraId="6FF56BA8" w14:textId="77777777" w:rsidTr="00593A06">
        <w:trPr>
          <w:trHeight w:val="350"/>
          <w:jc w:val="center"/>
        </w:trPr>
        <w:tc>
          <w:tcPr>
            <w:tcW w:w="1012" w:type="dxa"/>
            <w:vAlign w:val="center"/>
          </w:tcPr>
          <w:p w14:paraId="19AEBFD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393" w:type="dxa"/>
            <w:vAlign w:val="center"/>
          </w:tcPr>
          <w:p w14:paraId="60019B6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网络频段</w:t>
            </w:r>
          </w:p>
        </w:tc>
        <w:tc>
          <w:tcPr>
            <w:tcW w:w="5699" w:type="dxa"/>
            <w:vAlign w:val="center"/>
          </w:tcPr>
          <w:p w14:paraId="38B4910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需支持：</w:t>
            </w:r>
          </w:p>
          <w:p w14:paraId="022C404A"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GSM：B8</w:t>
            </w:r>
          </w:p>
          <w:p w14:paraId="76AB17B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WCDMA：B8</w:t>
            </w:r>
          </w:p>
          <w:p w14:paraId="1CB8E61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FDD：B1/3/5/8</w:t>
            </w:r>
          </w:p>
          <w:p w14:paraId="7C5F52B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TDD：B34/38/39/40/41</w:t>
            </w:r>
          </w:p>
        </w:tc>
      </w:tr>
      <w:tr w:rsidR="001E01AD" w:rsidRPr="00367746" w14:paraId="08F830C0" w14:textId="77777777" w:rsidTr="00593A06">
        <w:trPr>
          <w:trHeight w:val="350"/>
          <w:jc w:val="center"/>
        </w:trPr>
        <w:tc>
          <w:tcPr>
            <w:tcW w:w="1012" w:type="dxa"/>
            <w:vAlign w:val="center"/>
          </w:tcPr>
          <w:p w14:paraId="352FEDF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4</w:t>
            </w:r>
          </w:p>
        </w:tc>
        <w:tc>
          <w:tcPr>
            <w:tcW w:w="1393" w:type="dxa"/>
            <w:vAlign w:val="center"/>
          </w:tcPr>
          <w:p w14:paraId="0AC8DFC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续航时间</w:t>
            </w:r>
          </w:p>
        </w:tc>
        <w:tc>
          <w:tcPr>
            <w:tcW w:w="5699" w:type="dxa"/>
            <w:vAlign w:val="center"/>
          </w:tcPr>
          <w:p w14:paraId="573E3806"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≥9小时</w:t>
            </w:r>
          </w:p>
        </w:tc>
      </w:tr>
      <w:tr w:rsidR="001E01AD" w:rsidRPr="00367746" w14:paraId="4AFF8D8C" w14:textId="77777777" w:rsidTr="00593A06">
        <w:trPr>
          <w:trHeight w:val="350"/>
          <w:jc w:val="center"/>
        </w:trPr>
        <w:tc>
          <w:tcPr>
            <w:tcW w:w="1012" w:type="dxa"/>
            <w:vAlign w:val="center"/>
          </w:tcPr>
          <w:p w14:paraId="3472DED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5</w:t>
            </w:r>
          </w:p>
        </w:tc>
        <w:tc>
          <w:tcPr>
            <w:tcW w:w="1393" w:type="dxa"/>
            <w:vAlign w:val="center"/>
          </w:tcPr>
          <w:p w14:paraId="35DA99B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定位导航</w:t>
            </w:r>
          </w:p>
        </w:tc>
        <w:tc>
          <w:tcPr>
            <w:tcW w:w="5699" w:type="dxa"/>
            <w:vAlign w:val="center"/>
          </w:tcPr>
          <w:p w14:paraId="1E47FE9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GPS/AGPS</w:t>
            </w:r>
          </w:p>
        </w:tc>
      </w:tr>
    </w:tbl>
    <w:p w14:paraId="48E61CC2" w14:textId="77777777" w:rsidR="001E01AD" w:rsidRPr="00367746" w:rsidRDefault="001E01AD" w:rsidP="008B7944">
      <w:pPr>
        <w:spacing w:line="360" w:lineRule="auto"/>
      </w:pPr>
    </w:p>
    <w:p w14:paraId="3EEA23B4" w14:textId="77777777" w:rsidR="001E01AD" w:rsidRPr="00367746" w:rsidRDefault="001E01AD" w:rsidP="008B7944">
      <w:pPr>
        <w:pStyle w:val="4"/>
        <w:spacing w:line="360" w:lineRule="auto"/>
      </w:pPr>
      <w:r w:rsidRPr="00367746">
        <w:rPr>
          <w:rFonts w:hint="eastAsia"/>
        </w:rPr>
        <w:t>执法记录仪</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675A9FE9" w14:textId="77777777" w:rsidTr="005E3C4B">
        <w:trPr>
          <w:trHeight w:val="350"/>
          <w:jc w:val="center"/>
        </w:trPr>
        <w:tc>
          <w:tcPr>
            <w:tcW w:w="1012" w:type="dxa"/>
            <w:shd w:val="clear" w:color="auto" w:fill="D7D7D7"/>
            <w:vAlign w:val="center"/>
          </w:tcPr>
          <w:p w14:paraId="3768997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42D350D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3FD19C0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3E19D8A3" w14:textId="77777777" w:rsidTr="005E3C4B">
        <w:trPr>
          <w:trHeight w:val="350"/>
          <w:jc w:val="center"/>
        </w:trPr>
        <w:tc>
          <w:tcPr>
            <w:tcW w:w="1012" w:type="dxa"/>
            <w:vAlign w:val="center"/>
          </w:tcPr>
          <w:p w14:paraId="1AB5ADC6" w14:textId="77777777" w:rsidR="001E01AD" w:rsidRPr="00367746" w:rsidRDefault="001E01AD">
            <w:pPr>
              <w:numPr>
                <w:ilvl w:val="0"/>
                <w:numId w:val="17"/>
              </w:numPr>
              <w:spacing w:line="360" w:lineRule="auto"/>
              <w:jc w:val="center"/>
              <w:rPr>
                <w:rFonts w:ascii="宋体" w:eastAsia="宋体" w:hAnsi="宋体"/>
                <w:sz w:val="18"/>
                <w:szCs w:val="20"/>
              </w:rPr>
            </w:pPr>
          </w:p>
        </w:tc>
        <w:tc>
          <w:tcPr>
            <w:tcW w:w="1680" w:type="dxa"/>
            <w:vAlign w:val="center"/>
          </w:tcPr>
          <w:p w14:paraId="46D84FA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芯片</w:t>
            </w:r>
          </w:p>
        </w:tc>
        <w:tc>
          <w:tcPr>
            <w:tcW w:w="5412" w:type="dxa"/>
            <w:vAlign w:val="center"/>
          </w:tcPr>
          <w:p w14:paraId="7373D75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处理器不低于MTK6833</w:t>
            </w:r>
            <w:proofErr w:type="gramStart"/>
            <w:r w:rsidRPr="00367746">
              <w:rPr>
                <w:rFonts w:ascii="宋体" w:eastAsia="宋体" w:hAnsi="宋体" w:hint="eastAsia"/>
                <w:sz w:val="18"/>
                <w:szCs w:val="20"/>
              </w:rPr>
              <w:t>八</w:t>
            </w:r>
            <w:proofErr w:type="gramEnd"/>
            <w:r w:rsidRPr="00367746">
              <w:rPr>
                <w:rFonts w:ascii="宋体" w:eastAsia="宋体" w:hAnsi="宋体" w:hint="eastAsia"/>
                <w:sz w:val="18"/>
                <w:szCs w:val="20"/>
              </w:rPr>
              <w:t>核，2.0GHz，</w:t>
            </w:r>
          </w:p>
        </w:tc>
      </w:tr>
      <w:tr w:rsidR="001E01AD" w:rsidRPr="00367746" w14:paraId="013A161B" w14:textId="77777777" w:rsidTr="005E3C4B">
        <w:trPr>
          <w:trHeight w:val="350"/>
          <w:jc w:val="center"/>
        </w:trPr>
        <w:tc>
          <w:tcPr>
            <w:tcW w:w="1012" w:type="dxa"/>
            <w:vAlign w:val="center"/>
          </w:tcPr>
          <w:p w14:paraId="0098B491" w14:textId="77777777" w:rsidR="001E01AD" w:rsidRPr="00367746" w:rsidRDefault="001E01AD">
            <w:pPr>
              <w:numPr>
                <w:ilvl w:val="0"/>
                <w:numId w:val="17"/>
              </w:numPr>
              <w:spacing w:line="360" w:lineRule="auto"/>
              <w:jc w:val="center"/>
              <w:rPr>
                <w:rFonts w:ascii="宋体" w:eastAsia="宋体" w:hAnsi="宋体"/>
                <w:sz w:val="18"/>
                <w:szCs w:val="20"/>
              </w:rPr>
            </w:pPr>
          </w:p>
        </w:tc>
        <w:tc>
          <w:tcPr>
            <w:tcW w:w="1680" w:type="dxa"/>
            <w:vAlign w:val="center"/>
          </w:tcPr>
          <w:p w14:paraId="7D53DFD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内存及存储</w:t>
            </w:r>
          </w:p>
        </w:tc>
        <w:tc>
          <w:tcPr>
            <w:tcW w:w="5412" w:type="dxa"/>
            <w:vAlign w:val="center"/>
          </w:tcPr>
          <w:p w14:paraId="15BFFC2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内存≥4GB，存储≥64GB；</w:t>
            </w:r>
          </w:p>
        </w:tc>
      </w:tr>
      <w:tr w:rsidR="001E01AD" w:rsidRPr="00367746" w14:paraId="46F63CAA" w14:textId="77777777" w:rsidTr="005E3C4B">
        <w:trPr>
          <w:trHeight w:val="350"/>
          <w:jc w:val="center"/>
        </w:trPr>
        <w:tc>
          <w:tcPr>
            <w:tcW w:w="1012" w:type="dxa"/>
            <w:vAlign w:val="center"/>
          </w:tcPr>
          <w:p w14:paraId="2C6EAF6D" w14:textId="77777777" w:rsidR="001E01AD" w:rsidRPr="00367746" w:rsidRDefault="001E01AD">
            <w:pPr>
              <w:numPr>
                <w:ilvl w:val="0"/>
                <w:numId w:val="17"/>
              </w:numPr>
              <w:spacing w:line="360" w:lineRule="auto"/>
              <w:jc w:val="center"/>
              <w:rPr>
                <w:rFonts w:ascii="宋体" w:eastAsia="宋体" w:hAnsi="宋体"/>
                <w:sz w:val="18"/>
                <w:szCs w:val="20"/>
              </w:rPr>
            </w:pPr>
          </w:p>
        </w:tc>
        <w:tc>
          <w:tcPr>
            <w:tcW w:w="1680" w:type="dxa"/>
            <w:vAlign w:val="center"/>
          </w:tcPr>
          <w:p w14:paraId="2D4CA31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网络</w:t>
            </w:r>
          </w:p>
        </w:tc>
        <w:tc>
          <w:tcPr>
            <w:tcW w:w="5412" w:type="dxa"/>
            <w:vAlign w:val="center"/>
          </w:tcPr>
          <w:p w14:paraId="701A95EB"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2G/3G/4G/5G网络；</w:t>
            </w:r>
          </w:p>
        </w:tc>
      </w:tr>
      <w:tr w:rsidR="001E01AD" w:rsidRPr="00367746" w14:paraId="70DEDB23" w14:textId="77777777" w:rsidTr="005E3C4B">
        <w:trPr>
          <w:trHeight w:val="350"/>
          <w:jc w:val="center"/>
        </w:trPr>
        <w:tc>
          <w:tcPr>
            <w:tcW w:w="1012" w:type="dxa"/>
            <w:vAlign w:val="center"/>
          </w:tcPr>
          <w:p w14:paraId="6F82115C" w14:textId="77777777" w:rsidR="001E01AD" w:rsidRPr="00367746" w:rsidRDefault="001E01AD">
            <w:pPr>
              <w:numPr>
                <w:ilvl w:val="0"/>
                <w:numId w:val="17"/>
              </w:numPr>
              <w:spacing w:line="360" w:lineRule="auto"/>
              <w:jc w:val="center"/>
              <w:rPr>
                <w:rFonts w:ascii="宋体" w:eastAsia="宋体" w:hAnsi="宋体"/>
                <w:sz w:val="18"/>
                <w:szCs w:val="20"/>
              </w:rPr>
            </w:pPr>
          </w:p>
        </w:tc>
        <w:tc>
          <w:tcPr>
            <w:tcW w:w="1680" w:type="dxa"/>
            <w:vAlign w:val="center"/>
          </w:tcPr>
          <w:p w14:paraId="6BE0DAD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网络制式</w:t>
            </w:r>
          </w:p>
        </w:tc>
        <w:tc>
          <w:tcPr>
            <w:tcW w:w="5412" w:type="dxa"/>
            <w:vAlign w:val="center"/>
          </w:tcPr>
          <w:p w14:paraId="2C37B9C7"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4运营商8种网络制式；</w:t>
            </w:r>
          </w:p>
        </w:tc>
      </w:tr>
      <w:tr w:rsidR="001E01AD" w:rsidRPr="00367746" w14:paraId="22684FB8" w14:textId="77777777" w:rsidTr="005E3C4B">
        <w:trPr>
          <w:trHeight w:val="350"/>
          <w:jc w:val="center"/>
        </w:trPr>
        <w:tc>
          <w:tcPr>
            <w:tcW w:w="1012" w:type="dxa"/>
            <w:vAlign w:val="center"/>
          </w:tcPr>
          <w:p w14:paraId="3089B15F" w14:textId="77777777" w:rsidR="001E01AD" w:rsidRPr="00367746" w:rsidRDefault="001E01AD">
            <w:pPr>
              <w:numPr>
                <w:ilvl w:val="0"/>
                <w:numId w:val="17"/>
              </w:numPr>
              <w:spacing w:line="360" w:lineRule="auto"/>
              <w:jc w:val="center"/>
              <w:rPr>
                <w:rFonts w:ascii="宋体" w:eastAsia="宋体" w:hAnsi="宋体"/>
                <w:sz w:val="18"/>
                <w:szCs w:val="20"/>
              </w:rPr>
            </w:pPr>
          </w:p>
        </w:tc>
        <w:tc>
          <w:tcPr>
            <w:tcW w:w="1680" w:type="dxa"/>
            <w:vAlign w:val="center"/>
          </w:tcPr>
          <w:p w14:paraId="2D66537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频段</w:t>
            </w:r>
          </w:p>
        </w:tc>
        <w:tc>
          <w:tcPr>
            <w:tcW w:w="5412" w:type="dxa"/>
            <w:vAlign w:val="center"/>
          </w:tcPr>
          <w:p w14:paraId="499CE0C9"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频段全覆盖；</w:t>
            </w:r>
          </w:p>
        </w:tc>
      </w:tr>
      <w:tr w:rsidR="001E01AD" w:rsidRPr="00367746" w14:paraId="341EBB71" w14:textId="77777777" w:rsidTr="005E3C4B">
        <w:trPr>
          <w:trHeight w:val="401"/>
          <w:jc w:val="center"/>
        </w:trPr>
        <w:tc>
          <w:tcPr>
            <w:tcW w:w="1012" w:type="dxa"/>
            <w:vAlign w:val="center"/>
          </w:tcPr>
          <w:p w14:paraId="16C71160" w14:textId="77777777" w:rsidR="001E01AD" w:rsidRPr="00367746" w:rsidRDefault="001E01AD">
            <w:pPr>
              <w:numPr>
                <w:ilvl w:val="0"/>
                <w:numId w:val="17"/>
              </w:numPr>
              <w:spacing w:line="360" w:lineRule="auto"/>
              <w:jc w:val="center"/>
              <w:rPr>
                <w:rFonts w:ascii="宋体" w:eastAsia="宋体" w:hAnsi="宋体"/>
                <w:sz w:val="18"/>
                <w:szCs w:val="20"/>
              </w:rPr>
            </w:pPr>
          </w:p>
        </w:tc>
        <w:tc>
          <w:tcPr>
            <w:tcW w:w="1680" w:type="dxa"/>
            <w:vAlign w:val="center"/>
          </w:tcPr>
          <w:p w14:paraId="6DF246F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操作系统</w:t>
            </w:r>
          </w:p>
        </w:tc>
        <w:tc>
          <w:tcPr>
            <w:tcW w:w="5412" w:type="dxa"/>
            <w:vAlign w:val="center"/>
          </w:tcPr>
          <w:p w14:paraId="02989F2A"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Android 11操作系统；</w:t>
            </w:r>
          </w:p>
        </w:tc>
      </w:tr>
    </w:tbl>
    <w:p w14:paraId="1A09A5D6" w14:textId="77777777" w:rsidR="001E01AD" w:rsidRPr="00367746" w:rsidRDefault="001E01AD" w:rsidP="008B7944">
      <w:pPr>
        <w:pStyle w:val="4"/>
        <w:spacing w:line="360" w:lineRule="auto"/>
      </w:pPr>
      <w:r w:rsidRPr="00367746">
        <w:rPr>
          <w:rFonts w:hint="eastAsia"/>
        </w:rPr>
        <w:t>车载取证系统</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50DC7A08" w14:textId="77777777" w:rsidTr="005E3C4B">
        <w:trPr>
          <w:trHeight w:val="350"/>
          <w:jc w:val="center"/>
        </w:trPr>
        <w:tc>
          <w:tcPr>
            <w:tcW w:w="1012" w:type="dxa"/>
            <w:shd w:val="clear" w:color="auto" w:fill="D7D7D7"/>
            <w:vAlign w:val="center"/>
          </w:tcPr>
          <w:p w14:paraId="7F2BCDAB"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1680" w:type="dxa"/>
            <w:shd w:val="clear" w:color="auto" w:fill="D7D7D7"/>
            <w:vAlign w:val="center"/>
          </w:tcPr>
          <w:p w14:paraId="4E7E0B89"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指标项</w:t>
            </w:r>
          </w:p>
        </w:tc>
        <w:tc>
          <w:tcPr>
            <w:tcW w:w="5412" w:type="dxa"/>
            <w:shd w:val="clear" w:color="auto" w:fill="D7D7D7"/>
            <w:vAlign w:val="center"/>
          </w:tcPr>
          <w:p w14:paraId="548D6EB2"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技术规格要求</w:t>
            </w:r>
          </w:p>
        </w:tc>
      </w:tr>
      <w:tr w:rsidR="001E01AD" w:rsidRPr="00367746" w14:paraId="685217D6" w14:textId="77777777" w:rsidTr="005E3C4B">
        <w:trPr>
          <w:trHeight w:val="350"/>
          <w:jc w:val="center"/>
        </w:trPr>
        <w:tc>
          <w:tcPr>
            <w:tcW w:w="1012" w:type="dxa"/>
            <w:vAlign w:val="center"/>
          </w:tcPr>
          <w:p w14:paraId="354256CE"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1</w:t>
            </w:r>
          </w:p>
        </w:tc>
        <w:tc>
          <w:tcPr>
            <w:tcW w:w="1680" w:type="dxa"/>
            <w:vAlign w:val="center"/>
          </w:tcPr>
          <w:p w14:paraId="4D08E4C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系统组成</w:t>
            </w:r>
          </w:p>
        </w:tc>
        <w:tc>
          <w:tcPr>
            <w:tcW w:w="5412" w:type="dxa"/>
            <w:vAlign w:val="center"/>
          </w:tcPr>
          <w:p w14:paraId="693D1B6D"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须至少包含网络车载硬盘录像机、</w:t>
            </w:r>
            <w:proofErr w:type="gramStart"/>
            <w:r w:rsidRPr="00367746">
              <w:rPr>
                <w:rFonts w:ascii="宋体" w:eastAsia="宋体" w:hAnsi="宋体" w:hint="eastAsia"/>
                <w:sz w:val="18"/>
                <w:szCs w:val="18"/>
              </w:rPr>
              <w:t>车载云</w:t>
            </w:r>
            <w:proofErr w:type="gramEnd"/>
            <w:r w:rsidRPr="00367746">
              <w:rPr>
                <w:rFonts w:ascii="宋体" w:eastAsia="宋体" w:hAnsi="宋体" w:hint="eastAsia"/>
                <w:sz w:val="18"/>
                <w:szCs w:val="18"/>
              </w:rPr>
              <w:t>台、控制键盘、触摸显示屏</w:t>
            </w:r>
          </w:p>
        </w:tc>
      </w:tr>
      <w:tr w:rsidR="001E01AD" w:rsidRPr="00367746" w14:paraId="15A14A3A" w14:textId="77777777" w:rsidTr="005E3C4B">
        <w:trPr>
          <w:trHeight w:val="350"/>
          <w:jc w:val="center"/>
        </w:trPr>
        <w:tc>
          <w:tcPr>
            <w:tcW w:w="1012" w:type="dxa"/>
            <w:vAlign w:val="center"/>
          </w:tcPr>
          <w:p w14:paraId="30695485"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2</w:t>
            </w:r>
          </w:p>
        </w:tc>
        <w:tc>
          <w:tcPr>
            <w:tcW w:w="1680" w:type="dxa"/>
            <w:vAlign w:val="center"/>
          </w:tcPr>
          <w:p w14:paraId="53DC3BB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color w:val="000000"/>
                <w:sz w:val="18"/>
                <w:szCs w:val="18"/>
              </w:rPr>
              <w:t>网络视频输入</w:t>
            </w:r>
          </w:p>
        </w:tc>
        <w:tc>
          <w:tcPr>
            <w:tcW w:w="5412" w:type="dxa"/>
            <w:vAlign w:val="center"/>
          </w:tcPr>
          <w:p w14:paraId="42ECE887"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color w:val="000000"/>
                <w:sz w:val="18"/>
                <w:szCs w:val="18"/>
              </w:rPr>
              <w:t>需支持</w:t>
            </w:r>
            <w:proofErr w:type="gramEnd"/>
            <w:r w:rsidRPr="00367746">
              <w:rPr>
                <w:rFonts w:ascii="宋体" w:eastAsia="宋体" w:hAnsi="宋体" w:hint="eastAsia"/>
                <w:color w:val="000000"/>
                <w:sz w:val="18"/>
                <w:szCs w:val="18"/>
              </w:rPr>
              <w:t>不少于8路POE网口，全通道支持1080P</w:t>
            </w:r>
          </w:p>
        </w:tc>
      </w:tr>
      <w:tr w:rsidR="001E01AD" w:rsidRPr="00367746" w14:paraId="003E9654" w14:textId="77777777" w:rsidTr="005E3C4B">
        <w:trPr>
          <w:trHeight w:val="90"/>
          <w:jc w:val="center"/>
        </w:trPr>
        <w:tc>
          <w:tcPr>
            <w:tcW w:w="1012" w:type="dxa"/>
            <w:vAlign w:val="center"/>
          </w:tcPr>
          <w:p w14:paraId="67A95BF9"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3</w:t>
            </w:r>
          </w:p>
        </w:tc>
        <w:tc>
          <w:tcPr>
            <w:tcW w:w="1680" w:type="dxa"/>
            <w:vAlign w:val="center"/>
          </w:tcPr>
          <w:p w14:paraId="673A558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硬盘</w:t>
            </w:r>
          </w:p>
        </w:tc>
        <w:tc>
          <w:tcPr>
            <w:tcW w:w="5412" w:type="dxa"/>
            <w:vAlign w:val="center"/>
          </w:tcPr>
          <w:p w14:paraId="43F09987"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需配置不少于</w:t>
            </w:r>
            <w:r w:rsidRPr="00367746">
              <w:rPr>
                <w:rFonts w:ascii="宋体" w:eastAsia="宋体" w:hAnsi="宋体"/>
                <w:sz w:val="18"/>
                <w:szCs w:val="18"/>
              </w:rPr>
              <w:t>1TB</w:t>
            </w:r>
            <w:r w:rsidRPr="00367746">
              <w:rPr>
                <w:rFonts w:ascii="宋体" w:eastAsia="宋体" w:hAnsi="宋体" w:hint="eastAsia"/>
                <w:sz w:val="18"/>
                <w:szCs w:val="18"/>
              </w:rPr>
              <w:t>车载专用硬盘</w:t>
            </w:r>
          </w:p>
        </w:tc>
      </w:tr>
      <w:tr w:rsidR="001E01AD" w:rsidRPr="00367746" w14:paraId="27434212" w14:textId="77777777" w:rsidTr="005E3C4B">
        <w:trPr>
          <w:trHeight w:val="350"/>
          <w:jc w:val="center"/>
        </w:trPr>
        <w:tc>
          <w:tcPr>
            <w:tcW w:w="1012" w:type="dxa"/>
            <w:vAlign w:val="center"/>
          </w:tcPr>
          <w:p w14:paraId="7C19D686"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4</w:t>
            </w:r>
          </w:p>
        </w:tc>
        <w:tc>
          <w:tcPr>
            <w:tcW w:w="1680" w:type="dxa"/>
            <w:vAlign w:val="center"/>
          </w:tcPr>
          <w:p w14:paraId="0647D3D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W</w:t>
            </w:r>
            <w:r w:rsidRPr="00367746">
              <w:rPr>
                <w:rFonts w:ascii="宋体" w:eastAsia="宋体" w:hAnsi="宋体"/>
                <w:sz w:val="18"/>
                <w:szCs w:val="18"/>
              </w:rPr>
              <w:t>IFI</w:t>
            </w:r>
          </w:p>
        </w:tc>
        <w:tc>
          <w:tcPr>
            <w:tcW w:w="5412" w:type="dxa"/>
            <w:vAlign w:val="center"/>
          </w:tcPr>
          <w:p w14:paraId="0C97667B"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color w:val="000000"/>
                <w:sz w:val="18"/>
                <w:szCs w:val="18"/>
              </w:rPr>
              <w:t>2.4GWIFi</w:t>
            </w:r>
          </w:p>
        </w:tc>
      </w:tr>
      <w:tr w:rsidR="001E01AD" w:rsidRPr="00367746" w14:paraId="5858306F" w14:textId="77777777" w:rsidTr="005E3C4B">
        <w:trPr>
          <w:trHeight w:val="350"/>
          <w:jc w:val="center"/>
        </w:trPr>
        <w:tc>
          <w:tcPr>
            <w:tcW w:w="1012" w:type="dxa"/>
            <w:vAlign w:val="center"/>
          </w:tcPr>
          <w:p w14:paraId="5A4A67A8"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5</w:t>
            </w:r>
          </w:p>
        </w:tc>
        <w:tc>
          <w:tcPr>
            <w:tcW w:w="1680" w:type="dxa"/>
            <w:vAlign w:val="center"/>
          </w:tcPr>
          <w:p w14:paraId="73777DEE"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卫星点位</w:t>
            </w:r>
          </w:p>
        </w:tc>
        <w:tc>
          <w:tcPr>
            <w:tcW w:w="5412" w:type="dxa"/>
            <w:vAlign w:val="center"/>
          </w:tcPr>
          <w:p w14:paraId="4A2714DD"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color w:val="000000"/>
                <w:sz w:val="18"/>
                <w:szCs w:val="18"/>
              </w:rPr>
              <w:t>需支持</w:t>
            </w:r>
            <w:proofErr w:type="gramEnd"/>
            <w:r w:rsidRPr="00367746">
              <w:rPr>
                <w:rFonts w:ascii="宋体" w:eastAsia="宋体" w:hAnsi="宋体" w:hint="eastAsia"/>
                <w:color w:val="000000"/>
                <w:sz w:val="18"/>
                <w:szCs w:val="18"/>
              </w:rPr>
              <w:t>GPS/北斗双模</w:t>
            </w:r>
          </w:p>
        </w:tc>
      </w:tr>
      <w:tr w:rsidR="001E01AD" w:rsidRPr="00367746" w14:paraId="4A8B0742" w14:textId="77777777" w:rsidTr="005E3C4B">
        <w:trPr>
          <w:trHeight w:val="350"/>
          <w:jc w:val="center"/>
        </w:trPr>
        <w:tc>
          <w:tcPr>
            <w:tcW w:w="1012" w:type="dxa"/>
            <w:vAlign w:val="center"/>
          </w:tcPr>
          <w:p w14:paraId="4A46FD79"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6</w:t>
            </w:r>
          </w:p>
        </w:tc>
        <w:tc>
          <w:tcPr>
            <w:tcW w:w="1680" w:type="dxa"/>
            <w:vAlign w:val="center"/>
          </w:tcPr>
          <w:p w14:paraId="2076DB0F"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陀螺仪</w:t>
            </w:r>
          </w:p>
        </w:tc>
        <w:tc>
          <w:tcPr>
            <w:tcW w:w="5412" w:type="dxa"/>
            <w:vAlign w:val="center"/>
          </w:tcPr>
          <w:p w14:paraId="0ABE8899" w14:textId="77777777" w:rsidR="001E01AD" w:rsidRPr="00367746" w:rsidRDefault="001E01AD" w:rsidP="008B7944">
            <w:pPr>
              <w:spacing w:line="360" w:lineRule="auto"/>
              <w:rPr>
                <w:rFonts w:ascii="宋体" w:eastAsia="宋体" w:hAnsi="宋体"/>
                <w:color w:val="000000"/>
                <w:sz w:val="18"/>
                <w:szCs w:val="18"/>
              </w:rPr>
            </w:pPr>
            <w:proofErr w:type="gramStart"/>
            <w:r w:rsidRPr="00367746">
              <w:rPr>
                <w:rFonts w:ascii="宋体" w:eastAsia="宋体" w:hAnsi="宋体" w:hint="eastAsia"/>
                <w:color w:val="000000"/>
                <w:sz w:val="18"/>
                <w:szCs w:val="18"/>
              </w:rPr>
              <w:t>需支持</w:t>
            </w:r>
            <w:proofErr w:type="gramEnd"/>
            <w:r w:rsidRPr="00367746">
              <w:rPr>
                <w:rFonts w:ascii="宋体" w:eastAsia="宋体" w:hAnsi="宋体" w:hint="eastAsia"/>
                <w:color w:val="000000"/>
                <w:sz w:val="18"/>
                <w:szCs w:val="18"/>
              </w:rPr>
              <w:t>陀螺仪，支持侧翻，撞车，急加速、急减速、急转弯事件检测 并报警提示</w:t>
            </w:r>
          </w:p>
        </w:tc>
      </w:tr>
      <w:tr w:rsidR="001E01AD" w:rsidRPr="00367746" w14:paraId="5EC78C16" w14:textId="77777777" w:rsidTr="005E3C4B">
        <w:trPr>
          <w:trHeight w:val="350"/>
          <w:jc w:val="center"/>
        </w:trPr>
        <w:tc>
          <w:tcPr>
            <w:tcW w:w="1012" w:type="dxa"/>
            <w:vAlign w:val="center"/>
          </w:tcPr>
          <w:p w14:paraId="52A25939"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7</w:t>
            </w:r>
          </w:p>
        </w:tc>
        <w:tc>
          <w:tcPr>
            <w:tcW w:w="1680" w:type="dxa"/>
            <w:vAlign w:val="center"/>
          </w:tcPr>
          <w:p w14:paraId="3945CF4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D</w:t>
            </w:r>
            <w:r w:rsidRPr="00367746">
              <w:rPr>
                <w:rFonts w:ascii="宋体" w:eastAsia="宋体" w:hAnsi="宋体"/>
                <w:sz w:val="18"/>
                <w:szCs w:val="18"/>
              </w:rPr>
              <w:t>SM</w:t>
            </w:r>
          </w:p>
        </w:tc>
        <w:tc>
          <w:tcPr>
            <w:tcW w:w="5412" w:type="dxa"/>
            <w:vAlign w:val="center"/>
          </w:tcPr>
          <w:p w14:paraId="462D9C07"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主机</w:t>
            </w:r>
            <w:proofErr w:type="gramStart"/>
            <w:r w:rsidRPr="00367746">
              <w:rPr>
                <w:rFonts w:ascii="宋体" w:eastAsia="宋体" w:hAnsi="宋体" w:hint="eastAsia"/>
                <w:color w:val="000000"/>
                <w:sz w:val="18"/>
                <w:szCs w:val="18"/>
              </w:rPr>
              <w:t>需支持</w:t>
            </w:r>
            <w:proofErr w:type="gramEnd"/>
            <w:r w:rsidRPr="00367746">
              <w:rPr>
                <w:rFonts w:ascii="宋体" w:eastAsia="宋体" w:hAnsi="宋体" w:hint="eastAsia"/>
                <w:color w:val="000000"/>
                <w:sz w:val="18"/>
                <w:szCs w:val="18"/>
              </w:rPr>
              <w:t>D</w:t>
            </w:r>
            <w:r w:rsidRPr="00367746">
              <w:rPr>
                <w:rFonts w:ascii="宋体" w:eastAsia="宋体" w:hAnsi="宋体"/>
                <w:color w:val="000000"/>
                <w:sz w:val="18"/>
                <w:szCs w:val="18"/>
              </w:rPr>
              <w:t>SM</w:t>
            </w:r>
            <w:r w:rsidRPr="00367746">
              <w:rPr>
                <w:rFonts w:ascii="宋体" w:eastAsia="宋体" w:hAnsi="宋体" w:hint="eastAsia"/>
                <w:color w:val="000000"/>
                <w:sz w:val="18"/>
                <w:szCs w:val="18"/>
              </w:rPr>
              <w:t>驾驶员状态检测功能，为后续功能扩展预留智能通道</w:t>
            </w:r>
          </w:p>
        </w:tc>
      </w:tr>
      <w:tr w:rsidR="001E01AD" w:rsidRPr="00367746" w14:paraId="4DA193B6" w14:textId="77777777" w:rsidTr="005E3C4B">
        <w:trPr>
          <w:trHeight w:val="350"/>
          <w:jc w:val="center"/>
        </w:trPr>
        <w:tc>
          <w:tcPr>
            <w:tcW w:w="1012" w:type="dxa"/>
            <w:vAlign w:val="center"/>
          </w:tcPr>
          <w:p w14:paraId="28561623"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8</w:t>
            </w:r>
          </w:p>
        </w:tc>
        <w:tc>
          <w:tcPr>
            <w:tcW w:w="1680" w:type="dxa"/>
            <w:vAlign w:val="center"/>
          </w:tcPr>
          <w:p w14:paraId="099C170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像素</w:t>
            </w:r>
          </w:p>
        </w:tc>
        <w:tc>
          <w:tcPr>
            <w:tcW w:w="5412" w:type="dxa"/>
            <w:vAlign w:val="center"/>
          </w:tcPr>
          <w:p w14:paraId="442B567B"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不低于400</w:t>
            </w:r>
            <w:proofErr w:type="gramStart"/>
            <w:r w:rsidRPr="00367746">
              <w:rPr>
                <w:rFonts w:ascii="宋体" w:eastAsia="宋体" w:hAnsi="宋体" w:hint="eastAsia"/>
                <w:color w:val="000000"/>
                <w:sz w:val="18"/>
                <w:szCs w:val="18"/>
              </w:rPr>
              <w:t>万像</w:t>
            </w:r>
            <w:proofErr w:type="gramEnd"/>
            <w:r w:rsidRPr="00367746">
              <w:rPr>
                <w:rFonts w:ascii="宋体" w:eastAsia="宋体" w:hAnsi="宋体" w:hint="eastAsia"/>
                <w:color w:val="000000"/>
                <w:sz w:val="18"/>
                <w:szCs w:val="18"/>
              </w:rPr>
              <w:t>素</w:t>
            </w:r>
          </w:p>
        </w:tc>
      </w:tr>
      <w:tr w:rsidR="001E01AD" w:rsidRPr="00367746" w14:paraId="30A71D0A" w14:textId="77777777" w:rsidTr="005E3C4B">
        <w:trPr>
          <w:trHeight w:val="350"/>
          <w:jc w:val="center"/>
        </w:trPr>
        <w:tc>
          <w:tcPr>
            <w:tcW w:w="1012" w:type="dxa"/>
            <w:vAlign w:val="center"/>
          </w:tcPr>
          <w:p w14:paraId="4AAC7D97"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9</w:t>
            </w:r>
          </w:p>
        </w:tc>
        <w:tc>
          <w:tcPr>
            <w:tcW w:w="1680" w:type="dxa"/>
            <w:vAlign w:val="center"/>
          </w:tcPr>
          <w:p w14:paraId="565AE6D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光学变倍</w:t>
            </w:r>
          </w:p>
        </w:tc>
        <w:tc>
          <w:tcPr>
            <w:tcW w:w="5412" w:type="dxa"/>
            <w:vAlign w:val="center"/>
          </w:tcPr>
          <w:p w14:paraId="7856AFE7"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不低于3</w:t>
            </w:r>
            <w:r w:rsidRPr="00367746">
              <w:rPr>
                <w:rFonts w:ascii="宋体" w:eastAsia="宋体" w:hAnsi="宋体"/>
                <w:color w:val="000000"/>
                <w:sz w:val="18"/>
                <w:szCs w:val="18"/>
              </w:rPr>
              <w:t>2</w:t>
            </w:r>
            <w:r w:rsidRPr="00367746">
              <w:rPr>
                <w:rFonts w:ascii="宋体" w:eastAsia="宋体" w:hAnsi="宋体" w:hint="eastAsia"/>
                <w:color w:val="000000"/>
                <w:sz w:val="18"/>
                <w:szCs w:val="18"/>
              </w:rPr>
              <w:t>倍光学变倍</w:t>
            </w:r>
          </w:p>
        </w:tc>
      </w:tr>
      <w:tr w:rsidR="001E01AD" w:rsidRPr="00367746" w14:paraId="4BE1BB51" w14:textId="77777777" w:rsidTr="005E3C4B">
        <w:trPr>
          <w:trHeight w:val="350"/>
          <w:jc w:val="center"/>
        </w:trPr>
        <w:tc>
          <w:tcPr>
            <w:tcW w:w="1012" w:type="dxa"/>
            <w:vAlign w:val="center"/>
          </w:tcPr>
          <w:p w14:paraId="1611E6AC"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0</w:t>
            </w:r>
          </w:p>
        </w:tc>
        <w:tc>
          <w:tcPr>
            <w:tcW w:w="1680" w:type="dxa"/>
            <w:vAlign w:val="center"/>
          </w:tcPr>
          <w:p w14:paraId="47CB066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镜头焦距</w:t>
            </w:r>
          </w:p>
        </w:tc>
        <w:tc>
          <w:tcPr>
            <w:tcW w:w="5412" w:type="dxa"/>
            <w:vAlign w:val="center"/>
          </w:tcPr>
          <w:p w14:paraId="52C0DCC1"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4.8mm~154mm</w:t>
            </w:r>
          </w:p>
        </w:tc>
      </w:tr>
      <w:tr w:rsidR="001E01AD" w:rsidRPr="00367746" w14:paraId="3738EC1A" w14:textId="77777777" w:rsidTr="005E3C4B">
        <w:trPr>
          <w:trHeight w:val="350"/>
          <w:jc w:val="center"/>
        </w:trPr>
        <w:tc>
          <w:tcPr>
            <w:tcW w:w="1012" w:type="dxa"/>
            <w:vAlign w:val="center"/>
          </w:tcPr>
          <w:p w14:paraId="2DDBFF26"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1</w:t>
            </w:r>
          </w:p>
        </w:tc>
        <w:tc>
          <w:tcPr>
            <w:tcW w:w="1680" w:type="dxa"/>
            <w:vAlign w:val="center"/>
          </w:tcPr>
          <w:p w14:paraId="6BD81DC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显示屏类型</w:t>
            </w:r>
          </w:p>
        </w:tc>
        <w:tc>
          <w:tcPr>
            <w:tcW w:w="5412" w:type="dxa"/>
            <w:vAlign w:val="center"/>
          </w:tcPr>
          <w:p w14:paraId="5CFB7EB6"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hint="eastAsia"/>
                <w:color w:val="000000"/>
                <w:sz w:val="18"/>
                <w:szCs w:val="18"/>
              </w:rPr>
              <w:t>触摸电容屏</w:t>
            </w:r>
          </w:p>
        </w:tc>
      </w:tr>
      <w:tr w:rsidR="001E01AD" w:rsidRPr="00367746" w14:paraId="6AF29AF9" w14:textId="77777777" w:rsidTr="005E3C4B">
        <w:trPr>
          <w:trHeight w:val="350"/>
          <w:jc w:val="center"/>
        </w:trPr>
        <w:tc>
          <w:tcPr>
            <w:tcW w:w="1012" w:type="dxa"/>
            <w:vAlign w:val="center"/>
          </w:tcPr>
          <w:p w14:paraId="1DC66F13"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2</w:t>
            </w:r>
          </w:p>
        </w:tc>
        <w:tc>
          <w:tcPr>
            <w:tcW w:w="1680" w:type="dxa"/>
            <w:vAlign w:val="center"/>
          </w:tcPr>
          <w:p w14:paraId="609FE64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显示屏分辨率</w:t>
            </w:r>
          </w:p>
        </w:tc>
        <w:tc>
          <w:tcPr>
            <w:tcW w:w="5412" w:type="dxa"/>
            <w:vAlign w:val="center"/>
          </w:tcPr>
          <w:p w14:paraId="7151D202" w14:textId="77777777" w:rsidR="001E01AD" w:rsidRPr="00367746" w:rsidRDefault="001E01AD" w:rsidP="008B7944">
            <w:pPr>
              <w:spacing w:line="360" w:lineRule="auto"/>
              <w:rPr>
                <w:rFonts w:ascii="宋体" w:eastAsia="宋体" w:hAnsi="宋体"/>
                <w:color w:val="000000"/>
                <w:sz w:val="18"/>
                <w:szCs w:val="18"/>
              </w:rPr>
            </w:pPr>
            <w:r w:rsidRPr="00367746">
              <w:rPr>
                <w:rFonts w:ascii="宋体" w:eastAsia="宋体" w:hAnsi="宋体"/>
                <w:color w:val="000000"/>
                <w:sz w:val="18"/>
                <w:szCs w:val="18"/>
              </w:rPr>
              <w:t>1</w:t>
            </w:r>
            <w:r w:rsidRPr="00367746">
              <w:rPr>
                <w:rFonts w:ascii="宋体" w:eastAsia="宋体" w:hAnsi="宋体" w:hint="eastAsia"/>
                <w:color w:val="000000"/>
                <w:sz w:val="18"/>
                <w:szCs w:val="18"/>
              </w:rPr>
              <w:t>024*600</w:t>
            </w:r>
          </w:p>
        </w:tc>
      </w:tr>
      <w:tr w:rsidR="001E01AD" w:rsidRPr="00367746" w14:paraId="075E50F9" w14:textId="77777777" w:rsidTr="005E3C4B">
        <w:trPr>
          <w:trHeight w:val="401"/>
          <w:jc w:val="center"/>
        </w:trPr>
        <w:tc>
          <w:tcPr>
            <w:tcW w:w="1012" w:type="dxa"/>
            <w:vAlign w:val="center"/>
          </w:tcPr>
          <w:p w14:paraId="78303339" w14:textId="77777777" w:rsidR="001E01AD" w:rsidRPr="00367746" w:rsidRDefault="001E01AD" w:rsidP="008B7944">
            <w:pPr>
              <w:spacing w:line="360" w:lineRule="auto"/>
              <w:ind w:left="425"/>
              <w:rPr>
                <w:rFonts w:ascii="宋体" w:eastAsia="宋体" w:hAnsi="宋体"/>
                <w:sz w:val="18"/>
                <w:szCs w:val="18"/>
              </w:rPr>
            </w:pPr>
            <w:r w:rsidRPr="00367746">
              <w:rPr>
                <w:rFonts w:ascii="宋体" w:eastAsia="宋体" w:hAnsi="宋体" w:hint="eastAsia"/>
                <w:sz w:val="18"/>
                <w:szCs w:val="18"/>
              </w:rPr>
              <w:t>1</w:t>
            </w:r>
            <w:r w:rsidRPr="00367746">
              <w:rPr>
                <w:rFonts w:ascii="宋体" w:eastAsia="宋体" w:hAnsi="宋体"/>
                <w:sz w:val="18"/>
                <w:szCs w:val="18"/>
              </w:rPr>
              <w:t>3</w:t>
            </w:r>
          </w:p>
        </w:tc>
        <w:tc>
          <w:tcPr>
            <w:tcW w:w="1680" w:type="dxa"/>
            <w:vAlign w:val="center"/>
          </w:tcPr>
          <w:p w14:paraId="6C29F9C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网络协议</w:t>
            </w:r>
          </w:p>
        </w:tc>
        <w:tc>
          <w:tcPr>
            <w:tcW w:w="5412" w:type="dxa"/>
            <w:vAlign w:val="center"/>
          </w:tcPr>
          <w:p w14:paraId="2160530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系统</w:t>
            </w: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G</w:t>
            </w:r>
            <w:r w:rsidRPr="00367746">
              <w:rPr>
                <w:rFonts w:ascii="宋体" w:eastAsia="宋体" w:hAnsi="宋体"/>
                <w:sz w:val="18"/>
                <w:szCs w:val="18"/>
              </w:rPr>
              <w:t>B28181</w:t>
            </w:r>
            <w:r w:rsidRPr="00367746">
              <w:rPr>
                <w:rFonts w:ascii="宋体" w:eastAsia="宋体" w:hAnsi="宋体" w:hint="eastAsia"/>
                <w:sz w:val="18"/>
                <w:szCs w:val="18"/>
              </w:rPr>
              <w:t>协议对接平台，需提供S</w:t>
            </w:r>
            <w:r w:rsidRPr="00367746">
              <w:rPr>
                <w:rFonts w:ascii="宋体" w:eastAsia="宋体" w:hAnsi="宋体"/>
                <w:sz w:val="18"/>
                <w:szCs w:val="18"/>
              </w:rPr>
              <w:t>DK</w:t>
            </w:r>
            <w:r w:rsidRPr="00367746">
              <w:rPr>
                <w:rFonts w:ascii="宋体" w:eastAsia="宋体" w:hAnsi="宋体" w:hint="eastAsia"/>
                <w:sz w:val="18"/>
                <w:szCs w:val="18"/>
              </w:rPr>
              <w:t>对接协议</w:t>
            </w:r>
          </w:p>
        </w:tc>
      </w:tr>
    </w:tbl>
    <w:p w14:paraId="4855059F" w14:textId="77777777" w:rsidR="001E01AD" w:rsidRPr="00367746" w:rsidRDefault="001E01AD" w:rsidP="008B7944">
      <w:pPr>
        <w:spacing w:line="360" w:lineRule="auto"/>
      </w:pPr>
    </w:p>
    <w:p w14:paraId="00C58234" w14:textId="77777777" w:rsidR="001E01AD" w:rsidRPr="00367746" w:rsidRDefault="001E01AD" w:rsidP="008B7944">
      <w:pPr>
        <w:pStyle w:val="4"/>
        <w:spacing w:line="360" w:lineRule="auto"/>
      </w:pPr>
      <w:r w:rsidRPr="00367746">
        <w:rPr>
          <w:rFonts w:hint="eastAsia"/>
        </w:rPr>
        <w:lastRenderedPageBreak/>
        <w:t>网络摄像机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07A23E40" w14:textId="77777777" w:rsidTr="005E3C4B">
        <w:trPr>
          <w:trHeight w:val="350"/>
          <w:jc w:val="center"/>
        </w:trPr>
        <w:tc>
          <w:tcPr>
            <w:tcW w:w="1012" w:type="dxa"/>
            <w:shd w:val="clear" w:color="auto" w:fill="D7D7D7"/>
            <w:vAlign w:val="center"/>
          </w:tcPr>
          <w:p w14:paraId="3420A569"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6376808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542E19D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2E071C07" w14:textId="77777777" w:rsidTr="005E3C4B">
        <w:trPr>
          <w:trHeight w:val="350"/>
          <w:jc w:val="center"/>
        </w:trPr>
        <w:tc>
          <w:tcPr>
            <w:tcW w:w="1012" w:type="dxa"/>
            <w:vAlign w:val="center"/>
          </w:tcPr>
          <w:p w14:paraId="763ADB5D"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4AFE6EE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外观</w:t>
            </w:r>
          </w:p>
        </w:tc>
        <w:tc>
          <w:tcPr>
            <w:tcW w:w="5412" w:type="dxa"/>
            <w:vAlign w:val="center"/>
          </w:tcPr>
          <w:p w14:paraId="1DF07D6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红外半球</w:t>
            </w:r>
          </w:p>
        </w:tc>
      </w:tr>
      <w:tr w:rsidR="001E01AD" w:rsidRPr="00367746" w14:paraId="7CDE9DBE" w14:textId="77777777" w:rsidTr="005E3C4B">
        <w:trPr>
          <w:trHeight w:val="350"/>
          <w:jc w:val="center"/>
        </w:trPr>
        <w:tc>
          <w:tcPr>
            <w:tcW w:w="1012" w:type="dxa"/>
            <w:vAlign w:val="center"/>
          </w:tcPr>
          <w:p w14:paraId="61CB02F2"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443CE5E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像素</w:t>
            </w:r>
          </w:p>
        </w:tc>
        <w:tc>
          <w:tcPr>
            <w:tcW w:w="5412" w:type="dxa"/>
            <w:vAlign w:val="center"/>
          </w:tcPr>
          <w:p w14:paraId="6F4D2057"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不低于2</w:t>
            </w:r>
            <w:r w:rsidRPr="00367746">
              <w:rPr>
                <w:rFonts w:ascii="宋体" w:eastAsia="宋体" w:hAnsi="宋体"/>
                <w:sz w:val="18"/>
                <w:szCs w:val="20"/>
              </w:rPr>
              <w:t>00</w:t>
            </w:r>
            <w:proofErr w:type="gramStart"/>
            <w:r w:rsidRPr="00367746">
              <w:rPr>
                <w:rFonts w:ascii="宋体" w:eastAsia="宋体" w:hAnsi="宋体" w:hint="eastAsia"/>
                <w:sz w:val="18"/>
                <w:szCs w:val="20"/>
              </w:rPr>
              <w:t>万像</w:t>
            </w:r>
            <w:proofErr w:type="gramEnd"/>
            <w:r w:rsidRPr="00367746">
              <w:rPr>
                <w:rFonts w:ascii="宋体" w:eastAsia="宋体" w:hAnsi="宋体" w:hint="eastAsia"/>
                <w:sz w:val="18"/>
                <w:szCs w:val="20"/>
              </w:rPr>
              <w:t>素</w:t>
            </w:r>
          </w:p>
        </w:tc>
      </w:tr>
      <w:tr w:rsidR="001E01AD" w:rsidRPr="00367746" w14:paraId="7B86D194" w14:textId="77777777" w:rsidTr="005E3C4B">
        <w:trPr>
          <w:trHeight w:val="90"/>
          <w:jc w:val="center"/>
        </w:trPr>
        <w:tc>
          <w:tcPr>
            <w:tcW w:w="1012" w:type="dxa"/>
            <w:vAlign w:val="center"/>
          </w:tcPr>
          <w:p w14:paraId="035670D9"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2633DAD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补光</w:t>
            </w:r>
            <w:proofErr w:type="gramStart"/>
            <w:r w:rsidRPr="00367746">
              <w:rPr>
                <w:rFonts w:ascii="宋体" w:eastAsia="宋体" w:hAnsi="宋体" w:hint="eastAsia"/>
                <w:sz w:val="18"/>
                <w:szCs w:val="20"/>
              </w:rPr>
              <w:t>灯数量</w:t>
            </w:r>
            <w:proofErr w:type="gramEnd"/>
          </w:p>
        </w:tc>
        <w:tc>
          <w:tcPr>
            <w:tcW w:w="5412" w:type="dxa"/>
            <w:vAlign w:val="center"/>
          </w:tcPr>
          <w:p w14:paraId="2E5E87A7"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不少于8颗红外补光灯</w:t>
            </w:r>
          </w:p>
        </w:tc>
      </w:tr>
      <w:tr w:rsidR="001E01AD" w:rsidRPr="00367746" w14:paraId="2E1BAC08" w14:textId="77777777" w:rsidTr="005E3C4B">
        <w:trPr>
          <w:trHeight w:val="350"/>
          <w:jc w:val="center"/>
        </w:trPr>
        <w:tc>
          <w:tcPr>
            <w:tcW w:w="1012" w:type="dxa"/>
            <w:vAlign w:val="center"/>
          </w:tcPr>
          <w:p w14:paraId="7E2318A4"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4</w:t>
            </w:r>
          </w:p>
        </w:tc>
        <w:tc>
          <w:tcPr>
            <w:tcW w:w="1680" w:type="dxa"/>
            <w:vAlign w:val="center"/>
          </w:tcPr>
          <w:p w14:paraId="237551C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镜头焦距</w:t>
            </w:r>
          </w:p>
        </w:tc>
        <w:tc>
          <w:tcPr>
            <w:tcW w:w="5412" w:type="dxa"/>
            <w:vAlign w:val="center"/>
          </w:tcPr>
          <w:p w14:paraId="66CEFF0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配置2</w:t>
            </w:r>
            <w:r w:rsidRPr="00367746">
              <w:rPr>
                <w:rFonts w:ascii="宋体" w:eastAsia="宋体" w:hAnsi="宋体"/>
                <w:sz w:val="18"/>
                <w:szCs w:val="20"/>
              </w:rPr>
              <w:t>.8</w:t>
            </w:r>
            <w:r w:rsidRPr="00367746">
              <w:rPr>
                <w:rFonts w:ascii="宋体" w:eastAsia="宋体" w:hAnsi="宋体" w:hint="eastAsia"/>
                <w:sz w:val="18"/>
                <w:szCs w:val="20"/>
              </w:rPr>
              <w:t>mm定焦镜头</w:t>
            </w:r>
          </w:p>
        </w:tc>
      </w:tr>
      <w:tr w:rsidR="001E01AD" w:rsidRPr="00367746" w14:paraId="6DA43E1D" w14:textId="77777777" w:rsidTr="005E3C4B">
        <w:trPr>
          <w:trHeight w:val="350"/>
          <w:jc w:val="center"/>
        </w:trPr>
        <w:tc>
          <w:tcPr>
            <w:tcW w:w="1012" w:type="dxa"/>
            <w:vAlign w:val="center"/>
          </w:tcPr>
          <w:p w14:paraId="76A3709E"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5</w:t>
            </w:r>
          </w:p>
        </w:tc>
        <w:tc>
          <w:tcPr>
            <w:tcW w:w="1680" w:type="dxa"/>
            <w:vAlign w:val="center"/>
          </w:tcPr>
          <w:p w14:paraId="772442B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网络接口</w:t>
            </w:r>
          </w:p>
        </w:tc>
        <w:tc>
          <w:tcPr>
            <w:tcW w:w="5412" w:type="dxa"/>
            <w:vAlign w:val="center"/>
          </w:tcPr>
          <w:p w14:paraId="451FBD0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color w:val="000000"/>
                <w:sz w:val="18"/>
                <w:szCs w:val="20"/>
              </w:rPr>
              <w:t>1个（RJ-45 网口；支持10M/100M网络数据）</w:t>
            </w:r>
          </w:p>
        </w:tc>
      </w:tr>
      <w:tr w:rsidR="001E01AD" w:rsidRPr="00367746" w14:paraId="7C837FFB" w14:textId="77777777" w:rsidTr="005E3C4B">
        <w:trPr>
          <w:trHeight w:val="350"/>
          <w:jc w:val="center"/>
        </w:trPr>
        <w:tc>
          <w:tcPr>
            <w:tcW w:w="1012" w:type="dxa"/>
            <w:vAlign w:val="center"/>
          </w:tcPr>
          <w:p w14:paraId="50EFC6AF"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6</w:t>
            </w:r>
          </w:p>
        </w:tc>
        <w:tc>
          <w:tcPr>
            <w:tcW w:w="1680" w:type="dxa"/>
            <w:vAlign w:val="center"/>
          </w:tcPr>
          <w:p w14:paraId="19A6140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报警接口</w:t>
            </w:r>
          </w:p>
        </w:tc>
        <w:tc>
          <w:tcPr>
            <w:tcW w:w="5412" w:type="dxa"/>
            <w:vAlign w:val="center"/>
          </w:tcPr>
          <w:p w14:paraId="1359F11C" w14:textId="77777777" w:rsidR="001E01AD" w:rsidRPr="00367746" w:rsidRDefault="001E01AD" w:rsidP="008B7944">
            <w:pPr>
              <w:spacing w:line="360" w:lineRule="auto"/>
              <w:rPr>
                <w:rFonts w:ascii="宋体" w:eastAsia="宋体" w:hAnsi="宋体"/>
                <w:color w:val="000000"/>
                <w:sz w:val="18"/>
                <w:szCs w:val="20"/>
              </w:rPr>
            </w:pPr>
            <w:r w:rsidRPr="00367746">
              <w:rPr>
                <w:rFonts w:ascii="宋体" w:eastAsia="宋体" w:hAnsi="宋体" w:hint="eastAsia"/>
                <w:color w:val="000000"/>
                <w:sz w:val="18"/>
                <w:szCs w:val="20"/>
              </w:rPr>
              <w:t>不少于1路报警输入，1路报警输出接口</w:t>
            </w:r>
          </w:p>
        </w:tc>
      </w:tr>
      <w:tr w:rsidR="001E01AD" w:rsidRPr="00367746" w14:paraId="7E5B71E6" w14:textId="77777777" w:rsidTr="005E3C4B">
        <w:trPr>
          <w:trHeight w:val="350"/>
          <w:jc w:val="center"/>
        </w:trPr>
        <w:tc>
          <w:tcPr>
            <w:tcW w:w="1012" w:type="dxa"/>
            <w:vAlign w:val="center"/>
          </w:tcPr>
          <w:p w14:paraId="5BD1C4F5"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7</w:t>
            </w:r>
          </w:p>
        </w:tc>
        <w:tc>
          <w:tcPr>
            <w:tcW w:w="1680" w:type="dxa"/>
            <w:vAlign w:val="center"/>
          </w:tcPr>
          <w:p w14:paraId="197DBFC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供电方式</w:t>
            </w:r>
          </w:p>
        </w:tc>
        <w:tc>
          <w:tcPr>
            <w:tcW w:w="5412" w:type="dxa"/>
            <w:vAlign w:val="center"/>
          </w:tcPr>
          <w:p w14:paraId="0831ECF0" w14:textId="77777777" w:rsidR="001E01AD" w:rsidRPr="00367746" w:rsidRDefault="001E01AD" w:rsidP="008B7944">
            <w:pPr>
              <w:spacing w:line="360" w:lineRule="auto"/>
              <w:rPr>
                <w:rFonts w:ascii="宋体" w:eastAsia="宋体" w:hAnsi="宋体"/>
                <w:color w:val="000000"/>
                <w:sz w:val="18"/>
                <w:szCs w:val="20"/>
              </w:rPr>
            </w:pPr>
            <w:r w:rsidRPr="00367746">
              <w:rPr>
                <w:rFonts w:ascii="宋体" w:eastAsia="宋体" w:hAnsi="宋体"/>
                <w:color w:val="000000"/>
                <w:sz w:val="18"/>
                <w:szCs w:val="20"/>
              </w:rPr>
              <w:t>D</w:t>
            </w:r>
            <w:r w:rsidRPr="00367746">
              <w:rPr>
                <w:rFonts w:ascii="宋体" w:eastAsia="宋体" w:hAnsi="宋体" w:hint="eastAsia"/>
                <w:color w:val="000000"/>
                <w:sz w:val="18"/>
                <w:szCs w:val="20"/>
              </w:rPr>
              <w:t>C12V/POE</w:t>
            </w:r>
          </w:p>
        </w:tc>
      </w:tr>
    </w:tbl>
    <w:p w14:paraId="152D8609" w14:textId="77777777" w:rsidR="001E01AD" w:rsidRPr="00367746" w:rsidRDefault="001E01AD" w:rsidP="008B7944">
      <w:pPr>
        <w:spacing w:line="360" w:lineRule="auto"/>
      </w:pPr>
    </w:p>
    <w:p w14:paraId="0E7BB5F4" w14:textId="77777777" w:rsidR="001E01AD" w:rsidRPr="00367746" w:rsidRDefault="001E01AD" w:rsidP="008B7944">
      <w:pPr>
        <w:pStyle w:val="4"/>
        <w:spacing w:line="360" w:lineRule="auto"/>
      </w:pPr>
      <w:r w:rsidRPr="00367746">
        <w:rPr>
          <w:rFonts w:hint="eastAsia"/>
        </w:rPr>
        <w:t>应急管理主机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2A4C604" w14:textId="77777777" w:rsidTr="005E3C4B">
        <w:trPr>
          <w:trHeight w:val="350"/>
          <w:jc w:val="center"/>
        </w:trPr>
        <w:tc>
          <w:tcPr>
            <w:tcW w:w="1012" w:type="dxa"/>
            <w:shd w:val="clear" w:color="auto" w:fill="D7D7D7"/>
            <w:vAlign w:val="center"/>
          </w:tcPr>
          <w:p w14:paraId="3B000B5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0BBFB6D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54D60C5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659CCB5A" w14:textId="77777777" w:rsidTr="005E3C4B">
        <w:trPr>
          <w:trHeight w:val="350"/>
          <w:jc w:val="center"/>
        </w:trPr>
        <w:tc>
          <w:tcPr>
            <w:tcW w:w="1012" w:type="dxa"/>
            <w:vAlign w:val="center"/>
          </w:tcPr>
          <w:p w14:paraId="764D61D0"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11AE6B0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规格参数</w:t>
            </w:r>
          </w:p>
        </w:tc>
        <w:tc>
          <w:tcPr>
            <w:tcW w:w="5412" w:type="dxa"/>
            <w:vAlign w:val="center"/>
          </w:tcPr>
          <w:p w14:paraId="6B4C351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主机采用机架式安装，不低于i5 8250U同级别处理器、内存不低于8G（1.35V）、</w:t>
            </w:r>
            <w:proofErr w:type="gramStart"/>
            <w:r w:rsidRPr="00367746">
              <w:rPr>
                <w:rFonts w:ascii="宋体" w:eastAsia="宋体" w:hAnsi="宋体" w:hint="eastAsia"/>
                <w:sz w:val="18"/>
                <w:szCs w:val="20"/>
              </w:rPr>
              <w:t>硬盘标配不</w:t>
            </w:r>
            <w:proofErr w:type="gramEnd"/>
            <w:r w:rsidRPr="00367746">
              <w:rPr>
                <w:rFonts w:ascii="宋体" w:eastAsia="宋体" w:hAnsi="宋体" w:hint="eastAsia"/>
                <w:sz w:val="18"/>
                <w:szCs w:val="20"/>
              </w:rPr>
              <w:t>低于M-STAT 512G；</w:t>
            </w:r>
          </w:p>
        </w:tc>
      </w:tr>
      <w:tr w:rsidR="001E01AD" w:rsidRPr="00367746" w14:paraId="6DA34AED" w14:textId="77777777" w:rsidTr="005E3C4B">
        <w:trPr>
          <w:trHeight w:val="350"/>
          <w:jc w:val="center"/>
        </w:trPr>
        <w:tc>
          <w:tcPr>
            <w:tcW w:w="1012" w:type="dxa"/>
            <w:vAlign w:val="center"/>
          </w:tcPr>
          <w:p w14:paraId="4B323767"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60843FF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模块架构</w:t>
            </w:r>
          </w:p>
        </w:tc>
        <w:tc>
          <w:tcPr>
            <w:tcW w:w="5412" w:type="dxa"/>
            <w:vAlign w:val="center"/>
          </w:tcPr>
          <w:p w14:paraId="4C97910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主机</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220V交流电源模块，12个通用槽</w:t>
            </w:r>
            <w:proofErr w:type="gramStart"/>
            <w:r w:rsidRPr="00367746">
              <w:rPr>
                <w:rFonts w:ascii="宋体" w:eastAsia="宋体" w:hAnsi="宋体" w:hint="eastAsia"/>
                <w:sz w:val="18"/>
                <w:szCs w:val="20"/>
              </w:rPr>
              <w:t>位网络</w:t>
            </w:r>
            <w:proofErr w:type="gramEnd"/>
            <w:r w:rsidRPr="00367746">
              <w:rPr>
                <w:rFonts w:ascii="宋体" w:eastAsia="宋体" w:hAnsi="宋体" w:hint="eastAsia"/>
                <w:sz w:val="18"/>
                <w:szCs w:val="20"/>
              </w:rPr>
              <w:t>交换板，IPPBX模块；</w:t>
            </w:r>
          </w:p>
        </w:tc>
      </w:tr>
      <w:tr w:rsidR="001E01AD" w:rsidRPr="00367746" w14:paraId="2524F3C8" w14:textId="77777777" w:rsidTr="005E3C4B">
        <w:trPr>
          <w:trHeight w:val="350"/>
          <w:jc w:val="center"/>
        </w:trPr>
        <w:tc>
          <w:tcPr>
            <w:tcW w:w="1012" w:type="dxa"/>
            <w:vAlign w:val="center"/>
          </w:tcPr>
          <w:p w14:paraId="2C7E4555"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0336A2A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语音</w:t>
            </w:r>
          </w:p>
        </w:tc>
        <w:tc>
          <w:tcPr>
            <w:tcW w:w="5412" w:type="dxa"/>
            <w:vAlign w:val="center"/>
          </w:tcPr>
          <w:p w14:paraId="6209984F"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QOS回声抑制、语音优先标记（TOS）、DIFFSERV、动态缓冲区（JITTER BUFFER）、舒适背景噪音生成(CNG)、语音侦探（VAD）；</w:t>
            </w:r>
          </w:p>
        </w:tc>
      </w:tr>
      <w:tr w:rsidR="001E01AD" w:rsidRPr="00367746" w14:paraId="6A080CF5" w14:textId="77777777" w:rsidTr="005E3C4B">
        <w:trPr>
          <w:trHeight w:val="350"/>
          <w:jc w:val="center"/>
        </w:trPr>
        <w:tc>
          <w:tcPr>
            <w:tcW w:w="1012" w:type="dxa"/>
            <w:vAlign w:val="center"/>
          </w:tcPr>
          <w:p w14:paraId="15A90B69"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1127872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34779125"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协议：SIP2.0、TFTP、FTP、SNMP、TELNET、HTTP、IEEE802.1Q、IEEE802.1X、RTSP；</w:t>
            </w:r>
          </w:p>
        </w:tc>
      </w:tr>
      <w:tr w:rsidR="001E01AD" w:rsidRPr="00367746" w14:paraId="46AA7848" w14:textId="77777777" w:rsidTr="005E3C4B">
        <w:trPr>
          <w:trHeight w:val="350"/>
          <w:jc w:val="center"/>
        </w:trPr>
        <w:tc>
          <w:tcPr>
            <w:tcW w:w="1012" w:type="dxa"/>
            <w:vAlign w:val="center"/>
          </w:tcPr>
          <w:p w14:paraId="51E60F02"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01DAB12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视频编码</w:t>
            </w:r>
          </w:p>
        </w:tc>
        <w:tc>
          <w:tcPr>
            <w:tcW w:w="5412" w:type="dxa"/>
            <w:vAlign w:val="center"/>
          </w:tcPr>
          <w:p w14:paraId="3DCB989C"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需支持音</w:t>
            </w:r>
            <w:proofErr w:type="gramEnd"/>
            <w:r w:rsidRPr="00367746">
              <w:rPr>
                <w:rFonts w:ascii="宋体" w:eastAsia="宋体" w:hAnsi="宋体" w:hint="eastAsia"/>
                <w:sz w:val="18"/>
                <w:szCs w:val="20"/>
              </w:rPr>
              <w:t>视频编码：G.711、G.723、G.729、G.722、Opus、H263/H263+、H264、H265、VP8等；</w:t>
            </w:r>
          </w:p>
        </w:tc>
      </w:tr>
      <w:tr w:rsidR="001E01AD" w:rsidRPr="00367746" w14:paraId="3253764F" w14:textId="77777777" w:rsidTr="005E3C4B">
        <w:trPr>
          <w:trHeight w:val="401"/>
          <w:jc w:val="center"/>
        </w:trPr>
        <w:tc>
          <w:tcPr>
            <w:tcW w:w="1012" w:type="dxa"/>
            <w:vAlign w:val="center"/>
          </w:tcPr>
          <w:p w14:paraId="14D54A4F"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55907E9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系统接口</w:t>
            </w:r>
          </w:p>
        </w:tc>
        <w:tc>
          <w:tcPr>
            <w:tcW w:w="5412" w:type="dxa"/>
            <w:vAlign w:val="center"/>
          </w:tcPr>
          <w:p w14:paraId="2355EC35"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系统接口：SIP/TSAPI/SDK/RTSP/API等接口；</w:t>
            </w:r>
          </w:p>
        </w:tc>
      </w:tr>
      <w:tr w:rsidR="001E01AD" w:rsidRPr="00367746" w14:paraId="3423CEA3" w14:textId="77777777" w:rsidTr="005E3C4B">
        <w:trPr>
          <w:trHeight w:val="401"/>
          <w:jc w:val="center"/>
        </w:trPr>
        <w:tc>
          <w:tcPr>
            <w:tcW w:w="1012" w:type="dxa"/>
            <w:vAlign w:val="center"/>
          </w:tcPr>
          <w:p w14:paraId="46EE925C"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4971AF3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兼容性</w:t>
            </w:r>
          </w:p>
        </w:tc>
        <w:tc>
          <w:tcPr>
            <w:tcW w:w="5412" w:type="dxa"/>
            <w:vAlign w:val="center"/>
          </w:tcPr>
          <w:p w14:paraId="295B71A7"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数字中继板，环路中继板，模拟用户板，无线集群板，音频接入板，语音短信板，广播接入板等板卡；</w:t>
            </w:r>
          </w:p>
        </w:tc>
      </w:tr>
      <w:tr w:rsidR="001E01AD" w:rsidRPr="00367746" w14:paraId="5526113F" w14:textId="77777777" w:rsidTr="005E3C4B">
        <w:trPr>
          <w:trHeight w:val="401"/>
          <w:jc w:val="center"/>
        </w:trPr>
        <w:tc>
          <w:tcPr>
            <w:tcW w:w="1012" w:type="dxa"/>
            <w:vAlign w:val="center"/>
          </w:tcPr>
          <w:p w14:paraId="5CBB1B2E" w14:textId="77777777" w:rsidR="001E01AD" w:rsidRPr="00367746" w:rsidRDefault="001E01AD">
            <w:pPr>
              <w:numPr>
                <w:ilvl w:val="0"/>
                <w:numId w:val="18"/>
              </w:numPr>
              <w:spacing w:line="360" w:lineRule="auto"/>
              <w:jc w:val="center"/>
              <w:rPr>
                <w:rFonts w:ascii="宋体" w:eastAsia="宋体" w:hAnsi="宋体"/>
                <w:sz w:val="18"/>
                <w:szCs w:val="20"/>
              </w:rPr>
            </w:pPr>
          </w:p>
        </w:tc>
        <w:tc>
          <w:tcPr>
            <w:tcW w:w="1680" w:type="dxa"/>
            <w:vAlign w:val="center"/>
          </w:tcPr>
          <w:p w14:paraId="110E96F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77C35B9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设备需采用NGN架构，以IP网络作为承载网络；</w:t>
            </w:r>
          </w:p>
          <w:p w14:paraId="1C9DE7C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lastRenderedPageBreak/>
              <w:t>应具有良好的扩容性，能实现平滑扩容而不中断现有业务，不影响业务功能的实现；</w:t>
            </w:r>
          </w:p>
          <w:p w14:paraId="70D2A0FA"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应具有无阻塞交换能力，BHCA值≥350000次，支持2000用户并发，用户容量不小于10000门。</w:t>
            </w:r>
          </w:p>
          <w:p w14:paraId="5B767A2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应具备对系统网元进行管理维护的基本功能；</w:t>
            </w:r>
          </w:p>
          <w:p w14:paraId="6B39E4CA"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通过配置相应接口程序实现与视频监控、视频会议、单兵、GIS、预案、周界告警等系统的融合联动；</w:t>
            </w:r>
          </w:p>
          <w:p w14:paraId="270B0E6C"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传真、短信、广播、集群、视频监控、GIS、单兵等调度功能，并支持相应终端的视频传输至调度台；</w:t>
            </w:r>
          </w:p>
          <w:p w14:paraId="6E351495"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将调度台界面或视频调度画面推送至大屏显示；</w:t>
            </w:r>
          </w:p>
          <w:p w14:paraId="05637FAF"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通过权限设置可实现分级调度、调度台支持远程调度；</w:t>
            </w:r>
          </w:p>
        </w:tc>
      </w:tr>
    </w:tbl>
    <w:p w14:paraId="30709254" w14:textId="77777777" w:rsidR="001E01AD" w:rsidRPr="00367746" w:rsidRDefault="001E01AD" w:rsidP="008B7944">
      <w:pPr>
        <w:spacing w:line="360" w:lineRule="auto"/>
      </w:pPr>
    </w:p>
    <w:p w14:paraId="69AA5E54" w14:textId="77777777" w:rsidR="001E01AD" w:rsidRPr="00367746" w:rsidRDefault="001E01AD" w:rsidP="008B7944">
      <w:pPr>
        <w:pStyle w:val="4"/>
        <w:spacing w:line="360" w:lineRule="auto"/>
      </w:pPr>
      <w:r w:rsidRPr="00367746">
        <w:rPr>
          <w:rFonts w:hint="eastAsia"/>
        </w:rPr>
        <w:t>音频接入板</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4DA22BFC" w14:textId="77777777" w:rsidTr="005E3C4B">
        <w:trPr>
          <w:trHeight w:val="350"/>
          <w:jc w:val="center"/>
        </w:trPr>
        <w:tc>
          <w:tcPr>
            <w:tcW w:w="1012" w:type="dxa"/>
            <w:shd w:val="clear" w:color="auto" w:fill="D7D7D7"/>
            <w:vAlign w:val="center"/>
          </w:tcPr>
          <w:p w14:paraId="47F1B719"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1F0A1A3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619C8B8B"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3069C745" w14:textId="77777777" w:rsidTr="005E3C4B">
        <w:trPr>
          <w:trHeight w:val="350"/>
          <w:jc w:val="center"/>
        </w:trPr>
        <w:tc>
          <w:tcPr>
            <w:tcW w:w="1012" w:type="dxa"/>
            <w:vAlign w:val="center"/>
          </w:tcPr>
          <w:p w14:paraId="617E503D"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45D9315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3847AAA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单设备</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2路音频接口；</w:t>
            </w:r>
          </w:p>
        </w:tc>
      </w:tr>
      <w:tr w:rsidR="001E01AD" w:rsidRPr="00367746" w14:paraId="0DA7AF4D" w14:textId="77777777" w:rsidTr="005E3C4B">
        <w:trPr>
          <w:trHeight w:val="350"/>
          <w:jc w:val="center"/>
        </w:trPr>
        <w:tc>
          <w:tcPr>
            <w:tcW w:w="1012" w:type="dxa"/>
            <w:vAlign w:val="center"/>
          </w:tcPr>
          <w:p w14:paraId="650E614E"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73B7D2D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6E2146D8"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SIP协议；</w:t>
            </w:r>
          </w:p>
        </w:tc>
      </w:tr>
      <w:tr w:rsidR="001E01AD" w:rsidRPr="00367746" w14:paraId="3233E26B" w14:textId="77777777" w:rsidTr="005E3C4B">
        <w:trPr>
          <w:trHeight w:val="350"/>
          <w:jc w:val="center"/>
        </w:trPr>
        <w:tc>
          <w:tcPr>
            <w:tcW w:w="1012" w:type="dxa"/>
            <w:vAlign w:val="center"/>
          </w:tcPr>
          <w:p w14:paraId="74FCE6ED"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2533F6A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语音编码</w:t>
            </w:r>
          </w:p>
        </w:tc>
        <w:tc>
          <w:tcPr>
            <w:tcW w:w="5412" w:type="dxa"/>
            <w:vAlign w:val="center"/>
          </w:tcPr>
          <w:p w14:paraId="558A3584"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G.711、G.723、G.729语音编码；</w:t>
            </w:r>
          </w:p>
        </w:tc>
      </w:tr>
      <w:tr w:rsidR="001E01AD" w:rsidRPr="00367746" w14:paraId="22ABEE96" w14:textId="77777777" w:rsidTr="005E3C4B">
        <w:trPr>
          <w:trHeight w:val="350"/>
          <w:jc w:val="center"/>
        </w:trPr>
        <w:tc>
          <w:tcPr>
            <w:tcW w:w="1012" w:type="dxa"/>
            <w:vAlign w:val="center"/>
          </w:tcPr>
          <w:p w14:paraId="0B81F811"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14166BC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传真协议</w:t>
            </w:r>
          </w:p>
        </w:tc>
        <w:tc>
          <w:tcPr>
            <w:tcW w:w="5412" w:type="dxa"/>
            <w:vAlign w:val="center"/>
          </w:tcPr>
          <w:p w14:paraId="3B32B08D"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T.30，T.38传真；</w:t>
            </w:r>
          </w:p>
        </w:tc>
      </w:tr>
      <w:tr w:rsidR="001E01AD" w:rsidRPr="00367746" w14:paraId="3BCA312E" w14:textId="77777777" w:rsidTr="005E3C4B">
        <w:trPr>
          <w:trHeight w:val="350"/>
          <w:jc w:val="center"/>
        </w:trPr>
        <w:tc>
          <w:tcPr>
            <w:tcW w:w="1012" w:type="dxa"/>
            <w:vAlign w:val="center"/>
          </w:tcPr>
          <w:p w14:paraId="38ECB068"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6B385D4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语音</w:t>
            </w:r>
          </w:p>
        </w:tc>
        <w:tc>
          <w:tcPr>
            <w:tcW w:w="5412" w:type="dxa"/>
            <w:vAlign w:val="center"/>
          </w:tcPr>
          <w:p w14:paraId="6C600C71"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QOS回声抑制；</w:t>
            </w:r>
          </w:p>
        </w:tc>
      </w:tr>
      <w:tr w:rsidR="001E01AD" w:rsidRPr="00367746" w14:paraId="760A718E" w14:textId="77777777" w:rsidTr="005E3C4B">
        <w:trPr>
          <w:trHeight w:val="401"/>
          <w:jc w:val="center"/>
        </w:trPr>
        <w:tc>
          <w:tcPr>
            <w:tcW w:w="1012" w:type="dxa"/>
            <w:vAlign w:val="center"/>
          </w:tcPr>
          <w:p w14:paraId="56CD7B5D"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24028DD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网管</w:t>
            </w:r>
          </w:p>
        </w:tc>
        <w:tc>
          <w:tcPr>
            <w:tcW w:w="5412" w:type="dxa"/>
            <w:vAlign w:val="center"/>
          </w:tcPr>
          <w:p w14:paraId="1107DF33"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WEB网管；</w:t>
            </w:r>
          </w:p>
        </w:tc>
      </w:tr>
      <w:tr w:rsidR="001E01AD" w:rsidRPr="00367746" w14:paraId="5B69A579" w14:textId="77777777" w:rsidTr="005E3C4B">
        <w:trPr>
          <w:trHeight w:val="401"/>
          <w:jc w:val="center"/>
        </w:trPr>
        <w:tc>
          <w:tcPr>
            <w:tcW w:w="1012" w:type="dxa"/>
            <w:vAlign w:val="center"/>
          </w:tcPr>
          <w:p w14:paraId="09B3401D" w14:textId="77777777" w:rsidR="001E01AD" w:rsidRPr="00367746" w:rsidRDefault="001E01AD">
            <w:pPr>
              <w:numPr>
                <w:ilvl w:val="0"/>
                <w:numId w:val="19"/>
              </w:numPr>
              <w:spacing w:line="360" w:lineRule="auto"/>
              <w:jc w:val="center"/>
              <w:rPr>
                <w:rFonts w:ascii="宋体" w:eastAsia="宋体" w:hAnsi="宋体"/>
                <w:sz w:val="18"/>
                <w:szCs w:val="20"/>
              </w:rPr>
            </w:pPr>
          </w:p>
        </w:tc>
        <w:tc>
          <w:tcPr>
            <w:tcW w:w="1680" w:type="dxa"/>
            <w:vAlign w:val="center"/>
          </w:tcPr>
          <w:p w14:paraId="3CAF3ED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2A09F78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与会议室调音台/音频矩阵/扩音系统/麦克风对接；</w:t>
            </w:r>
          </w:p>
        </w:tc>
      </w:tr>
    </w:tbl>
    <w:p w14:paraId="7EFDEBF8" w14:textId="77777777" w:rsidR="001E01AD" w:rsidRPr="00367746" w:rsidRDefault="001E01AD" w:rsidP="008B7944">
      <w:pPr>
        <w:spacing w:line="360" w:lineRule="auto"/>
      </w:pPr>
    </w:p>
    <w:p w14:paraId="6E528134" w14:textId="77777777" w:rsidR="001E01AD" w:rsidRPr="00367746" w:rsidRDefault="001E01AD" w:rsidP="008B7944">
      <w:pPr>
        <w:pStyle w:val="4"/>
        <w:spacing w:line="360" w:lineRule="auto"/>
      </w:pPr>
      <w:r w:rsidRPr="00367746">
        <w:rPr>
          <w:rFonts w:hint="eastAsia"/>
        </w:rPr>
        <w:t>无线接入板</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7C2EB7DB" w14:textId="77777777" w:rsidTr="005E3C4B">
        <w:trPr>
          <w:trHeight w:val="350"/>
          <w:jc w:val="center"/>
        </w:trPr>
        <w:tc>
          <w:tcPr>
            <w:tcW w:w="1012" w:type="dxa"/>
            <w:shd w:val="clear" w:color="auto" w:fill="D7D7D7"/>
            <w:vAlign w:val="center"/>
          </w:tcPr>
          <w:p w14:paraId="6E338852"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4A01A94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3CC8BE0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18D764EF" w14:textId="77777777" w:rsidTr="005E3C4B">
        <w:trPr>
          <w:trHeight w:val="350"/>
          <w:jc w:val="center"/>
        </w:trPr>
        <w:tc>
          <w:tcPr>
            <w:tcW w:w="1012" w:type="dxa"/>
            <w:vAlign w:val="center"/>
          </w:tcPr>
          <w:p w14:paraId="275037EF"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4B7E8A8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5095AB3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单设备</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2个电台接口</w:t>
            </w:r>
          </w:p>
        </w:tc>
      </w:tr>
      <w:tr w:rsidR="001E01AD" w:rsidRPr="00367746" w14:paraId="6FC59DEE" w14:textId="77777777" w:rsidTr="005E3C4B">
        <w:trPr>
          <w:trHeight w:val="350"/>
          <w:jc w:val="center"/>
        </w:trPr>
        <w:tc>
          <w:tcPr>
            <w:tcW w:w="1012" w:type="dxa"/>
            <w:vAlign w:val="center"/>
          </w:tcPr>
          <w:p w14:paraId="1A47DE86"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523068E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编码</w:t>
            </w:r>
          </w:p>
        </w:tc>
        <w:tc>
          <w:tcPr>
            <w:tcW w:w="5412" w:type="dxa"/>
            <w:vAlign w:val="center"/>
          </w:tcPr>
          <w:p w14:paraId="26358F42"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编码：G.711A, G.711U</w:t>
            </w:r>
          </w:p>
        </w:tc>
      </w:tr>
      <w:tr w:rsidR="001E01AD" w:rsidRPr="00367746" w14:paraId="5BB69345" w14:textId="77777777" w:rsidTr="005E3C4B">
        <w:trPr>
          <w:trHeight w:val="350"/>
          <w:jc w:val="center"/>
        </w:trPr>
        <w:tc>
          <w:tcPr>
            <w:tcW w:w="1012" w:type="dxa"/>
            <w:vAlign w:val="center"/>
          </w:tcPr>
          <w:p w14:paraId="0B48B431"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7F3571A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4056C454"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协议：SIP、IAX、TCP、UDP、RTP、SSH、HTTP、HTTPS</w:t>
            </w:r>
          </w:p>
        </w:tc>
      </w:tr>
      <w:tr w:rsidR="001E01AD" w:rsidRPr="00367746" w14:paraId="563149DC" w14:textId="77777777" w:rsidTr="005E3C4B">
        <w:trPr>
          <w:trHeight w:val="350"/>
          <w:jc w:val="center"/>
        </w:trPr>
        <w:tc>
          <w:tcPr>
            <w:tcW w:w="1012" w:type="dxa"/>
            <w:vAlign w:val="center"/>
          </w:tcPr>
          <w:p w14:paraId="063CA638"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5FC1784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平台兼容</w:t>
            </w:r>
          </w:p>
        </w:tc>
        <w:tc>
          <w:tcPr>
            <w:tcW w:w="5412" w:type="dxa"/>
            <w:vAlign w:val="center"/>
          </w:tcPr>
          <w:p w14:paraId="1C2F1B2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兼容多种SIP服务器,比如</w:t>
            </w:r>
            <w:proofErr w:type="spellStart"/>
            <w:r w:rsidRPr="00367746">
              <w:rPr>
                <w:rFonts w:ascii="宋体" w:eastAsia="宋体" w:hAnsi="宋体" w:hint="eastAsia"/>
                <w:sz w:val="18"/>
                <w:szCs w:val="20"/>
              </w:rPr>
              <w:t>Asterisk,Elastix</w:t>
            </w:r>
            <w:proofErr w:type="spellEnd"/>
            <w:r w:rsidRPr="00367746">
              <w:rPr>
                <w:rFonts w:ascii="宋体" w:eastAsia="宋体" w:hAnsi="宋体" w:hint="eastAsia"/>
                <w:sz w:val="18"/>
                <w:szCs w:val="20"/>
              </w:rPr>
              <w:t>、</w:t>
            </w:r>
            <w:proofErr w:type="spellStart"/>
            <w:r w:rsidRPr="00367746">
              <w:rPr>
                <w:rFonts w:ascii="宋体" w:eastAsia="宋体" w:hAnsi="宋体" w:hint="eastAsia"/>
                <w:sz w:val="18"/>
                <w:szCs w:val="20"/>
              </w:rPr>
              <w:t>Freeswitch</w:t>
            </w:r>
            <w:proofErr w:type="spellEnd"/>
            <w:r w:rsidRPr="00367746">
              <w:rPr>
                <w:rFonts w:ascii="宋体" w:eastAsia="宋体" w:hAnsi="宋体" w:hint="eastAsia"/>
                <w:sz w:val="18"/>
                <w:szCs w:val="20"/>
              </w:rPr>
              <w:t>和其他IPPBX平台</w:t>
            </w:r>
          </w:p>
        </w:tc>
      </w:tr>
      <w:tr w:rsidR="001E01AD" w:rsidRPr="00367746" w14:paraId="2C7B3FC0" w14:textId="77777777" w:rsidTr="005E3C4B">
        <w:trPr>
          <w:trHeight w:val="350"/>
          <w:jc w:val="center"/>
        </w:trPr>
        <w:tc>
          <w:tcPr>
            <w:tcW w:w="1012" w:type="dxa"/>
            <w:vAlign w:val="center"/>
          </w:tcPr>
          <w:p w14:paraId="3BEB5A95"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4EFEE1E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设备支持</w:t>
            </w:r>
          </w:p>
        </w:tc>
        <w:tc>
          <w:tcPr>
            <w:tcW w:w="5412" w:type="dxa"/>
            <w:vAlign w:val="center"/>
          </w:tcPr>
          <w:p w14:paraId="232DBB68"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与各种制式的无线集群、短波/超短波电台的互联；</w:t>
            </w:r>
          </w:p>
        </w:tc>
      </w:tr>
      <w:tr w:rsidR="001E01AD" w:rsidRPr="00367746" w14:paraId="74A3EB7A" w14:textId="77777777" w:rsidTr="005E3C4B">
        <w:trPr>
          <w:trHeight w:val="401"/>
          <w:jc w:val="center"/>
        </w:trPr>
        <w:tc>
          <w:tcPr>
            <w:tcW w:w="1012" w:type="dxa"/>
            <w:vAlign w:val="center"/>
          </w:tcPr>
          <w:p w14:paraId="0F4980B8"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11DBCFC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触发方式</w:t>
            </w:r>
          </w:p>
        </w:tc>
        <w:tc>
          <w:tcPr>
            <w:tcW w:w="5412" w:type="dxa"/>
            <w:vAlign w:val="center"/>
          </w:tcPr>
          <w:p w14:paraId="38BE392B"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VOX、COR、VMR三种通信触发方式；</w:t>
            </w:r>
          </w:p>
        </w:tc>
      </w:tr>
      <w:tr w:rsidR="001E01AD" w:rsidRPr="00367746" w14:paraId="4CC96D7F" w14:textId="77777777" w:rsidTr="005E3C4B">
        <w:trPr>
          <w:trHeight w:val="401"/>
          <w:jc w:val="center"/>
        </w:trPr>
        <w:tc>
          <w:tcPr>
            <w:tcW w:w="1012" w:type="dxa"/>
            <w:vAlign w:val="center"/>
          </w:tcPr>
          <w:p w14:paraId="4F8DA4C0" w14:textId="77777777" w:rsidR="001E01AD" w:rsidRPr="00367746" w:rsidRDefault="001E01AD">
            <w:pPr>
              <w:numPr>
                <w:ilvl w:val="0"/>
                <w:numId w:val="20"/>
              </w:numPr>
              <w:spacing w:line="360" w:lineRule="auto"/>
              <w:jc w:val="center"/>
              <w:rPr>
                <w:rFonts w:ascii="宋体" w:eastAsia="宋体" w:hAnsi="宋体"/>
                <w:sz w:val="18"/>
                <w:szCs w:val="20"/>
              </w:rPr>
            </w:pPr>
          </w:p>
        </w:tc>
        <w:tc>
          <w:tcPr>
            <w:tcW w:w="1680" w:type="dxa"/>
            <w:vAlign w:val="center"/>
          </w:tcPr>
          <w:p w14:paraId="07F6364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0B8D74E0"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回音消除、静音压缩、舒适噪声、增益调节、时间同步、拨号规则；</w:t>
            </w:r>
          </w:p>
        </w:tc>
      </w:tr>
    </w:tbl>
    <w:p w14:paraId="667A7CD9" w14:textId="77777777" w:rsidR="001E01AD" w:rsidRPr="00367746" w:rsidRDefault="001E01AD" w:rsidP="008B7944">
      <w:pPr>
        <w:spacing w:line="360" w:lineRule="auto"/>
      </w:pPr>
    </w:p>
    <w:p w14:paraId="04147743" w14:textId="77777777" w:rsidR="001E01AD" w:rsidRPr="00367746" w:rsidRDefault="001E01AD" w:rsidP="008B7944">
      <w:pPr>
        <w:pStyle w:val="4"/>
        <w:spacing w:line="360" w:lineRule="auto"/>
      </w:pPr>
      <w:r w:rsidRPr="00367746">
        <w:rPr>
          <w:rFonts w:hint="eastAsia"/>
        </w:rPr>
        <w:t>车载台</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50F7EF1C" w14:textId="77777777" w:rsidTr="005E3C4B">
        <w:trPr>
          <w:trHeight w:val="350"/>
          <w:jc w:val="center"/>
        </w:trPr>
        <w:tc>
          <w:tcPr>
            <w:tcW w:w="1012" w:type="dxa"/>
            <w:shd w:val="clear" w:color="auto" w:fill="D7D7D7"/>
            <w:vAlign w:val="center"/>
          </w:tcPr>
          <w:p w14:paraId="2030046F"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1680" w:type="dxa"/>
            <w:shd w:val="clear" w:color="auto" w:fill="D7D7D7"/>
            <w:vAlign w:val="center"/>
          </w:tcPr>
          <w:p w14:paraId="6D26C78D"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指标项</w:t>
            </w:r>
          </w:p>
        </w:tc>
        <w:tc>
          <w:tcPr>
            <w:tcW w:w="5412" w:type="dxa"/>
            <w:shd w:val="clear" w:color="auto" w:fill="D7D7D7"/>
            <w:vAlign w:val="center"/>
          </w:tcPr>
          <w:p w14:paraId="03C25307"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技术规格要求</w:t>
            </w:r>
          </w:p>
        </w:tc>
      </w:tr>
      <w:tr w:rsidR="001E01AD" w:rsidRPr="00367746" w14:paraId="1FA5C8A2" w14:textId="77777777" w:rsidTr="005E3C4B">
        <w:trPr>
          <w:trHeight w:val="350"/>
          <w:jc w:val="center"/>
        </w:trPr>
        <w:tc>
          <w:tcPr>
            <w:tcW w:w="1012" w:type="dxa"/>
            <w:vAlign w:val="center"/>
          </w:tcPr>
          <w:p w14:paraId="529CEE85"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69774CF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频率</w:t>
            </w:r>
          </w:p>
        </w:tc>
        <w:tc>
          <w:tcPr>
            <w:tcW w:w="5412" w:type="dxa"/>
            <w:vAlign w:val="center"/>
          </w:tcPr>
          <w:p w14:paraId="20D17C9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频率不低于UHF1:400-470MHz; VHF:136-174MHz</w:t>
            </w:r>
          </w:p>
        </w:tc>
      </w:tr>
      <w:tr w:rsidR="001E01AD" w:rsidRPr="00367746" w14:paraId="57065D89" w14:textId="77777777" w:rsidTr="005E3C4B">
        <w:trPr>
          <w:trHeight w:val="350"/>
          <w:jc w:val="center"/>
        </w:trPr>
        <w:tc>
          <w:tcPr>
            <w:tcW w:w="1012" w:type="dxa"/>
            <w:vAlign w:val="center"/>
          </w:tcPr>
          <w:p w14:paraId="360EBA88"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6E16B86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输出功率</w:t>
            </w:r>
          </w:p>
        </w:tc>
        <w:tc>
          <w:tcPr>
            <w:tcW w:w="5412" w:type="dxa"/>
            <w:vAlign w:val="center"/>
          </w:tcPr>
          <w:p w14:paraId="78AD9F82"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 xml:space="preserve">低功率不低于 UHF1 (400-470MHz): 5-25W; </w:t>
            </w:r>
            <w:proofErr w:type="gramStart"/>
            <w:r w:rsidRPr="00367746">
              <w:rPr>
                <w:rFonts w:ascii="宋体" w:eastAsia="宋体" w:hAnsi="宋体" w:hint="eastAsia"/>
                <w:sz w:val="18"/>
                <w:szCs w:val="18"/>
              </w:rPr>
              <w:t>VHF(</w:t>
            </w:r>
            <w:proofErr w:type="gramEnd"/>
            <w:r w:rsidRPr="00367746">
              <w:rPr>
                <w:rFonts w:ascii="宋体" w:eastAsia="宋体" w:hAnsi="宋体" w:hint="eastAsia"/>
                <w:sz w:val="18"/>
                <w:szCs w:val="18"/>
              </w:rPr>
              <w:t>136-174MHz): 5-25W</w:t>
            </w:r>
          </w:p>
          <w:p w14:paraId="37CD38BC"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 xml:space="preserve">高功率不低于UHF1 (400-470MHz): 5-45W; </w:t>
            </w:r>
            <w:proofErr w:type="gramStart"/>
            <w:r w:rsidRPr="00367746">
              <w:rPr>
                <w:rFonts w:ascii="宋体" w:eastAsia="宋体" w:hAnsi="宋体" w:hint="eastAsia"/>
                <w:sz w:val="18"/>
                <w:szCs w:val="18"/>
              </w:rPr>
              <w:t>VHF(</w:t>
            </w:r>
            <w:proofErr w:type="gramEnd"/>
            <w:r w:rsidRPr="00367746">
              <w:rPr>
                <w:rFonts w:ascii="宋体" w:eastAsia="宋体" w:hAnsi="宋体" w:hint="eastAsia"/>
                <w:sz w:val="18"/>
                <w:szCs w:val="18"/>
              </w:rPr>
              <w:t>136-174MHz): 5-50W</w:t>
            </w:r>
          </w:p>
        </w:tc>
      </w:tr>
      <w:tr w:rsidR="001E01AD" w:rsidRPr="00367746" w14:paraId="25408352" w14:textId="77777777" w:rsidTr="005E3C4B">
        <w:trPr>
          <w:trHeight w:val="350"/>
          <w:jc w:val="center"/>
        </w:trPr>
        <w:tc>
          <w:tcPr>
            <w:tcW w:w="1012" w:type="dxa"/>
            <w:vAlign w:val="center"/>
          </w:tcPr>
          <w:p w14:paraId="2A3F376C"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563DFE3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信道容量</w:t>
            </w:r>
          </w:p>
        </w:tc>
        <w:tc>
          <w:tcPr>
            <w:tcW w:w="5412" w:type="dxa"/>
            <w:vAlign w:val="center"/>
          </w:tcPr>
          <w:p w14:paraId="234EE8AA"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≥1024</w:t>
            </w:r>
          </w:p>
        </w:tc>
      </w:tr>
      <w:tr w:rsidR="001E01AD" w:rsidRPr="00367746" w14:paraId="3CBD520E" w14:textId="77777777" w:rsidTr="005E3C4B">
        <w:trPr>
          <w:trHeight w:val="350"/>
          <w:jc w:val="center"/>
        </w:trPr>
        <w:tc>
          <w:tcPr>
            <w:tcW w:w="1012" w:type="dxa"/>
            <w:vAlign w:val="center"/>
          </w:tcPr>
          <w:p w14:paraId="36FAB828"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4B77A86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区域容量</w:t>
            </w:r>
          </w:p>
        </w:tc>
        <w:tc>
          <w:tcPr>
            <w:tcW w:w="5412" w:type="dxa"/>
            <w:vAlign w:val="center"/>
          </w:tcPr>
          <w:p w14:paraId="48854BE4"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≥64（每组最多16个信道）</w:t>
            </w:r>
          </w:p>
        </w:tc>
      </w:tr>
      <w:tr w:rsidR="001E01AD" w:rsidRPr="00367746" w14:paraId="2893E127" w14:textId="77777777" w:rsidTr="005E3C4B">
        <w:trPr>
          <w:trHeight w:val="350"/>
          <w:jc w:val="center"/>
        </w:trPr>
        <w:tc>
          <w:tcPr>
            <w:tcW w:w="1012" w:type="dxa"/>
            <w:vAlign w:val="center"/>
          </w:tcPr>
          <w:p w14:paraId="4601AFF6"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49C8582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信道间隔</w:t>
            </w:r>
          </w:p>
        </w:tc>
        <w:tc>
          <w:tcPr>
            <w:tcW w:w="5412" w:type="dxa"/>
            <w:vAlign w:val="center"/>
          </w:tcPr>
          <w:p w14:paraId="25EA4CE0"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≥12.5KHz/20KHz/25KHz</w:t>
            </w:r>
          </w:p>
        </w:tc>
      </w:tr>
      <w:tr w:rsidR="001E01AD" w:rsidRPr="00367746" w14:paraId="5349F426" w14:textId="77777777" w:rsidTr="005E3C4B">
        <w:trPr>
          <w:trHeight w:val="401"/>
          <w:jc w:val="center"/>
        </w:trPr>
        <w:tc>
          <w:tcPr>
            <w:tcW w:w="1012" w:type="dxa"/>
            <w:vAlign w:val="center"/>
          </w:tcPr>
          <w:p w14:paraId="4C315C59"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1CB0B19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工作电压</w:t>
            </w:r>
          </w:p>
        </w:tc>
        <w:tc>
          <w:tcPr>
            <w:tcW w:w="5412" w:type="dxa"/>
            <w:vAlign w:val="center"/>
          </w:tcPr>
          <w:p w14:paraId="419A30A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≤13.6 V ±15%</w:t>
            </w:r>
          </w:p>
        </w:tc>
      </w:tr>
      <w:tr w:rsidR="001E01AD" w:rsidRPr="00367746" w14:paraId="2C00B4B8" w14:textId="77777777" w:rsidTr="005E3C4B">
        <w:trPr>
          <w:trHeight w:val="401"/>
          <w:jc w:val="center"/>
        </w:trPr>
        <w:tc>
          <w:tcPr>
            <w:tcW w:w="1012" w:type="dxa"/>
            <w:vAlign w:val="center"/>
          </w:tcPr>
          <w:p w14:paraId="57284273"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3E8A1E2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待机电流</w:t>
            </w:r>
          </w:p>
        </w:tc>
        <w:tc>
          <w:tcPr>
            <w:tcW w:w="5412" w:type="dxa"/>
            <w:vAlign w:val="center"/>
          </w:tcPr>
          <w:p w14:paraId="53B398F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≤0.6A</w:t>
            </w:r>
          </w:p>
        </w:tc>
      </w:tr>
      <w:tr w:rsidR="001E01AD" w:rsidRPr="00367746" w14:paraId="3ECE8CA4" w14:textId="77777777" w:rsidTr="005E3C4B">
        <w:trPr>
          <w:trHeight w:val="401"/>
          <w:jc w:val="center"/>
        </w:trPr>
        <w:tc>
          <w:tcPr>
            <w:tcW w:w="1012" w:type="dxa"/>
            <w:vAlign w:val="center"/>
          </w:tcPr>
          <w:p w14:paraId="3221C106"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53F6D646"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频率稳定度</w:t>
            </w:r>
          </w:p>
        </w:tc>
        <w:tc>
          <w:tcPr>
            <w:tcW w:w="5412" w:type="dxa"/>
            <w:vAlign w:val="center"/>
          </w:tcPr>
          <w:p w14:paraId="3F872621"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≥±0.5 ppm</w:t>
            </w:r>
          </w:p>
        </w:tc>
      </w:tr>
      <w:tr w:rsidR="001E01AD" w:rsidRPr="00367746" w14:paraId="7CD01FD4" w14:textId="77777777" w:rsidTr="005E3C4B">
        <w:trPr>
          <w:trHeight w:val="401"/>
          <w:jc w:val="center"/>
        </w:trPr>
        <w:tc>
          <w:tcPr>
            <w:tcW w:w="1012" w:type="dxa"/>
            <w:vAlign w:val="center"/>
          </w:tcPr>
          <w:p w14:paraId="14F64274"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46600B9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天线阻抗</w:t>
            </w:r>
          </w:p>
        </w:tc>
        <w:tc>
          <w:tcPr>
            <w:tcW w:w="5412" w:type="dxa"/>
            <w:vAlign w:val="center"/>
          </w:tcPr>
          <w:p w14:paraId="6DA8B90D"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≤50Ω</w:t>
            </w:r>
          </w:p>
        </w:tc>
      </w:tr>
      <w:tr w:rsidR="001E01AD" w:rsidRPr="00367746" w14:paraId="182D206E" w14:textId="77777777" w:rsidTr="005E3C4B">
        <w:trPr>
          <w:trHeight w:val="401"/>
          <w:jc w:val="center"/>
        </w:trPr>
        <w:tc>
          <w:tcPr>
            <w:tcW w:w="1012" w:type="dxa"/>
            <w:vAlign w:val="center"/>
          </w:tcPr>
          <w:p w14:paraId="57620ECF"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67DF12B5"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外型尺寸</w:t>
            </w:r>
          </w:p>
        </w:tc>
        <w:tc>
          <w:tcPr>
            <w:tcW w:w="5412" w:type="dxa"/>
            <w:vAlign w:val="center"/>
          </w:tcPr>
          <w:p w14:paraId="73DD9F17"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≤60 * 174 * 200 mm</w:t>
            </w:r>
          </w:p>
        </w:tc>
      </w:tr>
      <w:tr w:rsidR="001E01AD" w:rsidRPr="00367746" w14:paraId="2548A3AB" w14:textId="77777777" w:rsidTr="005E3C4B">
        <w:trPr>
          <w:trHeight w:val="401"/>
          <w:jc w:val="center"/>
        </w:trPr>
        <w:tc>
          <w:tcPr>
            <w:tcW w:w="1012" w:type="dxa"/>
            <w:vAlign w:val="center"/>
          </w:tcPr>
          <w:p w14:paraId="1641E52B"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790167D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重量</w:t>
            </w:r>
          </w:p>
        </w:tc>
        <w:tc>
          <w:tcPr>
            <w:tcW w:w="5412" w:type="dxa"/>
            <w:vAlign w:val="center"/>
          </w:tcPr>
          <w:p w14:paraId="45FA101B"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≤1.7Kg</w:t>
            </w:r>
          </w:p>
        </w:tc>
      </w:tr>
      <w:tr w:rsidR="001E01AD" w:rsidRPr="00367746" w14:paraId="32BF5C89" w14:textId="77777777" w:rsidTr="005E3C4B">
        <w:trPr>
          <w:trHeight w:val="401"/>
          <w:jc w:val="center"/>
        </w:trPr>
        <w:tc>
          <w:tcPr>
            <w:tcW w:w="1012" w:type="dxa"/>
            <w:vAlign w:val="center"/>
          </w:tcPr>
          <w:p w14:paraId="6EBB9203"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2CDD747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工作温度</w:t>
            </w:r>
          </w:p>
        </w:tc>
        <w:tc>
          <w:tcPr>
            <w:tcW w:w="5412" w:type="dxa"/>
            <w:vAlign w:val="center"/>
          </w:tcPr>
          <w:p w14:paraId="46C94741"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范围不低于-30℃ ~ +60℃</w:t>
            </w:r>
          </w:p>
        </w:tc>
      </w:tr>
      <w:tr w:rsidR="001E01AD" w:rsidRPr="00367746" w14:paraId="6C13A4FD" w14:textId="77777777" w:rsidTr="005E3C4B">
        <w:trPr>
          <w:trHeight w:val="401"/>
          <w:jc w:val="center"/>
        </w:trPr>
        <w:tc>
          <w:tcPr>
            <w:tcW w:w="1012" w:type="dxa"/>
            <w:vAlign w:val="center"/>
          </w:tcPr>
          <w:p w14:paraId="724DB807" w14:textId="77777777" w:rsidR="001E01AD" w:rsidRPr="00367746" w:rsidRDefault="001E01AD">
            <w:pPr>
              <w:numPr>
                <w:ilvl w:val="0"/>
                <w:numId w:val="21"/>
              </w:numPr>
              <w:spacing w:line="360" w:lineRule="auto"/>
              <w:jc w:val="center"/>
              <w:rPr>
                <w:rFonts w:ascii="宋体" w:eastAsia="宋体" w:hAnsi="宋体"/>
                <w:sz w:val="18"/>
                <w:szCs w:val="18"/>
              </w:rPr>
            </w:pPr>
          </w:p>
        </w:tc>
        <w:tc>
          <w:tcPr>
            <w:tcW w:w="1680" w:type="dxa"/>
            <w:vAlign w:val="center"/>
          </w:tcPr>
          <w:p w14:paraId="2A99D09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储存温度</w:t>
            </w:r>
          </w:p>
        </w:tc>
        <w:tc>
          <w:tcPr>
            <w:tcW w:w="5412" w:type="dxa"/>
            <w:vAlign w:val="center"/>
          </w:tcPr>
          <w:p w14:paraId="69E407FF"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范围不低于-40℃ ~ +85℃</w:t>
            </w:r>
          </w:p>
        </w:tc>
      </w:tr>
    </w:tbl>
    <w:p w14:paraId="48AD7891" w14:textId="77777777" w:rsidR="001E01AD" w:rsidRPr="00367746" w:rsidRDefault="001E01AD" w:rsidP="008B7944">
      <w:pPr>
        <w:spacing w:line="360" w:lineRule="auto"/>
      </w:pPr>
    </w:p>
    <w:p w14:paraId="41F739DA" w14:textId="77777777" w:rsidR="001E01AD" w:rsidRPr="00367746" w:rsidRDefault="001E01AD" w:rsidP="008B7944">
      <w:pPr>
        <w:pStyle w:val="4"/>
        <w:spacing w:line="360" w:lineRule="auto"/>
      </w:pPr>
      <w:r w:rsidRPr="00367746">
        <w:rPr>
          <w:rFonts w:hint="eastAsia"/>
        </w:rPr>
        <w:lastRenderedPageBreak/>
        <w:t>调度台</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C5E8225" w14:textId="77777777" w:rsidTr="005E3C4B">
        <w:trPr>
          <w:trHeight w:val="350"/>
          <w:jc w:val="center"/>
        </w:trPr>
        <w:tc>
          <w:tcPr>
            <w:tcW w:w="1012" w:type="dxa"/>
            <w:shd w:val="clear" w:color="auto" w:fill="D7D7D7"/>
            <w:vAlign w:val="center"/>
          </w:tcPr>
          <w:p w14:paraId="44733E9B"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1435950E"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66A3FE45"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E88EB74" w14:textId="77777777" w:rsidTr="005E3C4B">
        <w:trPr>
          <w:trHeight w:val="350"/>
          <w:jc w:val="center"/>
        </w:trPr>
        <w:tc>
          <w:tcPr>
            <w:tcW w:w="1012" w:type="dxa"/>
            <w:vAlign w:val="center"/>
          </w:tcPr>
          <w:p w14:paraId="10B3A08F" w14:textId="77777777" w:rsidR="001E01AD" w:rsidRPr="00367746" w:rsidRDefault="001E01AD">
            <w:pPr>
              <w:numPr>
                <w:ilvl w:val="0"/>
                <w:numId w:val="22"/>
              </w:numPr>
              <w:spacing w:line="360" w:lineRule="auto"/>
              <w:jc w:val="center"/>
              <w:rPr>
                <w:rFonts w:ascii="宋体" w:eastAsia="宋体" w:hAnsi="宋体"/>
                <w:sz w:val="18"/>
                <w:szCs w:val="20"/>
              </w:rPr>
            </w:pPr>
          </w:p>
        </w:tc>
        <w:tc>
          <w:tcPr>
            <w:tcW w:w="1680" w:type="dxa"/>
            <w:vAlign w:val="center"/>
          </w:tcPr>
          <w:p w14:paraId="56233CA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显示屏幕</w:t>
            </w:r>
          </w:p>
        </w:tc>
        <w:tc>
          <w:tcPr>
            <w:tcW w:w="5412" w:type="dxa"/>
            <w:vAlign w:val="center"/>
          </w:tcPr>
          <w:p w14:paraId="20D9CC8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不低于11.5寸IPS</w:t>
            </w:r>
            <w:proofErr w:type="gramStart"/>
            <w:r w:rsidRPr="00367746">
              <w:rPr>
                <w:rFonts w:ascii="宋体" w:eastAsia="宋体" w:hAnsi="宋体" w:hint="eastAsia"/>
                <w:sz w:val="18"/>
                <w:szCs w:val="20"/>
              </w:rPr>
              <w:t>一</w:t>
            </w:r>
            <w:proofErr w:type="gramEnd"/>
            <w:r w:rsidRPr="00367746">
              <w:rPr>
                <w:rFonts w:ascii="宋体" w:eastAsia="宋体" w:hAnsi="宋体" w:hint="eastAsia"/>
                <w:sz w:val="18"/>
                <w:szCs w:val="20"/>
              </w:rPr>
              <w:t>体式触摸屏，分辨率不低于1920*1080，电容多点触控；</w:t>
            </w:r>
          </w:p>
        </w:tc>
      </w:tr>
      <w:tr w:rsidR="001E01AD" w:rsidRPr="00367746" w14:paraId="4EDDF201" w14:textId="77777777" w:rsidTr="005E3C4B">
        <w:trPr>
          <w:trHeight w:val="350"/>
          <w:jc w:val="center"/>
        </w:trPr>
        <w:tc>
          <w:tcPr>
            <w:tcW w:w="1012" w:type="dxa"/>
            <w:vAlign w:val="center"/>
          </w:tcPr>
          <w:p w14:paraId="45BD9DC1" w14:textId="77777777" w:rsidR="001E01AD" w:rsidRPr="00367746" w:rsidRDefault="001E01AD">
            <w:pPr>
              <w:numPr>
                <w:ilvl w:val="0"/>
                <w:numId w:val="22"/>
              </w:numPr>
              <w:spacing w:line="360" w:lineRule="auto"/>
              <w:jc w:val="center"/>
              <w:rPr>
                <w:rFonts w:ascii="宋体" w:eastAsia="宋体" w:hAnsi="宋体"/>
                <w:sz w:val="18"/>
                <w:szCs w:val="20"/>
              </w:rPr>
            </w:pPr>
          </w:p>
        </w:tc>
        <w:tc>
          <w:tcPr>
            <w:tcW w:w="1680" w:type="dxa"/>
            <w:vAlign w:val="center"/>
          </w:tcPr>
          <w:p w14:paraId="1659BC1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芯片</w:t>
            </w:r>
          </w:p>
        </w:tc>
        <w:tc>
          <w:tcPr>
            <w:tcW w:w="5412" w:type="dxa"/>
            <w:vAlign w:val="center"/>
          </w:tcPr>
          <w:p w14:paraId="0B90D8E8"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CPU不低于Intel i5四核处理器；</w:t>
            </w:r>
          </w:p>
        </w:tc>
      </w:tr>
      <w:tr w:rsidR="001E01AD" w:rsidRPr="00367746" w14:paraId="1F155727" w14:textId="77777777" w:rsidTr="005E3C4B">
        <w:trPr>
          <w:trHeight w:val="350"/>
          <w:jc w:val="center"/>
        </w:trPr>
        <w:tc>
          <w:tcPr>
            <w:tcW w:w="1012" w:type="dxa"/>
            <w:vAlign w:val="center"/>
          </w:tcPr>
          <w:p w14:paraId="3399F345" w14:textId="77777777" w:rsidR="001E01AD" w:rsidRPr="00367746" w:rsidRDefault="001E01AD">
            <w:pPr>
              <w:numPr>
                <w:ilvl w:val="0"/>
                <w:numId w:val="22"/>
              </w:numPr>
              <w:spacing w:line="360" w:lineRule="auto"/>
              <w:jc w:val="center"/>
              <w:rPr>
                <w:rFonts w:ascii="宋体" w:eastAsia="宋体" w:hAnsi="宋体"/>
                <w:sz w:val="18"/>
                <w:szCs w:val="20"/>
              </w:rPr>
            </w:pPr>
          </w:p>
        </w:tc>
        <w:tc>
          <w:tcPr>
            <w:tcW w:w="1680" w:type="dxa"/>
            <w:vAlign w:val="center"/>
          </w:tcPr>
          <w:p w14:paraId="34166EE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内存</w:t>
            </w:r>
          </w:p>
        </w:tc>
        <w:tc>
          <w:tcPr>
            <w:tcW w:w="5412" w:type="dxa"/>
            <w:vAlign w:val="center"/>
          </w:tcPr>
          <w:p w14:paraId="5BA9E07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内存容量不低于4G；</w:t>
            </w:r>
          </w:p>
        </w:tc>
      </w:tr>
      <w:tr w:rsidR="001E01AD" w:rsidRPr="00367746" w14:paraId="7D3F2B5D" w14:textId="77777777" w:rsidTr="005E3C4B">
        <w:trPr>
          <w:trHeight w:val="350"/>
          <w:jc w:val="center"/>
        </w:trPr>
        <w:tc>
          <w:tcPr>
            <w:tcW w:w="1012" w:type="dxa"/>
            <w:vAlign w:val="center"/>
          </w:tcPr>
          <w:p w14:paraId="10BD3ACD" w14:textId="77777777" w:rsidR="001E01AD" w:rsidRPr="00367746" w:rsidRDefault="001E01AD">
            <w:pPr>
              <w:numPr>
                <w:ilvl w:val="0"/>
                <w:numId w:val="22"/>
              </w:numPr>
              <w:spacing w:line="360" w:lineRule="auto"/>
              <w:jc w:val="center"/>
              <w:rPr>
                <w:rFonts w:ascii="宋体" w:eastAsia="宋体" w:hAnsi="宋体"/>
                <w:sz w:val="18"/>
                <w:szCs w:val="20"/>
              </w:rPr>
            </w:pPr>
          </w:p>
        </w:tc>
        <w:tc>
          <w:tcPr>
            <w:tcW w:w="1680" w:type="dxa"/>
            <w:vAlign w:val="center"/>
          </w:tcPr>
          <w:p w14:paraId="468596D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存储</w:t>
            </w:r>
          </w:p>
        </w:tc>
        <w:tc>
          <w:tcPr>
            <w:tcW w:w="5412" w:type="dxa"/>
            <w:vAlign w:val="center"/>
          </w:tcPr>
          <w:p w14:paraId="0DF7FA0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硬盘容量不低于500GB；</w:t>
            </w:r>
          </w:p>
        </w:tc>
      </w:tr>
      <w:tr w:rsidR="001E01AD" w:rsidRPr="00367746" w14:paraId="375CD821" w14:textId="77777777" w:rsidTr="005E3C4B">
        <w:trPr>
          <w:trHeight w:val="350"/>
          <w:jc w:val="center"/>
        </w:trPr>
        <w:tc>
          <w:tcPr>
            <w:tcW w:w="1012" w:type="dxa"/>
            <w:vAlign w:val="center"/>
          </w:tcPr>
          <w:p w14:paraId="7B6F8CA9" w14:textId="77777777" w:rsidR="001E01AD" w:rsidRPr="00367746" w:rsidRDefault="001E01AD">
            <w:pPr>
              <w:numPr>
                <w:ilvl w:val="0"/>
                <w:numId w:val="22"/>
              </w:numPr>
              <w:spacing w:line="360" w:lineRule="auto"/>
              <w:jc w:val="center"/>
              <w:rPr>
                <w:rFonts w:ascii="宋体" w:eastAsia="宋体" w:hAnsi="宋体"/>
                <w:sz w:val="18"/>
                <w:szCs w:val="20"/>
              </w:rPr>
            </w:pPr>
          </w:p>
        </w:tc>
        <w:tc>
          <w:tcPr>
            <w:tcW w:w="1680" w:type="dxa"/>
            <w:vAlign w:val="center"/>
          </w:tcPr>
          <w:p w14:paraId="0174359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6238C7F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HDMI≥1，VGA≥1，10/100/1000Mbps自适应RJ45接口≥1，</w:t>
            </w:r>
            <w:proofErr w:type="gramStart"/>
            <w:r w:rsidRPr="00367746">
              <w:rPr>
                <w:rFonts w:ascii="宋体" w:eastAsia="宋体" w:hAnsi="宋体" w:hint="eastAsia"/>
                <w:sz w:val="18"/>
                <w:szCs w:val="20"/>
              </w:rPr>
              <w:t>外设接口:USB</w:t>
            </w:r>
            <w:proofErr w:type="gramEnd"/>
            <w:r w:rsidRPr="00367746">
              <w:rPr>
                <w:rFonts w:ascii="宋体" w:eastAsia="宋体" w:hAnsi="宋体" w:hint="eastAsia"/>
                <w:sz w:val="18"/>
                <w:szCs w:val="20"/>
              </w:rPr>
              <w:t>≥4 ，音频话柄≥1，鹅颈麦克风≥1；</w:t>
            </w:r>
          </w:p>
        </w:tc>
      </w:tr>
    </w:tbl>
    <w:p w14:paraId="7FDC3729" w14:textId="77777777" w:rsidR="001E01AD" w:rsidRPr="00367746" w:rsidRDefault="001E01AD" w:rsidP="008B7944">
      <w:pPr>
        <w:spacing w:line="360" w:lineRule="auto"/>
      </w:pPr>
    </w:p>
    <w:p w14:paraId="3E3D238B" w14:textId="77777777" w:rsidR="001E01AD" w:rsidRPr="00367746" w:rsidRDefault="001E01AD" w:rsidP="008B7944">
      <w:pPr>
        <w:pStyle w:val="4"/>
        <w:spacing w:line="360" w:lineRule="auto"/>
      </w:pPr>
      <w:r w:rsidRPr="00367746">
        <w:rPr>
          <w:rFonts w:hint="eastAsia"/>
        </w:rPr>
        <w:t>配套车载调度通信平台软件</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23F89549" w14:textId="77777777" w:rsidTr="005E3C4B">
        <w:trPr>
          <w:trHeight w:val="350"/>
          <w:jc w:val="center"/>
        </w:trPr>
        <w:tc>
          <w:tcPr>
            <w:tcW w:w="1012" w:type="dxa"/>
            <w:shd w:val="clear" w:color="auto" w:fill="D7D7D7"/>
            <w:vAlign w:val="center"/>
          </w:tcPr>
          <w:p w14:paraId="4A896AE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14D61C59"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750A374E"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079BA42E" w14:textId="77777777" w:rsidTr="005E3C4B">
        <w:trPr>
          <w:trHeight w:val="350"/>
          <w:jc w:val="center"/>
        </w:trPr>
        <w:tc>
          <w:tcPr>
            <w:tcW w:w="1012" w:type="dxa"/>
            <w:vAlign w:val="center"/>
          </w:tcPr>
          <w:p w14:paraId="1283E55E" w14:textId="77777777" w:rsidR="001E01AD" w:rsidRPr="00367746" w:rsidRDefault="001E01AD">
            <w:pPr>
              <w:numPr>
                <w:ilvl w:val="0"/>
                <w:numId w:val="23"/>
              </w:numPr>
              <w:spacing w:line="360" w:lineRule="auto"/>
              <w:jc w:val="center"/>
              <w:rPr>
                <w:rFonts w:ascii="宋体" w:eastAsia="宋体" w:hAnsi="宋体"/>
                <w:sz w:val="18"/>
                <w:szCs w:val="20"/>
              </w:rPr>
            </w:pPr>
          </w:p>
        </w:tc>
        <w:tc>
          <w:tcPr>
            <w:tcW w:w="1680" w:type="dxa"/>
            <w:vAlign w:val="center"/>
          </w:tcPr>
          <w:p w14:paraId="6903047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通信交换</w:t>
            </w:r>
          </w:p>
        </w:tc>
        <w:tc>
          <w:tcPr>
            <w:tcW w:w="5412" w:type="dxa"/>
            <w:vAlign w:val="center"/>
          </w:tcPr>
          <w:p w14:paraId="33CE2CD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需提供给通信交换功能，且具有良好的扩容性，能实现平滑扩容而不中断现有业务，不影响业务功能的实现；</w:t>
            </w:r>
          </w:p>
        </w:tc>
      </w:tr>
      <w:tr w:rsidR="001E01AD" w:rsidRPr="00367746" w14:paraId="098395D9" w14:textId="77777777" w:rsidTr="005E3C4B">
        <w:trPr>
          <w:trHeight w:val="350"/>
          <w:jc w:val="center"/>
        </w:trPr>
        <w:tc>
          <w:tcPr>
            <w:tcW w:w="1012" w:type="dxa"/>
            <w:vAlign w:val="center"/>
          </w:tcPr>
          <w:p w14:paraId="78F62B49" w14:textId="77777777" w:rsidR="001E01AD" w:rsidRPr="00367746" w:rsidRDefault="001E01AD">
            <w:pPr>
              <w:numPr>
                <w:ilvl w:val="0"/>
                <w:numId w:val="23"/>
              </w:numPr>
              <w:spacing w:line="360" w:lineRule="auto"/>
              <w:jc w:val="center"/>
              <w:rPr>
                <w:rFonts w:ascii="宋体" w:eastAsia="宋体" w:hAnsi="宋体"/>
                <w:sz w:val="18"/>
                <w:szCs w:val="20"/>
              </w:rPr>
            </w:pPr>
          </w:p>
        </w:tc>
        <w:tc>
          <w:tcPr>
            <w:tcW w:w="1680" w:type="dxa"/>
            <w:vAlign w:val="center"/>
          </w:tcPr>
          <w:p w14:paraId="16E780A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融合语音调度</w:t>
            </w:r>
          </w:p>
        </w:tc>
        <w:tc>
          <w:tcPr>
            <w:tcW w:w="5412" w:type="dxa"/>
            <w:vAlign w:val="center"/>
          </w:tcPr>
          <w:p w14:paraId="4A3FB806"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应具备融合语音调度功能、基本对讲功能、视频调度功能、GIS调度功能等调度功能；</w:t>
            </w:r>
          </w:p>
        </w:tc>
      </w:tr>
      <w:tr w:rsidR="001E01AD" w:rsidRPr="00367746" w14:paraId="11D50828" w14:textId="77777777" w:rsidTr="005E3C4B">
        <w:trPr>
          <w:trHeight w:val="350"/>
          <w:jc w:val="center"/>
        </w:trPr>
        <w:tc>
          <w:tcPr>
            <w:tcW w:w="1012" w:type="dxa"/>
            <w:vAlign w:val="center"/>
          </w:tcPr>
          <w:p w14:paraId="18186D3E" w14:textId="77777777" w:rsidR="001E01AD" w:rsidRPr="00367746" w:rsidRDefault="001E01AD">
            <w:pPr>
              <w:numPr>
                <w:ilvl w:val="0"/>
                <w:numId w:val="23"/>
              </w:numPr>
              <w:spacing w:line="360" w:lineRule="auto"/>
              <w:jc w:val="center"/>
              <w:rPr>
                <w:rFonts w:ascii="宋体" w:eastAsia="宋体" w:hAnsi="宋体"/>
                <w:sz w:val="18"/>
                <w:szCs w:val="20"/>
              </w:rPr>
            </w:pPr>
          </w:p>
        </w:tc>
        <w:tc>
          <w:tcPr>
            <w:tcW w:w="1680" w:type="dxa"/>
            <w:vAlign w:val="center"/>
          </w:tcPr>
          <w:p w14:paraId="7C239AF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基本语音调度</w:t>
            </w:r>
          </w:p>
        </w:tc>
        <w:tc>
          <w:tcPr>
            <w:tcW w:w="5412" w:type="dxa"/>
            <w:vAlign w:val="center"/>
          </w:tcPr>
          <w:p w14:paraId="7CFD05D0"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应具备基本语音调度功能，包括：强插、强插、监听、通话转移、通话桥接、热线、夜服、状态监控、灵活分组、会议、广播、短信；</w:t>
            </w:r>
          </w:p>
        </w:tc>
      </w:tr>
      <w:tr w:rsidR="001E01AD" w:rsidRPr="00367746" w14:paraId="2E35B714" w14:textId="77777777" w:rsidTr="005E3C4B">
        <w:trPr>
          <w:trHeight w:val="350"/>
          <w:jc w:val="center"/>
        </w:trPr>
        <w:tc>
          <w:tcPr>
            <w:tcW w:w="1012" w:type="dxa"/>
            <w:vAlign w:val="center"/>
          </w:tcPr>
          <w:p w14:paraId="34A6A94B" w14:textId="77777777" w:rsidR="001E01AD" w:rsidRPr="00367746" w:rsidRDefault="001E01AD">
            <w:pPr>
              <w:numPr>
                <w:ilvl w:val="0"/>
                <w:numId w:val="23"/>
              </w:numPr>
              <w:spacing w:line="360" w:lineRule="auto"/>
              <w:jc w:val="center"/>
              <w:rPr>
                <w:rFonts w:ascii="宋体" w:eastAsia="宋体" w:hAnsi="宋体"/>
                <w:sz w:val="18"/>
                <w:szCs w:val="20"/>
              </w:rPr>
            </w:pPr>
          </w:p>
        </w:tc>
        <w:tc>
          <w:tcPr>
            <w:tcW w:w="1680" w:type="dxa"/>
            <w:vAlign w:val="center"/>
          </w:tcPr>
          <w:p w14:paraId="78B9760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图像上墙</w:t>
            </w:r>
          </w:p>
        </w:tc>
        <w:tc>
          <w:tcPr>
            <w:tcW w:w="5412" w:type="dxa"/>
            <w:vAlign w:val="center"/>
          </w:tcPr>
          <w:p w14:paraId="7DF15423"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视频会议图像、监控图像上墙等功能；</w:t>
            </w:r>
          </w:p>
        </w:tc>
      </w:tr>
      <w:tr w:rsidR="001E01AD" w:rsidRPr="00367746" w14:paraId="428C6174" w14:textId="77777777" w:rsidTr="005E3C4B">
        <w:trPr>
          <w:trHeight w:val="350"/>
          <w:jc w:val="center"/>
        </w:trPr>
        <w:tc>
          <w:tcPr>
            <w:tcW w:w="1012" w:type="dxa"/>
            <w:vAlign w:val="center"/>
          </w:tcPr>
          <w:p w14:paraId="5DBD578D" w14:textId="77777777" w:rsidR="001E01AD" w:rsidRPr="00367746" w:rsidRDefault="001E01AD">
            <w:pPr>
              <w:numPr>
                <w:ilvl w:val="0"/>
                <w:numId w:val="23"/>
              </w:numPr>
              <w:spacing w:line="360" w:lineRule="auto"/>
              <w:jc w:val="center"/>
              <w:rPr>
                <w:rFonts w:ascii="宋体" w:eastAsia="宋体" w:hAnsi="宋体"/>
                <w:sz w:val="18"/>
                <w:szCs w:val="20"/>
              </w:rPr>
            </w:pPr>
          </w:p>
        </w:tc>
        <w:tc>
          <w:tcPr>
            <w:tcW w:w="1680" w:type="dxa"/>
            <w:vAlign w:val="center"/>
          </w:tcPr>
          <w:p w14:paraId="43D49B8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管理和操控</w:t>
            </w:r>
          </w:p>
        </w:tc>
        <w:tc>
          <w:tcPr>
            <w:tcW w:w="5412" w:type="dxa"/>
            <w:vAlign w:val="center"/>
          </w:tcPr>
          <w:p w14:paraId="4E5F8C0B"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融合实现对各子系统的集中统一管理和操控；</w:t>
            </w:r>
          </w:p>
        </w:tc>
      </w:tr>
      <w:tr w:rsidR="001E01AD" w:rsidRPr="00367746" w14:paraId="54BD7B15" w14:textId="77777777" w:rsidTr="005E3C4B">
        <w:trPr>
          <w:trHeight w:val="350"/>
          <w:jc w:val="center"/>
        </w:trPr>
        <w:tc>
          <w:tcPr>
            <w:tcW w:w="1012" w:type="dxa"/>
            <w:vAlign w:val="center"/>
          </w:tcPr>
          <w:p w14:paraId="1E8388B8" w14:textId="77777777" w:rsidR="001E01AD" w:rsidRPr="00367746" w:rsidRDefault="001E01AD">
            <w:pPr>
              <w:numPr>
                <w:ilvl w:val="0"/>
                <w:numId w:val="23"/>
              </w:numPr>
              <w:spacing w:line="360" w:lineRule="auto"/>
              <w:jc w:val="center"/>
              <w:rPr>
                <w:rFonts w:ascii="宋体" w:eastAsia="宋体" w:hAnsi="宋体"/>
                <w:sz w:val="18"/>
                <w:szCs w:val="20"/>
              </w:rPr>
            </w:pPr>
          </w:p>
        </w:tc>
        <w:tc>
          <w:tcPr>
            <w:tcW w:w="1680" w:type="dxa"/>
            <w:vAlign w:val="center"/>
          </w:tcPr>
          <w:p w14:paraId="3720ABB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软件资质</w:t>
            </w:r>
          </w:p>
        </w:tc>
        <w:tc>
          <w:tcPr>
            <w:tcW w:w="5412" w:type="dxa"/>
            <w:vAlign w:val="center"/>
          </w:tcPr>
          <w:p w14:paraId="7B67B5F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▲所</w:t>
            </w:r>
            <w:proofErr w:type="gramStart"/>
            <w:r w:rsidRPr="00367746">
              <w:rPr>
                <w:rFonts w:ascii="宋体" w:eastAsia="宋体" w:hAnsi="宋体" w:hint="eastAsia"/>
                <w:sz w:val="18"/>
                <w:szCs w:val="20"/>
              </w:rPr>
              <w:t>投产品需具备</w:t>
            </w:r>
            <w:proofErr w:type="gramEnd"/>
            <w:r w:rsidRPr="00367746">
              <w:rPr>
                <w:rFonts w:ascii="宋体" w:eastAsia="宋体" w:hAnsi="宋体" w:hint="eastAsia"/>
                <w:sz w:val="18"/>
                <w:szCs w:val="20"/>
              </w:rPr>
              <w:t>由省级科研单位出具的多媒体指挥调度系统软件测试报告；</w:t>
            </w:r>
          </w:p>
        </w:tc>
      </w:tr>
    </w:tbl>
    <w:p w14:paraId="0427BC42" w14:textId="77777777" w:rsidR="001E01AD" w:rsidRPr="00367746" w:rsidRDefault="001E01AD" w:rsidP="008B7944">
      <w:pPr>
        <w:pStyle w:val="4"/>
        <w:spacing w:line="360" w:lineRule="auto"/>
      </w:pPr>
      <w:r w:rsidRPr="00367746">
        <w:rPr>
          <w:rFonts w:hint="eastAsia"/>
        </w:rPr>
        <w:t>工业5</w:t>
      </w:r>
      <w:r w:rsidRPr="00367746">
        <w:t>G CPE</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0A86D291" w14:textId="77777777" w:rsidTr="005E3C4B">
        <w:trPr>
          <w:trHeight w:val="350"/>
          <w:jc w:val="center"/>
        </w:trPr>
        <w:tc>
          <w:tcPr>
            <w:tcW w:w="1012" w:type="dxa"/>
            <w:shd w:val="clear" w:color="auto" w:fill="D7D7D7"/>
            <w:vAlign w:val="center"/>
          </w:tcPr>
          <w:p w14:paraId="036DEB79"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2AEF3CF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3703094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38B4C891" w14:textId="77777777" w:rsidTr="005E3C4B">
        <w:trPr>
          <w:trHeight w:val="350"/>
          <w:jc w:val="center"/>
        </w:trPr>
        <w:tc>
          <w:tcPr>
            <w:tcW w:w="1012" w:type="dxa"/>
            <w:vAlign w:val="center"/>
          </w:tcPr>
          <w:p w14:paraId="7148B0E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0CB6AE6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网络制式</w:t>
            </w:r>
          </w:p>
        </w:tc>
        <w:tc>
          <w:tcPr>
            <w:tcW w:w="5412" w:type="dxa"/>
            <w:vAlign w:val="center"/>
          </w:tcPr>
          <w:p w14:paraId="574CCF2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SA/NSA</w:t>
            </w:r>
            <w:r w:rsidRPr="00367746">
              <w:rPr>
                <w:rFonts w:ascii="宋体" w:eastAsia="宋体" w:hAnsi="宋体" w:hint="eastAsia"/>
                <w:sz w:val="18"/>
                <w:szCs w:val="20"/>
              </w:rPr>
              <w:t>，覆盖三大运营商网络制式</w:t>
            </w:r>
          </w:p>
        </w:tc>
      </w:tr>
      <w:tr w:rsidR="001E01AD" w:rsidRPr="00367746" w14:paraId="3FB10EF9" w14:textId="77777777" w:rsidTr="005E3C4B">
        <w:trPr>
          <w:trHeight w:val="350"/>
          <w:jc w:val="center"/>
        </w:trPr>
        <w:tc>
          <w:tcPr>
            <w:tcW w:w="1012" w:type="dxa"/>
            <w:vMerge w:val="restart"/>
            <w:vAlign w:val="center"/>
          </w:tcPr>
          <w:p w14:paraId="0A7F26A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lastRenderedPageBreak/>
              <w:t>2</w:t>
            </w:r>
          </w:p>
        </w:tc>
        <w:tc>
          <w:tcPr>
            <w:tcW w:w="1680" w:type="dxa"/>
            <w:vMerge w:val="restart"/>
            <w:vAlign w:val="center"/>
          </w:tcPr>
          <w:p w14:paraId="4AFA0B6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功能要求</w:t>
            </w:r>
          </w:p>
        </w:tc>
        <w:tc>
          <w:tcPr>
            <w:tcW w:w="5412" w:type="dxa"/>
            <w:vAlign w:val="center"/>
          </w:tcPr>
          <w:p w14:paraId="7593BC70"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5G/4G、</w:t>
            </w:r>
            <w:proofErr w:type="gramStart"/>
            <w:r w:rsidRPr="00367746">
              <w:rPr>
                <w:rFonts w:ascii="宋体" w:eastAsia="宋体" w:hAnsi="宋体"/>
                <w:sz w:val="18"/>
                <w:szCs w:val="20"/>
              </w:rPr>
              <w:t>有线多网同时</w:t>
            </w:r>
            <w:proofErr w:type="gramEnd"/>
            <w:r w:rsidRPr="00367746">
              <w:rPr>
                <w:rFonts w:ascii="宋体" w:eastAsia="宋体" w:hAnsi="宋体"/>
                <w:sz w:val="18"/>
                <w:szCs w:val="20"/>
              </w:rPr>
              <w:t>接入，</w:t>
            </w:r>
            <w:proofErr w:type="gramStart"/>
            <w:r w:rsidRPr="00367746">
              <w:rPr>
                <w:rFonts w:ascii="宋体" w:eastAsia="宋体" w:hAnsi="宋体"/>
                <w:sz w:val="18"/>
                <w:szCs w:val="20"/>
              </w:rPr>
              <w:t>多网备份</w:t>
            </w:r>
            <w:proofErr w:type="gramEnd"/>
            <w:r w:rsidRPr="00367746">
              <w:rPr>
                <w:rFonts w:ascii="宋体" w:eastAsia="宋体" w:hAnsi="宋体"/>
                <w:sz w:val="18"/>
                <w:szCs w:val="20"/>
              </w:rPr>
              <w:t>切换，保持网络稳定连接</w:t>
            </w:r>
          </w:p>
        </w:tc>
      </w:tr>
      <w:tr w:rsidR="001E01AD" w:rsidRPr="00367746" w14:paraId="422BA2B0" w14:textId="77777777" w:rsidTr="005E3C4B">
        <w:trPr>
          <w:trHeight w:val="350"/>
          <w:jc w:val="center"/>
        </w:trPr>
        <w:tc>
          <w:tcPr>
            <w:tcW w:w="1012" w:type="dxa"/>
            <w:vMerge/>
            <w:vAlign w:val="center"/>
          </w:tcPr>
          <w:p w14:paraId="06982AB8" w14:textId="77777777" w:rsidR="001E01AD" w:rsidRPr="00367746" w:rsidRDefault="001E01AD" w:rsidP="008B7944">
            <w:pPr>
              <w:spacing w:line="360" w:lineRule="auto"/>
              <w:jc w:val="center"/>
              <w:rPr>
                <w:rFonts w:ascii="宋体" w:eastAsia="宋体" w:hAnsi="宋体"/>
                <w:sz w:val="18"/>
                <w:szCs w:val="20"/>
              </w:rPr>
            </w:pPr>
          </w:p>
        </w:tc>
        <w:tc>
          <w:tcPr>
            <w:tcW w:w="1680" w:type="dxa"/>
            <w:vMerge/>
            <w:vAlign w:val="center"/>
          </w:tcPr>
          <w:p w14:paraId="16AB9A88" w14:textId="77777777" w:rsidR="001E01AD" w:rsidRPr="00367746" w:rsidRDefault="001E01AD" w:rsidP="008B7944">
            <w:pPr>
              <w:spacing w:line="360" w:lineRule="auto"/>
              <w:jc w:val="center"/>
              <w:rPr>
                <w:rFonts w:ascii="宋体" w:eastAsia="宋体" w:hAnsi="宋体"/>
                <w:sz w:val="18"/>
                <w:szCs w:val="20"/>
              </w:rPr>
            </w:pPr>
          </w:p>
        </w:tc>
        <w:tc>
          <w:tcPr>
            <w:tcW w:w="5412" w:type="dxa"/>
            <w:vAlign w:val="center"/>
          </w:tcPr>
          <w:p w14:paraId="5054040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满足</w:t>
            </w:r>
            <w:proofErr w:type="spellStart"/>
            <w:r w:rsidRPr="00367746">
              <w:rPr>
                <w:rFonts w:ascii="宋体" w:eastAsia="宋体" w:hAnsi="宋体"/>
                <w:sz w:val="18"/>
                <w:szCs w:val="20"/>
              </w:rPr>
              <w:t>WiFi</w:t>
            </w:r>
            <w:proofErr w:type="spellEnd"/>
            <w:r w:rsidRPr="00367746">
              <w:rPr>
                <w:rFonts w:ascii="宋体" w:eastAsia="宋体" w:hAnsi="宋体"/>
                <w:sz w:val="18"/>
                <w:szCs w:val="20"/>
              </w:rPr>
              <w:t xml:space="preserve"> 6覆盖，符合最新的Wi-Fi 6 (IEEE802.11ax) 标准</w:t>
            </w:r>
          </w:p>
        </w:tc>
      </w:tr>
      <w:tr w:rsidR="001E01AD" w:rsidRPr="00367746" w14:paraId="40A25DC9" w14:textId="77777777" w:rsidTr="005E3C4B">
        <w:trPr>
          <w:trHeight w:val="350"/>
          <w:jc w:val="center"/>
        </w:trPr>
        <w:tc>
          <w:tcPr>
            <w:tcW w:w="1012" w:type="dxa"/>
            <w:vMerge/>
            <w:vAlign w:val="center"/>
          </w:tcPr>
          <w:p w14:paraId="1F0D167A" w14:textId="77777777" w:rsidR="001E01AD" w:rsidRPr="00367746" w:rsidRDefault="001E01AD" w:rsidP="008B7944">
            <w:pPr>
              <w:spacing w:line="360" w:lineRule="auto"/>
              <w:jc w:val="center"/>
              <w:rPr>
                <w:rFonts w:ascii="宋体" w:eastAsia="宋体" w:hAnsi="宋体"/>
                <w:sz w:val="18"/>
                <w:szCs w:val="20"/>
              </w:rPr>
            </w:pPr>
          </w:p>
        </w:tc>
        <w:tc>
          <w:tcPr>
            <w:tcW w:w="1680" w:type="dxa"/>
            <w:vMerge/>
            <w:vAlign w:val="center"/>
          </w:tcPr>
          <w:p w14:paraId="5424064F" w14:textId="77777777" w:rsidR="001E01AD" w:rsidRPr="00367746" w:rsidRDefault="001E01AD" w:rsidP="008B7944">
            <w:pPr>
              <w:spacing w:line="360" w:lineRule="auto"/>
              <w:jc w:val="center"/>
              <w:rPr>
                <w:rFonts w:ascii="宋体" w:eastAsia="宋体" w:hAnsi="宋体"/>
                <w:sz w:val="18"/>
                <w:szCs w:val="20"/>
              </w:rPr>
            </w:pPr>
          </w:p>
        </w:tc>
        <w:tc>
          <w:tcPr>
            <w:tcW w:w="5412" w:type="dxa"/>
            <w:vAlign w:val="center"/>
          </w:tcPr>
          <w:p w14:paraId="0512E330"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支持串口透传，串口</w:t>
            </w:r>
            <w:proofErr w:type="gramStart"/>
            <w:r w:rsidRPr="00367746">
              <w:rPr>
                <w:rFonts w:ascii="宋体" w:eastAsia="宋体" w:hAnsi="宋体" w:hint="eastAsia"/>
                <w:sz w:val="18"/>
                <w:szCs w:val="20"/>
              </w:rPr>
              <w:t>透传满足</w:t>
            </w:r>
            <w:proofErr w:type="gramEnd"/>
            <w:r w:rsidRPr="00367746">
              <w:rPr>
                <w:rFonts w:ascii="宋体" w:eastAsia="宋体" w:hAnsi="宋体" w:hint="eastAsia"/>
                <w:sz w:val="18"/>
                <w:szCs w:val="20"/>
              </w:rPr>
              <w:t>奇偶校验，数据回传实现超低延时</w:t>
            </w:r>
          </w:p>
        </w:tc>
      </w:tr>
      <w:tr w:rsidR="001E01AD" w:rsidRPr="00367746" w14:paraId="3FD186F6" w14:textId="77777777" w:rsidTr="005E3C4B">
        <w:trPr>
          <w:trHeight w:val="350"/>
          <w:jc w:val="center"/>
        </w:trPr>
        <w:tc>
          <w:tcPr>
            <w:tcW w:w="1012" w:type="dxa"/>
            <w:vMerge/>
            <w:vAlign w:val="center"/>
          </w:tcPr>
          <w:p w14:paraId="2FF4CE73" w14:textId="77777777" w:rsidR="001E01AD" w:rsidRPr="00367746" w:rsidRDefault="001E01AD" w:rsidP="008B7944">
            <w:pPr>
              <w:spacing w:line="360" w:lineRule="auto"/>
              <w:jc w:val="center"/>
              <w:rPr>
                <w:rFonts w:ascii="宋体" w:eastAsia="宋体" w:hAnsi="宋体"/>
                <w:sz w:val="18"/>
                <w:szCs w:val="20"/>
              </w:rPr>
            </w:pPr>
          </w:p>
        </w:tc>
        <w:tc>
          <w:tcPr>
            <w:tcW w:w="1680" w:type="dxa"/>
            <w:vMerge/>
            <w:vAlign w:val="center"/>
          </w:tcPr>
          <w:p w14:paraId="5DA0D0DE" w14:textId="77777777" w:rsidR="001E01AD" w:rsidRPr="00367746" w:rsidRDefault="001E01AD" w:rsidP="008B7944">
            <w:pPr>
              <w:spacing w:line="360" w:lineRule="auto"/>
              <w:jc w:val="center"/>
              <w:rPr>
                <w:rFonts w:ascii="宋体" w:eastAsia="宋体" w:hAnsi="宋体"/>
                <w:sz w:val="18"/>
                <w:szCs w:val="20"/>
              </w:rPr>
            </w:pPr>
          </w:p>
        </w:tc>
        <w:tc>
          <w:tcPr>
            <w:tcW w:w="5412" w:type="dxa"/>
            <w:vAlign w:val="center"/>
          </w:tcPr>
          <w:p w14:paraId="7D79AC3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proofErr w:type="gramStart"/>
            <w:r w:rsidRPr="00367746">
              <w:rPr>
                <w:rFonts w:ascii="宋体" w:eastAsia="宋体" w:hAnsi="宋体" w:hint="eastAsia"/>
                <w:sz w:val="18"/>
                <w:szCs w:val="20"/>
              </w:rPr>
              <w:t>云系统</w:t>
            </w:r>
            <w:proofErr w:type="gramEnd"/>
            <w:r w:rsidRPr="00367746">
              <w:rPr>
                <w:rFonts w:ascii="宋体" w:eastAsia="宋体" w:hAnsi="宋体" w:hint="eastAsia"/>
                <w:sz w:val="18"/>
                <w:szCs w:val="20"/>
              </w:rPr>
              <w:t>管理，低成本高维护，实时在线记录</w:t>
            </w:r>
            <w:r w:rsidRPr="00367746">
              <w:rPr>
                <w:rFonts w:ascii="宋体" w:eastAsia="宋体" w:hAnsi="宋体"/>
                <w:sz w:val="18"/>
                <w:szCs w:val="20"/>
              </w:rPr>
              <w:t xml:space="preserve"> (TRO69/MQTT平台)</w:t>
            </w:r>
          </w:p>
        </w:tc>
      </w:tr>
      <w:tr w:rsidR="001E01AD" w:rsidRPr="00367746" w14:paraId="3D207389" w14:textId="77777777" w:rsidTr="005E3C4B">
        <w:trPr>
          <w:trHeight w:val="401"/>
          <w:jc w:val="center"/>
        </w:trPr>
        <w:tc>
          <w:tcPr>
            <w:tcW w:w="1012" w:type="dxa"/>
            <w:vMerge/>
            <w:vAlign w:val="center"/>
          </w:tcPr>
          <w:p w14:paraId="64336D4C" w14:textId="77777777" w:rsidR="001E01AD" w:rsidRPr="00367746" w:rsidRDefault="001E01AD" w:rsidP="008B7944">
            <w:pPr>
              <w:spacing w:line="360" w:lineRule="auto"/>
              <w:jc w:val="center"/>
              <w:rPr>
                <w:rFonts w:ascii="宋体" w:eastAsia="宋体" w:hAnsi="宋体"/>
                <w:sz w:val="18"/>
                <w:szCs w:val="20"/>
              </w:rPr>
            </w:pPr>
          </w:p>
        </w:tc>
        <w:tc>
          <w:tcPr>
            <w:tcW w:w="1680" w:type="dxa"/>
            <w:vMerge/>
            <w:vAlign w:val="center"/>
          </w:tcPr>
          <w:p w14:paraId="23F4E5F6" w14:textId="77777777" w:rsidR="001E01AD" w:rsidRPr="00367746" w:rsidRDefault="001E01AD" w:rsidP="008B7944">
            <w:pPr>
              <w:spacing w:line="360" w:lineRule="auto"/>
              <w:jc w:val="center"/>
              <w:rPr>
                <w:rFonts w:ascii="宋体" w:eastAsia="宋体" w:hAnsi="宋体"/>
                <w:sz w:val="18"/>
                <w:szCs w:val="20"/>
              </w:rPr>
            </w:pPr>
          </w:p>
        </w:tc>
        <w:tc>
          <w:tcPr>
            <w:tcW w:w="5412" w:type="dxa"/>
            <w:vAlign w:val="center"/>
          </w:tcPr>
          <w:p w14:paraId="0526D0A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支持主流</w:t>
            </w:r>
            <w:r w:rsidRPr="00367746">
              <w:rPr>
                <w:rFonts w:ascii="宋体" w:eastAsia="宋体" w:hAnsi="宋体"/>
                <w:sz w:val="18"/>
                <w:szCs w:val="20"/>
              </w:rPr>
              <w:t>VPN协议，PPTP、L2TP、隧道设置</w:t>
            </w:r>
            <w:proofErr w:type="spellStart"/>
            <w:r w:rsidRPr="00367746">
              <w:rPr>
                <w:rFonts w:ascii="宋体" w:eastAsia="宋体" w:hAnsi="宋体"/>
                <w:sz w:val="18"/>
                <w:szCs w:val="20"/>
              </w:rPr>
              <w:t>EolP</w:t>
            </w:r>
            <w:proofErr w:type="spellEnd"/>
            <w:r w:rsidRPr="00367746">
              <w:rPr>
                <w:rFonts w:ascii="宋体" w:eastAsia="宋体" w:hAnsi="宋体"/>
                <w:sz w:val="18"/>
                <w:szCs w:val="20"/>
              </w:rPr>
              <w:t>、</w:t>
            </w:r>
            <w:proofErr w:type="spellStart"/>
            <w:r w:rsidRPr="00367746">
              <w:rPr>
                <w:rFonts w:ascii="宋体" w:eastAsia="宋体" w:hAnsi="宋体"/>
                <w:sz w:val="18"/>
                <w:szCs w:val="20"/>
              </w:rPr>
              <w:t>IPSec</w:t>
            </w:r>
            <w:proofErr w:type="spellEnd"/>
            <w:r w:rsidRPr="00367746">
              <w:rPr>
                <w:rFonts w:ascii="宋体" w:eastAsia="宋体" w:hAnsi="宋体"/>
                <w:sz w:val="18"/>
                <w:szCs w:val="20"/>
              </w:rPr>
              <w:t>网对网、</w:t>
            </w:r>
            <w:proofErr w:type="spellStart"/>
            <w:r w:rsidRPr="00367746">
              <w:rPr>
                <w:rFonts w:ascii="宋体" w:eastAsia="宋体" w:hAnsi="宋体"/>
                <w:sz w:val="18"/>
                <w:szCs w:val="20"/>
              </w:rPr>
              <w:t>IPSec</w:t>
            </w:r>
            <w:proofErr w:type="spellEnd"/>
            <w:r w:rsidRPr="00367746">
              <w:rPr>
                <w:rFonts w:ascii="宋体" w:eastAsia="宋体" w:hAnsi="宋体"/>
                <w:sz w:val="18"/>
                <w:szCs w:val="20"/>
              </w:rPr>
              <w:t>点对点、OpenVPN、</w:t>
            </w:r>
            <w:proofErr w:type="spellStart"/>
            <w:r w:rsidRPr="00367746">
              <w:rPr>
                <w:rFonts w:ascii="宋体" w:eastAsia="宋体" w:hAnsi="宋体"/>
                <w:sz w:val="18"/>
                <w:szCs w:val="20"/>
              </w:rPr>
              <w:t>XAuth</w:t>
            </w:r>
            <w:proofErr w:type="spellEnd"/>
            <w:r w:rsidRPr="00367746">
              <w:rPr>
                <w:rFonts w:ascii="宋体" w:eastAsia="宋体" w:hAnsi="宋体"/>
                <w:sz w:val="18"/>
                <w:szCs w:val="20"/>
              </w:rPr>
              <w:t xml:space="preserve"> </w:t>
            </w:r>
            <w:proofErr w:type="spellStart"/>
            <w:r w:rsidRPr="00367746">
              <w:rPr>
                <w:rFonts w:ascii="宋体" w:eastAsia="宋体" w:hAnsi="宋体"/>
                <w:sz w:val="18"/>
                <w:szCs w:val="20"/>
              </w:rPr>
              <w:t>IPSec</w:t>
            </w:r>
            <w:proofErr w:type="spellEnd"/>
          </w:p>
        </w:tc>
      </w:tr>
    </w:tbl>
    <w:p w14:paraId="20FD1DD2" w14:textId="77777777" w:rsidR="001E01AD" w:rsidRPr="00367746" w:rsidRDefault="001E01AD" w:rsidP="008B7944">
      <w:pPr>
        <w:spacing w:line="360" w:lineRule="auto"/>
      </w:pPr>
    </w:p>
    <w:p w14:paraId="296DCCF8" w14:textId="77777777" w:rsidR="001E01AD" w:rsidRPr="00367746" w:rsidRDefault="001E01AD" w:rsidP="008B7944">
      <w:pPr>
        <w:pStyle w:val="4"/>
        <w:spacing w:line="360" w:lineRule="auto"/>
      </w:pPr>
      <w:r w:rsidRPr="00367746">
        <w:rPr>
          <w:rFonts w:hint="eastAsia"/>
        </w:rPr>
        <w:t>工业交换机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4E0F7AE6" w14:textId="77777777" w:rsidTr="005E3C4B">
        <w:trPr>
          <w:trHeight w:val="350"/>
          <w:jc w:val="center"/>
        </w:trPr>
        <w:tc>
          <w:tcPr>
            <w:tcW w:w="1012" w:type="dxa"/>
            <w:shd w:val="clear" w:color="auto" w:fill="D7D7D7"/>
            <w:vAlign w:val="center"/>
          </w:tcPr>
          <w:p w14:paraId="745D0B1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307FC973"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316014EC"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DE8C463" w14:textId="77777777" w:rsidTr="005E3C4B">
        <w:trPr>
          <w:trHeight w:val="350"/>
          <w:jc w:val="center"/>
        </w:trPr>
        <w:tc>
          <w:tcPr>
            <w:tcW w:w="1012" w:type="dxa"/>
            <w:vAlign w:val="center"/>
          </w:tcPr>
          <w:p w14:paraId="42EAA93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3F6B614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参数要求</w:t>
            </w:r>
          </w:p>
        </w:tc>
        <w:tc>
          <w:tcPr>
            <w:tcW w:w="5412" w:type="dxa"/>
            <w:vAlign w:val="center"/>
          </w:tcPr>
          <w:p w14:paraId="157FABA6"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提供</w:t>
            </w:r>
            <w:r w:rsidRPr="00367746">
              <w:rPr>
                <w:rFonts w:ascii="宋体" w:eastAsia="宋体" w:hAnsi="宋体"/>
                <w:sz w:val="18"/>
                <w:szCs w:val="20"/>
              </w:rPr>
              <w:t>12千兆端口接入，8个10/100/1000M 电口，4个1000BASE-X SFP光口（SFP为千兆），内置电源</w:t>
            </w:r>
            <w:r w:rsidRPr="00367746">
              <w:rPr>
                <w:rFonts w:ascii="宋体" w:eastAsia="宋体" w:hAnsi="宋体" w:hint="eastAsia"/>
                <w:sz w:val="18"/>
                <w:szCs w:val="20"/>
              </w:rPr>
              <w:t>，</w:t>
            </w:r>
            <w:r w:rsidRPr="00367746">
              <w:rPr>
                <w:rFonts w:ascii="宋体" w:eastAsia="宋体" w:hAnsi="宋体"/>
                <w:sz w:val="18"/>
                <w:szCs w:val="20"/>
              </w:rPr>
              <w:t>支持导轨式安装方式</w:t>
            </w:r>
          </w:p>
        </w:tc>
      </w:tr>
    </w:tbl>
    <w:p w14:paraId="45C2F5F0" w14:textId="77777777" w:rsidR="001E01AD" w:rsidRPr="00367746" w:rsidRDefault="001E01AD" w:rsidP="008B7944">
      <w:pPr>
        <w:spacing w:line="360" w:lineRule="auto"/>
      </w:pPr>
    </w:p>
    <w:p w14:paraId="6361C836" w14:textId="77777777" w:rsidR="001E01AD" w:rsidRPr="00367746" w:rsidRDefault="001E01AD" w:rsidP="008B7944">
      <w:pPr>
        <w:pStyle w:val="4"/>
        <w:spacing w:line="360" w:lineRule="auto"/>
      </w:pPr>
      <w:r w:rsidRPr="00367746">
        <w:rPr>
          <w:rFonts w:hint="eastAsia"/>
        </w:rPr>
        <w:t>室外全向A</w:t>
      </w:r>
      <w:r w:rsidRPr="00367746">
        <w:t>P</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26C36227" w14:textId="77777777" w:rsidTr="005E3C4B">
        <w:trPr>
          <w:trHeight w:val="350"/>
          <w:jc w:val="center"/>
        </w:trPr>
        <w:tc>
          <w:tcPr>
            <w:tcW w:w="1012" w:type="dxa"/>
            <w:shd w:val="clear" w:color="auto" w:fill="D7D7D7"/>
            <w:vAlign w:val="center"/>
          </w:tcPr>
          <w:p w14:paraId="394A992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7DE26FB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72E3C32C"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679852F5" w14:textId="77777777" w:rsidTr="005E3C4B">
        <w:trPr>
          <w:trHeight w:val="350"/>
          <w:jc w:val="center"/>
        </w:trPr>
        <w:tc>
          <w:tcPr>
            <w:tcW w:w="1012" w:type="dxa"/>
            <w:vAlign w:val="center"/>
          </w:tcPr>
          <w:p w14:paraId="30992CB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7F54307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传输速率</w:t>
            </w:r>
          </w:p>
        </w:tc>
        <w:tc>
          <w:tcPr>
            <w:tcW w:w="5412" w:type="dxa"/>
            <w:vAlign w:val="center"/>
          </w:tcPr>
          <w:p w14:paraId="5BD3CE2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w:t>
            </w:r>
            <w:r w:rsidRPr="00367746">
              <w:rPr>
                <w:rFonts w:ascii="宋体" w:eastAsia="宋体" w:hAnsi="宋体"/>
                <w:sz w:val="18"/>
                <w:szCs w:val="20"/>
              </w:rPr>
              <w:t>2.4GHz+5GHz，2.9Gbps</w:t>
            </w:r>
          </w:p>
        </w:tc>
      </w:tr>
      <w:tr w:rsidR="001E01AD" w:rsidRPr="00367746" w14:paraId="6F008514" w14:textId="77777777" w:rsidTr="005E3C4B">
        <w:trPr>
          <w:trHeight w:val="350"/>
          <w:jc w:val="center"/>
        </w:trPr>
        <w:tc>
          <w:tcPr>
            <w:tcW w:w="1012" w:type="dxa"/>
            <w:vAlign w:val="center"/>
          </w:tcPr>
          <w:p w14:paraId="59B361F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51C1F5D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天线类型</w:t>
            </w:r>
          </w:p>
        </w:tc>
        <w:tc>
          <w:tcPr>
            <w:tcW w:w="5412" w:type="dxa"/>
            <w:vAlign w:val="center"/>
          </w:tcPr>
          <w:p w14:paraId="1901A41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全向天线</w:t>
            </w:r>
          </w:p>
        </w:tc>
      </w:tr>
      <w:tr w:rsidR="001E01AD" w:rsidRPr="00367746" w14:paraId="4A0D5F9A" w14:textId="77777777" w:rsidTr="005E3C4B">
        <w:trPr>
          <w:trHeight w:val="350"/>
          <w:jc w:val="center"/>
        </w:trPr>
        <w:tc>
          <w:tcPr>
            <w:tcW w:w="1012" w:type="dxa"/>
            <w:vAlign w:val="center"/>
          </w:tcPr>
          <w:p w14:paraId="01FE4D1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13E0833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防水防尘等级</w:t>
            </w:r>
          </w:p>
        </w:tc>
        <w:tc>
          <w:tcPr>
            <w:tcW w:w="5412" w:type="dxa"/>
            <w:vAlign w:val="center"/>
          </w:tcPr>
          <w:p w14:paraId="271775C2"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满足I</w:t>
            </w:r>
            <w:r w:rsidRPr="00367746">
              <w:rPr>
                <w:rFonts w:ascii="宋体" w:eastAsia="宋体" w:hAnsi="宋体"/>
                <w:sz w:val="18"/>
                <w:szCs w:val="20"/>
              </w:rPr>
              <w:t>P68</w:t>
            </w:r>
          </w:p>
        </w:tc>
      </w:tr>
    </w:tbl>
    <w:p w14:paraId="7E1985C3" w14:textId="77777777" w:rsidR="001E01AD" w:rsidRPr="00367746" w:rsidRDefault="001E01AD" w:rsidP="008B7944">
      <w:pPr>
        <w:spacing w:line="360" w:lineRule="auto"/>
      </w:pPr>
    </w:p>
    <w:p w14:paraId="342D7C7B" w14:textId="77777777" w:rsidR="001E01AD" w:rsidRPr="00367746" w:rsidRDefault="001E01AD" w:rsidP="008B7944">
      <w:pPr>
        <w:pStyle w:val="4"/>
        <w:spacing w:line="360" w:lineRule="auto"/>
      </w:pPr>
      <w:r w:rsidRPr="00367746">
        <w:rPr>
          <w:rFonts w:hint="eastAsia"/>
        </w:rPr>
        <w:t>上网行为管理</w:t>
      </w:r>
    </w:p>
    <w:tbl>
      <w:tblPr>
        <w:tblW w:w="8198" w:type="dxa"/>
        <w:tblInd w:w="98" w:type="dxa"/>
        <w:tblLook w:val="04A0" w:firstRow="1" w:lastRow="0" w:firstColumn="1" w:lastColumn="0" w:noHBand="0" w:noVBand="1"/>
      </w:tblPr>
      <w:tblGrid>
        <w:gridCol w:w="748"/>
        <w:gridCol w:w="709"/>
        <w:gridCol w:w="1275"/>
        <w:gridCol w:w="5466"/>
      </w:tblGrid>
      <w:tr w:rsidR="001E01AD" w:rsidRPr="00367746" w14:paraId="31CCC94C" w14:textId="77777777" w:rsidTr="005E3C4B">
        <w:trPr>
          <w:trHeight w:val="280"/>
        </w:trPr>
        <w:tc>
          <w:tcPr>
            <w:tcW w:w="74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00D513A" w14:textId="77777777" w:rsidR="001E01AD" w:rsidRPr="00367746" w:rsidRDefault="001E01AD" w:rsidP="008B7944">
            <w:pPr>
              <w:widowControl/>
              <w:spacing w:line="360" w:lineRule="auto"/>
              <w:jc w:val="center"/>
              <w:textAlignment w:val="center"/>
              <w:rPr>
                <w:rFonts w:ascii="宋体" w:eastAsia="宋体" w:hAnsi="宋体" w:cs="宋体"/>
                <w:b/>
                <w:bCs/>
                <w:color w:val="000000"/>
                <w:sz w:val="18"/>
                <w:szCs w:val="18"/>
              </w:rPr>
            </w:pPr>
            <w:r w:rsidRPr="00367746">
              <w:rPr>
                <w:rFonts w:ascii="宋体" w:eastAsia="宋体" w:hAnsi="宋体" w:cs="宋体" w:hint="eastAsia"/>
                <w:b/>
                <w:bCs/>
                <w:color w:val="000000"/>
                <w:sz w:val="18"/>
                <w:szCs w:val="18"/>
              </w:rPr>
              <w:t>序号</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9F1F00B" w14:textId="77777777" w:rsidR="001E01AD" w:rsidRPr="00367746" w:rsidRDefault="001E01AD" w:rsidP="008B7944">
            <w:pPr>
              <w:widowControl/>
              <w:spacing w:line="360" w:lineRule="auto"/>
              <w:jc w:val="center"/>
              <w:textAlignment w:val="center"/>
              <w:rPr>
                <w:rFonts w:ascii="宋体" w:eastAsia="宋体" w:hAnsi="宋体" w:cs="宋体"/>
                <w:b/>
                <w:bCs/>
                <w:color w:val="000000"/>
                <w:sz w:val="18"/>
                <w:szCs w:val="18"/>
              </w:rPr>
            </w:pPr>
            <w:r w:rsidRPr="00367746">
              <w:rPr>
                <w:rFonts w:ascii="宋体" w:eastAsia="宋体" w:hAnsi="宋体" w:cs="宋体" w:hint="eastAsia"/>
                <w:b/>
                <w:bCs/>
                <w:color w:val="000000"/>
                <w:sz w:val="18"/>
                <w:szCs w:val="18"/>
              </w:rPr>
              <w:t>指标项</w:t>
            </w:r>
          </w:p>
        </w:tc>
        <w:tc>
          <w:tcPr>
            <w:tcW w:w="546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192A4E5" w14:textId="77777777" w:rsidR="001E01AD" w:rsidRPr="00367746" w:rsidRDefault="001E01AD" w:rsidP="008B7944">
            <w:pPr>
              <w:widowControl/>
              <w:spacing w:line="360" w:lineRule="auto"/>
              <w:jc w:val="center"/>
              <w:textAlignment w:val="center"/>
              <w:rPr>
                <w:rFonts w:ascii="宋体" w:eastAsia="宋体" w:hAnsi="宋体" w:cs="宋体"/>
                <w:b/>
                <w:bCs/>
                <w:color w:val="000000"/>
                <w:sz w:val="18"/>
                <w:szCs w:val="18"/>
              </w:rPr>
            </w:pPr>
            <w:r w:rsidRPr="00367746">
              <w:rPr>
                <w:rFonts w:ascii="宋体" w:eastAsia="宋体" w:hAnsi="宋体" w:hint="eastAsia"/>
                <w:b/>
                <w:bCs/>
                <w:sz w:val="18"/>
                <w:szCs w:val="18"/>
              </w:rPr>
              <w:t>技术规格要求</w:t>
            </w:r>
          </w:p>
        </w:tc>
      </w:tr>
      <w:tr w:rsidR="001E01AD" w:rsidRPr="00367746" w14:paraId="725C7D97" w14:textId="77777777" w:rsidTr="005E3C4B">
        <w:trPr>
          <w:trHeight w:val="780"/>
        </w:trPr>
        <w:tc>
          <w:tcPr>
            <w:tcW w:w="748" w:type="dxa"/>
            <w:vMerge w:val="restart"/>
            <w:tcBorders>
              <w:top w:val="single" w:sz="4" w:space="0" w:color="000000"/>
              <w:left w:val="single" w:sz="4" w:space="0" w:color="000000"/>
              <w:right w:val="single" w:sz="4" w:space="0" w:color="000000"/>
            </w:tcBorders>
            <w:shd w:val="clear" w:color="auto" w:fill="FFFFFF"/>
            <w:vAlign w:val="center"/>
          </w:tcPr>
          <w:p w14:paraId="185335DD"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1</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461D2D"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设备参数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DA2289"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硬件参数</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BBDC8" w14:textId="77777777" w:rsidR="001E01AD" w:rsidRPr="00367746" w:rsidRDefault="001E01AD" w:rsidP="008B7944">
            <w:pPr>
              <w:widowControl/>
              <w:spacing w:line="360" w:lineRule="auto"/>
              <w:jc w:val="left"/>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 xml:space="preserve">硬件参数：规格：1U，内存大小≥4G，硬盘容量≥128G </w:t>
            </w:r>
            <w:proofErr w:type="spellStart"/>
            <w:r w:rsidRPr="00367746">
              <w:rPr>
                <w:rFonts w:ascii="宋体" w:eastAsia="宋体" w:hAnsi="宋体" w:cs="宋体" w:hint="eastAsia"/>
                <w:color w:val="000000"/>
                <w:kern w:val="0"/>
                <w:sz w:val="18"/>
                <w:szCs w:val="18"/>
                <w:lang w:bidi="ar"/>
              </w:rPr>
              <w:t>minisata</w:t>
            </w:r>
            <w:proofErr w:type="spellEnd"/>
            <w:r w:rsidRPr="00367746">
              <w:rPr>
                <w:rFonts w:ascii="宋体" w:eastAsia="宋体" w:hAnsi="宋体" w:cs="宋体" w:hint="eastAsia"/>
                <w:color w:val="000000"/>
                <w:kern w:val="0"/>
                <w:sz w:val="18"/>
                <w:szCs w:val="18"/>
                <w:lang w:bidi="ar"/>
              </w:rPr>
              <w:t xml:space="preserve"> SSD，电源：单电源，接口：千兆电口≥4</w:t>
            </w:r>
          </w:p>
        </w:tc>
      </w:tr>
      <w:tr w:rsidR="001E01AD" w:rsidRPr="00367746" w14:paraId="48C57F70" w14:textId="77777777" w:rsidTr="005E3C4B">
        <w:trPr>
          <w:trHeight w:val="780"/>
        </w:trPr>
        <w:tc>
          <w:tcPr>
            <w:tcW w:w="748" w:type="dxa"/>
            <w:vMerge/>
            <w:tcBorders>
              <w:left w:val="single" w:sz="4" w:space="0" w:color="000000"/>
              <w:bottom w:val="single" w:sz="4" w:space="0" w:color="000000"/>
              <w:right w:val="single" w:sz="4" w:space="0" w:color="000000"/>
            </w:tcBorders>
            <w:shd w:val="clear" w:color="auto" w:fill="FFFFFF"/>
          </w:tcPr>
          <w:p w14:paraId="614B0530"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612DBAE"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2627F"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性能参数</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99C7E" w14:textId="77777777" w:rsidR="001E01AD" w:rsidRPr="00367746" w:rsidRDefault="001E01AD" w:rsidP="008B7944">
            <w:pPr>
              <w:widowControl/>
              <w:spacing w:line="360" w:lineRule="auto"/>
              <w:jc w:val="left"/>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网络层吞吐量（大包）≥2Gb，应用层吞吐量≥150Mb，带宽性能≥100Mb，支持用户数≥500，包转发率≥14.4Kpps，每秒新建连接数≥1000，最大并发连接数≥50000。</w:t>
            </w:r>
          </w:p>
        </w:tc>
      </w:tr>
      <w:tr w:rsidR="001E01AD" w:rsidRPr="00367746" w14:paraId="6CF14999" w14:textId="77777777" w:rsidTr="005E3C4B">
        <w:trPr>
          <w:trHeight w:val="780"/>
        </w:trPr>
        <w:tc>
          <w:tcPr>
            <w:tcW w:w="7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6DA94"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C5961"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实时监控</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D8A25"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可视化分析展示</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199837"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支持首页分析显示接入用户人数、终端类型；带宽质量分析、实时流量排名；资产类型分布、新设备发现趋势、终端违规检查项排行、终端违规用户排行；</w:t>
            </w:r>
          </w:p>
        </w:tc>
      </w:tr>
      <w:tr w:rsidR="001E01AD" w:rsidRPr="00367746" w14:paraId="7A8AFB25" w14:textId="77777777" w:rsidTr="005E3C4B">
        <w:trPr>
          <w:trHeight w:val="520"/>
        </w:trPr>
        <w:tc>
          <w:tcPr>
            <w:tcW w:w="748" w:type="dxa"/>
            <w:vMerge w:val="restart"/>
            <w:tcBorders>
              <w:top w:val="single" w:sz="4" w:space="0" w:color="000000"/>
              <w:left w:val="single" w:sz="4" w:space="0" w:color="000000"/>
              <w:right w:val="single" w:sz="4" w:space="0" w:color="000000"/>
            </w:tcBorders>
            <w:shd w:val="clear" w:color="auto" w:fill="FFFFFF"/>
            <w:vAlign w:val="center"/>
          </w:tcPr>
          <w:p w14:paraId="7FA167B1"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4</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13EDE7"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终端资产管理</w:t>
            </w:r>
          </w:p>
        </w:tc>
        <w:tc>
          <w:tcPr>
            <w:tcW w:w="1275" w:type="dxa"/>
            <w:vMerge w:val="restart"/>
            <w:tcBorders>
              <w:top w:val="single" w:sz="4" w:space="0" w:color="000000"/>
              <w:left w:val="single" w:sz="4" w:space="0" w:color="000000"/>
              <w:right w:val="single" w:sz="4" w:space="0" w:color="000000"/>
            </w:tcBorders>
            <w:shd w:val="clear" w:color="auto" w:fill="FFFFFF"/>
            <w:vAlign w:val="center"/>
          </w:tcPr>
          <w:p w14:paraId="0D9AB9D2" w14:textId="77777777" w:rsidR="001E01AD" w:rsidRPr="00367746" w:rsidRDefault="001E01AD" w:rsidP="008B7944">
            <w:pPr>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终端识别发现</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D76D5B"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自动发现网络里面的终端，并获取IP、Mac、厂商、操作系统等信息，设备必须支持PC、移动设备、哑终端、专用设备的发现和型号识别：至少支持Windows、Linux、MAC、</w:t>
            </w:r>
            <w:proofErr w:type="gramStart"/>
            <w:r w:rsidRPr="00367746">
              <w:rPr>
                <w:rFonts w:ascii="宋体" w:eastAsia="宋体" w:hAnsi="宋体" w:cs="宋体" w:hint="eastAsia"/>
                <w:color w:val="000000"/>
                <w:kern w:val="0"/>
                <w:sz w:val="18"/>
                <w:szCs w:val="18"/>
                <w:lang w:bidi="ar"/>
              </w:rPr>
              <w:t>瘦客户</w:t>
            </w:r>
            <w:proofErr w:type="gramEnd"/>
            <w:r w:rsidRPr="00367746">
              <w:rPr>
                <w:rFonts w:ascii="宋体" w:eastAsia="宋体" w:hAnsi="宋体" w:cs="宋体" w:hint="eastAsia"/>
                <w:color w:val="000000"/>
                <w:kern w:val="0"/>
                <w:sz w:val="18"/>
                <w:szCs w:val="18"/>
                <w:lang w:bidi="ar"/>
              </w:rPr>
              <w:t>机等PC；至少支持手机、平板等移动设备；至少支持服务器、交换机、无线控制器等网络设备；至少支持打印机、投影仪、电视、摄像头、门禁系统等哑终端；支持自定义终端类型</w:t>
            </w:r>
          </w:p>
        </w:tc>
      </w:tr>
      <w:tr w:rsidR="001E01AD" w:rsidRPr="00367746" w14:paraId="4939258A" w14:textId="77777777" w:rsidTr="005E3C4B">
        <w:trPr>
          <w:trHeight w:val="50"/>
        </w:trPr>
        <w:tc>
          <w:tcPr>
            <w:tcW w:w="748" w:type="dxa"/>
            <w:vMerge/>
            <w:tcBorders>
              <w:left w:val="single" w:sz="4" w:space="0" w:color="000000"/>
              <w:right w:val="single" w:sz="4" w:space="0" w:color="000000"/>
            </w:tcBorders>
            <w:shd w:val="clear" w:color="auto" w:fill="FFFFFF"/>
            <w:vAlign w:val="center"/>
          </w:tcPr>
          <w:p w14:paraId="40D1B865"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9BE191"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275" w:type="dxa"/>
            <w:vMerge/>
            <w:tcBorders>
              <w:left w:val="single" w:sz="4" w:space="0" w:color="000000"/>
              <w:right w:val="single" w:sz="4" w:space="0" w:color="000000"/>
            </w:tcBorders>
            <w:shd w:val="clear" w:color="auto" w:fill="FFFFFF"/>
            <w:vAlign w:val="center"/>
          </w:tcPr>
          <w:p w14:paraId="1F296094"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6ACCA2"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产品支持联动云端智能运营平台</w:t>
            </w:r>
          </w:p>
        </w:tc>
      </w:tr>
      <w:tr w:rsidR="001E01AD" w:rsidRPr="00367746" w14:paraId="7DCA5EC6" w14:textId="77777777" w:rsidTr="005E3C4B">
        <w:trPr>
          <w:trHeight w:val="780"/>
        </w:trPr>
        <w:tc>
          <w:tcPr>
            <w:tcW w:w="748" w:type="dxa"/>
            <w:tcBorders>
              <w:top w:val="single" w:sz="4" w:space="0" w:color="000000"/>
              <w:left w:val="single" w:sz="4" w:space="0" w:color="000000"/>
              <w:right w:val="single" w:sz="4" w:space="0" w:color="000000"/>
            </w:tcBorders>
            <w:shd w:val="clear" w:color="auto" w:fill="FFFFFF"/>
            <w:vAlign w:val="center"/>
          </w:tcPr>
          <w:p w14:paraId="3061EBF0"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510A2"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终端安全检查</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BE467"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终端插件检查</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F61D2E"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支持windows终端安全检查，包括：操作系统规则、进程规则、文件规则、注册表规则、补丁检测规则，对不满足检查要求的终端</w:t>
            </w:r>
            <w:proofErr w:type="gramStart"/>
            <w:r w:rsidRPr="00367746">
              <w:rPr>
                <w:rFonts w:ascii="宋体" w:eastAsia="宋体" w:hAnsi="宋体" w:cs="宋体" w:hint="eastAsia"/>
                <w:color w:val="000000"/>
                <w:kern w:val="0"/>
                <w:sz w:val="18"/>
                <w:szCs w:val="18"/>
                <w:lang w:bidi="ar"/>
              </w:rPr>
              <w:t>可弹窗提示</w:t>
            </w:r>
            <w:proofErr w:type="gramEnd"/>
            <w:r w:rsidRPr="00367746">
              <w:rPr>
                <w:rFonts w:ascii="宋体" w:eastAsia="宋体" w:hAnsi="宋体" w:cs="宋体" w:hint="eastAsia"/>
                <w:color w:val="000000"/>
                <w:kern w:val="0"/>
                <w:sz w:val="18"/>
                <w:szCs w:val="18"/>
                <w:lang w:bidi="ar"/>
              </w:rPr>
              <w:t>、禁止上网；</w:t>
            </w:r>
          </w:p>
        </w:tc>
      </w:tr>
      <w:tr w:rsidR="001E01AD" w:rsidRPr="00367746" w14:paraId="02C3EB1D" w14:textId="77777777" w:rsidTr="005E3C4B">
        <w:trPr>
          <w:trHeight w:val="520"/>
        </w:trPr>
        <w:tc>
          <w:tcPr>
            <w:tcW w:w="748" w:type="dxa"/>
            <w:tcBorders>
              <w:top w:val="single" w:sz="4" w:space="0" w:color="000000"/>
              <w:left w:val="single" w:sz="4" w:space="0" w:color="000000"/>
              <w:right w:val="single" w:sz="4" w:space="0" w:color="000000"/>
            </w:tcBorders>
            <w:shd w:val="clear" w:color="auto" w:fill="FFFFFF"/>
            <w:vAlign w:val="center"/>
          </w:tcPr>
          <w:p w14:paraId="57A2D5E1"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6</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F3EDA2"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网页访问管理</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031F9"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URL库管理</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9FA4C"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URL数量在3000万以上，包含分类数量150个以上；</w:t>
            </w:r>
          </w:p>
        </w:tc>
      </w:tr>
      <w:tr w:rsidR="001E01AD" w:rsidRPr="00367746" w14:paraId="3014F15B" w14:textId="77777777" w:rsidTr="005E3C4B">
        <w:trPr>
          <w:trHeight w:val="780"/>
        </w:trPr>
        <w:tc>
          <w:tcPr>
            <w:tcW w:w="748" w:type="dxa"/>
            <w:vMerge w:val="restart"/>
            <w:tcBorders>
              <w:top w:val="single" w:sz="4" w:space="0" w:color="000000"/>
              <w:left w:val="single" w:sz="4" w:space="0" w:color="000000"/>
              <w:right w:val="single" w:sz="4" w:space="0" w:color="000000"/>
            </w:tcBorders>
            <w:shd w:val="clear" w:color="auto" w:fill="FFFFFF"/>
            <w:vAlign w:val="center"/>
          </w:tcPr>
          <w:p w14:paraId="311F5F2C"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7</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B92F833"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应用管理</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88581"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应用识别规则库</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6A2EC"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设备内置应用识别规则库，支持超过9000条应用规则数、支持超过6000种以上的应用；支持根据标签选择应用，并支持给每个应用自定义标签；支持根据标签选择一类应用做控制；</w:t>
            </w:r>
          </w:p>
        </w:tc>
      </w:tr>
      <w:tr w:rsidR="001E01AD" w:rsidRPr="00367746" w14:paraId="02EACC54" w14:textId="77777777" w:rsidTr="005E3C4B">
        <w:trPr>
          <w:trHeight w:val="520"/>
        </w:trPr>
        <w:tc>
          <w:tcPr>
            <w:tcW w:w="748" w:type="dxa"/>
            <w:vMerge/>
            <w:tcBorders>
              <w:left w:val="single" w:sz="4" w:space="0" w:color="000000"/>
              <w:right w:val="single" w:sz="4" w:space="0" w:color="000000"/>
            </w:tcBorders>
            <w:shd w:val="clear" w:color="auto" w:fill="FFFFFF"/>
            <w:vAlign w:val="center"/>
          </w:tcPr>
          <w:p w14:paraId="2E7BFDB0"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5C0034E"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BB449"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SaaS应用规则</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00C0A"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支持超过900种主流</w:t>
            </w:r>
            <w:proofErr w:type="spellStart"/>
            <w:r w:rsidRPr="00367746">
              <w:rPr>
                <w:rFonts w:ascii="宋体" w:eastAsia="宋体" w:hAnsi="宋体" w:cs="宋体" w:hint="eastAsia"/>
                <w:color w:val="000000"/>
                <w:kern w:val="0"/>
                <w:sz w:val="18"/>
                <w:szCs w:val="18"/>
                <w:lang w:bidi="ar"/>
              </w:rPr>
              <w:t>Saas</w:t>
            </w:r>
            <w:proofErr w:type="spellEnd"/>
            <w:r w:rsidRPr="00367746">
              <w:rPr>
                <w:rFonts w:ascii="宋体" w:eastAsia="宋体" w:hAnsi="宋体" w:cs="宋体" w:hint="eastAsia"/>
                <w:color w:val="000000"/>
                <w:kern w:val="0"/>
                <w:sz w:val="18"/>
                <w:szCs w:val="18"/>
                <w:lang w:bidi="ar"/>
              </w:rPr>
              <w:t>应用，对</w:t>
            </w:r>
            <w:proofErr w:type="spellStart"/>
            <w:r w:rsidRPr="00367746">
              <w:rPr>
                <w:rFonts w:ascii="宋体" w:eastAsia="宋体" w:hAnsi="宋体" w:cs="宋体" w:hint="eastAsia"/>
                <w:color w:val="000000"/>
                <w:kern w:val="0"/>
                <w:sz w:val="18"/>
                <w:szCs w:val="18"/>
                <w:lang w:bidi="ar"/>
              </w:rPr>
              <w:t>Saas</w:t>
            </w:r>
            <w:proofErr w:type="spellEnd"/>
            <w:r w:rsidRPr="00367746">
              <w:rPr>
                <w:rFonts w:ascii="宋体" w:eastAsia="宋体" w:hAnsi="宋体" w:cs="宋体" w:hint="eastAsia"/>
                <w:color w:val="000000"/>
                <w:kern w:val="0"/>
                <w:sz w:val="18"/>
                <w:szCs w:val="18"/>
                <w:lang w:bidi="ar"/>
              </w:rPr>
              <w:t>应用有默认分类标签，帮助客户统一配置策略；</w:t>
            </w:r>
          </w:p>
        </w:tc>
      </w:tr>
      <w:tr w:rsidR="001E01AD" w:rsidRPr="00367746" w14:paraId="71A6B7B1" w14:textId="77777777" w:rsidTr="005E3C4B">
        <w:trPr>
          <w:trHeight w:val="780"/>
        </w:trPr>
        <w:tc>
          <w:tcPr>
            <w:tcW w:w="7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D6D30"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428689"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流量管理</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FF3CC"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proofErr w:type="gramStart"/>
            <w:r w:rsidRPr="00367746">
              <w:rPr>
                <w:rFonts w:ascii="宋体" w:eastAsia="宋体" w:hAnsi="宋体" w:cs="宋体" w:hint="eastAsia"/>
                <w:color w:val="000000"/>
                <w:kern w:val="0"/>
                <w:sz w:val="18"/>
                <w:szCs w:val="18"/>
                <w:lang w:bidi="ar"/>
              </w:rPr>
              <w:t>动态流控</w:t>
            </w:r>
            <w:proofErr w:type="gramEnd"/>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8D958"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支持在设置流量策略后，根据整体线路或者某流量通道内的空闲情况，自动启用和停止使用流量控制策略，以提升带宽的高使用率；空闲值可自定义；</w:t>
            </w:r>
          </w:p>
        </w:tc>
      </w:tr>
      <w:tr w:rsidR="001E01AD" w:rsidRPr="00367746" w14:paraId="7FA5D17A" w14:textId="77777777" w:rsidTr="005E3C4B">
        <w:trPr>
          <w:trHeight w:val="780"/>
        </w:trPr>
        <w:tc>
          <w:tcPr>
            <w:tcW w:w="7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20062"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lastRenderedPageBreak/>
              <w:t>1</w:t>
            </w:r>
            <w:r w:rsidRPr="00367746">
              <w:rPr>
                <w:rFonts w:ascii="宋体" w:eastAsia="宋体" w:hAnsi="宋体" w:cs="宋体"/>
                <w:color w:val="000000"/>
                <w:kern w:val="0"/>
                <w:sz w:val="18"/>
                <w:szCs w:val="18"/>
                <w:lang w:bidi="ar"/>
              </w:rPr>
              <w:t>0</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35657A"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用户配额管理</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2C3CD"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用户限额度</w:t>
            </w:r>
          </w:p>
        </w:tc>
        <w:tc>
          <w:tcPr>
            <w:tcW w:w="5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E5814"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基于“流量”、“流速”、“时长”设置配额，当配额耗尽后，将用户加入到指定</w:t>
            </w:r>
            <w:proofErr w:type="gramStart"/>
            <w:r w:rsidRPr="00367746">
              <w:rPr>
                <w:rFonts w:ascii="宋体" w:eastAsia="宋体" w:hAnsi="宋体" w:cs="宋体" w:hint="eastAsia"/>
                <w:color w:val="000000"/>
                <w:kern w:val="0"/>
                <w:sz w:val="18"/>
                <w:szCs w:val="18"/>
                <w:lang w:bidi="ar"/>
              </w:rPr>
              <w:t>的流控黑名单</w:t>
            </w:r>
            <w:proofErr w:type="gramEnd"/>
            <w:r w:rsidRPr="00367746">
              <w:rPr>
                <w:rFonts w:ascii="宋体" w:eastAsia="宋体" w:hAnsi="宋体" w:cs="宋体" w:hint="eastAsia"/>
                <w:color w:val="000000"/>
                <w:kern w:val="0"/>
                <w:sz w:val="18"/>
                <w:szCs w:val="18"/>
                <w:lang w:bidi="ar"/>
              </w:rPr>
              <w:t>惩罚通道中；用户指定应用上网流速超过预设阈值后，网关自动提醒该用户；</w:t>
            </w:r>
          </w:p>
        </w:tc>
      </w:tr>
    </w:tbl>
    <w:p w14:paraId="176229D6" w14:textId="77777777" w:rsidR="001E01AD" w:rsidRPr="00367746" w:rsidRDefault="001E01AD" w:rsidP="008B7944">
      <w:pPr>
        <w:spacing w:line="360" w:lineRule="auto"/>
      </w:pPr>
    </w:p>
    <w:p w14:paraId="2BEBBB9A" w14:textId="77777777" w:rsidR="001E01AD" w:rsidRPr="00367746" w:rsidRDefault="001E01AD" w:rsidP="008B7944">
      <w:pPr>
        <w:pStyle w:val="4"/>
        <w:spacing w:line="360" w:lineRule="auto"/>
      </w:pPr>
      <w:r w:rsidRPr="00367746">
        <w:rPr>
          <w:rFonts w:hint="eastAsia"/>
        </w:rPr>
        <w:t>防火墙</w:t>
      </w:r>
    </w:p>
    <w:tbl>
      <w:tblPr>
        <w:tblW w:w="8198" w:type="dxa"/>
        <w:tblInd w:w="98" w:type="dxa"/>
        <w:tblLook w:val="04A0" w:firstRow="1" w:lastRow="0" w:firstColumn="1" w:lastColumn="0" w:noHBand="0" w:noVBand="1"/>
      </w:tblPr>
      <w:tblGrid>
        <w:gridCol w:w="606"/>
        <w:gridCol w:w="709"/>
        <w:gridCol w:w="1417"/>
        <w:gridCol w:w="5466"/>
      </w:tblGrid>
      <w:tr w:rsidR="001E01AD" w:rsidRPr="00367746" w14:paraId="71F9FC05" w14:textId="77777777" w:rsidTr="005E3C4B">
        <w:trPr>
          <w:trHeight w:val="280"/>
        </w:trPr>
        <w:tc>
          <w:tcPr>
            <w:tcW w:w="60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D88DA04" w14:textId="77777777" w:rsidR="001E01AD" w:rsidRPr="00367746" w:rsidRDefault="001E01AD" w:rsidP="008B7944">
            <w:pPr>
              <w:widowControl/>
              <w:spacing w:line="360" w:lineRule="auto"/>
              <w:jc w:val="center"/>
              <w:textAlignment w:val="center"/>
              <w:rPr>
                <w:rFonts w:ascii="宋体" w:eastAsia="宋体" w:hAnsi="宋体" w:cs="宋体"/>
                <w:b/>
                <w:bCs/>
                <w:color w:val="000000"/>
                <w:sz w:val="18"/>
                <w:szCs w:val="18"/>
              </w:rPr>
            </w:pPr>
            <w:r w:rsidRPr="00367746">
              <w:rPr>
                <w:rFonts w:ascii="宋体" w:eastAsia="宋体" w:hAnsi="宋体" w:cs="宋体" w:hint="eastAsia"/>
                <w:b/>
                <w:bCs/>
                <w:color w:val="000000"/>
                <w:sz w:val="18"/>
                <w:szCs w:val="18"/>
              </w:rPr>
              <w:t>序号</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620817A" w14:textId="77777777" w:rsidR="001E01AD" w:rsidRPr="00367746" w:rsidRDefault="001E01AD" w:rsidP="008B7944">
            <w:pPr>
              <w:widowControl/>
              <w:spacing w:line="360" w:lineRule="auto"/>
              <w:jc w:val="center"/>
              <w:textAlignment w:val="center"/>
              <w:rPr>
                <w:rFonts w:ascii="宋体" w:eastAsia="宋体" w:hAnsi="宋体" w:cs="宋体"/>
                <w:b/>
                <w:bCs/>
                <w:color w:val="000000"/>
                <w:sz w:val="18"/>
                <w:szCs w:val="18"/>
              </w:rPr>
            </w:pPr>
            <w:r w:rsidRPr="00367746">
              <w:rPr>
                <w:rFonts w:ascii="宋体" w:eastAsia="宋体" w:hAnsi="宋体" w:cs="宋体" w:hint="eastAsia"/>
                <w:b/>
                <w:bCs/>
                <w:color w:val="000000"/>
                <w:sz w:val="18"/>
                <w:szCs w:val="18"/>
              </w:rPr>
              <w:t>指标项</w:t>
            </w:r>
          </w:p>
        </w:tc>
        <w:tc>
          <w:tcPr>
            <w:tcW w:w="546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813FDBD" w14:textId="77777777" w:rsidR="001E01AD" w:rsidRPr="00367746" w:rsidRDefault="001E01AD" w:rsidP="008B7944">
            <w:pPr>
              <w:widowControl/>
              <w:spacing w:line="360" w:lineRule="auto"/>
              <w:jc w:val="center"/>
              <w:textAlignment w:val="center"/>
              <w:rPr>
                <w:rFonts w:ascii="宋体" w:eastAsia="宋体" w:hAnsi="宋体" w:cs="宋体"/>
                <w:b/>
                <w:bCs/>
                <w:color w:val="000000"/>
                <w:sz w:val="18"/>
                <w:szCs w:val="18"/>
              </w:rPr>
            </w:pPr>
            <w:r w:rsidRPr="00367746">
              <w:rPr>
                <w:rFonts w:hint="eastAsia"/>
                <w:b/>
                <w:bCs/>
              </w:rPr>
              <w:t>技术规格要求</w:t>
            </w:r>
          </w:p>
        </w:tc>
      </w:tr>
      <w:tr w:rsidR="001E01AD" w:rsidRPr="00367746" w14:paraId="0573A0B9" w14:textId="77777777" w:rsidTr="005E3C4B">
        <w:trPr>
          <w:trHeight w:val="1200"/>
        </w:trPr>
        <w:tc>
          <w:tcPr>
            <w:tcW w:w="606" w:type="dxa"/>
            <w:tcBorders>
              <w:top w:val="single" w:sz="4" w:space="0" w:color="000000"/>
              <w:left w:val="single" w:sz="4" w:space="0" w:color="000000"/>
              <w:right w:val="single" w:sz="4" w:space="0" w:color="000000"/>
            </w:tcBorders>
            <w:vAlign w:val="center"/>
          </w:tcPr>
          <w:p w14:paraId="1E464D25"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A4BB4"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硬件要求</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6E1E7"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硬件规格要求</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52685"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规格：1U，内存大小≥4G，硬盘容量≥128G SSD，电源：单电源，接口</w:t>
            </w:r>
            <w:proofErr w:type="gramStart"/>
            <w:r w:rsidRPr="00367746">
              <w:rPr>
                <w:rFonts w:ascii="宋体" w:eastAsia="宋体" w:hAnsi="宋体" w:cs="宋体" w:hint="eastAsia"/>
                <w:color w:val="000000"/>
                <w:kern w:val="0"/>
                <w:sz w:val="18"/>
                <w:szCs w:val="18"/>
                <w:lang w:bidi="ar"/>
              </w:rPr>
              <w:t>：,千兆电口</w:t>
            </w:r>
            <w:proofErr w:type="gramEnd"/>
            <w:r w:rsidRPr="00367746">
              <w:rPr>
                <w:rFonts w:ascii="宋体" w:eastAsia="宋体" w:hAnsi="宋体" w:cs="宋体" w:hint="eastAsia"/>
                <w:color w:val="000000"/>
                <w:kern w:val="0"/>
                <w:sz w:val="18"/>
                <w:szCs w:val="18"/>
                <w:lang w:bidi="ar"/>
              </w:rPr>
              <w:t>≥8，千兆光口SFP≥2。</w:t>
            </w:r>
          </w:p>
        </w:tc>
      </w:tr>
      <w:tr w:rsidR="001E01AD" w:rsidRPr="00367746" w14:paraId="63263F7B" w14:textId="77777777" w:rsidTr="005E3C4B">
        <w:trPr>
          <w:trHeight w:val="720"/>
        </w:trPr>
        <w:tc>
          <w:tcPr>
            <w:tcW w:w="606" w:type="dxa"/>
            <w:tcBorders>
              <w:top w:val="single" w:sz="4" w:space="0" w:color="000000"/>
              <w:left w:val="single" w:sz="4" w:space="0" w:color="000000"/>
              <w:bottom w:val="single" w:sz="4" w:space="0" w:color="000000"/>
              <w:right w:val="single" w:sz="4" w:space="0" w:color="000000"/>
            </w:tcBorders>
            <w:vAlign w:val="center"/>
          </w:tcPr>
          <w:p w14:paraId="3FE99BF8"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14CDE"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性能要求</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E96F9"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工作模式</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29C62" w14:textId="77777777" w:rsidR="001E01AD" w:rsidRPr="00367746" w:rsidRDefault="001E01AD" w:rsidP="008B7944">
            <w:pPr>
              <w:widowControl/>
              <w:spacing w:line="360" w:lineRule="auto"/>
              <w:jc w:val="left"/>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网络层吞吐量≥4G，应用层吞吐量≥1G，防病毒吞吐量≥500M，IPS吞吐量≥300M，</w:t>
            </w:r>
            <w:proofErr w:type="gramStart"/>
            <w:r w:rsidRPr="00367746">
              <w:rPr>
                <w:rFonts w:ascii="宋体" w:eastAsia="宋体" w:hAnsi="宋体" w:cs="宋体" w:hint="eastAsia"/>
                <w:color w:val="000000"/>
                <w:kern w:val="0"/>
                <w:sz w:val="18"/>
                <w:szCs w:val="18"/>
                <w:lang w:bidi="ar"/>
              </w:rPr>
              <w:t>全威胁</w:t>
            </w:r>
            <w:proofErr w:type="gramEnd"/>
            <w:r w:rsidRPr="00367746">
              <w:rPr>
                <w:rFonts w:ascii="宋体" w:eastAsia="宋体" w:hAnsi="宋体" w:cs="宋体" w:hint="eastAsia"/>
                <w:color w:val="000000"/>
                <w:kern w:val="0"/>
                <w:sz w:val="18"/>
                <w:szCs w:val="18"/>
                <w:lang w:bidi="ar"/>
              </w:rPr>
              <w:t>吞吐量≥250M，并发连接数≥100万，HTTP新建连接数≥2.5万</w:t>
            </w:r>
          </w:p>
        </w:tc>
      </w:tr>
      <w:tr w:rsidR="001E01AD" w:rsidRPr="00367746" w14:paraId="204F7015" w14:textId="77777777" w:rsidTr="005E3C4B">
        <w:trPr>
          <w:trHeight w:val="720"/>
        </w:trPr>
        <w:tc>
          <w:tcPr>
            <w:tcW w:w="606" w:type="dxa"/>
            <w:vMerge w:val="restart"/>
            <w:tcBorders>
              <w:top w:val="single" w:sz="4" w:space="0" w:color="000000"/>
              <w:left w:val="single" w:sz="4" w:space="0" w:color="000000"/>
              <w:right w:val="single" w:sz="4" w:space="0" w:color="000000"/>
            </w:tcBorders>
            <w:vAlign w:val="center"/>
          </w:tcPr>
          <w:p w14:paraId="4D5E3064"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3</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735CF2"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基础网络特性</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189FB"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路由功能</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72265"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产品支持路由类型、协议类型、网络对象、国家地区等条件进行自动选路的策略路由，支持不少于3种的调度算法，至少包括带宽比例、加权流量、线路优先等。</w:t>
            </w:r>
          </w:p>
        </w:tc>
      </w:tr>
      <w:tr w:rsidR="001E01AD" w:rsidRPr="00367746" w14:paraId="53021002" w14:textId="77777777" w:rsidTr="005E3C4B">
        <w:trPr>
          <w:trHeight w:val="280"/>
        </w:trPr>
        <w:tc>
          <w:tcPr>
            <w:tcW w:w="606" w:type="dxa"/>
            <w:vMerge/>
            <w:tcBorders>
              <w:left w:val="single" w:sz="4" w:space="0" w:color="000000"/>
              <w:right w:val="single" w:sz="4" w:space="0" w:color="000000"/>
            </w:tcBorders>
            <w:vAlign w:val="center"/>
          </w:tcPr>
          <w:p w14:paraId="228BA4FB"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44F25F"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30167"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NAT功能</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98C8F"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产品支持多对一、一对多和一对一等多种地址转换方式。</w:t>
            </w:r>
          </w:p>
        </w:tc>
      </w:tr>
      <w:tr w:rsidR="001E01AD" w:rsidRPr="00367746" w14:paraId="3C766FB6" w14:textId="77777777" w:rsidTr="005E3C4B">
        <w:trPr>
          <w:trHeight w:val="280"/>
        </w:trPr>
        <w:tc>
          <w:tcPr>
            <w:tcW w:w="606" w:type="dxa"/>
            <w:vMerge/>
            <w:tcBorders>
              <w:left w:val="single" w:sz="4" w:space="0" w:color="000000"/>
              <w:bottom w:val="single" w:sz="4" w:space="0" w:color="000000"/>
              <w:right w:val="single" w:sz="4" w:space="0" w:color="000000"/>
            </w:tcBorders>
            <w:vAlign w:val="center"/>
          </w:tcPr>
          <w:p w14:paraId="112CF033"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079558"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90904"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IPv6</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B333" w14:textId="77777777" w:rsidR="001E01AD" w:rsidRPr="00367746" w:rsidRDefault="001E01AD" w:rsidP="008B7944">
            <w:pPr>
              <w:widowControl/>
              <w:spacing w:line="360" w:lineRule="auto"/>
              <w:jc w:val="left"/>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产品支持IPv4/IPv6双</w:t>
            </w:r>
            <w:proofErr w:type="gramStart"/>
            <w:r w:rsidRPr="00367746">
              <w:rPr>
                <w:rFonts w:ascii="宋体" w:eastAsia="宋体" w:hAnsi="宋体" w:cs="宋体" w:hint="eastAsia"/>
                <w:color w:val="000000"/>
                <w:kern w:val="0"/>
                <w:sz w:val="18"/>
                <w:szCs w:val="18"/>
                <w:lang w:bidi="ar"/>
              </w:rPr>
              <w:t>栈</w:t>
            </w:r>
            <w:proofErr w:type="gramEnd"/>
            <w:r w:rsidRPr="00367746">
              <w:rPr>
                <w:rFonts w:ascii="宋体" w:eastAsia="宋体" w:hAnsi="宋体" w:cs="宋体" w:hint="eastAsia"/>
                <w:color w:val="000000"/>
                <w:kern w:val="0"/>
                <w:sz w:val="18"/>
                <w:szCs w:val="18"/>
                <w:lang w:bidi="ar"/>
              </w:rPr>
              <w:t>工作模式，以适应IPv6发展趋势。</w:t>
            </w:r>
          </w:p>
        </w:tc>
      </w:tr>
      <w:tr w:rsidR="001E01AD" w:rsidRPr="00367746" w14:paraId="2978ED12" w14:textId="77777777" w:rsidTr="005E3C4B">
        <w:trPr>
          <w:trHeight w:val="720"/>
        </w:trPr>
        <w:tc>
          <w:tcPr>
            <w:tcW w:w="606" w:type="dxa"/>
            <w:vMerge w:val="restart"/>
            <w:tcBorders>
              <w:top w:val="single" w:sz="4" w:space="0" w:color="000000"/>
              <w:left w:val="single" w:sz="4" w:space="0" w:color="000000"/>
              <w:right w:val="single" w:sz="4" w:space="0" w:color="000000"/>
            </w:tcBorders>
            <w:vAlign w:val="center"/>
          </w:tcPr>
          <w:p w14:paraId="26A87E33"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4</w:t>
            </w:r>
          </w:p>
        </w:tc>
        <w:tc>
          <w:tcPr>
            <w:tcW w:w="709" w:type="dxa"/>
            <w:vMerge w:val="restart"/>
            <w:tcBorders>
              <w:top w:val="single" w:sz="4" w:space="0" w:color="000000"/>
              <w:left w:val="single" w:sz="4" w:space="0" w:color="000000"/>
              <w:bottom w:val="nil"/>
              <w:right w:val="single" w:sz="4" w:space="0" w:color="000000"/>
            </w:tcBorders>
            <w:shd w:val="clear" w:color="auto" w:fill="auto"/>
            <w:noWrap/>
            <w:vAlign w:val="center"/>
          </w:tcPr>
          <w:p w14:paraId="28FE1F47"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应用控制</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2BBD6"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应用识别</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CE0CD"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产品支持对不少于9000种应用的识别和控制，应用类型包括游戏、购物、图书百科、工作招聘、P2P下载、聊天工具、旅游出行、股票软件等类型应用进行检测与控制。</w:t>
            </w:r>
          </w:p>
        </w:tc>
      </w:tr>
      <w:tr w:rsidR="001E01AD" w:rsidRPr="00367746" w14:paraId="4AB0BD9E" w14:textId="77777777" w:rsidTr="005E3C4B">
        <w:trPr>
          <w:trHeight w:val="480"/>
        </w:trPr>
        <w:tc>
          <w:tcPr>
            <w:tcW w:w="606" w:type="dxa"/>
            <w:vMerge/>
            <w:tcBorders>
              <w:left w:val="single" w:sz="4" w:space="0" w:color="000000"/>
              <w:right w:val="single" w:sz="4" w:space="0" w:color="000000"/>
            </w:tcBorders>
            <w:vAlign w:val="center"/>
          </w:tcPr>
          <w:p w14:paraId="1F2B81CA"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631EE957"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A88F8"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防病毒</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56E2E"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产品支持对压缩病毒文件进行检测和拦截，压缩层</w:t>
            </w:r>
            <w:proofErr w:type="gramStart"/>
            <w:r w:rsidRPr="00367746">
              <w:rPr>
                <w:rFonts w:ascii="宋体" w:eastAsia="宋体" w:hAnsi="宋体" w:cs="宋体" w:hint="eastAsia"/>
                <w:color w:val="000000"/>
                <w:kern w:val="0"/>
                <w:sz w:val="18"/>
                <w:szCs w:val="18"/>
                <w:lang w:bidi="ar"/>
              </w:rPr>
              <w:t>数支持</w:t>
            </w:r>
            <w:proofErr w:type="gramEnd"/>
            <w:r w:rsidRPr="00367746">
              <w:rPr>
                <w:rFonts w:ascii="宋体" w:eastAsia="宋体" w:hAnsi="宋体" w:cs="宋体" w:hint="eastAsia"/>
                <w:color w:val="000000"/>
                <w:kern w:val="0"/>
                <w:sz w:val="18"/>
                <w:szCs w:val="18"/>
                <w:lang w:bidi="ar"/>
              </w:rPr>
              <w:t>15层及以上。</w:t>
            </w:r>
          </w:p>
        </w:tc>
      </w:tr>
      <w:tr w:rsidR="001E01AD" w:rsidRPr="00367746" w14:paraId="61431B00" w14:textId="77777777" w:rsidTr="005E3C4B">
        <w:trPr>
          <w:trHeight w:val="50"/>
        </w:trPr>
        <w:tc>
          <w:tcPr>
            <w:tcW w:w="606" w:type="dxa"/>
            <w:vMerge/>
            <w:tcBorders>
              <w:left w:val="single" w:sz="4" w:space="0" w:color="000000"/>
              <w:right w:val="single" w:sz="4" w:space="0" w:color="000000"/>
            </w:tcBorders>
            <w:vAlign w:val="center"/>
          </w:tcPr>
          <w:p w14:paraId="7967273E"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0559755B"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7D30A"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FC33"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产品支持勒索病毒检测与防御功能，</w:t>
            </w:r>
            <w:r w:rsidRPr="00367746" w:rsidDel="0050490B">
              <w:rPr>
                <w:rFonts w:ascii="宋体" w:eastAsia="宋体" w:hAnsi="宋体" w:cs="宋体" w:hint="eastAsia"/>
                <w:color w:val="000000"/>
                <w:kern w:val="0"/>
                <w:sz w:val="18"/>
                <w:szCs w:val="18"/>
                <w:lang w:bidi="ar"/>
              </w:rPr>
              <w:t xml:space="preserve"> </w:t>
            </w:r>
          </w:p>
        </w:tc>
      </w:tr>
      <w:tr w:rsidR="001E01AD" w:rsidRPr="00367746" w14:paraId="569B9B55" w14:textId="77777777" w:rsidTr="005E3C4B">
        <w:trPr>
          <w:trHeight w:val="720"/>
        </w:trPr>
        <w:tc>
          <w:tcPr>
            <w:tcW w:w="606" w:type="dxa"/>
            <w:vMerge/>
            <w:tcBorders>
              <w:left w:val="single" w:sz="4" w:space="0" w:color="000000"/>
              <w:right w:val="single" w:sz="4" w:space="0" w:color="000000"/>
            </w:tcBorders>
            <w:vAlign w:val="center"/>
          </w:tcPr>
          <w:p w14:paraId="666FAD1C"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6550EA67"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D6C73"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入侵防御</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B5C"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产品内置不低于13000种漏洞规则，同时支持在控制台界面通过漏洞ID、漏洞名称、危险等级、漏洞CVE标识、漏洞描述等条件查询漏洞特征信息，支持用户自定义IPS规则。</w:t>
            </w:r>
          </w:p>
        </w:tc>
      </w:tr>
      <w:tr w:rsidR="001E01AD" w:rsidRPr="00367746" w14:paraId="04B737AA" w14:textId="77777777" w:rsidTr="005E3C4B">
        <w:trPr>
          <w:trHeight w:val="720"/>
        </w:trPr>
        <w:tc>
          <w:tcPr>
            <w:tcW w:w="606" w:type="dxa"/>
            <w:vMerge/>
            <w:tcBorders>
              <w:left w:val="single" w:sz="4" w:space="0" w:color="000000"/>
              <w:right w:val="single" w:sz="4" w:space="0" w:color="000000"/>
            </w:tcBorders>
            <w:vAlign w:val="center"/>
          </w:tcPr>
          <w:p w14:paraId="2AA2ED96"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478167F0"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D30DD"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proofErr w:type="gramStart"/>
            <w:r w:rsidRPr="00367746">
              <w:rPr>
                <w:rFonts w:ascii="宋体" w:eastAsia="宋体" w:hAnsi="宋体" w:cs="宋体" w:hint="eastAsia"/>
                <w:color w:val="000000"/>
                <w:kern w:val="0"/>
                <w:sz w:val="18"/>
                <w:szCs w:val="18"/>
                <w:lang w:bidi="ar"/>
              </w:rPr>
              <w:t>云威胁</w:t>
            </w:r>
            <w:proofErr w:type="gramEnd"/>
            <w:r w:rsidRPr="00367746">
              <w:rPr>
                <w:rFonts w:ascii="宋体" w:eastAsia="宋体" w:hAnsi="宋体" w:cs="宋体" w:hint="eastAsia"/>
                <w:color w:val="000000"/>
                <w:kern w:val="0"/>
                <w:sz w:val="18"/>
                <w:szCs w:val="18"/>
                <w:lang w:bidi="ar"/>
              </w:rPr>
              <w:t>情报网关</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85D7C" w14:textId="11383E49" w:rsidR="001E01AD" w:rsidRPr="00367746" w:rsidRDefault="001E01AD" w:rsidP="008B7944">
            <w:pPr>
              <w:widowControl/>
              <w:spacing w:line="360" w:lineRule="auto"/>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产品支持</w:t>
            </w:r>
            <w:proofErr w:type="gramStart"/>
            <w:r w:rsidRPr="00367746">
              <w:rPr>
                <w:rFonts w:ascii="宋体" w:eastAsia="宋体" w:hAnsi="宋体" w:cs="宋体" w:hint="eastAsia"/>
                <w:color w:val="000000"/>
                <w:kern w:val="0"/>
                <w:sz w:val="18"/>
                <w:szCs w:val="18"/>
                <w:lang w:bidi="ar"/>
              </w:rPr>
              <w:t>云威胁</w:t>
            </w:r>
            <w:proofErr w:type="gramEnd"/>
            <w:r w:rsidRPr="00367746">
              <w:rPr>
                <w:rFonts w:ascii="宋体" w:eastAsia="宋体" w:hAnsi="宋体" w:cs="宋体" w:hint="eastAsia"/>
                <w:color w:val="000000"/>
                <w:kern w:val="0"/>
                <w:sz w:val="18"/>
                <w:szCs w:val="18"/>
                <w:lang w:bidi="ar"/>
              </w:rPr>
              <w:t>情报网关技术，通过全球超过</w:t>
            </w:r>
            <w:r w:rsidRPr="00367746">
              <w:rPr>
                <w:rFonts w:ascii="宋体" w:eastAsia="宋体" w:hAnsi="宋体" w:cs="宋体"/>
                <w:color w:val="000000"/>
                <w:kern w:val="0"/>
                <w:sz w:val="18"/>
                <w:szCs w:val="18"/>
                <w:lang w:bidi="ar"/>
              </w:rPr>
              <w:t>30+pop节点，实现对威胁流量就近进行实时检测&amp;拦截，实现失陷外联实时阻断，保护资</w:t>
            </w:r>
            <w:r w:rsidRPr="00367746">
              <w:rPr>
                <w:rFonts w:ascii="宋体" w:eastAsia="宋体" w:hAnsi="宋体" w:cs="宋体"/>
                <w:color w:val="000000"/>
                <w:kern w:val="0"/>
                <w:sz w:val="18"/>
                <w:szCs w:val="18"/>
                <w:lang w:bidi="ar"/>
              </w:rPr>
              <w:lastRenderedPageBreak/>
              <w:t>产安全。（需提供产品功能截</w:t>
            </w:r>
            <w:proofErr w:type="gramStart"/>
            <w:r w:rsidRPr="00367746">
              <w:rPr>
                <w:rFonts w:ascii="宋体" w:eastAsia="宋体" w:hAnsi="宋体" w:cs="宋体"/>
                <w:color w:val="000000"/>
                <w:kern w:val="0"/>
                <w:sz w:val="18"/>
                <w:szCs w:val="18"/>
                <w:lang w:bidi="ar"/>
              </w:rPr>
              <w:t>图证明</w:t>
            </w:r>
            <w:proofErr w:type="gramEnd"/>
            <w:r w:rsidRPr="00367746">
              <w:rPr>
                <w:rFonts w:ascii="宋体" w:eastAsia="宋体" w:hAnsi="宋体" w:cs="宋体"/>
                <w:color w:val="000000"/>
                <w:kern w:val="0"/>
                <w:sz w:val="18"/>
                <w:szCs w:val="18"/>
                <w:lang w:bidi="ar"/>
              </w:rPr>
              <w:t>并提供POP节点在线查询链接和具备CMA/CNAS标识的第三方检测报告）</w:t>
            </w:r>
          </w:p>
        </w:tc>
      </w:tr>
      <w:tr w:rsidR="001E01AD" w:rsidRPr="00367746" w14:paraId="0E1C9D71" w14:textId="77777777" w:rsidTr="005E3C4B">
        <w:trPr>
          <w:trHeight w:val="720"/>
        </w:trPr>
        <w:tc>
          <w:tcPr>
            <w:tcW w:w="606" w:type="dxa"/>
            <w:vMerge/>
            <w:tcBorders>
              <w:left w:val="single" w:sz="4" w:space="0" w:color="000000"/>
              <w:right w:val="single" w:sz="4" w:space="0" w:color="000000"/>
            </w:tcBorders>
            <w:vAlign w:val="center"/>
          </w:tcPr>
          <w:p w14:paraId="03DF3187"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247BC76F"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EBA6D"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Web应用防御</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BDEA"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产品内置超过4500种WEB应用攻击特征，支持对</w:t>
            </w:r>
            <w:proofErr w:type="gramStart"/>
            <w:r w:rsidRPr="00367746">
              <w:rPr>
                <w:rFonts w:ascii="宋体" w:eastAsia="宋体" w:hAnsi="宋体" w:cs="宋体" w:hint="eastAsia"/>
                <w:color w:val="000000"/>
                <w:kern w:val="0"/>
                <w:sz w:val="18"/>
                <w:szCs w:val="18"/>
                <w:lang w:bidi="ar"/>
              </w:rPr>
              <w:t>跨站脚本</w:t>
            </w:r>
            <w:proofErr w:type="gramEnd"/>
            <w:r w:rsidRPr="00367746">
              <w:rPr>
                <w:rFonts w:ascii="宋体" w:eastAsia="宋体" w:hAnsi="宋体" w:cs="宋体" w:hint="eastAsia"/>
                <w:color w:val="000000"/>
                <w:kern w:val="0"/>
                <w:sz w:val="18"/>
                <w:szCs w:val="18"/>
                <w:lang w:bidi="ar"/>
              </w:rPr>
              <w:t>（XSS）攻击、SQL注入、文件包含攻击、信息泄露攻击、WEBSHELL、网站扫描、网页木马等攻击类型进行防护。</w:t>
            </w:r>
          </w:p>
        </w:tc>
      </w:tr>
      <w:tr w:rsidR="001E01AD" w:rsidRPr="00367746" w14:paraId="224A0ED1" w14:textId="77777777" w:rsidTr="005E3C4B">
        <w:trPr>
          <w:trHeight w:val="720"/>
        </w:trPr>
        <w:tc>
          <w:tcPr>
            <w:tcW w:w="606" w:type="dxa"/>
            <w:vMerge/>
            <w:tcBorders>
              <w:left w:val="single" w:sz="4" w:space="0" w:color="000000"/>
              <w:right w:val="single" w:sz="4" w:space="0" w:color="000000"/>
            </w:tcBorders>
            <w:vAlign w:val="center"/>
          </w:tcPr>
          <w:p w14:paraId="7AD0ACF2"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3287C942"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0C0DF"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3E0F6"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产品支持服务器漏洞防扫描功能，并对扫描源IP进行日志记录和联动封锁。。</w:t>
            </w:r>
          </w:p>
        </w:tc>
      </w:tr>
      <w:tr w:rsidR="001E01AD" w:rsidRPr="00367746" w14:paraId="1347178D" w14:textId="77777777" w:rsidTr="005E3C4B">
        <w:trPr>
          <w:trHeight w:val="720"/>
        </w:trPr>
        <w:tc>
          <w:tcPr>
            <w:tcW w:w="606" w:type="dxa"/>
            <w:vMerge/>
            <w:tcBorders>
              <w:left w:val="single" w:sz="4" w:space="0" w:color="000000"/>
              <w:right w:val="single" w:sz="4" w:space="0" w:color="000000"/>
            </w:tcBorders>
            <w:vAlign w:val="center"/>
          </w:tcPr>
          <w:p w14:paraId="0E272C6A"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0FDF92BC"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D00EE"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95AA5"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产品支持Cookie攻击防护功能，并通过日志记录Cookie被篡改。</w:t>
            </w:r>
          </w:p>
        </w:tc>
      </w:tr>
      <w:tr w:rsidR="001E01AD" w:rsidRPr="00367746" w14:paraId="7F52B4F2" w14:textId="77777777" w:rsidTr="005E3C4B">
        <w:trPr>
          <w:trHeight w:val="960"/>
        </w:trPr>
        <w:tc>
          <w:tcPr>
            <w:tcW w:w="606" w:type="dxa"/>
            <w:vMerge/>
            <w:tcBorders>
              <w:left w:val="single" w:sz="4" w:space="0" w:color="000000"/>
              <w:bottom w:val="nil"/>
              <w:right w:val="single" w:sz="4" w:space="0" w:color="000000"/>
            </w:tcBorders>
            <w:vAlign w:val="center"/>
          </w:tcPr>
          <w:p w14:paraId="295F4B20"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709" w:type="dxa"/>
            <w:vMerge/>
            <w:tcBorders>
              <w:top w:val="single" w:sz="4" w:space="0" w:color="000000"/>
              <w:left w:val="single" w:sz="4" w:space="0" w:color="000000"/>
              <w:bottom w:val="nil"/>
              <w:right w:val="single" w:sz="4" w:space="0" w:color="000000"/>
            </w:tcBorders>
            <w:shd w:val="clear" w:color="auto" w:fill="auto"/>
            <w:noWrap/>
            <w:vAlign w:val="center"/>
          </w:tcPr>
          <w:p w14:paraId="47D1D3DE" w14:textId="77777777" w:rsidR="001E01AD" w:rsidRPr="00367746" w:rsidRDefault="001E01AD" w:rsidP="008B7944">
            <w:pPr>
              <w:spacing w:line="360" w:lineRule="auto"/>
              <w:jc w:val="center"/>
              <w:rPr>
                <w:rFonts w:ascii="宋体" w:eastAsia="宋体" w:hAnsi="宋体" w:cs="宋体"/>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C78C"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账号安全</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92A91"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产品支持用户账号全生命周期保护功能，包括用户账号多余入口检测、用户账号弱口令检测、用户账号暴力破解检测、失陷账号检测，防止因账号被暴力破解导致的非法</w:t>
            </w:r>
            <w:proofErr w:type="gramStart"/>
            <w:r w:rsidRPr="00367746">
              <w:rPr>
                <w:rFonts w:ascii="宋体" w:eastAsia="宋体" w:hAnsi="宋体" w:cs="宋体" w:hint="eastAsia"/>
                <w:color w:val="000000"/>
                <w:kern w:val="0"/>
                <w:sz w:val="18"/>
                <w:szCs w:val="18"/>
                <w:lang w:bidi="ar"/>
              </w:rPr>
              <w:t>提权情况</w:t>
            </w:r>
            <w:proofErr w:type="gramEnd"/>
            <w:r w:rsidRPr="00367746">
              <w:rPr>
                <w:rFonts w:ascii="宋体" w:eastAsia="宋体" w:hAnsi="宋体" w:cs="宋体" w:hint="eastAsia"/>
                <w:color w:val="000000"/>
                <w:kern w:val="0"/>
                <w:sz w:val="18"/>
                <w:szCs w:val="18"/>
                <w:lang w:bidi="ar"/>
              </w:rPr>
              <w:t>发生。</w:t>
            </w:r>
          </w:p>
        </w:tc>
      </w:tr>
      <w:tr w:rsidR="001E01AD" w:rsidRPr="00367746" w14:paraId="37F10787" w14:textId="77777777" w:rsidTr="005E3C4B">
        <w:trPr>
          <w:trHeight w:val="720"/>
        </w:trPr>
        <w:tc>
          <w:tcPr>
            <w:tcW w:w="606" w:type="dxa"/>
            <w:tcBorders>
              <w:top w:val="single" w:sz="4" w:space="0" w:color="000000"/>
              <w:left w:val="single" w:sz="4" w:space="0" w:color="000000"/>
              <w:bottom w:val="single" w:sz="4" w:space="0" w:color="000000"/>
              <w:right w:val="single" w:sz="4" w:space="0" w:color="000000"/>
            </w:tcBorders>
            <w:vAlign w:val="center"/>
          </w:tcPr>
          <w:p w14:paraId="22F49191"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11FA6"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安全策略管理</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7F115"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策略生命周期管理</w:t>
            </w:r>
          </w:p>
        </w:tc>
        <w:tc>
          <w:tcPr>
            <w:tcW w:w="5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87AF0"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产品支持策略生命周期管理功能，支持对安全策略修改的时间、原因、变更类型进行统一管理，便于策略的运维与管理。</w:t>
            </w:r>
          </w:p>
        </w:tc>
      </w:tr>
      <w:tr w:rsidR="001E01AD" w:rsidRPr="00367746" w14:paraId="087D7BB2" w14:textId="77777777" w:rsidTr="005E3C4B">
        <w:trPr>
          <w:trHeight w:val="720"/>
        </w:trPr>
        <w:tc>
          <w:tcPr>
            <w:tcW w:w="606" w:type="dxa"/>
            <w:tcBorders>
              <w:top w:val="single" w:sz="4" w:space="0" w:color="000000"/>
              <w:left w:val="single" w:sz="4" w:space="0" w:color="000000"/>
              <w:bottom w:val="single" w:sz="4" w:space="0" w:color="auto"/>
              <w:right w:val="single" w:sz="4" w:space="0" w:color="000000"/>
            </w:tcBorders>
            <w:vAlign w:val="center"/>
          </w:tcPr>
          <w:p w14:paraId="34BAA4AE" w14:textId="77777777" w:rsidR="001E01AD" w:rsidRPr="00367746" w:rsidRDefault="001E01AD" w:rsidP="008B7944">
            <w:pPr>
              <w:widowControl/>
              <w:spacing w:line="360" w:lineRule="auto"/>
              <w:jc w:val="center"/>
              <w:textAlignment w:val="center"/>
              <w:rPr>
                <w:rFonts w:ascii="宋体" w:eastAsia="宋体" w:hAnsi="宋体" w:cs="宋体"/>
                <w:color w:val="000000"/>
                <w:kern w:val="0"/>
                <w:sz w:val="18"/>
                <w:szCs w:val="18"/>
                <w:lang w:bidi="ar"/>
              </w:rPr>
            </w:pPr>
            <w:r w:rsidRPr="00367746">
              <w:rPr>
                <w:rFonts w:ascii="宋体" w:eastAsia="宋体" w:hAnsi="宋体" w:cs="宋体" w:hint="eastAsia"/>
                <w:color w:val="000000"/>
                <w:kern w:val="0"/>
                <w:sz w:val="18"/>
                <w:szCs w:val="18"/>
                <w:lang w:bidi="ar"/>
              </w:rPr>
              <w:t>6</w:t>
            </w:r>
          </w:p>
        </w:tc>
        <w:tc>
          <w:tcPr>
            <w:tcW w:w="709"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774C6A7E"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proofErr w:type="gramStart"/>
            <w:r w:rsidRPr="00367746">
              <w:rPr>
                <w:rFonts w:ascii="宋体" w:eastAsia="宋体" w:hAnsi="宋体" w:cs="宋体" w:hint="eastAsia"/>
                <w:color w:val="000000"/>
                <w:kern w:val="0"/>
                <w:sz w:val="18"/>
                <w:szCs w:val="18"/>
                <w:lang w:bidi="ar"/>
              </w:rPr>
              <w:t>安全运维管理</w:t>
            </w:r>
            <w:proofErr w:type="gramEnd"/>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499E6852" w14:textId="77777777" w:rsidR="001E01AD" w:rsidRPr="00367746" w:rsidRDefault="001E01AD" w:rsidP="008B7944">
            <w:pPr>
              <w:widowControl/>
              <w:spacing w:line="360" w:lineRule="auto"/>
              <w:jc w:val="center"/>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业务资产管理</w:t>
            </w:r>
          </w:p>
        </w:tc>
        <w:tc>
          <w:tcPr>
            <w:tcW w:w="5466" w:type="dxa"/>
            <w:tcBorders>
              <w:top w:val="single" w:sz="4" w:space="0" w:color="000000"/>
              <w:left w:val="single" w:sz="4" w:space="0" w:color="000000"/>
              <w:bottom w:val="single" w:sz="4" w:space="0" w:color="auto"/>
              <w:right w:val="single" w:sz="4" w:space="0" w:color="000000"/>
            </w:tcBorders>
            <w:shd w:val="clear" w:color="auto" w:fill="auto"/>
            <w:vAlign w:val="center"/>
          </w:tcPr>
          <w:p w14:paraId="5D14F811" w14:textId="77777777" w:rsidR="001E01AD" w:rsidRPr="00367746" w:rsidRDefault="001E01AD" w:rsidP="008B7944">
            <w:pPr>
              <w:widowControl/>
              <w:spacing w:line="360" w:lineRule="auto"/>
              <w:textAlignment w:val="center"/>
              <w:rPr>
                <w:rFonts w:ascii="宋体" w:eastAsia="宋体" w:hAnsi="宋体" w:cs="宋体"/>
                <w:color w:val="000000"/>
                <w:sz w:val="18"/>
                <w:szCs w:val="18"/>
              </w:rPr>
            </w:pPr>
            <w:r w:rsidRPr="00367746">
              <w:rPr>
                <w:rFonts w:ascii="宋体" w:eastAsia="宋体" w:hAnsi="宋体" w:cs="宋体" w:hint="eastAsia"/>
                <w:color w:val="000000"/>
                <w:kern w:val="0"/>
                <w:sz w:val="18"/>
                <w:szCs w:val="18"/>
                <w:lang w:bidi="ar"/>
              </w:rPr>
              <w:t>支持被动监测和主动扫描两种资产识别方式，可梳理离线资产、高危端口开放、冗余端口等安全风险；同时通过可视化的拓扑关系图，直观地展示资产和资产之间的访问关系、访问细节协议端口等信息；</w:t>
            </w:r>
          </w:p>
        </w:tc>
      </w:tr>
    </w:tbl>
    <w:p w14:paraId="50FF1522" w14:textId="77777777" w:rsidR="001E01AD" w:rsidRPr="00367746" w:rsidRDefault="001E01AD" w:rsidP="008B7944">
      <w:pPr>
        <w:spacing w:line="360" w:lineRule="auto"/>
      </w:pPr>
    </w:p>
    <w:p w14:paraId="64DA9F67" w14:textId="77777777" w:rsidR="001E01AD" w:rsidRPr="00367746" w:rsidRDefault="001E01AD" w:rsidP="008B7944">
      <w:pPr>
        <w:pStyle w:val="4"/>
        <w:spacing w:line="360" w:lineRule="auto"/>
      </w:pPr>
      <w:r w:rsidRPr="00367746">
        <w:rPr>
          <w:rFonts w:hint="eastAsia"/>
        </w:rPr>
        <w:t>数字音频媒体矩阵</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70851D9" w14:textId="77777777" w:rsidTr="005E3C4B">
        <w:trPr>
          <w:trHeight w:val="350"/>
          <w:jc w:val="center"/>
        </w:trPr>
        <w:tc>
          <w:tcPr>
            <w:tcW w:w="1012" w:type="dxa"/>
            <w:shd w:val="clear" w:color="auto" w:fill="D7D7D7"/>
            <w:vAlign w:val="center"/>
          </w:tcPr>
          <w:p w14:paraId="32221B65"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6181B78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486A749C"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65E1FF5C" w14:textId="77777777" w:rsidTr="005E3C4B">
        <w:trPr>
          <w:trHeight w:val="350"/>
          <w:jc w:val="center"/>
        </w:trPr>
        <w:tc>
          <w:tcPr>
            <w:tcW w:w="1012" w:type="dxa"/>
            <w:vAlign w:val="center"/>
          </w:tcPr>
          <w:p w14:paraId="5538CF1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7F6E913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带宽</w:t>
            </w:r>
          </w:p>
        </w:tc>
        <w:tc>
          <w:tcPr>
            <w:tcW w:w="5412" w:type="dxa"/>
            <w:vAlign w:val="center"/>
          </w:tcPr>
          <w:p w14:paraId="4FC579E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支持200MHz（</w:t>
            </w:r>
            <w:r w:rsidRPr="00367746">
              <w:rPr>
                <w:rFonts w:ascii="宋体" w:eastAsia="宋体" w:hAnsi="宋体"/>
                <w:sz w:val="18"/>
                <w:szCs w:val="20"/>
              </w:rPr>
              <w:t>-3dB</w:t>
            </w:r>
            <w:r w:rsidRPr="00367746">
              <w:rPr>
                <w:rFonts w:ascii="宋体" w:eastAsia="宋体" w:hAnsi="宋体" w:hint="eastAsia"/>
                <w:sz w:val="18"/>
                <w:szCs w:val="20"/>
              </w:rPr>
              <w:t>），满载</w:t>
            </w:r>
          </w:p>
        </w:tc>
      </w:tr>
      <w:tr w:rsidR="001E01AD" w:rsidRPr="00367746" w14:paraId="43E4E059" w14:textId="77777777" w:rsidTr="005E3C4B">
        <w:trPr>
          <w:trHeight w:val="90"/>
          <w:jc w:val="center"/>
        </w:trPr>
        <w:tc>
          <w:tcPr>
            <w:tcW w:w="1012" w:type="dxa"/>
            <w:vAlign w:val="center"/>
          </w:tcPr>
          <w:p w14:paraId="2A0E5CF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041142D4" w14:textId="77777777" w:rsidR="001E01AD" w:rsidRPr="00367746" w:rsidRDefault="001E01AD" w:rsidP="008B7944">
            <w:pPr>
              <w:widowControl/>
              <w:shd w:val="clear" w:color="auto" w:fill="FFFFFF"/>
              <w:tabs>
                <w:tab w:val="left" w:pos="720"/>
              </w:tabs>
              <w:spacing w:line="360" w:lineRule="auto"/>
              <w:jc w:val="center"/>
              <w:rPr>
                <w:rFonts w:ascii="宋体" w:eastAsia="宋体" w:hAnsi="宋体"/>
                <w:sz w:val="18"/>
                <w:szCs w:val="20"/>
              </w:rPr>
            </w:pPr>
            <w:r w:rsidRPr="00367746">
              <w:rPr>
                <w:rFonts w:ascii="宋体" w:eastAsia="宋体" w:hAnsi="宋体" w:hint="eastAsia"/>
                <w:sz w:val="18"/>
                <w:szCs w:val="20"/>
              </w:rPr>
              <w:t>微分相位I/0S</w:t>
            </w:r>
          </w:p>
        </w:tc>
        <w:tc>
          <w:tcPr>
            <w:tcW w:w="5412" w:type="dxa"/>
            <w:vAlign w:val="center"/>
          </w:tcPr>
          <w:p w14:paraId="253D835A" w14:textId="77777777" w:rsidR="001E01AD" w:rsidRPr="00367746" w:rsidRDefault="001E01AD" w:rsidP="008B7944">
            <w:pPr>
              <w:widowControl/>
              <w:shd w:val="clear" w:color="auto" w:fill="FFFFFF"/>
              <w:tabs>
                <w:tab w:val="left" w:pos="720"/>
              </w:tabs>
              <w:spacing w:line="360" w:lineRule="auto"/>
              <w:jc w:val="center"/>
              <w:rPr>
                <w:rFonts w:ascii="宋体" w:eastAsia="宋体" w:hAnsi="宋体"/>
                <w:sz w:val="18"/>
                <w:szCs w:val="20"/>
              </w:rPr>
            </w:pPr>
            <w:r w:rsidRPr="00367746">
              <w:rPr>
                <w:rFonts w:ascii="宋体" w:eastAsia="宋体" w:hAnsi="宋体" w:hint="eastAsia"/>
                <w:sz w:val="18"/>
                <w:szCs w:val="20"/>
              </w:rPr>
              <w:t>&lt;1.28度，3.58MHz</w:t>
            </w:r>
          </w:p>
        </w:tc>
      </w:tr>
      <w:tr w:rsidR="001E01AD" w:rsidRPr="00367746" w14:paraId="68D8499A" w14:textId="77777777" w:rsidTr="005E3C4B">
        <w:trPr>
          <w:trHeight w:val="401"/>
          <w:jc w:val="center"/>
        </w:trPr>
        <w:tc>
          <w:tcPr>
            <w:tcW w:w="1012" w:type="dxa"/>
            <w:vAlign w:val="center"/>
          </w:tcPr>
          <w:p w14:paraId="3E7F893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3</w:t>
            </w:r>
          </w:p>
        </w:tc>
        <w:tc>
          <w:tcPr>
            <w:tcW w:w="1680" w:type="dxa"/>
            <w:vAlign w:val="center"/>
          </w:tcPr>
          <w:p w14:paraId="3DBF65A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非线性失真</w:t>
            </w:r>
          </w:p>
        </w:tc>
        <w:tc>
          <w:tcPr>
            <w:tcW w:w="5412" w:type="dxa"/>
            <w:vAlign w:val="center"/>
          </w:tcPr>
          <w:p w14:paraId="72ACC39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&lt;0.02%/0.02o(RL=150Ω)</w:t>
            </w:r>
          </w:p>
        </w:tc>
      </w:tr>
      <w:tr w:rsidR="001E01AD" w:rsidRPr="00367746" w14:paraId="387F135F" w14:textId="77777777" w:rsidTr="005E3C4B">
        <w:trPr>
          <w:trHeight w:val="401"/>
          <w:jc w:val="center"/>
        </w:trPr>
        <w:tc>
          <w:tcPr>
            <w:tcW w:w="1012" w:type="dxa"/>
            <w:vAlign w:val="center"/>
          </w:tcPr>
          <w:p w14:paraId="4C8C796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4</w:t>
            </w:r>
          </w:p>
        </w:tc>
        <w:tc>
          <w:tcPr>
            <w:tcW w:w="1680" w:type="dxa"/>
            <w:vAlign w:val="center"/>
          </w:tcPr>
          <w:p w14:paraId="44194F5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控制方式</w:t>
            </w:r>
          </w:p>
        </w:tc>
        <w:tc>
          <w:tcPr>
            <w:tcW w:w="5412" w:type="dxa"/>
            <w:vAlign w:val="center"/>
          </w:tcPr>
          <w:p w14:paraId="1A04781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支持RS-232、红外、键盘面板</w:t>
            </w:r>
          </w:p>
        </w:tc>
      </w:tr>
      <w:tr w:rsidR="001E01AD" w:rsidRPr="00367746" w14:paraId="5BCACFDE" w14:textId="77777777" w:rsidTr="005E3C4B">
        <w:trPr>
          <w:trHeight w:val="401"/>
          <w:jc w:val="center"/>
        </w:trPr>
        <w:tc>
          <w:tcPr>
            <w:tcW w:w="1012" w:type="dxa"/>
            <w:vAlign w:val="center"/>
          </w:tcPr>
          <w:p w14:paraId="7E16EC4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5</w:t>
            </w:r>
          </w:p>
        </w:tc>
        <w:tc>
          <w:tcPr>
            <w:tcW w:w="1680" w:type="dxa"/>
            <w:vAlign w:val="center"/>
          </w:tcPr>
          <w:p w14:paraId="5072D4D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控制协议</w:t>
            </w:r>
          </w:p>
        </w:tc>
        <w:tc>
          <w:tcPr>
            <w:tcW w:w="5412" w:type="dxa"/>
            <w:vAlign w:val="center"/>
          </w:tcPr>
          <w:p w14:paraId="605C9B9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支持9600波特，8位，1个停止位，无奇偶校验</w:t>
            </w:r>
          </w:p>
        </w:tc>
      </w:tr>
    </w:tbl>
    <w:p w14:paraId="0E955ED4" w14:textId="77777777" w:rsidR="001E01AD" w:rsidRPr="00367746" w:rsidRDefault="001E01AD" w:rsidP="008B7944">
      <w:pPr>
        <w:spacing w:line="360" w:lineRule="auto"/>
      </w:pPr>
    </w:p>
    <w:p w14:paraId="1363A311" w14:textId="77777777" w:rsidR="001E01AD" w:rsidRPr="00367746" w:rsidRDefault="001E01AD" w:rsidP="008B7944">
      <w:pPr>
        <w:pStyle w:val="4"/>
        <w:spacing w:line="360" w:lineRule="auto"/>
      </w:pPr>
      <w:r w:rsidRPr="00367746">
        <w:rPr>
          <w:rFonts w:hint="eastAsia"/>
        </w:rPr>
        <w:lastRenderedPageBreak/>
        <w:t>视频矩阵</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7C8676D0" w14:textId="77777777" w:rsidTr="005E3C4B">
        <w:trPr>
          <w:trHeight w:val="350"/>
          <w:jc w:val="center"/>
        </w:trPr>
        <w:tc>
          <w:tcPr>
            <w:tcW w:w="1012" w:type="dxa"/>
            <w:shd w:val="clear" w:color="auto" w:fill="D7D7D7"/>
            <w:vAlign w:val="center"/>
          </w:tcPr>
          <w:p w14:paraId="7073718E"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17D83F23"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5DFAE094"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66F7309" w14:textId="77777777" w:rsidTr="005E3C4B">
        <w:trPr>
          <w:trHeight w:val="350"/>
          <w:jc w:val="center"/>
        </w:trPr>
        <w:tc>
          <w:tcPr>
            <w:tcW w:w="1012" w:type="dxa"/>
            <w:vAlign w:val="center"/>
          </w:tcPr>
          <w:p w14:paraId="4D88FCB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1B544C7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带宽</w:t>
            </w:r>
          </w:p>
        </w:tc>
        <w:tc>
          <w:tcPr>
            <w:tcW w:w="5412" w:type="dxa"/>
            <w:vAlign w:val="center"/>
          </w:tcPr>
          <w:p w14:paraId="0C05D2A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≥10.25Gbps</w:t>
            </w:r>
          </w:p>
        </w:tc>
      </w:tr>
      <w:tr w:rsidR="001E01AD" w:rsidRPr="00367746" w14:paraId="3C9EAE05" w14:textId="77777777" w:rsidTr="005E3C4B">
        <w:trPr>
          <w:trHeight w:val="350"/>
          <w:jc w:val="center"/>
        </w:trPr>
        <w:tc>
          <w:tcPr>
            <w:tcW w:w="1012" w:type="dxa"/>
            <w:vAlign w:val="center"/>
          </w:tcPr>
          <w:p w14:paraId="0C9D11B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00BD4D1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最大传输延时</w:t>
            </w:r>
          </w:p>
        </w:tc>
        <w:tc>
          <w:tcPr>
            <w:tcW w:w="5412" w:type="dxa"/>
            <w:vAlign w:val="center"/>
          </w:tcPr>
          <w:p w14:paraId="7943E46A" w14:textId="77777777" w:rsidR="001E01AD" w:rsidRPr="00367746" w:rsidRDefault="001E01AD" w:rsidP="008B7944">
            <w:pPr>
              <w:pStyle w:val="13"/>
              <w:spacing w:line="360" w:lineRule="auto"/>
              <w:ind w:firstLineChars="50" w:firstLine="90"/>
              <w:jc w:val="center"/>
              <w:rPr>
                <w:rFonts w:ascii="宋体" w:hAnsi="宋体" w:cstheme="minorBidi"/>
                <w:sz w:val="18"/>
                <w:szCs w:val="20"/>
              </w:rPr>
            </w:pPr>
            <w:r w:rsidRPr="00367746">
              <w:rPr>
                <w:rFonts w:ascii="宋体" w:hAnsi="宋体" w:cstheme="minorBidi" w:hint="eastAsia"/>
                <w:sz w:val="18"/>
                <w:szCs w:val="20"/>
              </w:rPr>
              <w:t>≥5nS</w:t>
            </w:r>
          </w:p>
        </w:tc>
      </w:tr>
      <w:tr w:rsidR="001E01AD" w:rsidRPr="00367746" w14:paraId="397DABE9" w14:textId="77777777" w:rsidTr="005E3C4B">
        <w:trPr>
          <w:trHeight w:val="90"/>
          <w:jc w:val="center"/>
        </w:trPr>
        <w:tc>
          <w:tcPr>
            <w:tcW w:w="1012" w:type="dxa"/>
            <w:vAlign w:val="center"/>
          </w:tcPr>
          <w:p w14:paraId="2E86D06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04F5F06A" w14:textId="77777777" w:rsidR="001E01AD" w:rsidRPr="00367746" w:rsidRDefault="001E01AD" w:rsidP="008B7944">
            <w:pPr>
              <w:pStyle w:val="13"/>
              <w:spacing w:line="360" w:lineRule="auto"/>
              <w:ind w:firstLineChars="0" w:firstLine="0"/>
              <w:jc w:val="center"/>
              <w:rPr>
                <w:rFonts w:ascii="宋体" w:hAnsi="宋体" w:cstheme="minorBidi"/>
                <w:sz w:val="18"/>
                <w:szCs w:val="20"/>
              </w:rPr>
            </w:pPr>
            <w:r w:rsidRPr="00367746">
              <w:rPr>
                <w:rFonts w:ascii="宋体" w:hAnsi="宋体" w:cstheme="minorBidi" w:hint="eastAsia"/>
                <w:sz w:val="18"/>
                <w:szCs w:val="20"/>
              </w:rPr>
              <w:t>切换速度</w:t>
            </w:r>
          </w:p>
        </w:tc>
        <w:tc>
          <w:tcPr>
            <w:tcW w:w="5412" w:type="dxa"/>
            <w:vAlign w:val="center"/>
          </w:tcPr>
          <w:p w14:paraId="6A14C2AF" w14:textId="77777777" w:rsidR="001E01AD" w:rsidRPr="00367746" w:rsidRDefault="001E01AD" w:rsidP="008B7944">
            <w:pPr>
              <w:pStyle w:val="13"/>
              <w:spacing w:line="360" w:lineRule="auto"/>
              <w:ind w:firstLineChars="50" w:firstLine="90"/>
              <w:jc w:val="center"/>
              <w:rPr>
                <w:rFonts w:ascii="宋体" w:hAnsi="宋体" w:cstheme="minorBidi"/>
                <w:sz w:val="18"/>
                <w:szCs w:val="20"/>
              </w:rPr>
            </w:pPr>
            <w:r w:rsidRPr="00367746">
              <w:rPr>
                <w:rFonts w:ascii="宋体" w:hAnsi="宋体" w:cstheme="minorBidi" w:hint="eastAsia"/>
                <w:sz w:val="18"/>
                <w:szCs w:val="20"/>
              </w:rPr>
              <w:t>≥200ns</w:t>
            </w:r>
          </w:p>
        </w:tc>
      </w:tr>
      <w:tr w:rsidR="001E01AD" w:rsidRPr="00367746" w14:paraId="6FB0CF6A" w14:textId="77777777" w:rsidTr="005E3C4B">
        <w:trPr>
          <w:trHeight w:val="350"/>
          <w:jc w:val="center"/>
        </w:trPr>
        <w:tc>
          <w:tcPr>
            <w:tcW w:w="1012" w:type="dxa"/>
            <w:vAlign w:val="center"/>
          </w:tcPr>
          <w:p w14:paraId="2538D88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4</w:t>
            </w:r>
          </w:p>
        </w:tc>
        <w:tc>
          <w:tcPr>
            <w:tcW w:w="1680" w:type="dxa"/>
            <w:vAlign w:val="center"/>
          </w:tcPr>
          <w:p w14:paraId="10D8309A" w14:textId="77777777" w:rsidR="001E01AD" w:rsidRPr="00367746" w:rsidRDefault="001E01AD" w:rsidP="008B7944">
            <w:pPr>
              <w:pStyle w:val="13"/>
              <w:spacing w:line="360" w:lineRule="auto"/>
              <w:ind w:firstLineChars="0" w:firstLine="0"/>
              <w:jc w:val="center"/>
              <w:rPr>
                <w:rFonts w:ascii="宋体" w:hAnsi="宋体" w:cstheme="minorBidi"/>
                <w:sz w:val="18"/>
                <w:szCs w:val="20"/>
              </w:rPr>
            </w:pPr>
            <w:r w:rsidRPr="00367746">
              <w:rPr>
                <w:rFonts w:ascii="宋体" w:hAnsi="宋体" w:cstheme="minorBidi" w:hint="eastAsia"/>
                <w:sz w:val="18"/>
                <w:szCs w:val="20"/>
              </w:rPr>
              <w:t>串行控制接口</w:t>
            </w:r>
          </w:p>
        </w:tc>
        <w:tc>
          <w:tcPr>
            <w:tcW w:w="5412" w:type="dxa"/>
            <w:vAlign w:val="center"/>
          </w:tcPr>
          <w:p w14:paraId="50CD5132" w14:textId="77777777" w:rsidR="001E01AD" w:rsidRPr="00367746" w:rsidRDefault="001E01AD" w:rsidP="008B7944">
            <w:pPr>
              <w:pStyle w:val="13"/>
              <w:spacing w:line="360" w:lineRule="auto"/>
              <w:ind w:firstLine="360"/>
              <w:jc w:val="center"/>
              <w:rPr>
                <w:rFonts w:ascii="宋体" w:hAnsi="宋体" w:cstheme="minorBidi"/>
                <w:sz w:val="18"/>
                <w:szCs w:val="20"/>
              </w:rPr>
            </w:pPr>
            <w:r w:rsidRPr="00367746">
              <w:rPr>
                <w:rFonts w:ascii="宋体" w:hAnsi="宋体" w:cstheme="minorBidi" w:hint="eastAsia"/>
                <w:sz w:val="18"/>
                <w:szCs w:val="20"/>
              </w:rPr>
              <w:t>支持RS-232, 9-</w:t>
            </w:r>
            <w:proofErr w:type="gramStart"/>
            <w:r w:rsidRPr="00367746">
              <w:rPr>
                <w:rFonts w:ascii="宋体" w:hAnsi="宋体" w:cstheme="minorBidi" w:hint="eastAsia"/>
                <w:sz w:val="18"/>
                <w:szCs w:val="20"/>
              </w:rPr>
              <w:t>针公</w:t>
            </w:r>
            <w:proofErr w:type="gramEnd"/>
            <w:r w:rsidRPr="00367746">
              <w:rPr>
                <w:rFonts w:ascii="宋体" w:hAnsi="宋体" w:cstheme="minorBidi" w:hint="eastAsia"/>
                <w:sz w:val="18"/>
                <w:szCs w:val="20"/>
              </w:rPr>
              <w:t xml:space="preserve"> D型 接口,波特率：9600, 数据位8位，停止位1，无奇偶校验；2 = RX, 3 = TX, 5 = GND</w:t>
            </w:r>
          </w:p>
        </w:tc>
      </w:tr>
    </w:tbl>
    <w:p w14:paraId="6D12170E" w14:textId="77777777" w:rsidR="001E01AD" w:rsidRPr="00367746" w:rsidRDefault="001E01AD" w:rsidP="008B7944">
      <w:pPr>
        <w:spacing w:line="360" w:lineRule="auto"/>
      </w:pPr>
    </w:p>
    <w:p w14:paraId="6A0B7689" w14:textId="77777777" w:rsidR="001E01AD" w:rsidRPr="00367746" w:rsidRDefault="001E01AD" w:rsidP="008B7944">
      <w:pPr>
        <w:pStyle w:val="4"/>
        <w:spacing w:line="360" w:lineRule="auto"/>
      </w:pPr>
      <w:r w:rsidRPr="00367746">
        <w:rPr>
          <w:rFonts w:hint="eastAsia"/>
        </w:rPr>
        <w:t>室外防水音柱</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7DD9263" w14:textId="77777777" w:rsidTr="005E3C4B">
        <w:trPr>
          <w:trHeight w:val="350"/>
          <w:jc w:val="center"/>
        </w:trPr>
        <w:tc>
          <w:tcPr>
            <w:tcW w:w="1012" w:type="dxa"/>
            <w:shd w:val="clear" w:color="auto" w:fill="D7D7D7"/>
            <w:vAlign w:val="center"/>
          </w:tcPr>
          <w:p w14:paraId="54CF48C0"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2F26C59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7D762104"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9A2924D" w14:textId="77777777" w:rsidTr="005E3C4B">
        <w:trPr>
          <w:trHeight w:val="350"/>
          <w:jc w:val="center"/>
        </w:trPr>
        <w:tc>
          <w:tcPr>
            <w:tcW w:w="1012" w:type="dxa"/>
            <w:vAlign w:val="center"/>
          </w:tcPr>
          <w:p w14:paraId="4A45A43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6CBA0AC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灵敏度</w:t>
            </w:r>
          </w:p>
        </w:tc>
        <w:tc>
          <w:tcPr>
            <w:tcW w:w="5412" w:type="dxa"/>
            <w:vAlign w:val="center"/>
          </w:tcPr>
          <w:p w14:paraId="383B651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≥92dB；</w:t>
            </w:r>
          </w:p>
        </w:tc>
      </w:tr>
      <w:tr w:rsidR="001E01AD" w:rsidRPr="00367746" w14:paraId="6FFD4AD1" w14:textId="77777777" w:rsidTr="005E3C4B">
        <w:trPr>
          <w:trHeight w:val="350"/>
          <w:jc w:val="center"/>
        </w:trPr>
        <w:tc>
          <w:tcPr>
            <w:tcW w:w="1012" w:type="dxa"/>
            <w:vAlign w:val="center"/>
          </w:tcPr>
          <w:p w14:paraId="4CD3777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2</w:t>
            </w:r>
          </w:p>
        </w:tc>
        <w:tc>
          <w:tcPr>
            <w:tcW w:w="1680" w:type="dxa"/>
            <w:vAlign w:val="center"/>
          </w:tcPr>
          <w:p w14:paraId="679B658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最大声压(1m)</w:t>
            </w:r>
          </w:p>
        </w:tc>
        <w:tc>
          <w:tcPr>
            <w:tcW w:w="5412" w:type="dxa"/>
            <w:vAlign w:val="center"/>
          </w:tcPr>
          <w:p w14:paraId="4F93B11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≥110dB；</w:t>
            </w:r>
          </w:p>
        </w:tc>
      </w:tr>
      <w:tr w:rsidR="001E01AD" w:rsidRPr="00367746" w14:paraId="7111828C" w14:textId="77777777" w:rsidTr="005E3C4B">
        <w:trPr>
          <w:trHeight w:val="90"/>
          <w:jc w:val="center"/>
        </w:trPr>
        <w:tc>
          <w:tcPr>
            <w:tcW w:w="1012" w:type="dxa"/>
            <w:vAlign w:val="center"/>
          </w:tcPr>
          <w:p w14:paraId="632C2C1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30A5158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频响</w:t>
            </w:r>
          </w:p>
        </w:tc>
        <w:tc>
          <w:tcPr>
            <w:tcW w:w="5412" w:type="dxa"/>
            <w:vAlign w:val="center"/>
          </w:tcPr>
          <w:p w14:paraId="4836957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支持80-16,000Hz；</w:t>
            </w:r>
          </w:p>
        </w:tc>
      </w:tr>
    </w:tbl>
    <w:p w14:paraId="47CA2028" w14:textId="77777777" w:rsidR="001E01AD" w:rsidRPr="00367746" w:rsidRDefault="001E01AD" w:rsidP="008B7944">
      <w:pPr>
        <w:spacing w:line="360" w:lineRule="auto"/>
      </w:pPr>
    </w:p>
    <w:p w14:paraId="30407C91" w14:textId="77777777" w:rsidR="001E01AD" w:rsidRPr="00367746" w:rsidRDefault="001E01AD" w:rsidP="008B7944">
      <w:pPr>
        <w:pStyle w:val="4"/>
        <w:spacing w:line="360" w:lineRule="auto"/>
      </w:pPr>
      <w:r w:rsidRPr="00367746">
        <w:rPr>
          <w:rFonts w:hint="eastAsia"/>
        </w:rPr>
        <w:t>定压功放</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0BF3E9EC" w14:textId="77777777" w:rsidTr="005E3C4B">
        <w:trPr>
          <w:trHeight w:val="350"/>
          <w:jc w:val="center"/>
        </w:trPr>
        <w:tc>
          <w:tcPr>
            <w:tcW w:w="1012" w:type="dxa"/>
            <w:shd w:val="clear" w:color="auto" w:fill="D7D7D7"/>
            <w:vAlign w:val="center"/>
          </w:tcPr>
          <w:p w14:paraId="34F79EF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1A995C5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087858D0"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A7FE4D9" w14:textId="77777777" w:rsidTr="005E3C4B">
        <w:trPr>
          <w:trHeight w:val="350"/>
          <w:jc w:val="center"/>
        </w:trPr>
        <w:tc>
          <w:tcPr>
            <w:tcW w:w="1012" w:type="dxa"/>
            <w:vAlign w:val="center"/>
          </w:tcPr>
          <w:p w14:paraId="2761CBB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6DD1022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频率响应</w:t>
            </w:r>
          </w:p>
        </w:tc>
        <w:tc>
          <w:tcPr>
            <w:tcW w:w="5412" w:type="dxa"/>
            <w:vAlign w:val="center"/>
          </w:tcPr>
          <w:p w14:paraId="064D31E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50-16KHz(+1dB,-3dB)</w:t>
            </w:r>
          </w:p>
        </w:tc>
      </w:tr>
      <w:tr w:rsidR="001E01AD" w:rsidRPr="00367746" w14:paraId="23C486A4" w14:textId="77777777" w:rsidTr="005E3C4B">
        <w:trPr>
          <w:trHeight w:val="350"/>
          <w:jc w:val="center"/>
        </w:trPr>
        <w:tc>
          <w:tcPr>
            <w:tcW w:w="1012" w:type="dxa"/>
            <w:vAlign w:val="center"/>
          </w:tcPr>
          <w:p w14:paraId="777B3DA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4DFA4F2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信噪比</w:t>
            </w:r>
          </w:p>
        </w:tc>
        <w:tc>
          <w:tcPr>
            <w:tcW w:w="5412" w:type="dxa"/>
            <w:vAlign w:val="center"/>
          </w:tcPr>
          <w:p w14:paraId="16BB1FE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MIC1，2：66dB。AUX1，2，3：80dB</w:t>
            </w:r>
          </w:p>
        </w:tc>
      </w:tr>
      <w:tr w:rsidR="001E01AD" w:rsidRPr="00367746" w14:paraId="7014F81D" w14:textId="77777777" w:rsidTr="005E3C4B">
        <w:trPr>
          <w:trHeight w:val="90"/>
          <w:jc w:val="center"/>
        </w:trPr>
        <w:tc>
          <w:tcPr>
            <w:tcW w:w="1012" w:type="dxa"/>
            <w:vAlign w:val="center"/>
          </w:tcPr>
          <w:p w14:paraId="456DF64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268CE9B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总谐波失真</w:t>
            </w:r>
          </w:p>
        </w:tc>
        <w:tc>
          <w:tcPr>
            <w:tcW w:w="5412" w:type="dxa"/>
            <w:vAlign w:val="center"/>
          </w:tcPr>
          <w:p w14:paraId="06EDE91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1KHz时0.5%，1/3输出功率</w:t>
            </w:r>
          </w:p>
        </w:tc>
      </w:tr>
    </w:tbl>
    <w:p w14:paraId="6F7F7707" w14:textId="77777777" w:rsidR="001E01AD" w:rsidRPr="00367746" w:rsidRDefault="001E01AD" w:rsidP="008B7944">
      <w:pPr>
        <w:spacing w:line="360" w:lineRule="auto"/>
      </w:pPr>
    </w:p>
    <w:p w14:paraId="0806498C" w14:textId="77777777" w:rsidR="001E01AD" w:rsidRPr="00367746" w:rsidRDefault="001E01AD" w:rsidP="008B7944">
      <w:pPr>
        <w:pStyle w:val="4"/>
        <w:spacing w:line="360" w:lineRule="auto"/>
      </w:pPr>
      <w:r w:rsidRPr="00367746">
        <w:rPr>
          <w:rFonts w:hint="eastAsia"/>
        </w:rPr>
        <w:t>鹅颈话筒</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955"/>
        <w:gridCol w:w="5137"/>
      </w:tblGrid>
      <w:tr w:rsidR="001E01AD" w:rsidRPr="00367746" w14:paraId="1618FB6F" w14:textId="77777777" w:rsidTr="005E3C4B">
        <w:trPr>
          <w:trHeight w:val="350"/>
          <w:jc w:val="center"/>
        </w:trPr>
        <w:tc>
          <w:tcPr>
            <w:tcW w:w="1012" w:type="dxa"/>
            <w:shd w:val="clear" w:color="auto" w:fill="D7D7D7"/>
            <w:vAlign w:val="center"/>
          </w:tcPr>
          <w:p w14:paraId="7440390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955" w:type="dxa"/>
            <w:shd w:val="clear" w:color="auto" w:fill="D7D7D7"/>
            <w:vAlign w:val="center"/>
          </w:tcPr>
          <w:p w14:paraId="5ED8B215"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137" w:type="dxa"/>
            <w:shd w:val="clear" w:color="auto" w:fill="D7D7D7"/>
            <w:vAlign w:val="center"/>
          </w:tcPr>
          <w:p w14:paraId="3A34C93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7D7FC96D" w14:textId="77777777" w:rsidTr="005E3C4B">
        <w:trPr>
          <w:trHeight w:val="350"/>
          <w:jc w:val="center"/>
        </w:trPr>
        <w:tc>
          <w:tcPr>
            <w:tcW w:w="1012" w:type="dxa"/>
            <w:vAlign w:val="center"/>
          </w:tcPr>
          <w:p w14:paraId="577295B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955" w:type="dxa"/>
            <w:vAlign w:val="center"/>
          </w:tcPr>
          <w:p w14:paraId="61E720E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振动模式</w:t>
            </w:r>
          </w:p>
        </w:tc>
        <w:tc>
          <w:tcPr>
            <w:tcW w:w="5137" w:type="dxa"/>
            <w:vAlign w:val="center"/>
          </w:tcPr>
          <w:p w14:paraId="7AE6A61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支持PLL相对锁定频率合成</w:t>
            </w:r>
          </w:p>
        </w:tc>
      </w:tr>
      <w:tr w:rsidR="001E01AD" w:rsidRPr="00367746" w14:paraId="51860824" w14:textId="77777777" w:rsidTr="005E3C4B">
        <w:trPr>
          <w:trHeight w:val="350"/>
          <w:jc w:val="center"/>
        </w:trPr>
        <w:tc>
          <w:tcPr>
            <w:tcW w:w="1012" w:type="dxa"/>
            <w:vAlign w:val="center"/>
          </w:tcPr>
          <w:p w14:paraId="2A5F569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lastRenderedPageBreak/>
              <w:t>2</w:t>
            </w:r>
          </w:p>
        </w:tc>
        <w:tc>
          <w:tcPr>
            <w:tcW w:w="1955" w:type="dxa"/>
            <w:vAlign w:val="center"/>
          </w:tcPr>
          <w:p w14:paraId="268A437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载波频段</w:t>
            </w:r>
          </w:p>
        </w:tc>
        <w:tc>
          <w:tcPr>
            <w:tcW w:w="5137" w:type="dxa"/>
            <w:vAlign w:val="center"/>
          </w:tcPr>
          <w:p w14:paraId="214AE6D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支持UHF600-980MHZ</w:t>
            </w:r>
          </w:p>
        </w:tc>
      </w:tr>
      <w:tr w:rsidR="001E01AD" w:rsidRPr="00367746" w14:paraId="0BEECFB0" w14:textId="77777777" w:rsidTr="005E3C4B">
        <w:trPr>
          <w:trHeight w:val="90"/>
          <w:jc w:val="center"/>
        </w:trPr>
        <w:tc>
          <w:tcPr>
            <w:tcW w:w="1012" w:type="dxa"/>
            <w:vAlign w:val="center"/>
          </w:tcPr>
          <w:p w14:paraId="1DF31E9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955" w:type="dxa"/>
            <w:vAlign w:val="center"/>
          </w:tcPr>
          <w:p w14:paraId="12E9C56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频率稳定度</w:t>
            </w:r>
          </w:p>
        </w:tc>
        <w:tc>
          <w:tcPr>
            <w:tcW w:w="5137" w:type="dxa"/>
            <w:vAlign w:val="center"/>
          </w:tcPr>
          <w:p w14:paraId="2D46B08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满足土0.005%</w:t>
            </w:r>
          </w:p>
        </w:tc>
      </w:tr>
      <w:tr w:rsidR="001E01AD" w:rsidRPr="00367746" w14:paraId="6498E938" w14:textId="77777777" w:rsidTr="005E3C4B">
        <w:trPr>
          <w:trHeight w:val="350"/>
          <w:jc w:val="center"/>
        </w:trPr>
        <w:tc>
          <w:tcPr>
            <w:tcW w:w="1012" w:type="dxa"/>
            <w:vAlign w:val="center"/>
          </w:tcPr>
          <w:p w14:paraId="63A23F9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4</w:t>
            </w:r>
          </w:p>
        </w:tc>
        <w:tc>
          <w:tcPr>
            <w:tcW w:w="1955" w:type="dxa"/>
            <w:vAlign w:val="center"/>
          </w:tcPr>
          <w:p w14:paraId="626E8DF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接收灵敏度</w:t>
            </w:r>
          </w:p>
        </w:tc>
        <w:tc>
          <w:tcPr>
            <w:tcW w:w="5137" w:type="dxa"/>
            <w:vAlign w:val="center"/>
          </w:tcPr>
          <w:p w14:paraId="4648740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≥2uV</w:t>
            </w:r>
          </w:p>
        </w:tc>
      </w:tr>
      <w:tr w:rsidR="001E01AD" w:rsidRPr="00367746" w14:paraId="1A68321A" w14:textId="77777777" w:rsidTr="005E3C4B">
        <w:trPr>
          <w:trHeight w:val="401"/>
          <w:jc w:val="center"/>
        </w:trPr>
        <w:tc>
          <w:tcPr>
            <w:tcW w:w="1012" w:type="dxa"/>
            <w:vAlign w:val="center"/>
          </w:tcPr>
          <w:p w14:paraId="5937E2A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5</w:t>
            </w:r>
          </w:p>
        </w:tc>
        <w:tc>
          <w:tcPr>
            <w:tcW w:w="1955" w:type="dxa"/>
            <w:vAlign w:val="center"/>
          </w:tcPr>
          <w:p w14:paraId="4FFF34A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频率间隔</w:t>
            </w:r>
          </w:p>
        </w:tc>
        <w:tc>
          <w:tcPr>
            <w:tcW w:w="5137" w:type="dxa"/>
            <w:vAlign w:val="center"/>
          </w:tcPr>
          <w:p w14:paraId="0C93BA8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≥0.5MHz</w:t>
            </w:r>
          </w:p>
        </w:tc>
      </w:tr>
      <w:tr w:rsidR="001E01AD" w:rsidRPr="00367746" w14:paraId="7BB396CC" w14:textId="77777777" w:rsidTr="005E3C4B">
        <w:trPr>
          <w:trHeight w:val="401"/>
          <w:jc w:val="center"/>
        </w:trPr>
        <w:tc>
          <w:tcPr>
            <w:tcW w:w="1012" w:type="dxa"/>
            <w:vAlign w:val="center"/>
          </w:tcPr>
          <w:p w14:paraId="2A56CD7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6</w:t>
            </w:r>
          </w:p>
        </w:tc>
        <w:tc>
          <w:tcPr>
            <w:tcW w:w="1955" w:type="dxa"/>
            <w:vAlign w:val="center"/>
          </w:tcPr>
          <w:p w14:paraId="5F15F72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可切换频率组数</w:t>
            </w:r>
          </w:p>
        </w:tc>
        <w:tc>
          <w:tcPr>
            <w:tcW w:w="5137" w:type="dxa"/>
            <w:vAlign w:val="center"/>
          </w:tcPr>
          <w:p w14:paraId="68B826C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≥200组</w:t>
            </w:r>
          </w:p>
        </w:tc>
      </w:tr>
    </w:tbl>
    <w:p w14:paraId="33AD0466" w14:textId="77777777" w:rsidR="001E01AD" w:rsidRPr="00367746" w:rsidRDefault="001E01AD" w:rsidP="008B7944">
      <w:pPr>
        <w:spacing w:line="360" w:lineRule="auto"/>
      </w:pPr>
    </w:p>
    <w:p w14:paraId="0F8E934D" w14:textId="77777777" w:rsidR="001E01AD" w:rsidRPr="00367746" w:rsidRDefault="001E01AD" w:rsidP="008B7944">
      <w:pPr>
        <w:pStyle w:val="4"/>
        <w:spacing w:line="360" w:lineRule="auto"/>
      </w:pPr>
      <w:r w:rsidRPr="00367746">
        <w:rPr>
          <w:rFonts w:hint="eastAsia"/>
        </w:rPr>
        <w:t>车载扩音器</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955"/>
        <w:gridCol w:w="5137"/>
      </w:tblGrid>
      <w:tr w:rsidR="001E01AD" w:rsidRPr="00367746" w14:paraId="3B6E20D0" w14:textId="77777777" w:rsidTr="005E3C4B">
        <w:trPr>
          <w:trHeight w:val="350"/>
          <w:jc w:val="center"/>
        </w:trPr>
        <w:tc>
          <w:tcPr>
            <w:tcW w:w="1012" w:type="dxa"/>
            <w:shd w:val="clear" w:color="auto" w:fill="D7D7D7"/>
            <w:vAlign w:val="center"/>
          </w:tcPr>
          <w:p w14:paraId="6BB5A712"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955" w:type="dxa"/>
            <w:shd w:val="clear" w:color="auto" w:fill="D7D7D7"/>
            <w:vAlign w:val="center"/>
          </w:tcPr>
          <w:p w14:paraId="32D73CE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137" w:type="dxa"/>
            <w:shd w:val="clear" w:color="auto" w:fill="D7D7D7"/>
            <w:vAlign w:val="center"/>
          </w:tcPr>
          <w:p w14:paraId="06490C6B"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6DA10F0D" w14:textId="77777777" w:rsidTr="005E3C4B">
        <w:trPr>
          <w:trHeight w:val="350"/>
          <w:jc w:val="center"/>
        </w:trPr>
        <w:tc>
          <w:tcPr>
            <w:tcW w:w="1012" w:type="dxa"/>
            <w:vAlign w:val="center"/>
          </w:tcPr>
          <w:p w14:paraId="0AEDB16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955" w:type="dxa"/>
            <w:vAlign w:val="center"/>
          </w:tcPr>
          <w:p w14:paraId="5BBB1D6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频响</w:t>
            </w:r>
          </w:p>
        </w:tc>
        <w:tc>
          <w:tcPr>
            <w:tcW w:w="5137" w:type="dxa"/>
            <w:vAlign w:val="center"/>
          </w:tcPr>
          <w:p w14:paraId="3463A44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80Hz-16KHz</w:t>
            </w:r>
          </w:p>
        </w:tc>
      </w:tr>
      <w:tr w:rsidR="001E01AD" w:rsidRPr="00367746" w14:paraId="200C0572" w14:textId="77777777" w:rsidTr="005E3C4B">
        <w:trPr>
          <w:trHeight w:val="350"/>
          <w:jc w:val="center"/>
        </w:trPr>
        <w:tc>
          <w:tcPr>
            <w:tcW w:w="1012" w:type="dxa"/>
            <w:vAlign w:val="center"/>
          </w:tcPr>
          <w:p w14:paraId="56CB63D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955" w:type="dxa"/>
            <w:vAlign w:val="center"/>
          </w:tcPr>
          <w:p w14:paraId="53C18A7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灵敏度</w:t>
            </w:r>
          </w:p>
        </w:tc>
        <w:tc>
          <w:tcPr>
            <w:tcW w:w="5137" w:type="dxa"/>
            <w:vAlign w:val="center"/>
          </w:tcPr>
          <w:p w14:paraId="42E9D7E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w:t>
            </w:r>
            <w:r w:rsidRPr="00367746">
              <w:rPr>
                <w:rFonts w:ascii="宋体" w:eastAsia="宋体" w:hAnsi="宋体"/>
                <w:sz w:val="18"/>
                <w:szCs w:val="20"/>
              </w:rPr>
              <w:t>80db</w:t>
            </w:r>
          </w:p>
        </w:tc>
      </w:tr>
    </w:tbl>
    <w:p w14:paraId="0839A210" w14:textId="77777777" w:rsidR="001E01AD" w:rsidRPr="00367746" w:rsidRDefault="001E01AD" w:rsidP="008B7944">
      <w:pPr>
        <w:spacing w:line="360" w:lineRule="auto"/>
      </w:pPr>
    </w:p>
    <w:p w14:paraId="260AE368" w14:textId="77777777" w:rsidR="001E01AD" w:rsidRPr="00367746" w:rsidRDefault="001E01AD" w:rsidP="008B7944">
      <w:pPr>
        <w:pStyle w:val="4"/>
        <w:spacing w:line="360" w:lineRule="auto"/>
      </w:pPr>
      <w:r w:rsidRPr="00367746">
        <w:rPr>
          <w:rFonts w:hint="eastAsia"/>
        </w:rPr>
        <w:t>IP话机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183559E3" w14:textId="77777777" w:rsidTr="005E3C4B">
        <w:trPr>
          <w:trHeight w:val="350"/>
          <w:jc w:val="center"/>
        </w:trPr>
        <w:tc>
          <w:tcPr>
            <w:tcW w:w="1012" w:type="dxa"/>
            <w:shd w:val="clear" w:color="auto" w:fill="D7D7D7"/>
            <w:vAlign w:val="center"/>
          </w:tcPr>
          <w:p w14:paraId="0AC2CAF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6DF1832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6541610F"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75FFE8D2" w14:textId="77777777" w:rsidTr="005E3C4B">
        <w:trPr>
          <w:trHeight w:val="90"/>
          <w:jc w:val="center"/>
        </w:trPr>
        <w:tc>
          <w:tcPr>
            <w:tcW w:w="1012" w:type="dxa"/>
            <w:vAlign w:val="center"/>
          </w:tcPr>
          <w:p w14:paraId="51C62059" w14:textId="77777777" w:rsidR="001E01AD" w:rsidRPr="00367746" w:rsidRDefault="001E01AD">
            <w:pPr>
              <w:numPr>
                <w:ilvl w:val="0"/>
                <w:numId w:val="24"/>
              </w:numPr>
              <w:spacing w:line="360" w:lineRule="auto"/>
              <w:jc w:val="center"/>
              <w:rPr>
                <w:rFonts w:ascii="宋体" w:eastAsia="宋体" w:hAnsi="宋体"/>
                <w:sz w:val="18"/>
                <w:szCs w:val="20"/>
              </w:rPr>
            </w:pPr>
          </w:p>
        </w:tc>
        <w:tc>
          <w:tcPr>
            <w:tcW w:w="1680" w:type="dxa"/>
            <w:vAlign w:val="center"/>
          </w:tcPr>
          <w:p w14:paraId="38D3C9B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2FEEC4C8"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 xml:space="preserve"> SIP 2.0 (RFC3261) 及相关RFC协议；</w:t>
            </w:r>
          </w:p>
        </w:tc>
      </w:tr>
      <w:tr w:rsidR="001E01AD" w:rsidRPr="00367746" w14:paraId="0C1942EA" w14:textId="77777777" w:rsidTr="005E3C4B">
        <w:trPr>
          <w:trHeight w:val="350"/>
          <w:jc w:val="center"/>
        </w:trPr>
        <w:tc>
          <w:tcPr>
            <w:tcW w:w="1012" w:type="dxa"/>
            <w:vAlign w:val="center"/>
          </w:tcPr>
          <w:p w14:paraId="7593BB05" w14:textId="77777777" w:rsidR="001E01AD" w:rsidRPr="00367746" w:rsidRDefault="001E01AD">
            <w:pPr>
              <w:numPr>
                <w:ilvl w:val="0"/>
                <w:numId w:val="24"/>
              </w:numPr>
              <w:spacing w:line="360" w:lineRule="auto"/>
              <w:jc w:val="center"/>
              <w:rPr>
                <w:rFonts w:ascii="宋体" w:eastAsia="宋体" w:hAnsi="宋体"/>
                <w:sz w:val="18"/>
                <w:szCs w:val="20"/>
              </w:rPr>
            </w:pPr>
          </w:p>
        </w:tc>
        <w:tc>
          <w:tcPr>
            <w:tcW w:w="1680" w:type="dxa"/>
            <w:vAlign w:val="center"/>
          </w:tcPr>
          <w:p w14:paraId="3F7A9D0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用户</w:t>
            </w:r>
          </w:p>
        </w:tc>
        <w:tc>
          <w:tcPr>
            <w:tcW w:w="5412" w:type="dxa"/>
            <w:vAlign w:val="center"/>
          </w:tcPr>
          <w:p w14:paraId="5DE7439A"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3条SIP线；</w:t>
            </w:r>
          </w:p>
        </w:tc>
      </w:tr>
      <w:tr w:rsidR="001E01AD" w:rsidRPr="00367746" w14:paraId="5B8D4DA5" w14:textId="77777777" w:rsidTr="005E3C4B">
        <w:trPr>
          <w:trHeight w:val="350"/>
          <w:jc w:val="center"/>
        </w:trPr>
        <w:tc>
          <w:tcPr>
            <w:tcW w:w="1012" w:type="dxa"/>
            <w:vAlign w:val="center"/>
          </w:tcPr>
          <w:p w14:paraId="4028C7ED" w14:textId="77777777" w:rsidR="001E01AD" w:rsidRPr="00367746" w:rsidRDefault="001E01AD">
            <w:pPr>
              <w:numPr>
                <w:ilvl w:val="0"/>
                <w:numId w:val="24"/>
              </w:numPr>
              <w:spacing w:line="360" w:lineRule="auto"/>
              <w:jc w:val="center"/>
              <w:rPr>
                <w:rFonts w:ascii="宋体" w:eastAsia="宋体" w:hAnsi="宋体"/>
                <w:sz w:val="18"/>
                <w:szCs w:val="20"/>
              </w:rPr>
            </w:pPr>
          </w:p>
        </w:tc>
        <w:tc>
          <w:tcPr>
            <w:tcW w:w="1680" w:type="dxa"/>
            <w:vAlign w:val="center"/>
          </w:tcPr>
          <w:p w14:paraId="778A9C6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编码方式</w:t>
            </w:r>
          </w:p>
        </w:tc>
        <w:tc>
          <w:tcPr>
            <w:tcW w:w="5412" w:type="dxa"/>
            <w:vAlign w:val="center"/>
          </w:tcPr>
          <w:p w14:paraId="1B9FC67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G.711 A/U Law、G.722、G.723、G.729、G.726等编码方式；</w:t>
            </w:r>
          </w:p>
        </w:tc>
      </w:tr>
      <w:tr w:rsidR="001E01AD" w:rsidRPr="00367746" w14:paraId="42680542" w14:textId="77777777" w:rsidTr="005E3C4B">
        <w:trPr>
          <w:trHeight w:val="350"/>
          <w:jc w:val="center"/>
        </w:trPr>
        <w:tc>
          <w:tcPr>
            <w:tcW w:w="1012" w:type="dxa"/>
            <w:vAlign w:val="center"/>
          </w:tcPr>
          <w:p w14:paraId="56E8964C" w14:textId="77777777" w:rsidR="001E01AD" w:rsidRPr="00367746" w:rsidRDefault="001E01AD">
            <w:pPr>
              <w:numPr>
                <w:ilvl w:val="0"/>
                <w:numId w:val="24"/>
              </w:numPr>
              <w:spacing w:line="360" w:lineRule="auto"/>
              <w:jc w:val="center"/>
              <w:rPr>
                <w:rFonts w:ascii="宋体" w:eastAsia="宋体" w:hAnsi="宋体"/>
                <w:sz w:val="18"/>
                <w:szCs w:val="20"/>
              </w:rPr>
            </w:pPr>
          </w:p>
        </w:tc>
        <w:tc>
          <w:tcPr>
            <w:tcW w:w="1680" w:type="dxa"/>
            <w:vAlign w:val="center"/>
          </w:tcPr>
          <w:p w14:paraId="33DAB5E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SIP应用</w:t>
            </w:r>
          </w:p>
        </w:tc>
        <w:tc>
          <w:tcPr>
            <w:tcW w:w="5412" w:type="dxa"/>
            <w:vAlign w:val="center"/>
          </w:tcPr>
          <w:p w14:paraId="68814604"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呼叫转移、呼叫转接、保护保持、呼叫等待、三方通话等SIP应用；</w:t>
            </w:r>
          </w:p>
        </w:tc>
      </w:tr>
      <w:tr w:rsidR="001E01AD" w:rsidRPr="00367746" w14:paraId="673C3B0B" w14:textId="77777777" w:rsidTr="005E3C4B">
        <w:trPr>
          <w:trHeight w:val="350"/>
          <w:jc w:val="center"/>
        </w:trPr>
        <w:tc>
          <w:tcPr>
            <w:tcW w:w="1012" w:type="dxa"/>
            <w:vAlign w:val="center"/>
          </w:tcPr>
          <w:p w14:paraId="2B9E8DD8" w14:textId="77777777" w:rsidR="001E01AD" w:rsidRPr="00367746" w:rsidRDefault="001E01AD">
            <w:pPr>
              <w:numPr>
                <w:ilvl w:val="0"/>
                <w:numId w:val="24"/>
              </w:numPr>
              <w:spacing w:line="360" w:lineRule="auto"/>
              <w:jc w:val="center"/>
              <w:rPr>
                <w:rFonts w:ascii="宋体" w:eastAsia="宋体" w:hAnsi="宋体"/>
                <w:sz w:val="18"/>
                <w:szCs w:val="20"/>
              </w:rPr>
            </w:pPr>
          </w:p>
        </w:tc>
        <w:tc>
          <w:tcPr>
            <w:tcW w:w="1680" w:type="dxa"/>
            <w:vAlign w:val="center"/>
          </w:tcPr>
          <w:p w14:paraId="7CB45B4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2E1E9B65"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灵活拨号、支持热线号码、空主叫拒接、黑名单拒接、限制呼叫、免打扰、来电显示以及拨号规则的灵活配置；</w:t>
            </w:r>
          </w:p>
        </w:tc>
      </w:tr>
    </w:tbl>
    <w:p w14:paraId="0CB20E89" w14:textId="77777777" w:rsidR="001E01AD" w:rsidRPr="00367746" w:rsidRDefault="001E01AD" w:rsidP="008B7944">
      <w:pPr>
        <w:spacing w:line="360" w:lineRule="auto"/>
      </w:pPr>
    </w:p>
    <w:p w14:paraId="25E442B6" w14:textId="77777777" w:rsidR="001E01AD" w:rsidRPr="00367746" w:rsidRDefault="001E01AD" w:rsidP="008B7944">
      <w:pPr>
        <w:pStyle w:val="4"/>
        <w:spacing w:line="360" w:lineRule="auto"/>
      </w:pPr>
      <w:r w:rsidRPr="00367746">
        <w:rPr>
          <w:rFonts w:hint="eastAsia"/>
        </w:rPr>
        <w:t>隔离器</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15E7C6B3" w14:textId="77777777" w:rsidTr="005E3C4B">
        <w:trPr>
          <w:trHeight w:val="350"/>
          <w:jc w:val="center"/>
        </w:trPr>
        <w:tc>
          <w:tcPr>
            <w:tcW w:w="1012" w:type="dxa"/>
            <w:shd w:val="clear" w:color="auto" w:fill="D7D7D7"/>
            <w:vAlign w:val="center"/>
          </w:tcPr>
          <w:p w14:paraId="40E008A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6DB89B8C"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5E34427E"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DF46EE0" w14:textId="77777777" w:rsidTr="005E3C4B">
        <w:trPr>
          <w:trHeight w:val="90"/>
          <w:jc w:val="center"/>
        </w:trPr>
        <w:tc>
          <w:tcPr>
            <w:tcW w:w="1012" w:type="dxa"/>
            <w:vAlign w:val="center"/>
          </w:tcPr>
          <w:p w14:paraId="77BE7C38"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61B05D3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输入通道</w:t>
            </w:r>
          </w:p>
        </w:tc>
        <w:tc>
          <w:tcPr>
            <w:tcW w:w="5412" w:type="dxa"/>
            <w:vAlign w:val="center"/>
          </w:tcPr>
          <w:p w14:paraId="45F4DDF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≥4</w:t>
            </w:r>
          </w:p>
        </w:tc>
      </w:tr>
      <w:tr w:rsidR="001E01AD" w:rsidRPr="00367746" w14:paraId="57B860F9" w14:textId="77777777" w:rsidTr="005E3C4B">
        <w:trPr>
          <w:trHeight w:val="350"/>
          <w:jc w:val="center"/>
        </w:trPr>
        <w:tc>
          <w:tcPr>
            <w:tcW w:w="1012" w:type="dxa"/>
            <w:vAlign w:val="center"/>
          </w:tcPr>
          <w:p w14:paraId="054E63EA"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lastRenderedPageBreak/>
              <w:t>2</w:t>
            </w:r>
          </w:p>
        </w:tc>
        <w:tc>
          <w:tcPr>
            <w:tcW w:w="1680" w:type="dxa"/>
            <w:vAlign w:val="center"/>
          </w:tcPr>
          <w:p w14:paraId="2B5BC80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输出通道</w:t>
            </w:r>
          </w:p>
        </w:tc>
        <w:tc>
          <w:tcPr>
            <w:tcW w:w="5412" w:type="dxa"/>
            <w:vAlign w:val="center"/>
          </w:tcPr>
          <w:p w14:paraId="7B14601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≥4</w:t>
            </w:r>
          </w:p>
        </w:tc>
      </w:tr>
    </w:tbl>
    <w:p w14:paraId="576D16E2" w14:textId="77777777" w:rsidR="001E01AD" w:rsidRPr="00367746" w:rsidRDefault="001E01AD" w:rsidP="008B7944">
      <w:pPr>
        <w:spacing w:line="360" w:lineRule="auto"/>
      </w:pPr>
    </w:p>
    <w:p w14:paraId="0F13C18F" w14:textId="77777777" w:rsidR="001E01AD" w:rsidRPr="00367746" w:rsidRDefault="001E01AD" w:rsidP="008B7944">
      <w:pPr>
        <w:pStyle w:val="3"/>
        <w:spacing w:line="360" w:lineRule="auto"/>
      </w:pPr>
      <w:proofErr w:type="gramStart"/>
      <w:r w:rsidRPr="00367746">
        <w:rPr>
          <w:rFonts w:hint="eastAsia"/>
        </w:rPr>
        <w:t>车载数智化</w:t>
      </w:r>
      <w:proofErr w:type="gramEnd"/>
      <w:r w:rsidRPr="00367746">
        <w:rPr>
          <w:rFonts w:hint="eastAsia"/>
        </w:rPr>
        <w:t>服务</w:t>
      </w:r>
    </w:p>
    <w:p w14:paraId="03F53C2E"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项目采购</w:t>
      </w:r>
      <w:proofErr w:type="gramStart"/>
      <w:r w:rsidRPr="00367746">
        <w:rPr>
          <w:rFonts w:ascii="宋体" w:eastAsia="宋体" w:hAnsi="宋体" w:hint="eastAsia"/>
        </w:rPr>
        <w:t>移动数智化</w:t>
      </w:r>
      <w:proofErr w:type="gramEnd"/>
      <w:r w:rsidRPr="00367746">
        <w:rPr>
          <w:rFonts w:ascii="宋体" w:eastAsia="宋体" w:hAnsi="宋体" w:hint="eastAsia"/>
        </w:rPr>
        <w:t>服务，通过该服务</w:t>
      </w:r>
      <w:proofErr w:type="gramStart"/>
      <w:r w:rsidRPr="00367746">
        <w:rPr>
          <w:rFonts w:ascii="宋体" w:eastAsia="宋体" w:hAnsi="宋体" w:hint="eastAsia"/>
        </w:rPr>
        <w:t>在车端配置</w:t>
      </w:r>
      <w:proofErr w:type="gramEnd"/>
      <w:r w:rsidRPr="00367746">
        <w:rPr>
          <w:rFonts w:ascii="宋体" w:eastAsia="宋体" w:hAnsi="宋体" w:hint="eastAsia"/>
        </w:rPr>
        <w:t>无人机、A</w:t>
      </w:r>
      <w:r w:rsidRPr="00367746">
        <w:rPr>
          <w:rFonts w:ascii="宋体" w:eastAsia="宋体" w:hAnsi="宋体"/>
        </w:rPr>
        <w:t>I</w:t>
      </w:r>
      <w:r w:rsidRPr="00367746">
        <w:rPr>
          <w:rFonts w:ascii="宋体" w:eastAsia="宋体" w:hAnsi="宋体" w:hint="eastAsia"/>
        </w:rPr>
        <w:t>眼镜等设备，提升日常执法的手段和效率，该服务核心设备参数要求如下：</w:t>
      </w:r>
    </w:p>
    <w:p w14:paraId="72127126" w14:textId="77777777" w:rsidR="001E01AD" w:rsidRPr="00367746" w:rsidRDefault="001E01AD" w:rsidP="008B7944">
      <w:pPr>
        <w:spacing w:line="360" w:lineRule="auto"/>
      </w:pPr>
    </w:p>
    <w:p w14:paraId="488BA0BC" w14:textId="77777777" w:rsidR="001E01AD" w:rsidRPr="00367746" w:rsidRDefault="001E01AD" w:rsidP="008B7944">
      <w:pPr>
        <w:pStyle w:val="4"/>
        <w:spacing w:line="360" w:lineRule="auto"/>
      </w:pPr>
      <w:r w:rsidRPr="00367746">
        <w:rPr>
          <w:rFonts w:hint="eastAsia"/>
        </w:rPr>
        <w:t>小型无人机套装</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2522"/>
        <w:gridCol w:w="4570"/>
      </w:tblGrid>
      <w:tr w:rsidR="001E01AD" w:rsidRPr="00367746" w14:paraId="32FD7C89" w14:textId="77777777" w:rsidTr="005E3C4B">
        <w:trPr>
          <w:trHeight w:val="350"/>
          <w:jc w:val="center"/>
        </w:trPr>
        <w:tc>
          <w:tcPr>
            <w:tcW w:w="1012" w:type="dxa"/>
            <w:shd w:val="clear" w:color="auto" w:fill="D7D7D7"/>
            <w:vAlign w:val="center"/>
          </w:tcPr>
          <w:p w14:paraId="2FA235B9"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2522" w:type="dxa"/>
            <w:shd w:val="clear" w:color="auto" w:fill="D7D7D7"/>
            <w:vAlign w:val="center"/>
          </w:tcPr>
          <w:p w14:paraId="7CF3C37C"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4570" w:type="dxa"/>
            <w:shd w:val="clear" w:color="auto" w:fill="D7D7D7"/>
            <w:vAlign w:val="center"/>
          </w:tcPr>
          <w:p w14:paraId="2E9F5E9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7BDF72A6" w14:textId="77777777" w:rsidTr="005E3C4B">
        <w:trPr>
          <w:trHeight w:val="350"/>
          <w:jc w:val="center"/>
        </w:trPr>
        <w:tc>
          <w:tcPr>
            <w:tcW w:w="1012" w:type="dxa"/>
            <w:vAlign w:val="center"/>
          </w:tcPr>
          <w:p w14:paraId="419F62E5"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1AA1BDD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起飞重量（无配件）</w:t>
            </w:r>
          </w:p>
        </w:tc>
        <w:tc>
          <w:tcPr>
            <w:tcW w:w="4570" w:type="dxa"/>
            <w:vAlign w:val="center"/>
          </w:tcPr>
          <w:p w14:paraId="49FCA1F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w:t>
            </w:r>
            <w:r w:rsidRPr="00367746">
              <w:rPr>
                <w:rFonts w:ascii="宋体" w:eastAsia="宋体" w:hAnsi="宋体"/>
                <w:sz w:val="18"/>
                <w:szCs w:val="20"/>
              </w:rPr>
              <w:t>950 g</w:t>
            </w:r>
          </w:p>
        </w:tc>
      </w:tr>
      <w:tr w:rsidR="001E01AD" w:rsidRPr="00367746" w14:paraId="4B15B733" w14:textId="77777777" w:rsidTr="005E3C4B">
        <w:trPr>
          <w:trHeight w:val="350"/>
          <w:jc w:val="center"/>
        </w:trPr>
        <w:tc>
          <w:tcPr>
            <w:tcW w:w="1012" w:type="dxa"/>
            <w:vAlign w:val="center"/>
          </w:tcPr>
          <w:p w14:paraId="463E414A"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5D5B9ECE" w14:textId="35BA2221"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最大信号有效距离（无干扰、无遮挡）</w:t>
            </w:r>
          </w:p>
        </w:tc>
        <w:tc>
          <w:tcPr>
            <w:tcW w:w="4570" w:type="dxa"/>
            <w:vAlign w:val="center"/>
          </w:tcPr>
          <w:p w14:paraId="1EE8266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w:t>
            </w:r>
            <w:r w:rsidRPr="00367746">
              <w:rPr>
                <w:rFonts w:ascii="宋体" w:eastAsia="宋体" w:hAnsi="宋体"/>
                <w:sz w:val="18"/>
                <w:szCs w:val="20"/>
              </w:rPr>
              <w:t>15km</w:t>
            </w:r>
          </w:p>
        </w:tc>
      </w:tr>
      <w:tr w:rsidR="001E01AD" w:rsidRPr="00367746" w14:paraId="58825287" w14:textId="77777777" w:rsidTr="005E3C4B">
        <w:trPr>
          <w:trHeight w:val="90"/>
          <w:jc w:val="center"/>
        </w:trPr>
        <w:tc>
          <w:tcPr>
            <w:tcW w:w="1012" w:type="dxa"/>
            <w:vAlign w:val="center"/>
          </w:tcPr>
          <w:p w14:paraId="1B21F672"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00F841DE" w14:textId="40BC1AE3"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最长飞行时间</w:t>
            </w:r>
          </w:p>
        </w:tc>
        <w:tc>
          <w:tcPr>
            <w:tcW w:w="4570" w:type="dxa"/>
            <w:vAlign w:val="center"/>
          </w:tcPr>
          <w:p w14:paraId="4F039BF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w:t>
            </w:r>
            <w:r w:rsidRPr="00367746">
              <w:rPr>
                <w:rFonts w:ascii="宋体" w:eastAsia="宋体" w:hAnsi="宋体"/>
                <w:sz w:val="18"/>
                <w:szCs w:val="20"/>
              </w:rPr>
              <w:t>45 分钟</w:t>
            </w:r>
          </w:p>
        </w:tc>
      </w:tr>
      <w:tr w:rsidR="001E01AD" w:rsidRPr="00367746" w14:paraId="55E63B23" w14:textId="77777777" w:rsidTr="005E3C4B">
        <w:trPr>
          <w:trHeight w:val="350"/>
          <w:jc w:val="center"/>
        </w:trPr>
        <w:tc>
          <w:tcPr>
            <w:tcW w:w="1012" w:type="dxa"/>
            <w:vAlign w:val="center"/>
          </w:tcPr>
          <w:p w14:paraId="1AA4F284"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44F873E4" w14:textId="0B605A93"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全向感知系统</w:t>
            </w:r>
          </w:p>
        </w:tc>
        <w:tc>
          <w:tcPr>
            <w:tcW w:w="4570" w:type="dxa"/>
            <w:vAlign w:val="center"/>
          </w:tcPr>
          <w:p w14:paraId="0A82C5A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飞行器的前、后、左、右、上、下均具备视觉或红外避障传感器，能够在探测到障碍物时在</w:t>
            </w:r>
            <w:r w:rsidRPr="00367746">
              <w:rPr>
                <w:rFonts w:ascii="宋体" w:eastAsia="宋体" w:hAnsi="宋体"/>
                <w:sz w:val="18"/>
                <w:szCs w:val="20"/>
              </w:rPr>
              <w:t>App上进行提醒，并自动减速刹车</w:t>
            </w:r>
          </w:p>
        </w:tc>
      </w:tr>
      <w:tr w:rsidR="001E01AD" w:rsidRPr="00367746" w14:paraId="5F492DCC" w14:textId="77777777" w:rsidTr="005E3C4B">
        <w:trPr>
          <w:trHeight w:val="350"/>
          <w:jc w:val="center"/>
        </w:trPr>
        <w:tc>
          <w:tcPr>
            <w:tcW w:w="1012" w:type="dxa"/>
            <w:vAlign w:val="center"/>
          </w:tcPr>
          <w:p w14:paraId="7C779DE1"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13F0BDB9" w14:textId="0A7F604B"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一键全景</w:t>
            </w:r>
          </w:p>
        </w:tc>
        <w:tc>
          <w:tcPr>
            <w:tcW w:w="4570" w:type="dxa"/>
            <w:vAlign w:val="center"/>
          </w:tcPr>
          <w:p w14:paraId="15AB14C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支持一键全景功能</w:t>
            </w:r>
          </w:p>
        </w:tc>
      </w:tr>
      <w:tr w:rsidR="001E01AD" w:rsidRPr="00367746" w14:paraId="57D26923" w14:textId="77777777" w:rsidTr="005E3C4B">
        <w:trPr>
          <w:trHeight w:val="401"/>
          <w:jc w:val="center"/>
        </w:trPr>
        <w:tc>
          <w:tcPr>
            <w:tcW w:w="1012" w:type="dxa"/>
            <w:vAlign w:val="center"/>
          </w:tcPr>
          <w:p w14:paraId="156ECF97"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571E9D95" w14:textId="539DDB23"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GNSS</w:t>
            </w:r>
          </w:p>
        </w:tc>
        <w:tc>
          <w:tcPr>
            <w:tcW w:w="4570" w:type="dxa"/>
            <w:vAlign w:val="center"/>
          </w:tcPr>
          <w:p w14:paraId="4C90532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r w:rsidRPr="00367746">
              <w:rPr>
                <w:rFonts w:ascii="宋体" w:eastAsia="宋体" w:hAnsi="宋体"/>
                <w:sz w:val="18"/>
                <w:szCs w:val="20"/>
              </w:rPr>
              <w:t>GPS+GLONASS+BEIDOU，支持单北斗模式</w:t>
            </w:r>
          </w:p>
        </w:tc>
      </w:tr>
      <w:tr w:rsidR="001E01AD" w:rsidRPr="00367746" w14:paraId="51FF3D6B" w14:textId="77777777" w:rsidTr="005E3C4B">
        <w:trPr>
          <w:trHeight w:val="401"/>
          <w:jc w:val="center"/>
        </w:trPr>
        <w:tc>
          <w:tcPr>
            <w:tcW w:w="1012" w:type="dxa"/>
            <w:vAlign w:val="center"/>
          </w:tcPr>
          <w:p w14:paraId="3E18547B"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466DDAA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相机类型</w:t>
            </w:r>
          </w:p>
        </w:tc>
        <w:tc>
          <w:tcPr>
            <w:tcW w:w="4570" w:type="dxa"/>
            <w:vAlign w:val="center"/>
          </w:tcPr>
          <w:p w14:paraId="7F6B49E8"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具有长焦可见光、广角可见光和红外热成像相机</w:t>
            </w:r>
          </w:p>
        </w:tc>
      </w:tr>
      <w:tr w:rsidR="001E01AD" w:rsidRPr="00367746" w14:paraId="31415EEE" w14:textId="77777777" w:rsidTr="005E3C4B">
        <w:trPr>
          <w:trHeight w:val="401"/>
          <w:jc w:val="center"/>
        </w:trPr>
        <w:tc>
          <w:tcPr>
            <w:tcW w:w="1012" w:type="dxa"/>
            <w:vAlign w:val="center"/>
          </w:tcPr>
          <w:p w14:paraId="47E420B1"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15C6F29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广角相机</w:t>
            </w:r>
            <w:r w:rsidRPr="00367746">
              <w:rPr>
                <w:rFonts w:ascii="宋体" w:eastAsia="宋体" w:hAnsi="宋体"/>
                <w:sz w:val="18"/>
                <w:szCs w:val="20"/>
              </w:rPr>
              <w:t>CMOS</w:t>
            </w:r>
          </w:p>
        </w:tc>
        <w:tc>
          <w:tcPr>
            <w:tcW w:w="4570" w:type="dxa"/>
            <w:vAlign w:val="center"/>
          </w:tcPr>
          <w:p w14:paraId="0C54EE2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1/2英寸</w:t>
            </w:r>
          </w:p>
        </w:tc>
      </w:tr>
      <w:tr w:rsidR="001E01AD" w:rsidRPr="00367746" w14:paraId="39676FCE" w14:textId="77777777" w:rsidTr="005E3C4B">
        <w:trPr>
          <w:trHeight w:val="401"/>
          <w:jc w:val="center"/>
        </w:trPr>
        <w:tc>
          <w:tcPr>
            <w:tcW w:w="1012" w:type="dxa"/>
            <w:vAlign w:val="center"/>
          </w:tcPr>
          <w:p w14:paraId="33E3A79B"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3FA1A24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广角相机像素</w:t>
            </w:r>
          </w:p>
        </w:tc>
        <w:tc>
          <w:tcPr>
            <w:tcW w:w="4570" w:type="dxa"/>
            <w:vAlign w:val="center"/>
          </w:tcPr>
          <w:p w14:paraId="36DC384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具备广角相机，有效像素不低于</w:t>
            </w:r>
            <w:r w:rsidRPr="00367746">
              <w:rPr>
                <w:rFonts w:ascii="宋体" w:eastAsia="宋体" w:hAnsi="宋体"/>
                <w:sz w:val="18"/>
                <w:szCs w:val="20"/>
              </w:rPr>
              <w:t>4800万</w:t>
            </w:r>
          </w:p>
        </w:tc>
      </w:tr>
      <w:tr w:rsidR="001E01AD" w:rsidRPr="00367746" w14:paraId="4A76977D" w14:textId="77777777" w:rsidTr="005E3C4B">
        <w:trPr>
          <w:trHeight w:val="401"/>
          <w:jc w:val="center"/>
        </w:trPr>
        <w:tc>
          <w:tcPr>
            <w:tcW w:w="1012" w:type="dxa"/>
            <w:vAlign w:val="center"/>
          </w:tcPr>
          <w:p w14:paraId="50390947" w14:textId="77777777" w:rsidR="001E01AD" w:rsidRPr="00367746" w:rsidRDefault="001E01AD">
            <w:pPr>
              <w:numPr>
                <w:ilvl w:val="0"/>
                <w:numId w:val="26"/>
              </w:numPr>
              <w:spacing w:line="360" w:lineRule="auto"/>
              <w:jc w:val="center"/>
              <w:rPr>
                <w:rFonts w:ascii="宋体" w:eastAsia="宋体" w:hAnsi="宋体"/>
                <w:sz w:val="18"/>
                <w:szCs w:val="20"/>
              </w:rPr>
            </w:pPr>
          </w:p>
        </w:tc>
        <w:tc>
          <w:tcPr>
            <w:tcW w:w="2522" w:type="dxa"/>
            <w:vAlign w:val="center"/>
          </w:tcPr>
          <w:p w14:paraId="3725C1A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长焦相机</w:t>
            </w:r>
            <w:r w:rsidRPr="00367746">
              <w:rPr>
                <w:rFonts w:ascii="宋体" w:eastAsia="宋体" w:hAnsi="宋体"/>
                <w:sz w:val="18"/>
                <w:szCs w:val="20"/>
              </w:rPr>
              <w:t>CMOS</w:t>
            </w:r>
          </w:p>
        </w:tc>
        <w:tc>
          <w:tcPr>
            <w:tcW w:w="4570" w:type="dxa"/>
            <w:vAlign w:val="center"/>
          </w:tcPr>
          <w:p w14:paraId="3E83343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具备长焦相机，相机</w:t>
            </w:r>
            <w:r w:rsidRPr="00367746">
              <w:rPr>
                <w:rFonts w:ascii="宋体" w:eastAsia="宋体" w:hAnsi="宋体"/>
                <w:sz w:val="18"/>
                <w:szCs w:val="20"/>
              </w:rPr>
              <w:t>CMOS不低于1/2英寸</w:t>
            </w:r>
          </w:p>
        </w:tc>
      </w:tr>
    </w:tbl>
    <w:p w14:paraId="429E8621" w14:textId="77777777" w:rsidR="001E01AD" w:rsidRPr="00367746" w:rsidRDefault="001E01AD" w:rsidP="008B7944">
      <w:pPr>
        <w:spacing w:line="360" w:lineRule="auto"/>
      </w:pPr>
    </w:p>
    <w:p w14:paraId="568C7328" w14:textId="77777777" w:rsidR="001E01AD" w:rsidRPr="00367746" w:rsidRDefault="001E01AD" w:rsidP="008B7944">
      <w:pPr>
        <w:pStyle w:val="4"/>
        <w:spacing w:line="360" w:lineRule="auto"/>
      </w:pPr>
      <w:r w:rsidRPr="00367746">
        <w:rPr>
          <w:rFonts w:hint="eastAsia"/>
        </w:rPr>
        <w:t>电池套装</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049D30F0" w14:textId="77777777" w:rsidTr="005E3C4B">
        <w:trPr>
          <w:trHeight w:val="350"/>
          <w:jc w:val="center"/>
        </w:trPr>
        <w:tc>
          <w:tcPr>
            <w:tcW w:w="1012" w:type="dxa"/>
            <w:shd w:val="clear" w:color="auto" w:fill="D7D7D7"/>
            <w:vAlign w:val="center"/>
          </w:tcPr>
          <w:p w14:paraId="652AB732"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32C2E80F"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7A4D5AB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782EFF26" w14:textId="77777777" w:rsidTr="005E3C4B">
        <w:trPr>
          <w:trHeight w:val="350"/>
          <w:jc w:val="center"/>
        </w:trPr>
        <w:tc>
          <w:tcPr>
            <w:tcW w:w="1012" w:type="dxa"/>
            <w:vAlign w:val="center"/>
          </w:tcPr>
          <w:p w14:paraId="1D6B2BC0"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sz w:val="18"/>
                <w:szCs w:val="20"/>
              </w:rPr>
              <w:lastRenderedPageBreak/>
              <w:t>1</w:t>
            </w:r>
          </w:p>
        </w:tc>
        <w:tc>
          <w:tcPr>
            <w:tcW w:w="1680" w:type="dxa"/>
            <w:vAlign w:val="center"/>
          </w:tcPr>
          <w:p w14:paraId="337A1FF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电池配置</w:t>
            </w:r>
          </w:p>
        </w:tc>
        <w:tc>
          <w:tcPr>
            <w:tcW w:w="5412" w:type="dxa"/>
            <w:vAlign w:val="center"/>
          </w:tcPr>
          <w:p w14:paraId="6F284D6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须配置智能飞行电池和充电管家</w:t>
            </w:r>
          </w:p>
        </w:tc>
      </w:tr>
    </w:tbl>
    <w:p w14:paraId="3DFF499E" w14:textId="77777777" w:rsidR="001E01AD" w:rsidRPr="00367746" w:rsidRDefault="001E01AD" w:rsidP="008B7944">
      <w:pPr>
        <w:spacing w:line="360" w:lineRule="auto"/>
      </w:pPr>
    </w:p>
    <w:p w14:paraId="05B81322" w14:textId="77777777" w:rsidR="001E01AD" w:rsidRPr="00367746" w:rsidRDefault="001E01AD" w:rsidP="008B7944">
      <w:pPr>
        <w:pStyle w:val="4"/>
        <w:spacing w:line="360" w:lineRule="auto"/>
      </w:pPr>
      <w:r w:rsidRPr="00367746">
        <w:rPr>
          <w:rFonts w:hint="eastAsia"/>
        </w:rPr>
        <w:t>无人机喊话器</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18705474" w14:textId="77777777" w:rsidTr="005E3C4B">
        <w:trPr>
          <w:trHeight w:val="350"/>
          <w:jc w:val="center"/>
        </w:trPr>
        <w:tc>
          <w:tcPr>
            <w:tcW w:w="1012" w:type="dxa"/>
            <w:shd w:val="clear" w:color="auto" w:fill="D7D7D7"/>
            <w:vAlign w:val="center"/>
          </w:tcPr>
          <w:p w14:paraId="01C2C5F0"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28303FB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5E08F372"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2997CA79" w14:textId="77777777" w:rsidTr="005E3C4B">
        <w:trPr>
          <w:trHeight w:val="350"/>
          <w:jc w:val="center"/>
        </w:trPr>
        <w:tc>
          <w:tcPr>
            <w:tcW w:w="1012" w:type="dxa"/>
            <w:vAlign w:val="center"/>
          </w:tcPr>
          <w:p w14:paraId="2864992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3654D4D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6F76549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USB-C</w:t>
            </w:r>
          </w:p>
        </w:tc>
      </w:tr>
      <w:tr w:rsidR="001E01AD" w:rsidRPr="00367746" w14:paraId="16D31C50" w14:textId="77777777" w:rsidTr="005E3C4B">
        <w:trPr>
          <w:trHeight w:val="350"/>
          <w:jc w:val="center"/>
        </w:trPr>
        <w:tc>
          <w:tcPr>
            <w:tcW w:w="1012" w:type="dxa"/>
            <w:vAlign w:val="center"/>
          </w:tcPr>
          <w:p w14:paraId="3F3F3EA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7852629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最大响度</w:t>
            </w:r>
          </w:p>
        </w:tc>
        <w:tc>
          <w:tcPr>
            <w:tcW w:w="5412" w:type="dxa"/>
            <w:vAlign w:val="center"/>
          </w:tcPr>
          <w:p w14:paraId="0B9CBB8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不小于</w:t>
            </w:r>
            <w:r w:rsidRPr="00367746">
              <w:rPr>
                <w:rFonts w:ascii="宋体" w:eastAsia="宋体" w:hAnsi="宋体"/>
                <w:sz w:val="18"/>
                <w:szCs w:val="20"/>
              </w:rPr>
              <w:t>110dB@1m*</w:t>
            </w:r>
          </w:p>
        </w:tc>
      </w:tr>
      <w:tr w:rsidR="001E01AD" w:rsidRPr="00367746" w14:paraId="373CAA80" w14:textId="77777777" w:rsidTr="005E3C4B">
        <w:trPr>
          <w:trHeight w:val="90"/>
          <w:jc w:val="center"/>
        </w:trPr>
        <w:tc>
          <w:tcPr>
            <w:tcW w:w="1012" w:type="dxa"/>
            <w:vAlign w:val="center"/>
          </w:tcPr>
          <w:p w14:paraId="3BF1DC9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48A94BA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有效广播距离</w:t>
            </w:r>
          </w:p>
        </w:tc>
        <w:tc>
          <w:tcPr>
            <w:tcW w:w="5412" w:type="dxa"/>
            <w:vAlign w:val="center"/>
          </w:tcPr>
          <w:p w14:paraId="21C9011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不小于</w:t>
            </w:r>
            <w:r w:rsidRPr="00367746">
              <w:rPr>
                <w:rFonts w:ascii="宋体" w:eastAsia="宋体" w:hAnsi="宋体"/>
                <w:sz w:val="18"/>
                <w:szCs w:val="20"/>
              </w:rPr>
              <w:t>100m@70dB*</w:t>
            </w:r>
          </w:p>
        </w:tc>
      </w:tr>
      <w:tr w:rsidR="001E01AD" w:rsidRPr="00367746" w14:paraId="11E587A7" w14:textId="77777777" w:rsidTr="005E3C4B">
        <w:trPr>
          <w:trHeight w:val="350"/>
          <w:jc w:val="center"/>
        </w:trPr>
        <w:tc>
          <w:tcPr>
            <w:tcW w:w="1012" w:type="dxa"/>
            <w:vAlign w:val="center"/>
          </w:tcPr>
          <w:p w14:paraId="2D65B8B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4</w:t>
            </w:r>
          </w:p>
        </w:tc>
        <w:tc>
          <w:tcPr>
            <w:tcW w:w="1680" w:type="dxa"/>
            <w:vAlign w:val="center"/>
          </w:tcPr>
          <w:p w14:paraId="326CBBA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码流</w:t>
            </w:r>
          </w:p>
        </w:tc>
        <w:tc>
          <w:tcPr>
            <w:tcW w:w="5412" w:type="dxa"/>
            <w:vAlign w:val="center"/>
          </w:tcPr>
          <w:p w14:paraId="106871E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16Kbps/32Kbps</w:t>
            </w:r>
          </w:p>
        </w:tc>
      </w:tr>
    </w:tbl>
    <w:p w14:paraId="2D91CD03" w14:textId="77777777" w:rsidR="001E01AD" w:rsidRPr="00367746" w:rsidRDefault="001E01AD" w:rsidP="008B7944">
      <w:pPr>
        <w:spacing w:line="360" w:lineRule="auto"/>
      </w:pPr>
    </w:p>
    <w:p w14:paraId="4D72C089" w14:textId="77777777" w:rsidR="001E01AD" w:rsidRPr="00367746" w:rsidRDefault="001E01AD" w:rsidP="008B7944">
      <w:pPr>
        <w:pStyle w:val="4"/>
        <w:spacing w:line="360" w:lineRule="auto"/>
      </w:pPr>
      <w:r w:rsidRPr="00367746">
        <w:rPr>
          <w:rFonts w:hint="eastAsia"/>
        </w:rPr>
        <w:t>智能边缘盒</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02E1570" w14:textId="77777777" w:rsidTr="005E3C4B">
        <w:trPr>
          <w:trHeight w:val="350"/>
          <w:jc w:val="center"/>
        </w:trPr>
        <w:tc>
          <w:tcPr>
            <w:tcW w:w="1012" w:type="dxa"/>
            <w:shd w:val="clear" w:color="auto" w:fill="D7D7D7"/>
            <w:vAlign w:val="center"/>
          </w:tcPr>
          <w:p w14:paraId="46511672"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2FD6E29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61C07AA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41DA4D88" w14:textId="77777777" w:rsidTr="005E3C4B">
        <w:trPr>
          <w:trHeight w:val="350"/>
          <w:jc w:val="center"/>
        </w:trPr>
        <w:tc>
          <w:tcPr>
            <w:tcW w:w="1012" w:type="dxa"/>
            <w:vAlign w:val="center"/>
          </w:tcPr>
          <w:p w14:paraId="72F92913"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5BA9B15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视频接入</w:t>
            </w:r>
          </w:p>
        </w:tc>
        <w:tc>
          <w:tcPr>
            <w:tcW w:w="5412" w:type="dxa"/>
            <w:vAlign w:val="center"/>
          </w:tcPr>
          <w:p w14:paraId="1806398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color w:val="000000"/>
                <w:sz w:val="18"/>
                <w:szCs w:val="20"/>
              </w:rPr>
              <w:t>支持不少于32路H.264/H.265混合接入</w:t>
            </w:r>
          </w:p>
        </w:tc>
      </w:tr>
      <w:tr w:rsidR="001E01AD" w:rsidRPr="00367746" w14:paraId="5E87F145" w14:textId="77777777" w:rsidTr="005E3C4B">
        <w:trPr>
          <w:trHeight w:val="350"/>
          <w:jc w:val="center"/>
        </w:trPr>
        <w:tc>
          <w:tcPr>
            <w:tcW w:w="1012" w:type="dxa"/>
            <w:vAlign w:val="center"/>
          </w:tcPr>
          <w:p w14:paraId="6EDD318C"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36C2AB3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硬盘接口</w:t>
            </w:r>
          </w:p>
        </w:tc>
        <w:tc>
          <w:tcPr>
            <w:tcW w:w="5412" w:type="dxa"/>
            <w:vAlign w:val="center"/>
          </w:tcPr>
          <w:p w14:paraId="652F316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color w:val="000000"/>
                <w:sz w:val="18"/>
                <w:szCs w:val="20"/>
              </w:rPr>
              <w:t>1个，SATA 3.0，单盘最大16TB</w:t>
            </w:r>
          </w:p>
        </w:tc>
      </w:tr>
      <w:tr w:rsidR="001E01AD" w:rsidRPr="00367746" w14:paraId="6E4D1C27" w14:textId="77777777" w:rsidTr="005E3C4B">
        <w:trPr>
          <w:trHeight w:val="90"/>
          <w:jc w:val="center"/>
        </w:trPr>
        <w:tc>
          <w:tcPr>
            <w:tcW w:w="1012" w:type="dxa"/>
            <w:vAlign w:val="center"/>
          </w:tcPr>
          <w:p w14:paraId="203FD9A2"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4C8CCF1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视频接口</w:t>
            </w:r>
          </w:p>
        </w:tc>
        <w:tc>
          <w:tcPr>
            <w:tcW w:w="5412" w:type="dxa"/>
            <w:vAlign w:val="center"/>
          </w:tcPr>
          <w:p w14:paraId="50F1FB93"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不少于2路H</w:t>
            </w:r>
            <w:r w:rsidRPr="00367746">
              <w:rPr>
                <w:rFonts w:ascii="宋体" w:eastAsia="宋体" w:hAnsi="宋体"/>
                <w:sz w:val="18"/>
                <w:szCs w:val="20"/>
              </w:rPr>
              <w:t>DMI</w:t>
            </w:r>
            <w:r w:rsidRPr="00367746">
              <w:rPr>
                <w:rFonts w:ascii="宋体" w:eastAsia="宋体" w:hAnsi="宋体" w:hint="eastAsia"/>
                <w:sz w:val="18"/>
                <w:szCs w:val="20"/>
              </w:rPr>
              <w:t>，1路V</w:t>
            </w:r>
            <w:r w:rsidRPr="00367746">
              <w:rPr>
                <w:rFonts w:ascii="宋体" w:eastAsia="宋体" w:hAnsi="宋体"/>
                <w:sz w:val="18"/>
                <w:szCs w:val="20"/>
              </w:rPr>
              <w:t>GA</w:t>
            </w:r>
            <w:r w:rsidRPr="00367746">
              <w:rPr>
                <w:rFonts w:ascii="宋体" w:eastAsia="宋体" w:hAnsi="宋体" w:hint="eastAsia"/>
                <w:sz w:val="18"/>
                <w:szCs w:val="20"/>
              </w:rPr>
              <w:t>接口，支持</w:t>
            </w:r>
            <w:r w:rsidRPr="00367746">
              <w:rPr>
                <w:rFonts w:ascii="宋体" w:eastAsia="宋体" w:hAnsi="宋体"/>
                <w:sz w:val="18"/>
                <w:szCs w:val="20"/>
              </w:rPr>
              <w:t>4K</w:t>
            </w:r>
          </w:p>
        </w:tc>
      </w:tr>
      <w:tr w:rsidR="001E01AD" w:rsidRPr="00367746" w14:paraId="31B3B0E1" w14:textId="77777777" w:rsidTr="005E3C4B">
        <w:trPr>
          <w:trHeight w:val="90"/>
          <w:jc w:val="center"/>
        </w:trPr>
        <w:tc>
          <w:tcPr>
            <w:tcW w:w="1012" w:type="dxa"/>
            <w:vAlign w:val="center"/>
          </w:tcPr>
          <w:p w14:paraId="1F3DF7A3"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hint="eastAsia"/>
                <w:sz w:val="18"/>
                <w:szCs w:val="20"/>
              </w:rPr>
              <w:t>4</w:t>
            </w:r>
          </w:p>
        </w:tc>
        <w:tc>
          <w:tcPr>
            <w:tcW w:w="1680" w:type="dxa"/>
            <w:vAlign w:val="center"/>
          </w:tcPr>
          <w:p w14:paraId="2751D83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网络接口</w:t>
            </w:r>
          </w:p>
        </w:tc>
        <w:tc>
          <w:tcPr>
            <w:tcW w:w="5412" w:type="dxa"/>
            <w:vAlign w:val="center"/>
          </w:tcPr>
          <w:p w14:paraId="09E1ACE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color w:val="000000"/>
                <w:sz w:val="18"/>
                <w:szCs w:val="20"/>
              </w:rPr>
              <w:t>不少于2个RJ-45，10/100/1000Mbps自适应以太网</w:t>
            </w:r>
          </w:p>
        </w:tc>
      </w:tr>
      <w:tr w:rsidR="001E01AD" w:rsidRPr="00367746" w14:paraId="168BC56E" w14:textId="77777777" w:rsidTr="005E3C4B">
        <w:trPr>
          <w:trHeight w:val="350"/>
          <w:jc w:val="center"/>
        </w:trPr>
        <w:tc>
          <w:tcPr>
            <w:tcW w:w="1012" w:type="dxa"/>
            <w:vAlign w:val="center"/>
          </w:tcPr>
          <w:p w14:paraId="559564BB"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sz w:val="18"/>
                <w:szCs w:val="20"/>
              </w:rPr>
              <w:t>4</w:t>
            </w:r>
          </w:p>
        </w:tc>
        <w:tc>
          <w:tcPr>
            <w:tcW w:w="1680" w:type="dxa"/>
            <w:vAlign w:val="center"/>
          </w:tcPr>
          <w:p w14:paraId="5F462E3A" w14:textId="77777777" w:rsidR="001E01AD" w:rsidRPr="00367746" w:rsidRDefault="001E01AD" w:rsidP="008B7944">
            <w:pPr>
              <w:spacing w:line="360" w:lineRule="auto"/>
              <w:jc w:val="center"/>
              <w:rPr>
                <w:rFonts w:ascii="宋体" w:eastAsia="宋体" w:hAnsi="宋体"/>
                <w:sz w:val="18"/>
                <w:szCs w:val="20"/>
              </w:rPr>
            </w:pPr>
            <w:proofErr w:type="gramStart"/>
            <w:r w:rsidRPr="00367746">
              <w:rPr>
                <w:rFonts w:ascii="宋体" w:eastAsia="宋体" w:hAnsi="宋体" w:hint="eastAsia"/>
                <w:sz w:val="18"/>
                <w:szCs w:val="20"/>
              </w:rPr>
              <w:t>算力</w:t>
            </w:r>
            <w:proofErr w:type="gramEnd"/>
          </w:p>
        </w:tc>
        <w:tc>
          <w:tcPr>
            <w:tcW w:w="5412" w:type="dxa"/>
            <w:vAlign w:val="center"/>
          </w:tcPr>
          <w:p w14:paraId="22684E2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color w:val="000000"/>
                <w:sz w:val="18"/>
                <w:szCs w:val="20"/>
              </w:rPr>
              <w:t>设备需内置不少于2颗高性能GPU，单颗GPU</w:t>
            </w:r>
            <w:proofErr w:type="gramStart"/>
            <w:r w:rsidRPr="00367746">
              <w:rPr>
                <w:rFonts w:ascii="宋体" w:eastAsia="宋体" w:hAnsi="宋体" w:hint="eastAsia"/>
                <w:color w:val="000000"/>
                <w:sz w:val="18"/>
                <w:szCs w:val="20"/>
              </w:rPr>
              <w:t>算力</w:t>
            </w:r>
            <w:proofErr w:type="gramEnd"/>
            <w:r w:rsidRPr="00367746">
              <w:rPr>
                <w:rFonts w:ascii="宋体" w:eastAsia="宋体" w:hAnsi="宋体" w:hint="eastAsia"/>
                <w:color w:val="000000"/>
                <w:sz w:val="18"/>
                <w:szCs w:val="20"/>
              </w:rPr>
              <w:t xml:space="preserve"> 不少于16TOPS（int8），每颗GPU可虚拟成4个智能引擎，每个智能引擎支持单独运行一类算法</w:t>
            </w:r>
          </w:p>
        </w:tc>
      </w:tr>
      <w:tr w:rsidR="001E01AD" w:rsidRPr="00367746" w14:paraId="1D9D6B27" w14:textId="77777777" w:rsidTr="005E3C4B">
        <w:trPr>
          <w:trHeight w:val="350"/>
          <w:jc w:val="center"/>
        </w:trPr>
        <w:tc>
          <w:tcPr>
            <w:tcW w:w="1012" w:type="dxa"/>
            <w:vAlign w:val="center"/>
          </w:tcPr>
          <w:p w14:paraId="0B21BF77"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sz w:val="18"/>
                <w:szCs w:val="20"/>
              </w:rPr>
              <w:t>6</w:t>
            </w:r>
          </w:p>
        </w:tc>
        <w:tc>
          <w:tcPr>
            <w:tcW w:w="1680" w:type="dxa"/>
            <w:vAlign w:val="center"/>
          </w:tcPr>
          <w:p w14:paraId="28BAFC0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功耗</w:t>
            </w:r>
          </w:p>
        </w:tc>
        <w:tc>
          <w:tcPr>
            <w:tcW w:w="5412" w:type="dxa"/>
            <w:vAlign w:val="center"/>
          </w:tcPr>
          <w:p w14:paraId="2863F43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整机含硬盘功耗不高于3</w:t>
            </w:r>
            <w:r w:rsidRPr="00367746">
              <w:rPr>
                <w:rFonts w:ascii="宋体" w:eastAsia="宋体" w:hAnsi="宋体"/>
                <w:sz w:val="18"/>
                <w:szCs w:val="20"/>
              </w:rPr>
              <w:t>0W</w:t>
            </w:r>
          </w:p>
        </w:tc>
      </w:tr>
      <w:tr w:rsidR="001E01AD" w:rsidRPr="00367746" w14:paraId="064BBE99" w14:textId="77777777" w:rsidTr="005E3C4B">
        <w:trPr>
          <w:trHeight w:val="350"/>
          <w:jc w:val="center"/>
        </w:trPr>
        <w:tc>
          <w:tcPr>
            <w:tcW w:w="1012" w:type="dxa"/>
            <w:vAlign w:val="center"/>
          </w:tcPr>
          <w:p w14:paraId="3B248A57" w14:textId="77777777" w:rsidR="001E01AD" w:rsidRPr="00367746" w:rsidRDefault="001E01AD" w:rsidP="008B7944">
            <w:pPr>
              <w:spacing w:line="360" w:lineRule="auto"/>
              <w:ind w:left="425"/>
              <w:rPr>
                <w:rFonts w:ascii="宋体" w:eastAsia="宋体" w:hAnsi="宋体"/>
                <w:sz w:val="18"/>
                <w:szCs w:val="20"/>
              </w:rPr>
            </w:pPr>
            <w:r w:rsidRPr="00367746">
              <w:rPr>
                <w:rFonts w:ascii="宋体" w:eastAsia="宋体" w:hAnsi="宋体"/>
                <w:sz w:val="18"/>
                <w:szCs w:val="20"/>
              </w:rPr>
              <w:t>7</w:t>
            </w:r>
          </w:p>
        </w:tc>
        <w:tc>
          <w:tcPr>
            <w:tcW w:w="1680" w:type="dxa"/>
            <w:vAlign w:val="center"/>
          </w:tcPr>
          <w:p w14:paraId="03DBF6E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工作温度</w:t>
            </w:r>
          </w:p>
        </w:tc>
        <w:tc>
          <w:tcPr>
            <w:tcW w:w="5412" w:type="dxa"/>
            <w:vAlign w:val="center"/>
          </w:tcPr>
          <w:p w14:paraId="289C112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0</w:t>
            </w:r>
            <w:r w:rsidRPr="00367746">
              <w:rPr>
                <w:rFonts w:ascii="宋体" w:eastAsia="宋体" w:hAnsi="宋体" w:hint="eastAsia"/>
                <w:sz w:val="18"/>
                <w:szCs w:val="20"/>
              </w:rPr>
              <w:t>℃</w:t>
            </w:r>
            <w:r w:rsidRPr="00367746">
              <w:rPr>
                <w:rFonts w:ascii="宋体" w:eastAsia="宋体" w:hAnsi="宋体"/>
                <w:sz w:val="18"/>
                <w:szCs w:val="20"/>
              </w:rPr>
              <w:t>～+45</w:t>
            </w:r>
            <w:r w:rsidRPr="00367746">
              <w:rPr>
                <w:rFonts w:ascii="宋体" w:eastAsia="宋体" w:hAnsi="宋体" w:hint="eastAsia"/>
                <w:sz w:val="18"/>
                <w:szCs w:val="20"/>
              </w:rPr>
              <w:t>℃</w:t>
            </w:r>
          </w:p>
        </w:tc>
      </w:tr>
    </w:tbl>
    <w:p w14:paraId="22DB9F7E" w14:textId="77777777" w:rsidR="001E01AD" w:rsidRPr="00367746" w:rsidRDefault="001E01AD" w:rsidP="008B7944">
      <w:pPr>
        <w:spacing w:line="360" w:lineRule="auto"/>
      </w:pPr>
    </w:p>
    <w:p w14:paraId="5E82692E" w14:textId="77777777" w:rsidR="001E01AD" w:rsidRPr="00367746" w:rsidRDefault="001E01AD" w:rsidP="008B7944">
      <w:pPr>
        <w:pStyle w:val="4"/>
        <w:spacing w:line="360" w:lineRule="auto"/>
      </w:pPr>
      <w:r w:rsidRPr="00367746">
        <w:rPr>
          <w:rFonts w:hint="eastAsia"/>
        </w:rPr>
        <w:t>A</w:t>
      </w:r>
      <w:r w:rsidRPr="00367746">
        <w:t>I</w:t>
      </w:r>
      <w:r w:rsidRPr="00367746">
        <w:rPr>
          <w:rFonts w:hint="eastAsia"/>
        </w:rPr>
        <w:t>眼镜</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C3E3C57" w14:textId="77777777" w:rsidTr="009B2E13">
        <w:trPr>
          <w:trHeight w:val="350"/>
          <w:jc w:val="center"/>
        </w:trPr>
        <w:tc>
          <w:tcPr>
            <w:tcW w:w="1012" w:type="dxa"/>
            <w:shd w:val="clear" w:color="auto" w:fill="D7D7D7"/>
            <w:vAlign w:val="center"/>
          </w:tcPr>
          <w:p w14:paraId="4C0A03B2"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1680" w:type="dxa"/>
            <w:shd w:val="clear" w:color="auto" w:fill="D7D7D7"/>
            <w:vAlign w:val="center"/>
          </w:tcPr>
          <w:p w14:paraId="373C926A"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指标项</w:t>
            </w:r>
          </w:p>
        </w:tc>
        <w:tc>
          <w:tcPr>
            <w:tcW w:w="5412" w:type="dxa"/>
            <w:shd w:val="clear" w:color="auto" w:fill="D7D7D7"/>
            <w:vAlign w:val="center"/>
          </w:tcPr>
          <w:p w14:paraId="29C9C2AD"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技术规格要求</w:t>
            </w:r>
          </w:p>
        </w:tc>
      </w:tr>
      <w:tr w:rsidR="001E01AD" w:rsidRPr="00367746" w14:paraId="48BD22FC" w14:textId="77777777" w:rsidTr="009B2E13">
        <w:trPr>
          <w:trHeight w:val="350"/>
          <w:jc w:val="center"/>
        </w:trPr>
        <w:tc>
          <w:tcPr>
            <w:tcW w:w="1012" w:type="dxa"/>
            <w:vAlign w:val="center"/>
          </w:tcPr>
          <w:p w14:paraId="3A9DB91C" w14:textId="77777777" w:rsidR="001E01AD" w:rsidRPr="00367746" w:rsidRDefault="001E01AD">
            <w:pPr>
              <w:numPr>
                <w:ilvl w:val="0"/>
                <w:numId w:val="25"/>
              </w:numPr>
              <w:spacing w:line="360" w:lineRule="auto"/>
              <w:jc w:val="center"/>
              <w:rPr>
                <w:rFonts w:ascii="宋体" w:eastAsia="宋体" w:hAnsi="宋体"/>
                <w:sz w:val="18"/>
                <w:szCs w:val="18"/>
              </w:rPr>
            </w:pPr>
          </w:p>
        </w:tc>
        <w:tc>
          <w:tcPr>
            <w:tcW w:w="1680" w:type="dxa"/>
            <w:vAlign w:val="center"/>
          </w:tcPr>
          <w:p w14:paraId="4FD34967"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显示屏幕</w:t>
            </w:r>
          </w:p>
        </w:tc>
        <w:tc>
          <w:tcPr>
            <w:tcW w:w="5412" w:type="dxa"/>
            <w:vAlign w:val="center"/>
          </w:tcPr>
          <w:p w14:paraId="77B3D346"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屏幕不低于20°视场角，分辨率不低于</w:t>
            </w:r>
            <w:r w:rsidRPr="00367746">
              <w:rPr>
                <w:rFonts w:ascii="宋体" w:eastAsia="宋体" w:hAnsi="宋体" w:cs="宋体" w:hint="eastAsia"/>
                <w:color w:val="000000"/>
                <w:kern w:val="0"/>
                <w:sz w:val="18"/>
                <w:szCs w:val="18"/>
              </w:rPr>
              <w:t>640x400</w:t>
            </w:r>
            <w:r w:rsidRPr="00367746">
              <w:rPr>
                <w:rFonts w:ascii="宋体" w:eastAsia="宋体" w:hAnsi="宋体" w:cs="宋体"/>
                <w:color w:val="000000"/>
                <w:kern w:val="0"/>
                <w:sz w:val="18"/>
                <w:szCs w:val="18"/>
              </w:rPr>
              <w:t xml:space="preserve"> </w:t>
            </w:r>
            <w:proofErr w:type="spellStart"/>
            <w:r w:rsidRPr="00367746">
              <w:rPr>
                <w:rFonts w:ascii="宋体" w:eastAsia="宋体" w:hAnsi="宋体" w:cs="宋体"/>
                <w:color w:val="000000"/>
                <w:kern w:val="0"/>
                <w:sz w:val="18"/>
                <w:szCs w:val="18"/>
              </w:rPr>
              <w:t>nHD</w:t>
            </w:r>
            <w:proofErr w:type="spellEnd"/>
            <w:r w:rsidRPr="00367746">
              <w:rPr>
                <w:rFonts w:ascii="宋体" w:eastAsia="宋体" w:hAnsi="宋体" w:cs="宋体"/>
                <w:color w:val="000000"/>
                <w:kern w:val="0"/>
                <w:sz w:val="18"/>
                <w:szCs w:val="18"/>
              </w:rPr>
              <w:t>+</w:t>
            </w:r>
          </w:p>
        </w:tc>
      </w:tr>
      <w:tr w:rsidR="001E01AD" w:rsidRPr="00367746" w14:paraId="2336330B" w14:textId="77777777" w:rsidTr="009B2E13">
        <w:trPr>
          <w:trHeight w:val="350"/>
          <w:jc w:val="center"/>
        </w:trPr>
        <w:tc>
          <w:tcPr>
            <w:tcW w:w="1012" w:type="dxa"/>
            <w:vAlign w:val="center"/>
          </w:tcPr>
          <w:p w14:paraId="1AF3EF72" w14:textId="77777777" w:rsidR="001E01AD" w:rsidRPr="00367746" w:rsidRDefault="001E01AD">
            <w:pPr>
              <w:numPr>
                <w:ilvl w:val="0"/>
                <w:numId w:val="25"/>
              </w:numPr>
              <w:spacing w:line="360" w:lineRule="auto"/>
              <w:jc w:val="center"/>
              <w:rPr>
                <w:rFonts w:ascii="宋体" w:eastAsia="宋体" w:hAnsi="宋体"/>
                <w:sz w:val="18"/>
                <w:szCs w:val="18"/>
              </w:rPr>
            </w:pPr>
          </w:p>
        </w:tc>
        <w:tc>
          <w:tcPr>
            <w:tcW w:w="1680" w:type="dxa"/>
            <w:vAlign w:val="center"/>
          </w:tcPr>
          <w:p w14:paraId="1B35B05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摄像头</w:t>
            </w:r>
          </w:p>
        </w:tc>
        <w:tc>
          <w:tcPr>
            <w:tcW w:w="5412" w:type="dxa"/>
            <w:vAlign w:val="center"/>
          </w:tcPr>
          <w:p w14:paraId="75BB0831"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摄像头≥1</w:t>
            </w:r>
            <w:r w:rsidRPr="00367746">
              <w:rPr>
                <w:rFonts w:ascii="宋体" w:eastAsia="宋体" w:hAnsi="宋体"/>
                <w:sz w:val="18"/>
                <w:szCs w:val="18"/>
              </w:rPr>
              <w:t>300</w:t>
            </w:r>
            <w:r w:rsidRPr="00367746">
              <w:rPr>
                <w:rFonts w:ascii="宋体" w:eastAsia="宋体" w:hAnsi="宋体" w:hint="eastAsia"/>
                <w:sz w:val="18"/>
                <w:szCs w:val="18"/>
              </w:rPr>
              <w:t>像素</w:t>
            </w:r>
          </w:p>
        </w:tc>
      </w:tr>
      <w:tr w:rsidR="001E01AD" w:rsidRPr="00367746" w14:paraId="57EBCBD3" w14:textId="77777777" w:rsidTr="009B2E13">
        <w:trPr>
          <w:trHeight w:val="350"/>
          <w:jc w:val="center"/>
        </w:trPr>
        <w:tc>
          <w:tcPr>
            <w:tcW w:w="1012" w:type="dxa"/>
            <w:vAlign w:val="center"/>
          </w:tcPr>
          <w:p w14:paraId="7150EE8E" w14:textId="77777777" w:rsidR="001E01AD" w:rsidRPr="00367746" w:rsidRDefault="001E01AD">
            <w:pPr>
              <w:numPr>
                <w:ilvl w:val="0"/>
                <w:numId w:val="25"/>
              </w:numPr>
              <w:spacing w:line="360" w:lineRule="auto"/>
              <w:jc w:val="center"/>
              <w:rPr>
                <w:rFonts w:ascii="宋体" w:eastAsia="宋体" w:hAnsi="宋体"/>
                <w:sz w:val="18"/>
                <w:szCs w:val="18"/>
              </w:rPr>
            </w:pPr>
          </w:p>
        </w:tc>
        <w:tc>
          <w:tcPr>
            <w:tcW w:w="1680" w:type="dxa"/>
            <w:vAlign w:val="center"/>
          </w:tcPr>
          <w:p w14:paraId="48DCBB51"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语音</w:t>
            </w:r>
          </w:p>
        </w:tc>
        <w:tc>
          <w:tcPr>
            <w:tcW w:w="5412" w:type="dxa"/>
            <w:vAlign w:val="center"/>
          </w:tcPr>
          <w:p w14:paraId="570AE479"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需集成有麦克风</w:t>
            </w:r>
          </w:p>
        </w:tc>
      </w:tr>
      <w:tr w:rsidR="001E01AD" w:rsidRPr="00367746" w14:paraId="68A771B0" w14:textId="77777777" w:rsidTr="009B2E13">
        <w:trPr>
          <w:trHeight w:val="401"/>
          <w:jc w:val="center"/>
        </w:trPr>
        <w:tc>
          <w:tcPr>
            <w:tcW w:w="1012" w:type="dxa"/>
            <w:vAlign w:val="center"/>
          </w:tcPr>
          <w:p w14:paraId="0BF73DA4" w14:textId="77777777" w:rsidR="001E01AD" w:rsidRPr="00367746" w:rsidRDefault="001E01AD">
            <w:pPr>
              <w:numPr>
                <w:ilvl w:val="0"/>
                <w:numId w:val="25"/>
              </w:numPr>
              <w:spacing w:line="360" w:lineRule="auto"/>
              <w:jc w:val="center"/>
              <w:rPr>
                <w:rFonts w:ascii="宋体" w:eastAsia="宋体" w:hAnsi="宋体"/>
                <w:sz w:val="18"/>
                <w:szCs w:val="18"/>
              </w:rPr>
            </w:pPr>
          </w:p>
        </w:tc>
        <w:tc>
          <w:tcPr>
            <w:tcW w:w="1680" w:type="dxa"/>
            <w:vAlign w:val="center"/>
          </w:tcPr>
          <w:p w14:paraId="270463D8" w14:textId="69ECA8E6"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重量</w:t>
            </w:r>
          </w:p>
        </w:tc>
        <w:tc>
          <w:tcPr>
            <w:tcW w:w="5412" w:type="dxa"/>
            <w:vAlign w:val="center"/>
          </w:tcPr>
          <w:p w14:paraId="6E770FD6"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≤4</w:t>
            </w:r>
            <w:r w:rsidRPr="00367746">
              <w:rPr>
                <w:rFonts w:ascii="宋体" w:eastAsia="宋体" w:hAnsi="宋体"/>
                <w:sz w:val="18"/>
                <w:szCs w:val="18"/>
              </w:rPr>
              <w:t>5</w:t>
            </w:r>
            <w:r w:rsidRPr="00367746">
              <w:rPr>
                <w:rFonts w:ascii="宋体" w:eastAsia="宋体" w:hAnsi="宋体" w:hint="eastAsia"/>
                <w:sz w:val="18"/>
                <w:szCs w:val="18"/>
              </w:rPr>
              <w:t>g</w:t>
            </w:r>
          </w:p>
        </w:tc>
      </w:tr>
      <w:tr w:rsidR="001E01AD" w:rsidRPr="00367746" w14:paraId="1DFB6096" w14:textId="77777777" w:rsidTr="009B2E13">
        <w:trPr>
          <w:trHeight w:val="401"/>
          <w:jc w:val="center"/>
        </w:trPr>
        <w:tc>
          <w:tcPr>
            <w:tcW w:w="1012" w:type="dxa"/>
            <w:vAlign w:val="center"/>
          </w:tcPr>
          <w:p w14:paraId="7AC14AF8" w14:textId="77777777" w:rsidR="001E01AD" w:rsidRPr="00367746" w:rsidRDefault="001E01AD">
            <w:pPr>
              <w:numPr>
                <w:ilvl w:val="0"/>
                <w:numId w:val="25"/>
              </w:numPr>
              <w:spacing w:line="360" w:lineRule="auto"/>
              <w:jc w:val="center"/>
              <w:rPr>
                <w:rFonts w:ascii="宋体" w:eastAsia="宋体" w:hAnsi="宋体"/>
                <w:sz w:val="18"/>
                <w:szCs w:val="18"/>
              </w:rPr>
            </w:pPr>
          </w:p>
        </w:tc>
        <w:tc>
          <w:tcPr>
            <w:tcW w:w="1680" w:type="dxa"/>
            <w:vAlign w:val="center"/>
          </w:tcPr>
          <w:p w14:paraId="64660AB8"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语言</w:t>
            </w:r>
          </w:p>
        </w:tc>
        <w:tc>
          <w:tcPr>
            <w:tcW w:w="5412" w:type="dxa"/>
            <w:vAlign w:val="center"/>
          </w:tcPr>
          <w:p w14:paraId="39B63426" w14:textId="77777777" w:rsidR="001E01AD" w:rsidRPr="00367746" w:rsidRDefault="001E01AD" w:rsidP="008B7944">
            <w:pPr>
              <w:spacing w:line="360" w:lineRule="auto"/>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英语，中文，可选其他语言；</w:t>
            </w:r>
          </w:p>
        </w:tc>
      </w:tr>
      <w:tr w:rsidR="001E01AD" w:rsidRPr="00367746" w14:paraId="4F5CBE50" w14:textId="77777777" w:rsidTr="009B2E13">
        <w:trPr>
          <w:trHeight w:val="401"/>
          <w:jc w:val="center"/>
        </w:trPr>
        <w:tc>
          <w:tcPr>
            <w:tcW w:w="1012" w:type="dxa"/>
            <w:vAlign w:val="center"/>
          </w:tcPr>
          <w:p w14:paraId="4FB5189B" w14:textId="77777777" w:rsidR="001E01AD" w:rsidRPr="00367746" w:rsidRDefault="001E01AD">
            <w:pPr>
              <w:numPr>
                <w:ilvl w:val="0"/>
                <w:numId w:val="25"/>
              </w:numPr>
              <w:spacing w:line="360" w:lineRule="auto"/>
              <w:jc w:val="center"/>
              <w:rPr>
                <w:rFonts w:ascii="宋体" w:eastAsia="宋体" w:hAnsi="宋体"/>
                <w:sz w:val="18"/>
                <w:szCs w:val="18"/>
              </w:rPr>
            </w:pPr>
          </w:p>
        </w:tc>
        <w:tc>
          <w:tcPr>
            <w:tcW w:w="1680" w:type="dxa"/>
            <w:vAlign w:val="center"/>
          </w:tcPr>
          <w:p w14:paraId="717DE266" w14:textId="371881EE"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防护性能</w:t>
            </w:r>
          </w:p>
        </w:tc>
        <w:tc>
          <w:tcPr>
            <w:tcW w:w="5412" w:type="dxa"/>
            <w:vAlign w:val="center"/>
          </w:tcPr>
          <w:p w14:paraId="05635912" w14:textId="77777777" w:rsidR="001E01AD" w:rsidRPr="00367746" w:rsidRDefault="001E01AD" w:rsidP="008B7944">
            <w:pPr>
              <w:spacing w:line="360" w:lineRule="auto"/>
              <w:rPr>
                <w:rFonts w:ascii="宋体" w:eastAsia="宋体" w:hAnsi="宋体"/>
                <w:sz w:val="18"/>
                <w:szCs w:val="18"/>
              </w:rPr>
            </w:pPr>
            <w:r w:rsidRPr="00367746">
              <w:rPr>
                <w:rFonts w:ascii="宋体" w:eastAsia="宋体" w:hAnsi="宋体" w:hint="eastAsia"/>
                <w:sz w:val="18"/>
                <w:szCs w:val="18"/>
              </w:rPr>
              <w:t>防护性能不低于IP-6</w:t>
            </w:r>
            <w:r w:rsidRPr="00367746">
              <w:rPr>
                <w:rFonts w:ascii="宋体" w:eastAsia="宋体" w:hAnsi="宋体"/>
                <w:sz w:val="18"/>
                <w:szCs w:val="18"/>
              </w:rPr>
              <w:t>7</w:t>
            </w:r>
            <w:r w:rsidRPr="00367746">
              <w:rPr>
                <w:rFonts w:ascii="宋体" w:eastAsia="宋体" w:hAnsi="宋体" w:hint="eastAsia"/>
                <w:sz w:val="18"/>
                <w:szCs w:val="18"/>
              </w:rPr>
              <w:t>防护等级，1.5米防跌落；</w:t>
            </w:r>
          </w:p>
        </w:tc>
      </w:tr>
    </w:tbl>
    <w:p w14:paraId="33FDD470" w14:textId="77777777" w:rsidR="001E01AD" w:rsidRPr="00367746" w:rsidRDefault="001E01AD" w:rsidP="008B7944">
      <w:pPr>
        <w:spacing w:line="360" w:lineRule="auto"/>
      </w:pPr>
    </w:p>
    <w:p w14:paraId="2BCB8A35" w14:textId="77777777" w:rsidR="001E01AD" w:rsidRPr="00367746" w:rsidRDefault="001E01AD" w:rsidP="008B7944">
      <w:pPr>
        <w:pStyle w:val="3"/>
        <w:spacing w:line="360" w:lineRule="auto"/>
      </w:pPr>
      <w:r w:rsidRPr="00367746">
        <w:rPr>
          <w:rFonts w:hint="eastAsia"/>
        </w:rPr>
        <w:t>移动办公服务</w:t>
      </w:r>
    </w:p>
    <w:p w14:paraId="3A81CB9A"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项目拟采购移动办公服务，为执法打单、文书打印等场景提供便捷手段，该服务核心设备参数要求如下：</w:t>
      </w:r>
    </w:p>
    <w:p w14:paraId="206C9D34" w14:textId="77777777" w:rsidR="001E01AD" w:rsidRPr="00367746" w:rsidRDefault="001E01AD" w:rsidP="008B7944">
      <w:pPr>
        <w:pStyle w:val="4"/>
        <w:spacing w:line="360" w:lineRule="auto"/>
      </w:pPr>
      <w:r w:rsidRPr="00367746">
        <w:rPr>
          <w:rFonts w:hint="eastAsia"/>
        </w:rPr>
        <w:t>警务通打印机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4583580C" w14:textId="77777777" w:rsidTr="005E3C4B">
        <w:trPr>
          <w:trHeight w:val="350"/>
          <w:jc w:val="center"/>
        </w:trPr>
        <w:tc>
          <w:tcPr>
            <w:tcW w:w="1012" w:type="dxa"/>
            <w:shd w:val="clear" w:color="auto" w:fill="D7D7D7"/>
            <w:vAlign w:val="center"/>
          </w:tcPr>
          <w:p w14:paraId="01D7879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4479926F"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06F3795B"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1475972C" w14:textId="77777777" w:rsidTr="005E3C4B">
        <w:trPr>
          <w:trHeight w:val="350"/>
          <w:jc w:val="center"/>
        </w:trPr>
        <w:tc>
          <w:tcPr>
            <w:tcW w:w="1012" w:type="dxa"/>
            <w:vAlign w:val="center"/>
          </w:tcPr>
          <w:p w14:paraId="5AD5A2D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50D5142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系统</w:t>
            </w:r>
          </w:p>
        </w:tc>
        <w:tc>
          <w:tcPr>
            <w:tcW w:w="5412" w:type="dxa"/>
            <w:vAlign w:val="center"/>
          </w:tcPr>
          <w:p w14:paraId="19740F2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proofErr w:type="gramStart"/>
            <w:r w:rsidRPr="00367746">
              <w:rPr>
                <w:rFonts w:ascii="宋体" w:eastAsia="宋体" w:hAnsi="宋体" w:hint="eastAsia"/>
                <w:sz w:val="18"/>
                <w:szCs w:val="20"/>
              </w:rPr>
              <w:t>安卓系统</w:t>
            </w:r>
            <w:proofErr w:type="gramEnd"/>
          </w:p>
        </w:tc>
      </w:tr>
      <w:tr w:rsidR="001E01AD" w:rsidRPr="00367746" w14:paraId="2B93C5D3" w14:textId="77777777" w:rsidTr="005E3C4B">
        <w:trPr>
          <w:trHeight w:val="350"/>
          <w:jc w:val="center"/>
        </w:trPr>
        <w:tc>
          <w:tcPr>
            <w:tcW w:w="1012" w:type="dxa"/>
            <w:vAlign w:val="center"/>
          </w:tcPr>
          <w:p w14:paraId="7E35243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57BB126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功能要求</w:t>
            </w:r>
          </w:p>
        </w:tc>
        <w:tc>
          <w:tcPr>
            <w:tcW w:w="5412" w:type="dxa"/>
            <w:vAlign w:val="center"/>
          </w:tcPr>
          <w:p w14:paraId="3EBE74CE"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sz w:val="18"/>
                <w:szCs w:val="20"/>
              </w:rPr>
              <w:t>支持面单打印</w:t>
            </w:r>
            <w:proofErr w:type="gramEnd"/>
            <w:r w:rsidRPr="00367746">
              <w:rPr>
                <w:rFonts w:ascii="宋体" w:eastAsia="宋体" w:hAnsi="宋体"/>
                <w:sz w:val="18"/>
                <w:szCs w:val="20"/>
              </w:rPr>
              <w:t>、票据打印、标签打印</w:t>
            </w:r>
          </w:p>
        </w:tc>
      </w:tr>
    </w:tbl>
    <w:p w14:paraId="5F18F1F6" w14:textId="77777777" w:rsidR="001E01AD" w:rsidRPr="00367746" w:rsidRDefault="001E01AD" w:rsidP="008B7944">
      <w:pPr>
        <w:pStyle w:val="4"/>
        <w:spacing w:line="360" w:lineRule="auto"/>
      </w:pPr>
      <w:r w:rsidRPr="00367746">
        <w:rPr>
          <w:rFonts w:hint="eastAsia"/>
        </w:rPr>
        <w:t>便携式打印机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740E96B3" w14:textId="77777777" w:rsidTr="005E3C4B">
        <w:trPr>
          <w:trHeight w:val="350"/>
          <w:jc w:val="center"/>
        </w:trPr>
        <w:tc>
          <w:tcPr>
            <w:tcW w:w="1012" w:type="dxa"/>
            <w:shd w:val="clear" w:color="auto" w:fill="D7D7D7"/>
            <w:vAlign w:val="center"/>
          </w:tcPr>
          <w:p w14:paraId="5B07610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45232523"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70547B64"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7B3DCA1C" w14:textId="77777777" w:rsidTr="005E3C4B">
        <w:trPr>
          <w:trHeight w:val="350"/>
          <w:jc w:val="center"/>
        </w:trPr>
        <w:tc>
          <w:tcPr>
            <w:tcW w:w="1012" w:type="dxa"/>
            <w:vAlign w:val="center"/>
          </w:tcPr>
          <w:p w14:paraId="6EB8361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2C0084F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连接方式</w:t>
            </w:r>
          </w:p>
        </w:tc>
        <w:tc>
          <w:tcPr>
            <w:tcW w:w="5412" w:type="dxa"/>
            <w:vAlign w:val="center"/>
          </w:tcPr>
          <w:p w14:paraId="2AFB06BA"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w:t>
            </w:r>
            <w:proofErr w:type="spellStart"/>
            <w:r w:rsidRPr="00367746">
              <w:rPr>
                <w:rFonts w:ascii="宋体" w:eastAsia="宋体" w:hAnsi="宋体" w:hint="eastAsia"/>
                <w:sz w:val="18"/>
                <w:szCs w:val="20"/>
              </w:rPr>
              <w:t>w</w:t>
            </w:r>
            <w:r w:rsidRPr="00367746">
              <w:rPr>
                <w:rFonts w:ascii="宋体" w:eastAsia="宋体" w:hAnsi="宋体"/>
                <w:sz w:val="18"/>
                <w:szCs w:val="20"/>
              </w:rPr>
              <w:t>ifi</w:t>
            </w:r>
            <w:proofErr w:type="spellEnd"/>
            <w:r w:rsidRPr="00367746">
              <w:rPr>
                <w:rFonts w:ascii="宋体" w:eastAsia="宋体" w:hAnsi="宋体" w:hint="eastAsia"/>
                <w:sz w:val="18"/>
                <w:szCs w:val="20"/>
              </w:rPr>
              <w:t>，U</w:t>
            </w:r>
            <w:r w:rsidRPr="00367746">
              <w:rPr>
                <w:rFonts w:ascii="宋体" w:eastAsia="宋体" w:hAnsi="宋体"/>
                <w:sz w:val="18"/>
                <w:szCs w:val="20"/>
              </w:rPr>
              <w:t>SB</w:t>
            </w:r>
            <w:r w:rsidRPr="00367746">
              <w:rPr>
                <w:rFonts w:ascii="宋体" w:eastAsia="宋体" w:hAnsi="宋体" w:hint="eastAsia"/>
                <w:sz w:val="18"/>
                <w:szCs w:val="20"/>
              </w:rPr>
              <w:t>连接</w:t>
            </w:r>
          </w:p>
        </w:tc>
      </w:tr>
      <w:tr w:rsidR="001E01AD" w:rsidRPr="00367746" w14:paraId="6E36F308" w14:textId="77777777" w:rsidTr="005E3C4B">
        <w:trPr>
          <w:trHeight w:val="350"/>
          <w:jc w:val="center"/>
        </w:trPr>
        <w:tc>
          <w:tcPr>
            <w:tcW w:w="1012" w:type="dxa"/>
            <w:vAlign w:val="center"/>
          </w:tcPr>
          <w:p w14:paraId="0C7F8B6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1680" w:type="dxa"/>
            <w:vAlign w:val="center"/>
          </w:tcPr>
          <w:p w14:paraId="1413082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打印幅面</w:t>
            </w:r>
          </w:p>
        </w:tc>
        <w:tc>
          <w:tcPr>
            <w:tcW w:w="5412" w:type="dxa"/>
            <w:vAlign w:val="center"/>
          </w:tcPr>
          <w:p w14:paraId="392C293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支持A</w:t>
            </w:r>
            <w:r w:rsidRPr="00367746">
              <w:rPr>
                <w:rFonts w:ascii="宋体" w:eastAsia="宋体" w:hAnsi="宋体"/>
                <w:sz w:val="18"/>
                <w:szCs w:val="20"/>
              </w:rPr>
              <w:t>4</w:t>
            </w:r>
            <w:r w:rsidRPr="00367746">
              <w:rPr>
                <w:rFonts w:ascii="宋体" w:eastAsia="宋体" w:hAnsi="宋体" w:hint="eastAsia"/>
                <w:sz w:val="18"/>
                <w:szCs w:val="20"/>
              </w:rPr>
              <w:t>打印</w:t>
            </w:r>
          </w:p>
        </w:tc>
      </w:tr>
      <w:tr w:rsidR="001E01AD" w:rsidRPr="00367746" w14:paraId="1AECAAD1" w14:textId="77777777" w:rsidTr="005E3C4B">
        <w:trPr>
          <w:trHeight w:val="90"/>
          <w:jc w:val="center"/>
        </w:trPr>
        <w:tc>
          <w:tcPr>
            <w:tcW w:w="1012" w:type="dxa"/>
            <w:vAlign w:val="center"/>
          </w:tcPr>
          <w:p w14:paraId="4D166CF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1680" w:type="dxa"/>
            <w:vAlign w:val="center"/>
          </w:tcPr>
          <w:p w14:paraId="70604C7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打印要求</w:t>
            </w:r>
          </w:p>
        </w:tc>
        <w:tc>
          <w:tcPr>
            <w:tcW w:w="5412" w:type="dxa"/>
            <w:vAlign w:val="center"/>
          </w:tcPr>
          <w:p w14:paraId="3962B5F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支持彩打</w:t>
            </w:r>
          </w:p>
        </w:tc>
      </w:tr>
    </w:tbl>
    <w:p w14:paraId="0461C9BA" w14:textId="77777777" w:rsidR="001E01AD" w:rsidRPr="00367746" w:rsidRDefault="001E01AD" w:rsidP="008B7944">
      <w:pPr>
        <w:spacing w:line="360" w:lineRule="auto"/>
      </w:pPr>
    </w:p>
    <w:p w14:paraId="3684A815" w14:textId="77777777" w:rsidR="001E01AD" w:rsidRPr="00367746" w:rsidRDefault="001E01AD" w:rsidP="008B7944">
      <w:pPr>
        <w:pStyle w:val="3"/>
        <w:spacing w:line="360" w:lineRule="auto"/>
      </w:pPr>
      <w:r w:rsidRPr="00367746">
        <w:rPr>
          <w:rFonts w:hint="eastAsia"/>
        </w:rPr>
        <w:t>指挥大厅融合通信服务</w:t>
      </w:r>
    </w:p>
    <w:p w14:paraId="1A30FA5C"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要求在指挥大厅配置一套融合通信服务，实现中心侧和前端移动执法终端互联互通的融合通信服务体验，该服务核心设备参数要求如下：</w:t>
      </w:r>
    </w:p>
    <w:p w14:paraId="64014EE5" w14:textId="77777777" w:rsidR="001E01AD" w:rsidRPr="00367746" w:rsidRDefault="001E01AD" w:rsidP="008B7944">
      <w:pPr>
        <w:pStyle w:val="4"/>
        <w:spacing w:line="360" w:lineRule="auto"/>
      </w:pPr>
      <w:r w:rsidRPr="00367746">
        <w:rPr>
          <w:rFonts w:hint="eastAsia"/>
        </w:rPr>
        <w:lastRenderedPageBreak/>
        <w:t>调度台</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5841"/>
      </w:tblGrid>
      <w:tr w:rsidR="001E01AD" w:rsidRPr="00367746" w14:paraId="2BE44279" w14:textId="77777777" w:rsidTr="005B3310">
        <w:trPr>
          <w:trHeight w:val="350"/>
          <w:jc w:val="center"/>
        </w:trPr>
        <w:tc>
          <w:tcPr>
            <w:tcW w:w="846" w:type="dxa"/>
            <w:shd w:val="clear" w:color="auto" w:fill="D7D7D7"/>
            <w:vAlign w:val="center"/>
          </w:tcPr>
          <w:p w14:paraId="213C9F3B"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417" w:type="dxa"/>
            <w:shd w:val="clear" w:color="auto" w:fill="D7D7D7"/>
            <w:vAlign w:val="center"/>
          </w:tcPr>
          <w:p w14:paraId="2DB54D7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841" w:type="dxa"/>
            <w:shd w:val="clear" w:color="auto" w:fill="D7D7D7"/>
            <w:vAlign w:val="center"/>
          </w:tcPr>
          <w:p w14:paraId="1F69761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356852F2" w14:textId="77777777" w:rsidTr="005B3310">
        <w:trPr>
          <w:trHeight w:val="350"/>
          <w:jc w:val="center"/>
        </w:trPr>
        <w:tc>
          <w:tcPr>
            <w:tcW w:w="846" w:type="dxa"/>
            <w:vAlign w:val="center"/>
          </w:tcPr>
          <w:p w14:paraId="6ED6E7E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1</w:t>
            </w:r>
          </w:p>
        </w:tc>
        <w:tc>
          <w:tcPr>
            <w:tcW w:w="1417" w:type="dxa"/>
            <w:vAlign w:val="center"/>
          </w:tcPr>
          <w:p w14:paraId="458C9CB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显示屏幕</w:t>
            </w:r>
          </w:p>
        </w:tc>
        <w:tc>
          <w:tcPr>
            <w:tcW w:w="5841" w:type="dxa"/>
            <w:vAlign w:val="center"/>
          </w:tcPr>
          <w:p w14:paraId="3E64A05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不低于21.5寸触摸屏调度台；</w:t>
            </w:r>
          </w:p>
        </w:tc>
      </w:tr>
      <w:tr w:rsidR="001E01AD" w:rsidRPr="00367746" w14:paraId="63845703" w14:textId="77777777" w:rsidTr="005B3310">
        <w:trPr>
          <w:trHeight w:val="350"/>
          <w:jc w:val="center"/>
        </w:trPr>
        <w:tc>
          <w:tcPr>
            <w:tcW w:w="846" w:type="dxa"/>
            <w:vAlign w:val="center"/>
          </w:tcPr>
          <w:p w14:paraId="7E42D4D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2</w:t>
            </w:r>
          </w:p>
        </w:tc>
        <w:tc>
          <w:tcPr>
            <w:tcW w:w="1417" w:type="dxa"/>
            <w:vAlign w:val="center"/>
          </w:tcPr>
          <w:p w14:paraId="64ED496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手柄</w:t>
            </w:r>
          </w:p>
        </w:tc>
        <w:tc>
          <w:tcPr>
            <w:tcW w:w="5841" w:type="dxa"/>
            <w:vAlign w:val="center"/>
          </w:tcPr>
          <w:p w14:paraId="7E24C41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需含双手柄（手柄具备拨号功能）；</w:t>
            </w:r>
          </w:p>
        </w:tc>
      </w:tr>
      <w:tr w:rsidR="001E01AD" w:rsidRPr="00367746" w14:paraId="5868ACD5" w14:textId="77777777" w:rsidTr="005B3310">
        <w:trPr>
          <w:trHeight w:val="90"/>
          <w:jc w:val="center"/>
        </w:trPr>
        <w:tc>
          <w:tcPr>
            <w:tcW w:w="846" w:type="dxa"/>
            <w:vAlign w:val="center"/>
          </w:tcPr>
          <w:p w14:paraId="670AFD3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3</w:t>
            </w:r>
          </w:p>
        </w:tc>
        <w:tc>
          <w:tcPr>
            <w:tcW w:w="1417" w:type="dxa"/>
            <w:vAlign w:val="center"/>
          </w:tcPr>
          <w:p w14:paraId="2BA0C26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芯片</w:t>
            </w:r>
          </w:p>
        </w:tc>
        <w:tc>
          <w:tcPr>
            <w:tcW w:w="5841" w:type="dxa"/>
            <w:vAlign w:val="center"/>
          </w:tcPr>
          <w:p w14:paraId="514ED5B0"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处理器不低于Intel I5</w:t>
            </w:r>
            <w:proofErr w:type="gramStart"/>
            <w:r w:rsidRPr="00367746">
              <w:rPr>
                <w:rFonts w:ascii="宋体" w:eastAsia="宋体" w:hAnsi="宋体" w:hint="eastAsia"/>
                <w:sz w:val="18"/>
                <w:szCs w:val="20"/>
              </w:rPr>
              <w:t>四</w:t>
            </w:r>
            <w:proofErr w:type="gramEnd"/>
            <w:r w:rsidRPr="00367746">
              <w:rPr>
                <w:rFonts w:ascii="宋体" w:eastAsia="宋体" w:hAnsi="宋体" w:hint="eastAsia"/>
                <w:sz w:val="18"/>
                <w:szCs w:val="20"/>
              </w:rPr>
              <w:t>核；</w:t>
            </w:r>
          </w:p>
        </w:tc>
      </w:tr>
      <w:tr w:rsidR="001E01AD" w:rsidRPr="00367746" w14:paraId="05CB7C18" w14:textId="77777777" w:rsidTr="005B3310">
        <w:trPr>
          <w:trHeight w:val="350"/>
          <w:jc w:val="center"/>
        </w:trPr>
        <w:tc>
          <w:tcPr>
            <w:tcW w:w="846" w:type="dxa"/>
            <w:vAlign w:val="center"/>
          </w:tcPr>
          <w:p w14:paraId="42BB56C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4</w:t>
            </w:r>
          </w:p>
        </w:tc>
        <w:tc>
          <w:tcPr>
            <w:tcW w:w="1417" w:type="dxa"/>
            <w:vAlign w:val="center"/>
          </w:tcPr>
          <w:p w14:paraId="27FDADC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内存</w:t>
            </w:r>
          </w:p>
        </w:tc>
        <w:tc>
          <w:tcPr>
            <w:tcW w:w="5841" w:type="dxa"/>
            <w:vAlign w:val="center"/>
          </w:tcPr>
          <w:p w14:paraId="4A003A5A"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内存不低于4G DDR3；</w:t>
            </w:r>
          </w:p>
        </w:tc>
      </w:tr>
      <w:tr w:rsidR="001E01AD" w:rsidRPr="00367746" w14:paraId="220F58DB" w14:textId="77777777" w:rsidTr="005B3310">
        <w:trPr>
          <w:trHeight w:val="350"/>
          <w:jc w:val="center"/>
        </w:trPr>
        <w:tc>
          <w:tcPr>
            <w:tcW w:w="846" w:type="dxa"/>
            <w:vAlign w:val="center"/>
          </w:tcPr>
          <w:p w14:paraId="6A645FA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5</w:t>
            </w:r>
          </w:p>
        </w:tc>
        <w:tc>
          <w:tcPr>
            <w:tcW w:w="1417" w:type="dxa"/>
            <w:vAlign w:val="center"/>
          </w:tcPr>
          <w:p w14:paraId="27B7BAE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存储</w:t>
            </w:r>
          </w:p>
        </w:tc>
        <w:tc>
          <w:tcPr>
            <w:tcW w:w="5841" w:type="dxa"/>
            <w:vAlign w:val="center"/>
          </w:tcPr>
          <w:p w14:paraId="4E8A1333"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硬盘不低于500G硬盘；</w:t>
            </w:r>
          </w:p>
        </w:tc>
      </w:tr>
      <w:tr w:rsidR="001E01AD" w:rsidRPr="00367746" w14:paraId="788263E4" w14:textId="77777777" w:rsidTr="005B3310">
        <w:trPr>
          <w:trHeight w:val="401"/>
          <w:jc w:val="center"/>
        </w:trPr>
        <w:tc>
          <w:tcPr>
            <w:tcW w:w="846" w:type="dxa"/>
            <w:vAlign w:val="center"/>
          </w:tcPr>
          <w:p w14:paraId="41D08E6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6</w:t>
            </w:r>
          </w:p>
        </w:tc>
        <w:tc>
          <w:tcPr>
            <w:tcW w:w="1417" w:type="dxa"/>
            <w:vAlign w:val="center"/>
          </w:tcPr>
          <w:p w14:paraId="78F475E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841" w:type="dxa"/>
            <w:vAlign w:val="center"/>
          </w:tcPr>
          <w:p w14:paraId="555D5493"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I/O接口：USB2.0≥2；千兆RJ45以太网口≥1；VGA接口≥1；音频≥2，3.5mm音频接口（外接麦克风、耳机音响等）；</w:t>
            </w:r>
          </w:p>
        </w:tc>
      </w:tr>
    </w:tbl>
    <w:p w14:paraId="3D3F0F86" w14:textId="77777777" w:rsidR="001E01AD" w:rsidRPr="00367746" w:rsidRDefault="001E01AD" w:rsidP="008B7944">
      <w:pPr>
        <w:spacing w:line="360" w:lineRule="auto"/>
      </w:pPr>
    </w:p>
    <w:p w14:paraId="37435E86" w14:textId="77777777" w:rsidR="001E01AD" w:rsidRPr="00367746" w:rsidRDefault="001E01AD" w:rsidP="008B7944">
      <w:pPr>
        <w:pStyle w:val="4"/>
        <w:spacing w:line="360" w:lineRule="auto"/>
      </w:pPr>
      <w:r w:rsidRPr="00367746">
        <w:rPr>
          <w:rFonts w:hint="eastAsia"/>
        </w:rPr>
        <w:t>执法记录仪采集工作站</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C91C885" w14:textId="77777777" w:rsidTr="005E3C4B">
        <w:trPr>
          <w:trHeight w:val="350"/>
          <w:jc w:val="center"/>
        </w:trPr>
        <w:tc>
          <w:tcPr>
            <w:tcW w:w="1012" w:type="dxa"/>
            <w:shd w:val="clear" w:color="auto" w:fill="D7D7D7"/>
            <w:vAlign w:val="center"/>
          </w:tcPr>
          <w:p w14:paraId="2E8E022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18F5C3A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2760831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3D6C6928" w14:textId="77777777" w:rsidTr="005E3C4B">
        <w:trPr>
          <w:trHeight w:val="350"/>
          <w:jc w:val="center"/>
        </w:trPr>
        <w:tc>
          <w:tcPr>
            <w:tcW w:w="1012" w:type="dxa"/>
            <w:vAlign w:val="center"/>
          </w:tcPr>
          <w:p w14:paraId="3FC674E0"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3B7E980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系统及规格</w:t>
            </w:r>
          </w:p>
        </w:tc>
        <w:tc>
          <w:tcPr>
            <w:tcW w:w="5412" w:type="dxa"/>
            <w:vAlign w:val="center"/>
          </w:tcPr>
          <w:p w14:paraId="029C336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主体采用黑色材质，尺寸不低于635*1413.4*73，采用嵌入式、安卓双系统设计，1个喇叭，1个电源键按键；</w:t>
            </w:r>
          </w:p>
        </w:tc>
      </w:tr>
      <w:tr w:rsidR="001E01AD" w:rsidRPr="00367746" w14:paraId="05205A48" w14:textId="77777777" w:rsidTr="005E3C4B">
        <w:trPr>
          <w:trHeight w:val="350"/>
          <w:jc w:val="center"/>
        </w:trPr>
        <w:tc>
          <w:tcPr>
            <w:tcW w:w="1012" w:type="dxa"/>
            <w:vAlign w:val="center"/>
          </w:tcPr>
          <w:p w14:paraId="030AF79B"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56C9B82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显示屏幕</w:t>
            </w:r>
          </w:p>
        </w:tc>
        <w:tc>
          <w:tcPr>
            <w:tcW w:w="5412" w:type="dxa"/>
            <w:vAlign w:val="center"/>
          </w:tcPr>
          <w:p w14:paraId="13AA3E2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显示屏不低于13.3寸液晶显示屏，分辨率不低于1920*1080；</w:t>
            </w:r>
          </w:p>
        </w:tc>
      </w:tr>
      <w:tr w:rsidR="001E01AD" w:rsidRPr="00367746" w14:paraId="3740CE06" w14:textId="77777777" w:rsidTr="005E3C4B">
        <w:trPr>
          <w:trHeight w:val="350"/>
          <w:jc w:val="center"/>
        </w:trPr>
        <w:tc>
          <w:tcPr>
            <w:tcW w:w="1012" w:type="dxa"/>
            <w:vAlign w:val="center"/>
          </w:tcPr>
          <w:p w14:paraId="45344164"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00BD6CE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内存及存储</w:t>
            </w:r>
          </w:p>
        </w:tc>
        <w:tc>
          <w:tcPr>
            <w:tcW w:w="5412" w:type="dxa"/>
            <w:vAlign w:val="center"/>
          </w:tcPr>
          <w:p w14:paraId="7E069527"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硬盘容量不低于2T,可扩展至6块硬盘,单盘最大支持 8T；</w:t>
            </w:r>
          </w:p>
          <w:p w14:paraId="5D94F9D2"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功率≥300W，内存不低于2G内存；</w:t>
            </w:r>
          </w:p>
        </w:tc>
      </w:tr>
      <w:tr w:rsidR="001E01AD" w:rsidRPr="00367746" w14:paraId="3AC28D96" w14:textId="77777777" w:rsidTr="005E3C4B">
        <w:trPr>
          <w:trHeight w:val="350"/>
          <w:jc w:val="center"/>
        </w:trPr>
        <w:tc>
          <w:tcPr>
            <w:tcW w:w="1012" w:type="dxa"/>
            <w:vAlign w:val="center"/>
          </w:tcPr>
          <w:p w14:paraId="4C2C82C3"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62A150B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61A2B9E6"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USB 3.0≥1个 ，USB2.0≥1个，RJ45≥1个，RS232串口≥1个，DB9接口≥1个；</w:t>
            </w:r>
          </w:p>
        </w:tc>
      </w:tr>
      <w:tr w:rsidR="001E01AD" w:rsidRPr="00367746" w14:paraId="50A76D94" w14:textId="77777777" w:rsidTr="005E3C4B">
        <w:trPr>
          <w:trHeight w:val="350"/>
          <w:jc w:val="center"/>
        </w:trPr>
        <w:tc>
          <w:tcPr>
            <w:tcW w:w="1012" w:type="dxa"/>
            <w:vAlign w:val="center"/>
          </w:tcPr>
          <w:p w14:paraId="54BE95F2"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2E8B58A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电源规格</w:t>
            </w:r>
          </w:p>
        </w:tc>
        <w:tc>
          <w:tcPr>
            <w:tcW w:w="5412" w:type="dxa"/>
            <w:vAlign w:val="center"/>
          </w:tcPr>
          <w:p w14:paraId="32D5D70A"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工作电源需采用智能温控电源、额定电压AC100V—240V~50/60HZ（宽电压），工作温度不低于-10~55℃；</w:t>
            </w:r>
          </w:p>
        </w:tc>
      </w:tr>
      <w:tr w:rsidR="001E01AD" w:rsidRPr="00367746" w14:paraId="1AB9AE8A" w14:textId="77777777" w:rsidTr="005E3C4B">
        <w:trPr>
          <w:trHeight w:val="401"/>
          <w:jc w:val="center"/>
        </w:trPr>
        <w:tc>
          <w:tcPr>
            <w:tcW w:w="1012" w:type="dxa"/>
            <w:vAlign w:val="center"/>
          </w:tcPr>
          <w:p w14:paraId="4223A387"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6C4546E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配件</w:t>
            </w:r>
          </w:p>
        </w:tc>
        <w:tc>
          <w:tcPr>
            <w:tcW w:w="5412" w:type="dxa"/>
            <w:vAlign w:val="center"/>
          </w:tcPr>
          <w:p w14:paraId="38BF374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需包含4P USB数据线32根（Mini B型USB），1.8M 标准电源线；</w:t>
            </w:r>
          </w:p>
        </w:tc>
      </w:tr>
      <w:tr w:rsidR="001E01AD" w:rsidRPr="00367746" w14:paraId="708DDAA6" w14:textId="77777777" w:rsidTr="005E3C4B">
        <w:trPr>
          <w:trHeight w:val="401"/>
          <w:jc w:val="center"/>
        </w:trPr>
        <w:tc>
          <w:tcPr>
            <w:tcW w:w="1012" w:type="dxa"/>
            <w:vAlign w:val="center"/>
          </w:tcPr>
          <w:p w14:paraId="606999A1" w14:textId="77777777" w:rsidR="001E01AD" w:rsidRPr="00367746" w:rsidRDefault="001E01AD">
            <w:pPr>
              <w:numPr>
                <w:ilvl w:val="0"/>
                <w:numId w:val="27"/>
              </w:numPr>
              <w:spacing w:line="360" w:lineRule="auto"/>
              <w:jc w:val="center"/>
              <w:rPr>
                <w:rFonts w:ascii="宋体" w:eastAsia="宋体" w:hAnsi="宋体"/>
                <w:sz w:val="18"/>
                <w:szCs w:val="20"/>
              </w:rPr>
            </w:pPr>
          </w:p>
        </w:tc>
        <w:tc>
          <w:tcPr>
            <w:tcW w:w="1680" w:type="dxa"/>
            <w:vAlign w:val="center"/>
          </w:tcPr>
          <w:p w14:paraId="4E37A9D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487BED68"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32台执法终端同时接入；</w:t>
            </w:r>
          </w:p>
          <w:p w14:paraId="554F871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安装方式</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壁挂式支架，可选配桌面式或移动式支架；</w:t>
            </w:r>
          </w:p>
          <w:p w14:paraId="66FF9005"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7*24不间断工作，每个</w:t>
            </w:r>
            <w:proofErr w:type="gramStart"/>
            <w:r w:rsidRPr="00367746">
              <w:rPr>
                <w:rFonts w:ascii="宋体" w:eastAsia="宋体" w:hAnsi="宋体" w:hint="eastAsia"/>
                <w:sz w:val="18"/>
                <w:szCs w:val="20"/>
              </w:rPr>
              <w:t>仓位</w:t>
            </w:r>
            <w:proofErr w:type="gramEnd"/>
            <w:r w:rsidRPr="00367746">
              <w:rPr>
                <w:rFonts w:ascii="宋体" w:eastAsia="宋体" w:hAnsi="宋体" w:hint="eastAsia"/>
                <w:sz w:val="18"/>
                <w:szCs w:val="20"/>
              </w:rPr>
              <w:t>正面应具有红、绿、蓝条形3色指示灯；</w:t>
            </w:r>
          </w:p>
          <w:p w14:paraId="7544EEE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lastRenderedPageBreak/>
              <w:t>需支持</w:t>
            </w:r>
            <w:proofErr w:type="gramEnd"/>
            <w:r w:rsidRPr="00367746">
              <w:rPr>
                <w:rFonts w:ascii="宋体" w:eastAsia="宋体" w:hAnsi="宋体" w:hint="eastAsia"/>
                <w:sz w:val="18"/>
                <w:szCs w:val="20"/>
              </w:rPr>
              <w:t>人脸识别解锁、指纹和刷卡解锁设备仓，设备存取更安全；</w:t>
            </w:r>
          </w:p>
        </w:tc>
      </w:tr>
    </w:tbl>
    <w:p w14:paraId="0D09FE21" w14:textId="77777777" w:rsidR="001E01AD" w:rsidRPr="00367746" w:rsidRDefault="001E01AD" w:rsidP="008B7944">
      <w:pPr>
        <w:spacing w:line="360" w:lineRule="auto"/>
      </w:pPr>
    </w:p>
    <w:p w14:paraId="5366FA26" w14:textId="77777777" w:rsidR="001E01AD" w:rsidRPr="00367746" w:rsidRDefault="001E01AD" w:rsidP="008B7944">
      <w:pPr>
        <w:pStyle w:val="4"/>
        <w:spacing w:line="360" w:lineRule="auto"/>
      </w:pPr>
      <w:r w:rsidRPr="00367746">
        <w:rPr>
          <w:rFonts w:hint="eastAsia"/>
        </w:rPr>
        <w:t>环路中继网关</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059C502D" w14:textId="77777777" w:rsidTr="005E3C4B">
        <w:trPr>
          <w:trHeight w:val="350"/>
          <w:jc w:val="center"/>
        </w:trPr>
        <w:tc>
          <w:tcPr>
            <w:tcW w:w="1012" w:type="dxa"/>
            <w:shd w:val="clear" w:color="auto" w:fill="D7D7D7"/>
            <w:vAlign w:val="center"/>
          </w:tcPr>
          <w:p w14:paraId="30976C8E"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3C2C5AE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0CA734AC"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24F032A4" w14:textId="77777777" w:rsidTr="005E3C4B">
        <w:trPr>
          <w:trHeight w:val="350"/>
          <w:jc w:val="center"/>
        </w:trPr>
        <w:tc>
          <w:tcPr>
            <w:tcW w:w="1012" w:type="dxa"/>
            <w:vAlign w:val="center"/>
          </w:tcPr>
          <w:p w14:paraId="58BC8FD5" w14:textId="77777777" w:rsidR="001E01AD" w:rsidRPr="00367746" w:rsidRDefault="001E01AD">
            <w:pPr>
              <w:numPr>
                <w:ilvl w:val="0"/>
                <w:numId w:val="28"/>
              </w:numPr>
              <w:spacing w:line="360" w:lineRule="auto"/>
              <w:jc w:val="center"/>
              <w:rPr>
                <w:rFonts w:ascii="宋体" w:eastAsia="宋体" w:hAnsi="宋体"/>
                <w:sz w:val="18"/>
                <w:szCs w:val="20"/>
              </w:rPr>
            </w:pPr>
          </w:p>
        </w:tc>
        <w:tc>
          <w:tcPr>
            <w:tcW w:w="1680" w:type="dxa"/>
            <w:vAlign w:val="center"/>
          </w:tcPr>
          <w:p w14:paraId="54E6D524"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电源及规格</w:t>
            </w:r>
          </w:p>
        </w:tc>
        <w:tc>
          <w:tcPr>
            <w:tcW w:w="5412" w:type="dxa"/>
            <w:vAlign w:val="center"/>
          </w:tcPr>
          <w:p w14:paraId="368B9C1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采用1U机架式安装，可选配220V交流电源（可选48V直流），支持双电源热备；</w:t>
            </w:r>
          </w:p>
        </w:tc>
      </w:tr>
      <w:tr w:rsidR="001E01AD" w:rsidRPr="00367746" w14:paraId="566A4155" w14:textId="77777777" w:rsidTr="005E3C4B">
        <w:trPr>
          <w:trHeight w:val="350"/>
          <w:jc w:val="center"/>
        </w:trPr>
        <w:tc>
          <w:tcPr>
            <w:tcW w:w="1012" w:type="dxa"/>
            <w:vAlign w:val="center"/>
          </w:tcPr>
          <w:p w14:paraId="2DD382F7" w14:textId="77777777" w:rsidR="001E01AD" w:rsidRPr="00367746" w:rsidRDefault="001E01AD">
            <w:pPr>
              <w:numPr>
                <w:ilvl w:val="0"/>
                <w:numId w:val="28"/>
              </w:numPr>
              <w:spacing w:line="360" w:lineRule="auto"/>
              <w:jc w:val="center"/>
              <w:rPr>
                <w:rFonts w:ascii="宋体" w:eastAsia="宋体" w:hAnsi="宋体"/>
                <w:sz w:val="18"/>
                <w:szCs w:val="20"/>
              </w:rPr>
            </w:pPr>
          </w:p>
        </w:tc>
        <w:tc>
          <w:tcPr>
            <w:tcW w:w="1680" w:type="dxa"/>
            <w:vAlign w:val="center"/>
          </w:tcPr>
          <w:p w14:paraId="2653F8D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7E7E82B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单台设备</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16路FXO模拟中继的线路接入,支持双网口；</w:t>
            </w:r>
          </w:p>
        </w:tc>
      </w:tr>
      <w:tr w:rsidR="001E01AD" w:rsidRPr="00367746" w14:paraId="381A8661" w14:textId="77777777" w:rsidTr="005E3C4B">
        <w:trPr>
          <w:trHeight w:val="350"/>
          <w:jc w:val="center"/>
        </w:trPr>
        <w:tc>
          <w:tcPr>
            <w:tcW w:w="1012" w:type="dxa"/>
            <w:vAlign w:val="center"/>
          </w:tcPr>
          <w:p w14:paraId="45594E64" w14:textId="77777777" w:rsidR="001E01AD" w:rsidRPr="00367746" w:rsidRDefault="001E01AD">
            <w:pPr>
              <w:numPr>
                <w:ilvl w:val="0"/>
                <w:numId w:val="28"/>
              </w:numPr>
              <w:spacing w:line="360" w:lineRule="auto"/>
              <w:jc w:val="center"/>
              <w:rPr>
                <w:rFonts w:ascii="宋体" w:eastAsia="宋体" w:hAnsi="宋体"/>
                <w:sz w:val="18"/>
                <w:szCs w:val="20"/>
              </w:rPr>
            </w:pPr>
          </w:p>
        </w:tc>
        <w:tc>
          <w:tcPr>
            <w:tcW w:w="1680" w:type="dxa"/>
            <w:vAlign w:val="center"/>
          </w:tcPr>
          <w:p w14:paraId="0E213D7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编码</w:t>
            </w:r>
          </w:p>
        </w:tc>
        <w:tc>
          <w:tcPr>
            <w:tcW w:w="5412" w:type="dxa"/>
            <w:vAlign w:val="center"/>
          </w:tcPr>
          <w:p w14:paraId="2C40416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语音编码</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G.711A/G.711U、G.723、G.729；</w:t>
            </w:r>
          </w:p>
        </w:tc>
      </w:tr>
      <w:tr w:rsidR="001E01AD" w:rsidRPr="00367746" w14:paraId="483A9E3B" w14:textId="77777777" w:rsidTr="005E3C4B">
        <w:trPr>
          <w:trHeight w:val="350"/>
          <w:jc w:val="center"/>
        </w:trPr>
        <w:tc>
          <w:tcPr>
            <w:tcW w:w="1012" w:type="dxa"/>
            <w:vAlign w:val="center"/>
          </w:tcPr>
          <w:p w14:paraId="6CA20F47" w14:textId="77777777" w:rsidR="001E01AD" w:rsidRPr="00367746" w:rsidRDefault="001E01AD">
            <w:pPr>
              <w:numPr>
                <w:ilvl w:val="0"/>
                <w:numId w:val="28"/>
              </w:numPr>
              <w:spacing w:line="360" w:lineRule="auto"/>
              <w:jc w:val="center"/>
              <w:rPr>
                <w:rFonts w:ascii="宋体" w:eastAsia="宋体" w:hAnsi="宋体"/>
                <w:sz w:val="18"/>
                <w:szCs w:val="20"/>
              </w:rPr>
            </w:pPr>
          </w:p>
        </w:tc>
        <w:tc>
          <w:tcPr>
            <w:tcW w:w="1680" w:type="dxa"/>
            <w:vAlign w:val="center"/>
          </w:tcPr>
          <w:p w14:paraId="2031010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1301CC5B"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SIP/MGCP协议；</w:t>
            </w:r>
          </w:p>
          <w:p w14:paraId="47096BDE"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TLS/SRTP/HTTPS/SSH/VPN 协议的语音/数据加密；</w:t>
            </w:r>
          </w:p>
          <w:p w14:paraId="4F7BEEF3"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TR069/SNMP/APS 集中部署；</w:t>
            </w:r>
          </w:p>
          <w:p w14:paraId="608ACF2B"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T.30、T.38传真协议；</w:t>
            </w:r>
          </w:p>
        </w:tc>
      </w:tr>
      <w:tr w:rsidR="001E01AD" w:rsidRPr="00367746" w14:paraId="55F58342" w14:textId="77777777" w:rsidTr="005E3C4B">
        <w:trPr>
          <w:trHeight w:val="350"/>
          <w:jc w:val="center"/>
        </w:trPr>
        <w:tc>
          <w:tcPr>
            <w:tcW w:w="1012" w:type="dxa"/>
            <w:vAlign w:val="center"/>
          </w:tcPr>
          <w:p w14:paraId="0BD50FB5" w14:textId="77777777" w:rsidR="001E01AD" w:rsidRPr="00367746" w:rsidRDefault="001E01AD">
            <w:pPr>
              <w:numPr>
                <w:ilvl w:val="0"/>
                <w:numId w:val="28"/>
              </w:numPr>
              <w:spacing w:line="360" w:lineRule="auto"/>
              <w:jc w:val="center"/>
              <w:rPr>
                <w:rFonts w:ascii="宋体" w:eastAsia="宋体" w:hAnsi="宋体"/>
                <w:sz w:val="18"/>
                <w:szCs w:val="20"/>
              </w:rPr>
            </w:pPr>
          </w:p>
        </w:tc>
        <w:tc>
          <w:tcPr>
            <w:tcW w:w="1680" w:type="dxa"/>
            <w:vAlign w:val="center"/>
          </w:tcPr>
          <w:p w14:paraId="07C8572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2BC4B9E1"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多种方式DTMF收发、自适应DTMF、FSK方式的来显、增益调节、语音编码自适应；</w:t>
            </w:r>
          </w:p>
          <w:p w14:paraId="351BBB7D"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热线、二次拨号、忙音检测、延迟发送、挂机保护、检测反极信号、直连模式、静</w:t>
            </w:r>
            <w:proofErr w:type="gramStart"/>
            <w:r w:rsidRPr="00367746">
              <w:rPr>
                <w:rFonts w:ascii="宋体" w:eastAsia="宋体" w:hAnsi="宋体" w:hint="eastAsia"/>
                <w:sz w:val="18"/>
                <w:szCs w:val="20"/>
              </w:rPr>
              <w:t>音保护</w:t>
            </w:r>
            <w:proofErr w:type="gramEnd"/>
            <w:r w:rsidRPr="00367746">
              <w:rPr>
                <w:rFonts w:ascii="宋体" w:eastAsia="宋体" w:hAnsi="宋体" w:hint="eastAsia"/>
                <w:sz w:val="18"/>
                <w:szCs w:val="20"/>
              </w:rPr>
              <w:t>等功能；</w:t>
            </w:r>
          </w:p>
          <w:p w14:paraId="03F4809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需实现与运营商PSTN公网、内网PBX的互联。</w:t>
            </w:r>
          </w:p>
        </w:tc>
      </w:tr>
    </w:tbl>
    <w:p w14:paraId="46B95E7B" w14:textId="77777777" w:rsidR="001E01AD" w:rsidRPr="00367746" w:rsidRDefault="001E01AD" w:rsidP="008B7944">
      <w:pPr>
        <w:spacing w:line="360" w:lineRule="auto"/>
      </w:pPr>
    </w:p>
    <w:p w14:paraId="506A76EA" w14:textId="77777777" w:rsidR="001E01AD" w:rsidRPr="00367746" w:rsidRDefault="001E01AD" w:rsidP="008B7944">
      <w:pPr>
        <w:pStyle w:val="4"/>
        <w:spacing w:line="360" w:lineRule="auto"/>
      </w:pPr>
      <w:r w:rsidRPr="00367746">
        <w:rPr>
          <w:rFonts w:hint="eastAsia"/>
        </w:rPr>
        <w:t>数字中继网关</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23CEAD6D" w14:textId="77777777" w:rsidTr="005E3C4B">
        <w:trPr>
          <w:trHeight w:val="350"/>
          <w:jc w:val="center"/>
        </w:trPr>
        <w:tc>
          <w:tcPr>
            <w:tcW w:w="1012" w:type="dxa"/>
            <w:shd w:val="clear" w:color="auto" w:fill="D7D7D7"/>
            <w:vAlign w:val="center"/>
          </w:tcPr>
          <w:p w14:paraId="1F60CDDF"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5FC695D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606F2AE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1D75E00F" w14:textId="77777777" w:rsidTr="005E3C4B">
        <w:trPr>
          <w:trHeight w:val="350"/>
          <w:jc w:val="center"/>
        </w:trPr>
        <w:tc>
          <w:tcPr>
            <w:tcW w:w="1012" w:type="dxa"/>
            <w:vAlign w:val="center"/>
          </w:tcPr>
          <w:p w14:paraId="4ADFF495"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0CB6C4A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电源及规格</w:t>
            </w:r>
          </w:p>
        </w:tc>
        <w:tc>
          <w:tcPr>
            <w:tcW w:w="5412" w:type="dxa"/>
            <w:vAlign w:val="center"/>
          </w:tcPr>
          <w:p w14:paraId="5AA23FC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采用1U机架式安装，可选配220V交流电源（可选48V直流），支持双电源热备；</w:t>
            </w:r>
          </w:p>
        </w:tc>
      </w:tr>
      <w:tr w:rsidR="001E01AD" w:rsidRPr="00367746" w14:paraId="15B16DF9" w14:textId="77777777" w:rsidTr="005E3C4B">
        <w:trPr>
          <w:trHeight w:val="350"/>
          <w:jc w:val="center"/>
        </w:trPr>
        <w:tc>
          <w:tcPr>
            <w:tcW w:w="1012" w:type="dxa"/>
            <w:vAlign w:val="center"/>
          </w:tcPr>
          <w:p w14:paraId="4E21515A"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6F3AC27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3C43F24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单台</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2E1接入，每E1为收发1对E1接口；</w:t>
            </w:r>
          </w:p>
        </w:tc>
      </w:tr>
      <w:tr w:rsidR="001E01AD" w:rsidRPr="00367746" w14:paraId="26E1AAF2" w14:textId="77777777" w:rsidTr="005E3C4B">
        <w:trPr>
          <w:trHeight w:val="350"/>
          <w:jc w:val="center"/>
        </w:trPr>
        <w:tc>
          <w:tcPr>
            <w:tcW w:w="1012" w:type="dxa"/>
            <w:vAlign w:val="center"/>
          </w:tcPr>
          <w:p w14:paraId="52D4B270"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44CE496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38E1EE2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SIP、ISDN PRI;</w:t>
            </w:r>
          </w:p>
          <w:p w14:paraId="4E79EE7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SIP/IMS、ISDN PRI协议，；</w:t>
            </w:r>
          </w:p>
          <w:p w14:paraId="36BE09B9"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TLS/SRTP/HTTPS/SSH协议的语音/数据加密；</w:t>
            </w:r>
          </w:p>
          <w:p w14:paraId="3387C46A"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lastRenderedPageBreak/>
              <w:t>需支持</w:t>
            </w:r>
            <w:proofErr w:type="gramEnd"/>
            <w:r w:rsidRPr="00367746">
              <w:rPr>
                <w:rFonts w:ascii="宋体" w:eastAsia="宋体" w:hAnsi="宋体" w:hint="eastAsia"/>
                <w:sz w:val="18"/>
                <w:szCs w:val="20"/>
              </w:rPr>
              <w:t>TR069/SNMP网管协议；</w:t>
            </w:r>
          </w:p>
          <w:p w14:paraId="7A86F7E9"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标准SIP协议；</w:t>
            </w:r>
          </w:p>
        </w:tc>
      </w:tr>
      <w:tr w:rsidR="001E01AD" w:rsidRPr="00367746" w14:paraId="6DEC8926" w14:textId="77777777" w:rsidTr="005E3C4B">
        <w:trPr>
          <w:trHeight w:val="350"/>
          <w:jc w:val="center"/>
        </w:trPr>
        <w:tc>
          <w:tcPr>
            <w:tcW w:w="1012" w:type="dxa"/>
            <w:vAlign w:val="center"/>
          </w:tcPr>
          <w:p w14:paraId="3A67BEC9"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390EF9B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信令</w:t>
            </w:r>
          </w:p>
        </w:tc>
        <w:tc>
          <w:tcPr>
            <w:tcW w:w="5412" w:type="dxa"/>
            <w:vAlign w:val="center"/>
          </w:tcPr>
          <w:p w14:paraId="0E8DB885"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 xml:space="preserve"> NO.7/Q.931 PRI信令；</w:t>
            </w:r>
          </w:p>
        </w:tc>
      </w:tr>
      <w:tr w:rsidR="001E01AD" w:rsidRPr="00367746" w14:paraId="67574AF6" w14:textId="77777777" w:rsidTr="005E3C4B">
        <w:trPr>
          <w:trHeight w:val="350"/>
          <w:jc w:val="center"/>
        </w:trPr>
        <w:tc>
          <w:tcPr>
            <w:tcW w:w="1012" w:type="dxa"/>
            <w:vAlign w:val="center"/>
          </w:tcPr>
          <w:p w14:paraId="265677E8"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5E42D7E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编码</w:t>
            </w:r>
          </w:p>
        </w:tc>
        <w:tc>
          <w:tcPr>
            <w:tcW w:w="5412" w:type="dxa"/>
            <w:vAlign w:val="center"/>
          </w:tcPr>
          <w:p w14:paraId="45624E01"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G.711/G.723/G.729语音编码；</w:t>
            </w:r>
          </w:p>
        </w:tc>
      </w:tr>
      <w:tr w:rsidR="001E01AD" w:rsidRPr="00367746" w14:paraId="0BF1BF2F" w14:textId="77777777" w:rsidTr="005E3C4B">
        <w:trPr>
          <w:trHeight w:val="401"/>
          <w:jc w:val="center"/>
        </w:trPr>
        <w:tc>
          <w:tcPr>
            <w:tcW w:w="1012" w:type="dxa"/>
            <w:vAlign w:val="center"/>
          </w:tcPr>
          <w:p w14:paraId="1AE3ADF7"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2B95941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245F8C34"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双归属双注册；</w:t>
            </w:r>
          </w:p>
          <w:p w14:paraId="009269CE"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与运营商PSTN公网、内网PBX的互联；</w:t>
            </w:r>
          </w:p>
        </w:tc>
      </w:tr>
      <w:tr w:rsidR="001E01AD" w:rsidRPr="00367746" w14:paraId="0A9B8B0A" w14:textId="77777777" w:rsidTr="005E3C4B">
        <w:trPr>
          <w:trHeight w:val="401"/>
          <w:jc w:val="center"/>
        </w:trPr>
        <w:tc>
          <w:tcPr>
            <w:tcW w:w="1012" w:type="dxa"/>
            <w:vAlign w:val="center"/>
          </w:tcPr>
          <w:p w14:paraId="54401C28" w14:textId="77777777" w:rsidR="001E01AD" w:rsidRPr="00367746" w:rsidRDefault="001E01AD">
            <w:pPr>
              <w:numPr>
                <w:ilvl w:val="0"/>
                <w:numId w:val="29"/>
              </w:numPr>
              <w:spacing w:line="360" w:lineRule="auto"/>
              <w:jc w:val="center"/>
              <w:rPr>
                <w:rFonts w:ascii="宋体" w:eastAsia="宋体" w:hAnsi="宋体"/>
                <w:sz w:val="18"/>
                <w:szCs w:val="20"/>
              </w:rPr>
            </w:pPr>
          </w:p>
        </w:tc>
        <w:tc>
          <w:tcPr>
            <w:tcW w:w="1680" w:type="dxa"/>
            <w:vAlign w:val="center"/>
          </w:tcPr>
          <w:p w14:paraId="3A8504B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配件</w:t>
            </w:r>
          </w:p>
        </w:tc>
        <w:tc>
          <w:tcPr>
            <w:tcW w:w="5412" w:type="dxa"/>
            <w:vAlign w:val="center"/>
          </w:tcPr>
          <w:p w14:paraId="1C12719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需包含配套电缆（120欧-75欧阻抗变换盒，2米轴电缆）</w:t>
            </w:r>
          </w:p>
        </w:tc>
      </w:tr>
    </w:tbl>
    <w:p w14:paraId="0C31BD6D" w14:textId="77777777" w:rsidR="001E01AD" w:rsidRPr="00367746" w:rsidRDefault="001E01AD" w:rsidP="008B7944">
      <w:pPr>
        <w:spacing w:line="360" w:lineRule="auto"/>
      </w:pPr>
    </w:p>
    <w:p w14:paraId="6B3CBA50" w14:textId="77777777" w:rsidR="001E01AD" w:rsidRPr="00367746" w:rsidRDefault="001E01AD" w:rsidP="008B7944">
      <w:pPr>
        <w:pStyle w:val="4"/>
        <w:spacing w:line="360" w:lineRule="auto"/>
      </w:pPr>
      <w:r w:rsidRPr="00367746">
        <w:rPr>
          <w:rFonts w:hint="eastAsia"/>
        </w:rPr>
        <w:t>音频接入网关</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0583DFF4" w14:textId="77777777" w:rsidTr="005E3C4B">
        <w:trPr>
          <w:trHeight w:val="350"/>
          <w:jc w:val="center"/>
        </w:trPr>
        <w:tc>
          <w:tcPr>
            <w:tcW w:w="1012" w:type="dxa"/>
            <w:shd w:val="clear" w:color="auto" w:fill="D7D7D7"/>
            <w:vAlign w:val="center"/>
          </w:tcPr>
          <w:p w14:paraId="13C4865A"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7562E4C3"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6DEF0446"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38A8713" w14:textId="77777777" w:rsidTr="005E3C4B">
        <w:trPr>
          <w:trHeight w:val="350"/>
          <w:jc w:val="center"/>
        </w:trPr>
        <w:tc>
          <w:tcPr>
            <w:tcW w:w="1012" w:type="dxa"/>
            <w:vAlign w:val="center"/>
          </w:tcPr>
          <w:p w14:paraId="2F33441F"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5CC920B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电源及规格</w:t>
            </w:r>
          </w:p>
        </w:tc>
        <w:tc>
          <w:tcPr>
            <w:tcW w:w="5412" w:type="dxa"/>
            <w:vAlign w:val="center"/>
          </w:tcPr>
          <w:p w14:paraId="2AF9FDC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采用1U机架式安装，220V交流电源（可选48V直流）；</w:t>
            </w:r>
          </w:p>
        </w:tc>
      </w:tr>
      <w:tr w:rsidR="001E01AD" w:rsidRPr="00367746" w14:paraId="6E35E660" w14:textId="77777777" w:rsidTr="005E3C4B">
        <w:trPr>
          <w:trHeight w:val="350"/>
          <w:jc w:val="center"/>
        </w:trPr>
        <w:tc>
          <w:tcPr>
            <w:tcW w:w="1012" w:type="dxa"/>
            <w:vAlign w:val="center"/>
          </w:tcPr>
          <w:p w14:paraId="046CC96F"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5C785F8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10F55400"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单台</w:t>
            </w: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2路音频接口；</w:t>
            </w:r>
          </w:p>
          <w:p w14:paraId="2EA43FF2"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单台设备需配置≥1以太网口、≥1串行调试口；</w:t>
            </w:r>
          </w:p>
        </w:tc>
      </w:tr>
      <w:tr w:rsidR="001E01AD" w:rsidRPr="00367746" w14:paraId="24BD4550" w14:textId="77777777" w:rsidTr="005E3C4B">
        <w:trPr>
          <w:trHeight w:val="350"/>
          <w:jc w:val="center"/>
        </w:trPr>
        <w:tc>
          <w:tcPr>
            <w:tcW w:w="1012" w:type="dxa"/>
            <w:vAlign w:val="center"/>
          </w:tcPr>
          <w:p w14:paraId="24D3EB4F"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70F7080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协议</w:t>
            </w:r>
          </w:p>
        </w:tc>
        <w:tc>
          <w:tcPr>
            <w:tcW w:w="5412" w:type="dxa"/>
            <w:vAlign w:val="center"/>
          </w:tcPr>
          <w:p w14:paraId="4FFC7FBD"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SIP协议；</w:t>
            </w:r>
          </w:p>
        </w:tc>
      </w:tr>
      <w:tr w:rsidR="001E01AD" w:rsidRPr="00367746" w14:paraId="746C4C03" w14:textId="77777777" w:rsidTr="005E3C4B">
        <w:trPr>
          <w:trHeight w:val="350"/>
          <w:jc w:val="center"/>
        </w:trPr>
        <w:tc>
          <w:tcPr>
            <w:tcW w:w="1012" w:type="dxa"/>
            <w:vAlign w:val="center"/>
          </w:tcPr>
          <w:p w14:paraId="0C18C4C3"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2D41373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编码</w:t>
            </w:r>
          </w:p>
        </w:tc>
        <w:tc>
          <w:tcPr>
            <w:tcW w:w="5412" w:type="dxa"/>
            <w:vAlign w:val="center"/>
          </w:tcPr>
          <w:p w14:paraId="39F12D86"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G.711、G.723、G.729语音编码；</w:t>
            </w:r>
          </w:p>
        </w:tc>
      </w:tr>
      <w:tr w:rsidR="001E01AD" w:rsidRPr="00367746" w14:paraId="52E36325" w14:textId="77777777" w:rsidTr="005E3C4B">
        <w:trPr>
          <w:trHeight w:val="350"/>
          <w:jc w:val="center"/>
        </w:trPr>
        <w:tc>
          <w:tcPr>
            <w:tcW w:w="1012" w:type="dxa"/>
            <w:vAlign w:val="center"/>
          </w:tcPr>
          <w:p w14:paraId="79AD033A"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7D61B6E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传真</w:t>
            </w:r>
          </w:p>
        </w:tc>
        <w:tc>
          <w:tcPr>
            <w:tcW w:w="5412" w:type="dxa"/>
            <w:vAlign w:val="center"/>
          </w:tcPr>
          <w:p w14:paraId="28B2152F"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T.30，T.38传真；</w:t>
            </w:r>
          </w:p>
        </w:tc>
      </w:tr>
      <w:tr w:rsidR="001E01AD" w:rsidRPr="00367746" w14:paraId="75B24D64" w14:textId="77777777" w:rsidTr="005E3C4B">
        <w:trPr>
          <w:trHeight w:val="401"/>
          <w:jc w:val="center"/>
        </w:trPr>
        <w:tc>
          <w:tcPr>
            <w:tcW w:w="1012" w:type="dxa"/>
            <w:vAlign w:val="center"/>
          </w:tcPr>
          <w:p w14:paraId="785F6FAF"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004C865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语音</w:t>
            </w:r>
          </w:p>
        </w:tc>
        <w:tc>
          <w:tcPr>
            <w:tcW w:w="5412" w:type="dxa"/>
            <w:vAlign w:val="center"/>
          </w:tcPr>
          <w:p w14:paraId="12CA4B2A"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QOS回声抑制；;</w:t>
            </w:r>
          </w:p>
        </w:tc>
      </w:tr>
      <w:tr w:rsidR="001E01AD" w:rsidRPr="00367746" w14:paraId="5DC6308D" w14:textId="77777777" w:rsidTr="005E3C4B">
        <w:trPr>
          <w:trHeight w:val="401"/>
          <w:jc w:val="center"/>
        </w:trPr>
        <w:tc>
          <w:tcPr>
            <w:tcW w:w="1012" w:type="dxa"/>
            <w:vAlign w:val="center"/>
          </w:tcPr>
          <w:p w14:paraId="544FFA4E" w14:textId="77777777" w:rsidR="001E01AD" w:rsidRPr="00367746" w:rsidRDefault="001E01AD">
            <w:pPr>
              <w:numPr>
                <w:ilvl w:val="0"/>
                <w:numId w:val="30"/>
              </w:numPr>
              <w:spacing w:line="360" w:lineRule="auto"/>
              <w:jc w:val="center"/>
              <w:rPr>
                <w:rFonts w:ascii="宋体" w:eastAsia="宋体" w:hAnsi="宋体"/>
                <w:sz w:val="18"/>
                <w:szCs w:val="20"/>
              </w:rPr>
            </w:pPr>
          </w:p>
        </w:tc>
        <w:tc>
          <w:tcPr>
            <w:tcW w:w="1680" w:type="dxa"/>
            <w:vAlign w:val="center"/>
          </w:tcPr>
          <w:p w14:paraId="1B4273D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功能性</w:t>
            </w:r>
          </w:p>
        </w:tc>
        <w:tc>
          <w:tcPr>
            <w:tcW w:w="5412" w:type="dxa"/>
            <w:vAlign w:val="center"/>
          </w:tcPr>
          <w:p w14:paraId="5F635327"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与会议室调音台/音频矩阵/扩音系统/麦克风对接；</w:t>
            </w:r>
          </w:p>
          <w:p w14:paraId="0079DAA9"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双归属注册；</w:t>
            </w:r>
          </w:p>
        </w:tc>
      </w:tr>
    </w:tbl>
    <w:p w14:paraId="1741830B" w14:textId="77777777" w:rsidR="001E01AD" w:rsidRPr="00367746" w:rsidRDefault="001E01AD" w:rsidP="008B7944">
      <w:pPr>
        <w:spacing w:line="360" w:lineRule="auto"/>
      </w:pPr>
    </w:p>
    <w:p w14:paraId="474CF890" w14:textId="77777777" w:rsidR="001E01AD" w:rsidRPr="00367746" w:rsidRDefault="001E01AD" w:rsidP="008B7944">
      <w:pPr>
        <w:pStyle w:val="4"/>
        <w:spacing w:line="360" w:lineRule="auto"/>
      </w:pPr>
      <w:r w:rsidRPr="00367746">
        <w:rPr>
          <w:rFonts w:hint="eastAsia"/>
        </w:rPr>
        <w:t>视频IP话机</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A630C48" w14:textId="77777777" w:rsidTr="005E3C4B">
        <w:trPr>
          <w:trHeight w:val="350"/>
          <w:jc w:val="center"/>
        </w:trPr>
        <w:tc>
          <w:tcPr>
            <w:tcW w:w="1012" w:type="dxa"/>
            <w:shd w:val="clear" w:color="auto" w:fill="D7D7D7"/>
            <w:vAlign w:val="center"/>
          </w:tcPr>
          <w:p w14:paraId="6EE895A9"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6BC25D1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1A794BF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079D24F7" w14:textId="77777777" w:rsidTr="005E3C4B">
        <w:trPr>
          <w:trHeight w:val="350"/>
          <w:jc w:val="center"/>
        </w:trPr>
        <w:tc>
          <w:tcPr>
            <w:tcW w:w="1012" w:type="dxa"/>
            <w:vAlign w:val="center"/>
          </w:tcPr>
          <w:p w14:paraId="04DAF4AF"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5EE99ED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显示屏幕</w:t>
            </w:r>
          </w:p>
        </w:tc>
        <w:tc>
          <w:tcPr>
            <w:tcW w:w="5412" w:type="dxa"/>
            <w:vAlign w:val="center"/>
          </w:tcPr>
          <w:p w14:paraId="437F5999"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SIP可视电话，屏幕尺寸不低于10寸IPS屏，需支持多点触控，分辨率不低于1280x800；</w:t>
            </w:r>
          </w:p>
        </w:tc>
      </w:tr>
      <w:tr w:rsidR="001E01AD" w:rsidRPr="00367746" w14:paraId="6527DEEF" w14:textId="77777777" w:rsidTr="005E3C4B">
        <w:trPr>
          <w:trHeight w:val="350"/>
          <w:jc w:val="center"/>
        </w:trPr>
        <w:tc>
          <w:tcPr>
            <w:tcW w:w="1012" w:type="dxa"/>
            <w:vAlign w:val="center"/>
          </w:tcPr>
          <w:p w14:paraId="329FDE2A"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3A1AC13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操作系统</w:t>
            </w:r>
          </w:p>
        </w:tc>
        <w:tc>
          <w:tcPr>
            <w:tcW w:w="5412" w:type="dxa"/>
            <w:vAlign w:val="center"/>
          </w:tcPr>
          <w:p w14:paraId="2F72E0D4"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Android7.1操作系统或更高；</w:t>
            </w:r>
          </w:p>
        </w:tc>
      </w:tr>
      <w:tr w:rsidR="001E01AD" w:rsidRPr="00367746" w14:paraId="16BF194D" w14:textId="77777777" w:rsidTr="005E3C4B">
        <w:trPr>
          <w:trHeight w:val="350"/>
          <w:jc w:val="center"/>
        </w:trPr>
        <w:tc>
          <w:tcPr>
            <w:tcW w:w="1012" w:type="dxa"/>
            <w:vAlign w:val="center"/>
          </w:tcPr>
          <w:p w14:paraId="45A06053"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349C2067"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硬件规格</w:t>
            </w:r>
          </w:p>
        </w:tc>
        <w:tc>
          <w:tcPr>
            <w:tcW w:w="5412" w:type="dxa"/>
            <w:vAlign w:val="center"/>
          </w:tcPr>
          <w:p w14:paraId="6493D77F"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处理器不低于八核，64 位，2GHz，eMMC 存储≥16GB，DDR3 内存≥</w:t>
            </w:r>
            <w:r w:rsidRPr="00367746">
              <w:rPr>
                <w:rFonts w:ascii="宋体" w:eastAsia="宋体" w:hAnsi="宋体" w:hint="eastAsia"/>
                <w:sz w:val="18"/>
                <w:szCs w:val="20"/>
              </w:rPr>
              <w:lastRenderedPageBreak/>
              <w:t>2GB；</w:t>
            </w:r>
          </w:p>
        </w:tc>
      </w:tr>
      <w:tr w:rsidR="001E01AD" w:rsidRPr="00367746" w14:paraId="5FC76E47" w14:textId="77777777" w:rsidTr="005E3C4B">
        <w:trPr>
          <w:trHeight w:val="350"/>
          <w:jc w:val="center"/>
        </w:trPr>
        <w:tc>
          <w:tcPr>
            <w:tcW w:w="1012" w:type="dxa"/>
            <w:vAlign w:val="center"/>
          </w:tcPr>
          <w:p w14:paraId="3C3A639C"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270C19D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视频</w:t>
            </w:r>
          </w:p>
        </w:tc>
        <w:tc>
          <w:tcPr>
            <w:tcW w:w="5412" w:type="dxa"/>
            <w:vAlign w:val="center"/>
          </w:tcPr>
          <w:p w14:paraId="1647E922"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 xml:space="preserve">摄像头不低于800 </w:t>
            </w:r>
            <w:proofErr w:type="gramStart"/>
            <w:r w:rsidRPr="00367746">
              <w:rPr>
                <w:rFonts w:ascii="宋体" w:eastAsia="宋体" w:hAnsi="宋体" w:hint="eastAsia"/>
                <w:sz w:val="18"/>
                <w:szCs w:val="20"/>
              </w:rPr>
              <w:t>万像</w:t>
            </w:r>
            <w:proofErr w:type="gramEnd"/>
            <w:r w:rsidRPr="00367746">
              <w:rPr>
                <w:rFonts w:ascii="宋体" w:eastAsia="宋体" w:hAnsi="宋体" w:hint="eastAsia"/>
                <w:sz w:val="18"/>
                <w:szCs w:val="20"/>
              </w:rPr>
              <w:t>素，支持前后翻转；</w:t>
            </w:r>
          </w:p>
        </w:tc>
      </w:tr>
      <w:tr w:rsidR="001E01AD" w:rsidRPr="00367746" w14:paraId="13B028C6" w14:textId="77777777" w:rsidTr="005E3C4B">
        <w:trPr>
          <w:trHeight w:val="350"/>
          <w:jc w:val="center"/>
        </w:trPr>
        <w:tc>
          <w:tcPr>
            <w:tcW w:w="1012" w:type="dxa"/>
            <w:vAlign w:val="center"/>
          </w:tcPr>
          <w:p w14:paraId="00DE8B17"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748A970B"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接口</w:t>
            </w:r>
          </w:p>
        </w:tc>
        <w:tc>
          <w:tcPr>
            <w:tcW w:w="5412" w:type="dxa"/>
            <w:vAlign w:val="center"/>
          </w:tcPr>
          <w:p w14:paraId="03D168DA"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POE5.2.4G/5G 双频，USB2.0 接口≥1个，RJ-9 接口≥1个，3.5mm 耳机接口≥1个，HDMI 接口≥2个，自适应 10M/100M/1000MGE口≥2；</w:t>
            </w:r>
          </w:p>
        </w:tc>
      </w:tr>
      <w:tr w:rsidR="001E01AD" w:rsidRPr="00367746" w14:paraId="17CAA374" w14:textId="77777777" w:rsidTr="005E3C4B">
        <w:trPr>
          <w:trHeight w:val="401"/>
          <w:jc w:val="center"/>
        </w:trPr>
        <w:tc>
          <w:tcPr>
            <w:tcW w:w="1012" w:type="dxa"/>
            <w:vAlign w:val="center"/>
          </w:tcPr>
          <w:p w14:paraId="6818E288"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1DB77AD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编解码算法</w:t>
            </w:r>
          </w:p>
        </w:tc>
        <w:tc>
          <w:tcPr>
            <w:tcW w:w="5412" w:type="dxa"/>
            <w:vAlign w:val="center"/>
          </w:tcPr>
          <w:p w14:paraId="22F122A4"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 xml:space="preserve"> G.711A、G.711U、G.722、AMR、G.729A/AB、G726、OPUS、</w:t>
            </w:r>
            <w:proofErr w:type="spellStart"/>
            <w:r w:rsidRPr="00367746">
              <w:rPr>
                <w:rFonts w:ascii="宋体" w:eastAsia="宋体" w:hAnsi="宋体" w:hint="eastAsia"/>
                <w:sz w:val="18"/>
                <w:szCs w:val="20"/>
              </w:rPr>
              <w:t>iLBC</w:t>
            </w:r>
            <w:proofErr w:type="spellEnd"/>
            <w:r w:rsidRPr="00367746">
              <w:rPr>
                <w:rFonts w:ascii="宋体" w:eastAsia="宋体" w:hAnsi="宋体" w:hint="eastAsia"/>
                <w:sz w:val="18"/>
                <w:szCs w:val="20"/>
              </w:rPr>
              <w:t>、AAC-LD H.264 等多种编解码算法；</w:t>
            </w:r>
          </w:p>
        </w:tc>
      </w:tr>
      <w:tr w:rsidR="001E01AD" w:rsidRPr="00367746" w14:paraId="606958EF" w14:textId="77777777" w:rsidTr="005E3C4B">
        <w:trPr>
          <w:trHeight w:val="401"/>
          <w:jc w:val="center"/>
        </w:trPr>
        <w:tc>
          <w:tcPr>
            <w:tcW w:w="1012" w:type="dxa"/>
            <w:vAlign w:val="center"/>
          </w:tcPr>
          <w:p w14:paraId="53ED639E" w14:textId="77777777" w:rsidR="001E01AD" w:rsidRPr="00367746" w:rsidRDefault="001E01AD">
            <w:pPr>
              <w:numPr>
                <w:ilvl w:val="0"/>
                <w:numId w:val="31"/>
              </w:numPr>
              <w:spacing w:line="360" w:lineRule="auto"/>
              <w:jc w:val="center"/>
              <w:rPr>
                <w:rFonts w:ascii="宋体" w:eastAsia="宋体" w:hAnsi="宋体"/>
                <w:sz w:val="18"/>
                <w:szCs w:val="20"/>
              </w:rPr>
            </w:pPr>
          </w:p>
        </w:tc>
        <w:tc>
          <w:tcPr>
            <w:tcW w:w="1680" w:type="dxa"/>
            <w:vAlign w:val="center"/>
          </w:tcPr>
          <w:p w14:paraId="5513935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互通功能</w:t>
            </w:r>
          </w:p>
        </w:tc>
        <w:tc>
          <w:tcPr>
            <w:tcW w:w="5412" w:type="dxa"/>
            <w:vAlign w:val="center"/>
          </w:tcPr>
          <w:p w14:paraId="6B09575C" w14:textId="77777777" w:rsidR="001E01AD" w:rsidRPr="00367746" w:rsidRDefault="001E01AD" w:rsidP="008B7944">
            <w:pPr>
              <w:spacing w:line="360" w:lineRule="auto"/>
              <w:rPr>
                <w:rFonts w:ascii="宋体" w:eastAsia="宋体" w:hAnsi="宋体"/>
                <w:sz w:val="18"/>
                <w:szCs w:val="20"/>
              </w:rPr>
            </w:pPr>
            <w:proofErr w:type="gramStart"/>
            <w:r w:rsidRPr="00367746">
              <w:rPr>
                <w:rFonts w:ascii="宋体" w:eastAsia="宋体" w:hAnsi="宋体" w:hint="eastAsia"/>
                <w:sz w:val="18"/>
                <w:szCs w:val="20"/>
              </w:rPr>
              <w:t>需支持</w:t>
            </w:r>
            <w:proofErr w:type="gramEnd"/>
            <w:r w:rsidRPr="00367746">
              <w:rPr>
                <w:rFonts w:ascii="宋体" w:eastAsia="宋体" w:hAnsi="宋体" w:hint="eastAsia"/>
                <w:sz w:val="18"/>
                <w:szCs w:val="20"/>
              </w:rPr>
              <w:t>与各种 IMS/软交换平台实现互通；</w:t>
            </w:r>
          </w:p>
        </w:tc>
      </w:tr>
    </w:tbl>
    <w:p w14:paraId="4485B40C" w14:textId="77777777" w:rsidR="001E01AD" w:rsidRPr="00367746" w:rsidRDefault="001E01AD" w:rsidP="008B7944">
      <w:pPr>
        <w:spacing w:line="360" w:lineRule="auto"/>
      </w:pPr>
    </w:p>
    <w:p w14:paraId="5859076D" w14:textId="77777777" w:rsidR="001E01AD" w:rsidRPr="00367746" w:rsidRDefault="001E01AD" w:rsidP="008B7944">
      <w:pPr>
        <w:pStyle w:val="3"/>
        <w:spacing w:line="360" w:lineRule="auto"/>
      </w:pPr>
      <w:r w:rsidRPr="00367746">
        <w:rPr>
          <w:rFonts w:hint="eastAsia"/>
        </w:rPr>
        <w:t>车辆改装服务</w:t>
      </w:r>
    </w:p>
    <w:p w14:paraId="6A7EBCFB"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项目参与改装的执法车型号分别为9座和1</w:t>
      </w:r>
      <w:r w:rsidRPr="00367746">
        <w:rPr>
          <w:rFonts w:ascii="宋体" w:eastAsia="宋体" w:hAnsi="宋体"/>
        </w:rPr>
        <w:t>4</w:t>
      </w:r>
      <w:r w:rsidRPr="00367746">
        <w:rPr>
          <w:rFonts w:ascii="宋体" w:eastAsia="宋体" w:hAnsi="宋体" w:hint="eastAsia"/>
        </w:rPr>
        <w:t>座大通V</w:t>
      </w:r>
      <w:r w:rsidRPr="00367746">
        <w:rPr>
          <w:rFonts w:ascii="宋体" w:eastAsia="宋体" w:hAnsi="宋体"/>
        </w:rPr>
        <w:t>80</w:t>
      </w:r>
      <w:r w:rsidRPr="00367746">
        <w:rPr>
          <w:rFonts w:ascii="宋体" w:eastAsia="宋体" w:hAnsi="宋体" w:hint="eastAsia"/>
        </w:rPr>
        <w:t>，通过车辆改装服务对车辆顶部、空调、照明、电源等进行改装并集成各系统，</w:t>
      </w:r>
      <w:proofErr w:type="gramStart"/>
      <w:r w:rsidRPr="00367746">
        <w:rPr>
          <w:rFonts w:ascii="宋体" w:eastAsia="宋体" w:hAnsi="宋体" w:hint="eastAsia"/>
        </w:rPr>
        <w:t>打造数智化</w:t>
      </w:r>
      <w:proofErr w:type="gramEnd"/>
      <w:r w:rsidRPr="00367746">
        <w:rPr>
          <w:rFonts w:ascii="宋体" w:eastAsia="宋体" w:hAnsi="宋体" w:hint="eastAsia"/>
        </w:rPr>
        <w:t>移动执法空间，该项服务需要应标单位</w:t>
      </w:r>
      <w:proofErr w:type="gramStart"/>
      <w:r w:rsidRPr="00367746">
        <w:rPr>
          <w:rFonts w:ascii="宋体" w:eastAsia="宋体" w:hAnsi="宋体" w:hint="eastAsia"/>
        </w:rPr>
        <w:t>自行深化</w:t>
      </w:r>
      <w:proofErr w:type="gramEnd"/>
      <w:r w:rsidRPr="00367746">
        <w:rPr>
          <w:rFonts w:ascii="宋体" w:eastAsia="宋体" w:hAnsi="宋体" w:hint="eastAsia"/>
        </w:rPr>
        <w:t>设计，提供图纸、方案，具体要求如下：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991"/>
        <w:gridCol w:w="6270"/>
      </w:tblGrid>
      <w:tr w:rsidR="001E01AD" w:rsidRPr="00367746" w14:paraId="762A2ED4" w14:textId="77777777" w:rsidTr="005B3310">
        <w:trPr>
          <w:trHeight w:val="350"/>
          <w:jc w:val="center"/>
        </w:trPr>
        <w:tc>
          <w:tcPr>
            <w:tcW w:w="624" w:type="pct"/>
            <w:shd w:val="clear" w:color="auto" w:fill="D7D7D7"/>
            <w:vAlign w:val="center"/>
          </w:tcPr>
          <w:p w14:paraId="1B24E7F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597" w:type="pct"/>
            <w:shd w:val="clear" w:color="auto" w:fill="D7D7D7"/>
            <w:vAlign w:val="center"/>
          </w:tcPr>
          <w:p w14:paraId="71E3AF1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3778" w:type="pct"/>
            <w:shd w:val="clear" w:color="auto" w:fill="D7D7D7"/>
            <w:vAlign w:val="center"/>
          </w:tcPr>
          <w:p w14:paraId="46C106AE"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C218C82" w14:textId="77777777" w:rsidTr="005B3310">
        <w:trPr>
          <w:trHeight w:val="350"/>
          <w:jc w:val="center"/>
        </w:trPr>
        <w:tc>
          <w:tcPr>
            <w:tcW w:w="624" w:type="pct"/>
            <w:vAlign w:val="center"/>
          </w:tcPr>
          <w:p w14:paraId="4B53714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597" w:type="pct"/>
            <w:vMerge w:val="restart"/>
            <w:vAlign w:val="center"/>
          </w:tcPr>
          <w:p w14:paraId="5B2C965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改装范围</w:t>
            </w:r>
          </w:p>
        </w:tc>
        <w:tc>
          <w:tcPr>
            <w:tcW w:w="3778" w:type="pct"/>
            <w:vAlign w:val="center"/>
          </w:tcPr>
          <w:p w14:paraId="58916020"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外部改装包括：车顶骨架加强、车窗防护膜、车顶平台、爬梯、</w:t>
            </w:r>
            <w:proofErr w:type="gramStart"/>
            <w:r w:rsidRPr="00367746">
              <w:rPr>
                <w:rFonts w:ascii="宋体" w:eastAsia="宋体" w:hAnsi="宋体" w:hint="eastAsia"/>
                <w:sz w:val="18"/>
                <w:szCs w:val="20"/>
              </w:rPr>
              <w:t>取电孔</w:t>
            </w:r>
            <w:proofErr w:type="gramEnd"/>
          </w:p>
        </w:tc>
      </w:tr>
      <w:tr w:rsidR="001E01AD" w:rsidRPr="00367746" w14:paraId="55D43A89" w14:textId="77777777" w:rsidTr="005B3310">
        <w:trPr>
          <w:trHeight w:val="350"/>
          <w:jc w:val="center"/>
        </w:trPr>
        <w:tc>
          <w:tcPr>
            <w:tcW w:w="624" w:type="pct"/>
            <w:vAlign w:val="center"/>
          </w:tcPr>
          <w:p w14:paraId="0E182BC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597" w:type="pct"/>
            <w:vMerge/>
            <w:vAlign w:val="center"/>
          </w:tcPr>
          <w:p w14:paraId="50531407" w14:textId="77777777" w:rsidR="001E01AD" w:rsidRPr="00367746" w:rsidRDefault="001E01AD" w:rsidP="008B7944">
            <w:pPr>
              <w:spacing w:line="360" w:lineRule="auto"/>
              <w:jc w:val="center"/>
              <w:rPr>
                <w:rFonts w:ascii="宋体" w:eastAsia="宋体" w:hAnsi="宋体"/>
                <w:sz w:val="18"/>
                <w:szCs w:val="20"/>
              </w:rPr>
            </w:pPr>
          </w:p>
        </w:tc>
        <w:tc>
          <w:tcPr>
            <w:tcW w:w="3778" w:type="pct"/>
            <w:vAlign w:val="center"/>
          </w:tcPr>
          <w:p w14:paraId="1E3441FD"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内部改装包括：地板、内饰、座椅、操作台、机柜等。（要求：9座大通改装设计后保留≥5座、改装后车内人员座椅须考虑驾乘安全性）</w:t>
            </w:r>
          </w:p>
        </w:tc>
      </w:tr>
      <w:tr w:rsidR="001E01AD" w:rsidRPr="00367746" w14:paraId="69377D42" w14:textId="77777777" w:rsidTr="005B3310">
        <w:trPr>
          <w:trHeight w:val="350"/>
          <w:jc w:val="center"/>
        </w:trPr>
        <w:tc>
          <w:tcPr>
            <w:tcW w:w="624" w:type="pct"/>
            <w:vAlign w:val="center"/>
          </w:tcPr>
          <w:p w14:paraId="49D67961"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597" w:type="pct"/>
            <w:vMerge/>
            <w:vAlign w:val="center"/>
          </w:tcPr>
          <w:p w14:paraId="43FB4F63" w14:textId="77777777" w:rsidR="001E01AD" w:rsidRPr="00367746" w:rsidRDefault="001E01AD" w:rsidP="008B7944">
            <w:pPr>
              <w:spacing w:line="360" w:lineRule="auto"/>
              <w:jc w:val="center"/>
              <w:rPr>
                <w:rFonts w:ascii="宋体" w:eastAsia="宋体" w:hAnsi="宋体"/>
                <w:sz w:val="18"/>
                <w:szCs w:val="20"/>
              </w:rPr>
            </w:pPr>
          </w:p>
        </w:tc>
        <w:tc>
          <w:tcPr>
            <w:tcW w:w="3778" w:type="pct"/>
            <w:vAlign w:val="center"/>
          </w:tcPr>
          <w:p w14:paraId="1B2157F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电器改装包括：显示器、空调、行车记录仪、电源控制系统、防雷接地装置等。（要求：车内显示器尺寸≥5</w:t>
            </w:r>
            <w:r w:rsidRPr="00367746">
              <w:rPr>
                <w:rFonts w:ascii="宋体" w:eastAsia="宋体" w:hAnsi="宋体"/>
                <w:sz w:val="18"/>
                <w:szCs w:val="20"/>
              </w:rPr>
              <w:t>5</w:t>
            </w:r>
            <w:r w:rsidRPr="00367746">
              <w:rPr>
                <w:rFonts w:ascii="宋体" w:eastAsia="宋体" w:hAnsi="宋体" w:hint="eastAsia"/>
                <w:sz w:val="18"/>
                <w:szCs w:val="20"/>
              </w:rPr>
              <w:t>寸</w:t>
            </w:r>
          </w:p>
        </w:tc>
      </w:tr>
      <w:tr w:rsidR="001E01AD" w:rsidRPr="00367746" w14:paraId="73EBD047" w14:textId="77777777" w:rsidTr="005B3310">
        <w:trPr>
          <w:trHeight w:val="350"/>
          <w:jc w:val="center"/>
        </w:trPr>
        <w:tc>
          <w:tcPr>
            <w:tcW w:w="624" w:type="pct"/>
            <w:vAlign w:val="center"/>
          </w:tcPr>
          <w:p w14:paraId="10CD3C7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4</w:t>
            </w:r>
          </w:p>
        </w:tc>
        <w:tc>
          <w:tcPr>
            <w:tcW w:w="597" w:type="pct"/>
            <w:vMerge/>
            <w:vAlign w:val="center"/>
          </w:tcPr>
          <w:p w14:paraId="2C95AC39" w14:textId="77777777" w:rsidR="001E01AD" w:rsidRPr="00367746" w:rsidRDefault="001E01AD" w:rsidP="008B7944">
            <w:pPr>
              <w:spacing w:line="360" w:lineRule="auto"/>
              <w:jc w:val="center"/>
              <w:rPr>
                <w:rFonts w:ascii="宋体" w:eastAsia="宋体" w:hAnsi="宋体"/>
                <w:sz w:val="18"/>
                <w:szCs w:val="20"/>
              </w:rPr>
            </w:pPr>
          </w:p>
        </w:tc>
        <w:tc>
          <w:tcPr>
            <w:tcW w:w="3778" w:type="pct"/>
            <w:vAlign w:val="center"/>
          </w:tcPr>
          <w:p w14:paraId="04FCDE61"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警示系统包括：</w:t>
            </w:r>
            <w:proofErr w:type="gramStart"/>
            <w:r w:rsidRPr="00367746">
              <w:rPr>
                <w:rFonts w:ascii="宋体" w:eastAsia="宋体" w:hAnsi="宋体" w:hint="eastAsia"/>
                <w:sz w:val="18"/>
                <w:szCs w:val="20"/>
              </w:rPr>
              <w:t>爆</w:t>
            </w:r>
            <w:proofErr w:type="gramEnd"/>
            <w:r w:rsidRPr="00367746">
              <w:rPr>
                <w:rFonts w:ascii="宋体" w:eastAsia="宋体" w:hAnsi="宋体" w:hint="eastAsia"/>
                <w:sz w:val="18"/>
                <w:szCs w:val="20"/>
              </w:rPr>
              <w:t>闪灯</w:t>
            </w:r>
          </w:p>
        </w:tc>
      </w:tr>
      <w:tr w:rsidR="001E01AD" w:rsidRPr="00367746" w14:paraId="27F11254" w14:textId="77777777" w:rsidTr="005B3310">
        <w:trPr>
          <w:trHeight w:val="350"/>
          <w:jc w:val="center"/>
        </w:trPr>
        <w:tc>
          <w:tcPr>
            <w:tcW w:w="624" w:type="pct"/>
            <w:vAlign w:val="center"/>
          </w:tcPr>
          <w:p w14:paraId="38A237F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5</w:t>
            </w:r>
          </w:p>
        </w:tc>
        <w:tc>
          <w:tcPr>
            <w:tcW w:w="597" w:type="pct"/>
            <w:vMerge/>
            <w:vAlign w:val="center"/>
          </w:tcPr>
          <w:p w14:paraId="4249E874" w14:textId="77777777" w:rsidR="001E01AD" w:rsidRPr="00367746" w:rsidRDefault="001E01AD" w:rsidP="008B7944">
            <w:pPr>
              <w:spacing w:line="360" w:lineRule="auto"/>
              <w:jc w:val="center"/>
              <w:rPr>
                <w:rFonts w:ascii="宋体" w:eastAsia="宋体" w:hAnsi="宋体"/>
                <w:sz w:val="18"/>
                <w:szCs w:val="20"/>
              </w:rPr>
            </w:pPr>
          </w:p>
        </w:tc>
        <w:tc>
          <w:tcPr>
            <w:tcW w:w="3778" w:type="pct"/>
            <w:vAlign w:val="center"/>
          </w:tcPr>
          <w:p w14:paraId="28678F4C"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照明系统包括：场地照明、车内照明系统</w:t>
            </w:r>
          </w:p>
        </w:tc>
      </w:tr>
      <w:tr w:rsidR="001E01AD" w:rsidRPr="00367746" w14:paraId="6F744950" w14:textId="77777777" w:rsidTr="005B3310">
        <w:trPr>
          <w:trHeight w:val="350"/>
          <w:jc w:val="center"/>
        </w:trPr>
        <w:tc>
          <w:tcPr>
            <w:tcW w:w="624" w:type="pct"/>
            <w:vAlign w:val="center"/>
          </w:tcPr>
          <w:p w14:paraId="6658F170"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6</w:t>
            </w:r>
          </w:p>
        </w:tc>
        <w:tc>
          <w:tcPr>
            <w:tcW w:w="597" w:type="pct"/>
            <w:vAlign w:val="center"/>
          </w:tcPr>
          <w:p w14:paraId="7D33361E"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方案设计</w:t>
            </w:r>
          </w:p>
        </w:tc>
        <w:tc>
          <w:tcPr>
            <w:tcW w:w="3778" w:type="pct"/>
            <w:vAlign w:val="center"/>
          </w:tcPr>
          <w:p w14:paraId="30B01456"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▲1、应标单位根据改装范围和要求提供对应的车辆改装清单</w:t>
            </w:r>
          </w:p>
          <w:p w14:paraId="6E08EF6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▲2、应标单位根据改装范围和要求提供对应的车辆改装方案和设计图纸</w:t>
            </w:r>
          </w:p>
          <w:p w14:paraId="67D4F2D2"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▲3、应标单位根据各自对车辆改装的设计提供对应的车辆改装效果图。</w:t>
            </w:r>
          </w:p>
        </w:tc>
      </w:tr>
    </w:tbl>
    <w:p w14:paraId="5B2D78E6" w14:textId="77777777" w:rsidR="001E01AD" w:rsidRPr="00367746" w:rsidRDefault="001E01AD" w:rsidP="008B7944">
      <w:pPr>
        <w:spacing w:line="360" w:lineRule="auto"/>
      </w:pPr>
    </w:p>
    <w:p w14:paraId="7A83ECB0" w14:textId="77777777" w:rsidR="001E01AD" w:rsidRPr="00367746" w:rsidRDefault="001E01AD" w:rsidP="008B7944">
      <w:pPr>
        <w:pStyle w:val="3"/>
        <w:spacing w:line="360" w:lineRule="auto"/>
      </w:pPr>
      <w:r w:rsidRPr="00367746">
        <w:rPr>
          <w:rFonts w:hint="eastAsia"/>
        </w:rPr>
        <w:lastRenderedPageBreak/>
        <w:t>融合通信服务平台</w:t>
      </w:r>
    </w:p>
    <w:p w14:paraId="321C13AD"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该项目需要通过融合通信服务平台，为项目提供语音服务、多媒体指挥调度服务、调度会议控制服务、视频调度服务、GIS调度服务等诸多功能后端支撑，具体招标要求如下：</w:t>
      </w:r>
    </w:p>
    <w:p w14:paraId="7A2B9183" w14:textId="77777777" w:rsidR="001E01AD" w:rsidRPr="00367746" w:rsidRDefault="001E01AD" w:rsidP="008B7944">
      <w:pPr>
        <w:pStyle w:val="4"/>
        <w:spacing w:line="360" w:lineRule="auto"/>
      </w:pPr>
      <w:r w:rsidRPr="00367746">
        <w:rPr>
          <w:rFonts w:hint="eastAsia"/>
        </w:rPr>
        <w:t>功能模块及要求</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5982"/>
      </w:tblGrid>
      <w:tr w:rsidR="001E01AD" w:rsidRPr="00367746" w14:paraId="1F324C4C" w14:textId="77777777" w:rsidTr="005E3C4B">
        <w:trPr>
          <w:trHeight w:val="350"/>
          <w:jc w:val="center"/>
        </w:trPr>
        <w:tc>
          <w:tcPr>
            <w:tcW w:w="704" w:type="dxa"/>
            <w:shd w:val="clear" w:color="auto" w:fill="D7D7D7"/>
            <w:vAlign w:val="center"/>
          </w:tcPr>
          <w:p w14:paraId="747A3B3C"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序号</w:t>
            </w:r>
          </w:p>
        </w:tc>
        <w:tc>
          <w:tcPr>
            <w:tcW w:w="1418" w:type="dxa"/>
            <w:shd w:val="clear" w:color="auto" w:fill="D7D7D7"/>
            <w:vAlign w:val="center"/>
          </w:tcPr>
          <w:p w14:paraId="103F5553"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指标项</w:t>
            </w:r>
          </w:p>
        </w:tc>
        <w:tc>
          <w:tcPr>
            <w:tcW w:w="5982" w:type="dxa"/>
            <w:shd w:val="clear" w:color="auto" w:fill="D7D7D7"/>
            <w:vAlign w:val="center"/>
          </w:tcPr>
          <w:p w14:paraId="68B9139D" w14:textId="77777777" w:rsidR="001E01AD" w:rsidRPr="00367746" w:rsidRDefault="001E01AD" w:rsidP="008B7944">
            <w:pPr>
              <w:spacing w:line="360" w:lineRule="auto"/>
              <w:jc w:val="center"/>
              <w:rPr>
                <w:rFonts w:ascii="宋体" w:eastAsia="宋体" w:hAnsi="宋体"/>
                <w:b/>
                <w:bCs/>
                <w:sz w:val="18"/>
                <w:szCs w:val="18"/>
              </w:rPr>
            </w:pPr>
            <w:r w:rsidRPr="00367746">
              <w:rPr>
                <w:rFonts w:ascii="宋体" w:eastAsia="宋体" w:hAnsi="宋体" w:hint="eastAsia"/>
                <w:b/>
                <w:bCs/>
                <w:sz w:val="18"/>
                <w:szCs w:val="18"/>
              </w:rPr>
              <w:t>技术规格要求</w:t>
            </w:r>
          </w:p>
        </w:tc>
      </w:tr>
      <w:tr w:rsidR="001E01AD" w:rsidRPr="00367746" w14:paraId="465DBF58" w14:textId="77777777" w:rsidTr="005E3C4B">
        <w:trPr>
          <w:trHeight w:val="350"/>
          <w:jc w:val="center"/>
        </w:trPr>
        <w:tc>
          <w:tcPr>
            <w:tcW w:w="704" w:type="dxa"/>
            <w:vAlign w:val="center"/>
          </w:tcPr>
          <w:p w14:paraId="67A5C66A"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5DB9C34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语音服务</w:t>
            </w:r>
          </w:p>
        </w:tc>
        <w:tc>
          <w:tcPr>
            <w:tcW w:w="5982" w:type="dxa"/>
            <w:vAlign w:val="center"/>
          </w:tcPr>
          <w:p w14:paraId="3A861EF0"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呼叫强插功能、缩位拨号功能、定向呼叫功能、延迟热线功能、立即热线功能、呼出限制功能、多等级电话限制功能、用户等级设置功能、闹钟功能、寄存呼叫功能、无条件呼叫前转功能、无应答呼叫前转功能、遇忙呼叫前转功能、缺席用户功能、呼叫等待功能、遇忙回叫业务功能、三方通话功能、同组代答功能、指定代答功能、主叫号码显示功能、主叫号码显示限制功能、秘书功能</w:t>
            </w:r>
            <w:proofErr w:type="gramStart"/>
            <w:r w:rsidRPr="00367746">
              <w:rPr>
                <w:rFonts w:ascii="宋体" w:eastAsia="宋体" w:hAnsi="宋体" w:hint="eastAsia"/>
                <w:sz w:val="18"/>
                <w:szCs w:val="18"/>
              </w:rPr>
              <w:t>功能</w:t>
            </w:r>
            <w:proofErr w:type="gramEnd"/>
            <w:r w:rsidRPr="00367746">
              <w:rPr>
                <w:rFonts w:ascii="宋体" w:eastAsia="宋体" w:hAnsi="宋体" w:hint="eastAsia"/>
                <w:sz w:val="18"/>
                <w:szCs w:val="18"/>
              </w:rPr>
              <w:t>、秘书台功能、修改密码功能、自动查号功能、</w:t>
            </w:r>
            <w:proofErr w:type="gramStart"/>
            <w:r w:rsidRPr="00367746">
              <w:rPr>
                <w:rFonts w:ascii="宋体" w:eastAsia="宋体" w:hAnsi="宋体" w:hint="eastAsia"/>
                <w:sz w:val="18"/>
                <w:szCs w:val="18"/>
              </w:rPr>
              <w:t>拍叉转移</w:t>
            </w:r>
            <w:proofErr w:type="gramEnd"/>
            <w:r w:rsidRPr="00367746">
              <w:rPr>
                <w:rFonts w:ascii="宋体" w:eastAsia="宋体" w:hAnsi="宋体" w:hint="eastAsia"/>
                <w:sz w:val="18"/>
                <w:szCs w:val="18"/>
              </w:rPr>
              <w:t>功能、</w:t>
            </w:r>
            <w:proofErr w:type="gramStart"/>
            <w:r w:rsidRPr="00367746">
              <w:rPr>
                <w:rFonts w:ascii="宋体" w:eastAsia="宋体" w:hAnsi="宋体" w:hint="eastAsia"/>
                <w:sz w:val="18"/>
                <w:szCs w:val="18"/>
              </w:rPr>
              <w:t>一机多号功能</w:t>
            </w:r>
            <w:proofErr w:type="gramEnd"/>
            <w:r w:rsidRPr="00367746">
              <w:rPr>
                <w:rFonts w:ascii="宋体" w:eastAsia="宋体" w:hAnsi="宋体" w:hint="eastAsia"/>
                <w:sz w:val="18"/>
                <w:szCs w:val="18"/>
              </w:rPr>
              <w:t xml:space="preserve">、分机连选功能、 </w:t>
            </w:r>
            <w:proofErr w:type="gramStart"/>
            <w:r w:rsidRPr="00367746">
              <w:rPr>
                <w:rFonts w:ascii="宋体" w:eastAsia="宋体" w:hAnsi="宋体" w:hint="eastAsia"/>
                <w:sz w:val="18"/>
                <w:szCs w:val="18"/>
              </w:rPr>
              <w:t>一机多号功能</w:t>
            </w:r>
            <w:proofErr w:type="gramEnd"/>
            <w:r w:rsidRPr="00367746">
              <w:rPr>
                <w:rFonts w:ascii="宋体" w:eastAsia="宋体" w:hAnsi="宋体" w:hint="eastAsia"/>
                <w:sz w:val="18"/>
                <w:szCs w:val="18"/>
              </w:rPr>
              <w:t>、一号双机功能、</w:t>
            </w:r>
            <w:proofErr w:type="gramStart"/>
            <w:r w:rsidRPr="00367746">
              <w:rPr>
                <w:rFonts w:ascii="宋体" w:eastAsia="宋体" w:hAnsi="宋体" w:hint="eastAsia"/>
                <w:sz w:val="18"/>
                <w:szCs w:val="18"/>
              </w:rPr>
              <w:t>代接组</w:t>
            </w:r>
            <w:proofErr w:type="gramEnd"/>
            <w:r w:rsidRPr="00367746">
              <w:rPr>
                <w:rFonts w:ascii="宋体" w:eastAsia="宋体" w:hAnsi="宋体" w:hint="eastAsia"/>
                <w:sz w:val="18"/>
                <w:szCs w:val="18"/>
              </w:rPr>
              <w:t>功能、同机改号功能、区别振铃功能、同振功能、</w:t>
            </w:r>
            <w:proofErr w:type="gramStart"/>
            <w:r w:rsidRPr="00367746">
              <w:rPr>
                <w:rFonts w:ascii="宋体" w:eastAsia="宋体" w:hAnsi="宋体" w:hint="eastAsia"/>
                <w:sz w:val="18"/>
                <w:szCs w:val="18"/>
              </w:rPr>
              <w:t>顺振功能</w:t>
            </w:r>
            <w:proofErr w:type="gramEnd"/>
            <w:r w:rsidRPr="00367746">
              <w:rPr>
                <w:rFonts w:ascii="宋体" w:eastAsia="宋体" w:hAnsi="宋体" w:hint="eastAsia"/>
                <w:sz w:val="18"/>
                <w:szCs w:val="18"/>
              </w:rPr>
              <w:t>、发送不同主叫号码功能、呼叫等待功能、在线录音功能、</w:t>
            </w:r>
            <w:proofErr w:type="gramStart"/>
            <w:r w:rsidRPr="00367746">
              <w:rPr>
                <w:rFonts w:ascii="宋体" w:eastAsia="宋体" w:hAnsi="宋体" w:hint="eastAsia"/>
                <w:sz w:val="18"/>
                <w:szCs w:val="18"/>
              </w:rPr>
              <w:t>彩铃功能功能</w:t>
            </w:r>
            <w:proofErr w:type="gramEnd"/>
            <w:r w:rsidRPr="00367746">
              <w:rPr>
                <w:rFonts w:ascii="宋体" w:eastAsia="宋体" w:hAnsi="宋体" w:hint="eastAsia"/>
                <w:sz w:val="18"/>
                <w:szCs w:val="18"/>
              </w:rPr>
              <w:t>、来话转移功能、呼叫路由功能、自动路由选择功能、一号</w:t>
            </w:r>
            <w:proofErr w:type="gramStart"/>
            <w:r w:rsidRPr="00367746">
              <w:rPr>
                <w:rFonts w:ascii="宋体" w:eastAsia="宋体" w:hAnsi="宋体" w:hint="eastAsia"/>
                <w:sz w:val="18"/>
                <w:szCs w:val="18"/>
              </w:rPr>
              <w:t>通功能</w:t>
            </w:r>
            <w:proofErr w:type="gramEnd"/>
          </w:p>
        </w:tc>
      </w:tr>
      <w:tr w:rsidR="001E01AD" w:rsidRPr="00367746" w14:paraId="3397EE5F" w14:textId="77777777" w:rsidTr="005E3C4B">
        <w:trPr>
          <w:trHeight w:val="350"/>
          <w:jc w:val="center"/>
        </w:trPr>
        <w:tc>
          <w:tcPr>
            <w:tcW w:w="704" w:type="dxa"/>
            <w:vAlign w:val="center"/>
          </w:tcPr>
          <w:p w14:paraId="15826ADD"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474A563C"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多媒体指挥调度服务</w:t>
            </w:r>
          </w:p>
        </w:tc>
        <w:tc>
          <w:tcPr>
            <w:tcW w:w="5982" w:type="dxa"/>
            <w:vAlign w:val="center"/>
          </w:tcPr>
          <w:p w14:paraId="09DB0D3F"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快速呼叫功能、拨号呼叫功能、热线呼叫功能、挂断功能、拆线功能、重播功能、强呼功能、点名功能、轮询功能、组呼功能、群呼功能、追呼功能、单键通话功能、并接及并接中继功能、等级设置功能、类别显示功能、留言通知功能、无阻塞呼叫功能、呼叫并应答功能、外部来电识别功能、呼叫及多重功能、分组调度功能、编程按键功能、选呼功能、呼叫广播功能、呼叫保持功能、呼叫转移功能、呼叫转接功能、呼叫排队功能、紧急呼叫功能、应答功能、</w:t>
            </w:r>
            <w:proofErr w:type="gramStart"/>
            <w:r w:rsidRPr="00367746">
              <w:rPr>
                <w:rFonts w:ascii="宋体" w:eastAsia="宋体" w:hAnsi="宋体" w:hint="eastAsia"/>
                <w:sz w:val="18"/>
                <w:szCs w:val="18"/>
              </w:rPr>
              <w:t>群答功能</w:t>
            </w:r>
            <w:proofErr w:type="gramEnd"/>
            <w:r w:rsidRPr="00367746">
              <w:rPr>
                <w:rFonts w:ascii="宋体" w:eastAsia="宋体" w:hAnsi="宋体" w:hint="eastAsia"/>
                <w:sz w:val="18"/>
                <w:szCs w:val="18"/>
              </w:rPr>
              <w:t>、无人值守模式、状态查看功能、呼叫强拆功能、呼叫强断功能、呼叫监听功能、通话录音功能、通话记录功能、黑名单功能、权限管理功能、通讯录管理功能、通讯录功能、多级调度功能、短信调度功能、传真调度功能、</w:t>
            </w:r>
          </w:p>
        </w:tc>
      </w:tr>
      <w:tr w:rsidR="001E01AD" w:rsidRPr="00367746" w14:paraId="4C1F6B63" w14:textId="77777777" w:rsidTr="005E3C4B">
        <w:trPr>
          <w:trHeight w:val="350"/>
          <w:jc w:val="center"/>
        </w:trPr>
        <w:tc>
          <w:tcPr>
            <w:tcW w:w="704" w:type="dxa"/>
            <w:vAlign w:val="center"/>
          </w:tcPr>
          <w:p w14:paraId="66A08D19"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3851E91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调度会议控制</w:t>
            </w:r>
            <w:r w:rsidRPr="00367746">
              <w:rPr>
                <w:rFonts w:ascii="宋体" w:eastAsia="宋体" w:hAnsi="宋体" w:hint="eastAsia"/>
                <w:sz w:val="18"/>
                <w:szCs w:val="18"/>
              </w:rPr>
              <w:lastRenderedPageBreak/>
              <w:t>服务</w:t>
            </w:r>
          </w:p>
        </w:tc>
        <w:tc>
          <w:tcPr>
            <w:tcW w:w="5982" w:type="dxa"/>
            <w:vAlign w:val="center"/>
          </w:tcPr>
          <w:p w14:paraId="39675472" w14:textId="423D6366"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lastRenderedPageBreak/>
              <w:t>需具有以下功能：创建会议功能、结束会议功能、会议修改功能、会议锁</w:t>
            </w:r>
            <w:r w:rsidRPr="00367746">
              <w:rPr>
                <w:rFonts w:ascii="宋体" w:eastAsia="宋体" w:hAnsi="宋体" w:hint="eastAsia"/>
                <w:sz w:val="18"/>
                <w:szCs w:val="18"/>
              </w:rPr>
              <w:lastRenderedPageBreak/>
              <w:t>定功能、会议录音功能、会议广播功能、成员管理功能、加入会议功能、成员踢出功能、单独通话功能、举手发言功能</w:t>
            </w:r>
            <w:r w:rsidRPr="00367746">
              <w:rPr>
                <w:rFonts w:ascii="宋体" w:eastAsia="宋体" w:hAnsi="宋体" w:hint="eastAsia"/>
                <w:sz w:val="18"/>
                <w:szCs w:val="18"/>
              </w:rPr>
              <w:br/>
            </w: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预约会议功能，需提供软件功能测试截图；</w:t>
            </w:r>
          </w:p>
        </w:tc>
      </w:tr>
      <w:tr w:rsidR="001E01AD" w:rsidRPr="00367746" w14:paraId="56083805" w14:textId="77777777" w:rsidTr="005E3C4B">
        <w:trPr>
          <w:trHeight w:val="350"/>
          <w:jc w:val="center"/>
        </w:trPr>
        <w:tc>
          <w:tcPr>
            <w:tcW w:w="704" w:type="dxa"/>
            <w:vAlign w:val="center"/>
          </w:tcPr>
          <w:p w14:paraId="6C6783DD"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5A3A9963"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视频调度服务</w:t>
            </w:r>
          </w:p>
        </w:tc>
        <w:tc>
          <w:tcPr>
            <w:tcW w:w="5982" w:type="dxa"/>
            <w:vAlign w:val="center"/>
          </w:tcPr>
          <w:p w14:paraId="151B5E95"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需具有以下功能：视频通话功能、音视频联动功能、视频监控图像查看功能、视频图像分发功能、调度台间视频分发功能、视频</w:t>
            </w:r>
            <w:proofErr w:type="gramStart"/>
            <w:r w:rsidRPr="00367746">
              <w:rPr>
                <w:rFonts w:ascii="宋体" w:eastAsia="宋体" w:hAnsi="宋体" w:hint="eastAsia"/>
                <w:sz w:val="18"/>
                <w:szCs w:val="18"/>
              </w:rPr>
              <w:t>图像混码功能</w:t>
            </w:r>
            <w:proofErr w:type="gramEnd"/>
            <w:r w:rsidRPr="00367746">
              <w:rPr>
                <w:rFonts w:ascii="宋体" w:eastAsia="宋体" w:hAnsi="宋体" w:hint="eastAsia"/>
                <w:sz w:val="18"/>
                <w:szCs w:val="18"/>
              </w:rPr>
              <w:t>、视频转码功能、本地抓图功能、本地录像功能、视频会商功能</w:t>
            </w:r>
            <w:r w:rsidRPr="00367746">
              <w:rPr>
                <w:rFonts w:ascii="宋体" w:eastAsia="宋体" w:hAnsi="宋体" w:hint="eastAsia"/>
                <w:sz w:val="18"/>
                <w:szCs w:val="18"/>
              </w:rPr>
              <w:br/>
            </w:r>
          </w:p>
        </w:tc>
      </w:tr>
      <w:tr w:rsidR="001E01AD" w:rsidRPr="00367746" w14:paraId="498FD788" w14:textId="77777777" w:rsidTr="005E3C4B">
        <w:trPr>
          <w:trHeight w:val="350"/>
          <w:jc w:val="center"/>
        </w:trPr>
        <w:tc>
          <w:tcPr>
            <w:tcW w:w="704" w:type="dxa"/>
            <w:vAlign w:val="center"/>
          </w:tcPr>
          <w:p w14:paraId="1459F302"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59CC496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GIS调度服务</w:t>
            </w:r>
          </w:p>
        </w:tc>
        <w:tc>
          <w:tcPr>
            <w:tcW w:w="5982" w:type="dxa"/>
            <w:vAlign w:val="center"/>
          </w:tcPr>
          <w:p w14:paraId="0D27C3D1"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需具有以下功能：基本地图挪动、缩放、标记功能、定位功能、实时轨迹、历史轨迹、查询、点击呼叫功能、圈选呼叫功能、视频浏览功能、跟踪统计功能</w:t>
            </w:r>
          </w:p>
        </w:tc>
      </w:tr>
      <w:tr w:rsidR="001E01AD" w:rsidRPr="00367746" w14:paraId="49FE00CD" w14:textId="77777777" w:rsidTr="005E3C4B">
        <w:trPr>
          <w:trHeight w:val="401"/>
          <w:jc w:val="center"/>
        </w:trPr>
        <w:tc>
          <w:tcPr>
            <w:tcW w:w="704" w:type="dxa"/>
            <w:vAlign w:val="center"/>
          </w:tcPr>
          <w:p w14:paraId="2E4C557F"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4178C1DA"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对媒体集群服务</w:t>
            </w:r>
          </w:p>
        </w:tc>
        <w:tc>
          <w:tcPr>
            <w:tcW w:w="5982" w:type="dxa"/>
            <w:vAlign w:val="center"/>
          </w:tcPr>
          <w:p w14:paraId="50B1A46E"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需具有以下功能：对讲呼叫功能、对讲组呼功能、对讲抢权功能、语音呼叫功能、监控查看功能、数据通信功能、定位、轨迹功能、视频图像回传功能、视频图像分发功能</w:t>
            </w:r>
          </w:p>
        </w:tc>
      </w:tr>
      <w:tr w:rsidR="001E01AD" w:rsidRPr="00367746" w14:paraId="7CB3F057" w14:textId="77777777" w:rsidTr="005E3C4B">
        <w:trPr>
          <w:trHeight w:val="401"/>
          <w:jc w:val="center"/>
        </w:trPr>
        <w:tc>
          <w:tcPr>
            <w:tcW w:w="704" w:type="dxa"/>
            <w:vAlign w:val="center"/>
          </w:tcPr>
          <w:p w14:paraId="3071A771"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1331744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宽带集群服务</w:t>
            </w:r>
          </w:p>
        </w:tc>
        <w:tc>
          <w:tcPr>
            <w:tcW w:w="5982" w:type="dxa"/>
            <w:vAlign w:val="center"/>
          </w:tcPr>
          <w:p w14:paraId="6B4622DA" w14:textId="481B1506"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需具有以下功能：宽带集群终端呼叫功能、语音通话功能、视频通话功能</w:t>
            </w:r>
            <w:r w:rsidRPr="00367746">
              <w:rPr>
                <w:rFonts w:ascii="宋体" w:eastAsia="宋体" w:hAnsi="宋体" w:hint="eastAsia"/>
                <w:sz w:val="18"/>
                <w:szCs w:val="18"/>
              </w:rPr>
              <w:br/>
            </w: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集群终端在事件管理界面中有新增事件功能按钮，点击按钮出现添加事件界面，支持移动app一键视频回传给调度功能，需提供软件功能测试截图；</w:t>
            </w:r>
          </w:p>
        </w:tc>
      </w:tr>
      <w:tr w:rsidR="001E01AD" w:rsidRPr="00367746" w14:paraId="7B8B6494" w14:textId="77777777" w:rsidTr="005E3C4B">
        <w:trPr>
          <w:trHeight w:val="401"/>
          <w:jc w:val="center"/>
        </w:trPr>
        <w:tc>
          <w:tcPr>
            <w:tcW w:w="704" w:type="dxa"/>
            <w:vAlign w:val="center"/>
          </w:tcPr>
          <w:p w14:paraId="1E183038"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20FE9C80"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录音录像服务</w:t>
            </w:r>
          </w:p>
        </w:tc>
        <w:tc>
          <w:tcPr>
            <w:tcW w:w="5982" w:type="dxa"/>
            <w:vAlign w:val="center"/>
          </w:tcPr>
          <w:p w14:paraId="62C6B144"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录音录像文件管理功能、交换/调度录音管理功能、会议录音管理功能、调度录像管理功能、会商录像管理功能、录音文件混合功能、文件转存功能、文件播放功能、远程播放功能、监控录音录像系统状态、文件下载/删除功能</w:t>
            </w:r>
          </w:p>
        </w:tc>
      </w:tr>
      <w:tr w:rsidR="001E01AD" w:rsidRPr="00367746" w14:paraId="4D821662" w14:textId="77777777" w:rsidTr="005E3C4B">
        <w:trPr>
          <w:trHeight w:val="401"/>
          <w:jc w:val="center"/>
        </w:trPr>
        <w:tc>
          <w:tcPr>
            <w:tcW w:w="704" w:type="dxa"/>
            <w:vAlign w:val="center"/>
          </w:tcPr>
          <w:p w14:paraId="2D9E6AAB"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316EE0FD"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预案功能服务</w:t>
            </w:r>
          </w:p>
        </w:tc>
        <w:tc>
          <w:tcPr>
            <w:tcW w:w="5982" w:type="dxa"/>
            <w:vAlign w:val="center"/>
          </w:tcPr>
          <w:p w14:paraId="05BA0C9A"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需具有以下功能：预案系统、预案体系、预案记录</w:t>
            </w:r>
          </w:p>
        </w:tc>
      </w:tr>
      <w:tr w:rsidR="001E01AD" w:rsidRPr="00367746" w14:paraId="06014BAB" w14:textId="77777777" w:rsidTr="005E3C4B">
        <w:trPr>
          <w:trHeight w:val="401"/>
          <w:jc w:val="center"/>
        </w:trPr>
        <w:tc>
          <w:tcPr>
            <w:tcW w:w="704" w:type="dxa"/>
            <w:vAlign w:val="center"/>
          </w:tcPr>
          <w:p w14:paraId="12A18E69"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5AE11FB2"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录音管理服务</w:t>
            </w:r>
          </w:p>
        </w:tc>
        <w:tc>
          <w:tcPr>
            <w:tcW w:w="5982" w:type="dxa"/>
            <w:vAlign w:val="center"/>
          </w:tcPr>
          <w:p w14:paraId="0989C96F" w14:textId="52026045"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需具有以下功能：录音方式管理、录音划分管理录音文件查询、录音文件转存、录音文件播放、录音资源管理、语音下载功能、删除语音功能</w:t>
            </w:r>
            <w:r w:rsidRPr="00367746">
              <w:rPr>
                <w:rFonts w:ascii="宋体" w:eastAsia="宋体" w:hAnsi="宋体" w:hint="eastAsia"/>
                <w:sz w:val="18"/>
                <w:szCs w:val="18"/>
              </w:rPr>
              <w:br/>
            </w: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在调度台通话记录列表中点击试听，并支持在录音网页查看通话录音记录，需提供软件功能测试截图；</w:t>
            </w:r>
          </w:p>
        </w:tc>
      </w:tr>
      <w:tr w:rsidR="001E01AD" w:rsidRPr="00367746" w14:paraId="5030DA65" w14:textId="77777777" w:rsidTr="005E3C4B">
        <w:trPr>
          <w:trHeight w:val="401"/>
          <w:jc w:val="center"/>
        </w:trPr>
        <w:tc>
          <w:tcPr>
            <w:tcW w:w="704" w:type="dxa"/>
            <w:vAlign w:val="center"/>
          </w:tcPr>
          <w:p w14:paraId="7AC09644"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4951A2EB"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系统管理服务</w:t>
            </w:r>
          </w:p>
        </w:tc>
        <w:tc>
          <w:tcPr>
            <w:tcW w:w="5982" w:type="dxa"/>
            <w:vAlign w:val="center"/>
          </w:tcPr>
          <w:p w14:paraId="5BE3E0B8"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需具有以下功能：调度台界面自定义、操作日志、网管功能</w:t>
            </w:r>
          </w:p>
        </w:tc>
      </w:tr>
      <w:tr w:rsidR="001E01AD" w:rsidRPr="00367746" w14:paraId="4CDFC718" w14:textId="77777777" w:rsidTr="005E3C4B">
        <w:trPr>
          <w:trHeight w:val="401"/>
          <w:jc w:val="center"/>
        </w:trPr>
        <w:tc>
          <w:tcPr>
            <w:tcW w:w="704" w:type="dxa"/>
            <w:vAlign w:val="center"/>
          </w:tcPr>
          <w:p w14:paraId="7D372F93"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49292744"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移动数据对外服务</w:t>
            </w:r>
          </w:p>
        </w:tc>
        <w:tc>
          <w:tcPr>
            <w:tcW w:w="5982" w:type="dxa"/>
            <w:vAlign w:val="center"/>
          </w:tcPr>
          <w:p w14:paraId="4AD44820" w14:textId="77777777" w:rsidR="001E01AD" w:rsidRPr="00367746" w:rsidRDefault="001E01AD" w:rsidP="008B7944">
            <w:pPr>
              <w:spacing w:line="360" w:lineRule="auto"/>
              <w:jc w:val="left"/>
              <w:rPr>
                <w:rFonts w:ascii="宋体" w:eastAsia="宋体" w:hAnsi="宋体"/>
                <w:sz w:val="18"/>
                <w:szCs w:val="18"/>
              </w:rPr>
            </w:pPr>
            <w:r w:rsidRPr="00367746">
              <w:rPr>
                <w:rFonts w:ascii="宋体" w:eastAsia="宋体" w:hAnsi="宋体" w:hint="eastAsia"/>
                <w:sz w:val="18"/>
                <w:szCs w:val="18"/>
              </w:rPr>
              <w:t>对外提供数据调用服务，需具有以下功能：组呼/可视组呼、单呼/可视单呼、广播/可视广播等语音类业务；即时消息、GPS定位等数据类业务；</w:t>
            </w:r>
            <w:r w:rsidRPr="00367746">
              <w:rPr>
                <w:rFonts w:ascii="宋体" w:eastAsia="宋体" w:hAnsi="宋体" w:hint="eastAsia"/>
                <w:sz w:val="18"/>
                <w:szCs w:val="18"/>
              </w:rPr>
              <w:lastRenderedPageBreak/>
              <w:t>可视调度、视频监控等视频类业务。具有群组呼叫、紧急呼叫等快速指挥调度能力</w:t>
            </w:r>
          </w:p>
        </w:tc>
      </w:tr>
      <w:tr w:rsidR="001E01AD" w:rsidRPr="00367746" w14:paraId="4DAE6B8F" w14:textId="77777777" w:rsidTr="005E3C4B">
        <w:trPr>
          <w:trHeight w:val="401"/>
          <w:jc w:val="center"/>
        </w:trPr>
        <w:tc>
          <w:tcPr>
            <w:tcW w:w="704" w:type="dxa"/>
            <w:vAlign w:val="center"/>
          </w:tcPr>
          <w:p w14:paraId="3FE5CAE5" w14:textId="77777777" w:rsidR="001E01AD" w:rsidRPr="00367746" w:rsidRDefault="001E01AD">
            <w:pPr>
              <w:numPr>
                <w:ilvl w:val="0"/>
                <w:numId w:val="32"/>
              </w:numPr>
              <w:spacing w:line="360" w:lineRule="auto"/>
              <w:jc w:val="center"/>
              <w:rPr>
                <w:rFonts w:ascii="宋体" w:eastAsia="宋体" w:hAnsi="宋体"/>
                <w:sz w:val="18"/>
                <w:szCs w:val="18"/>
              </w:rPr>
            </w:pPr>
          </w:p>
        </w:tc>
        <w:tc>
          <w:tcPr>
            <w:tcW w:w="1418" w:type="dxa"/>
            <w:vAlign w:val="center"/>
          </w:tcPr>
          <w:p w14:paraId="6DA59199" w14:textId="77777777" w:rsidR="001E01AD" w:rsidRPr="00367746" w:rsidRDefault="001E01AD" w:rsidP="008B7944">
            <w:pPr>
              <w:spacing w:line="360" w:lineRule="auto"/>
              <w:jc w:val="center"/>
              <w:rPr>
                <w:rFonts w:ascii="宋体" w:eastAsia="宋体" w:hAnsi="宋体"/>
                <w:sz w:val="18"/>
                <w:szCs w:val="18"/>
              </w:rPr>
            </w:pPr>
            <w:r w:rsidRPr="00367746">
              <w:rPr>
                <w:rFonts w:ascii="宋体" w:eastAsia="宋体" w:hAnsi="宋体" w:hint="eastAsia"/>
                <w:sz w:val="18"/>
                <w:szCs w:val="18"/>
              </w:rPr>
              <w:t>接口开发</w:t>
            </w:r>
          </w:p>
        </w:tc>
        <w:tc>
          <w:tcPr>
            <w:tcW w:w="5982" w:type="dxa"/>
            <w:vAlign w:val="center"/>
          </w:tcPr>
          <w:p w14:paraId="03CF95B1" w14:textId="77777777" w:rsidR="001E01AD" w:rsidRPr="00367746" w:rsidRDefault="001E01AD" w:rsidP="008B7944">
            <w:pPr>
              <w:spacing w:line="360" w:lineRule="auto"/>
              <w:jc w:val="left"/>
              <w:rPr>
                <w:rFonts w:ascii="宋体" w:eastAsia="宋体" w:hAnsi="宋体"/>
                <w:sz w:val="18"/>
                <w:szCs w:val="18"/>
              </w:rPr>
            </w:pPr>
            <w:proofErr w:type="gramStart"/>
            <w:r w:rsidRPr="00367746">
              <w:rPr>
                <w:rFonts w:ascii="宋体" w:eastAsia="宋体" w:hAnsi="宋体" w:hint="eastAsia"/>
                <w:sz w:val="18"/>
                <w:szCs w:val="18"/>
              </w:rPr>
              <w:t>需支持</w:t>
            </w:r>
            <w:proofErr w:type="gramEnd"/>
            <w:r w:rsidRPr="00367746">
              <w:rPr>
                <w:rFonts w:ascii="宋体" w:eastAsia="宋体" w:hAnsi="宋体" w:hint="eastAsia"/>
                <w:sz w:val="18"/>
                <w:szCs w:val="18"/>
              </w:rPr>
              <w:t>指挥车载系统接入</w:t>
            </w:r>
          </w:p>
        </w:tc>
      </w:tr>
    </w:tbl>
    <w:p w14:paraId="376138FF" w14:textId="77777777" w:rsidR="001E01AD" w:rsidRPr="00367746" w:rsidRDefault="001E01AD" w:rsidP="008B7944">
      <w:pPr>
        <w:spacing w:line="360" w:lineRule="auto"/>
      </w:pPr>
    </w:p>
    <w:p w14:paraId="27D465A1" w14:textId="77777777" w:rsidR="001E01AD" w:rsidRPr="00367746" w:rsidRDefault="001E01AD" w:rsidP="008B7944">
      <w:pPr>
        <w:pStyle w:val="3"/>
        <w:spacing w:line="360" w:lineRule="auto"/>
      </w:pPr>
      <w:r w:rsidRPr="00367746">
        <w:rPr>
          <w:rFonts w:hint="eastAsia"/>
        </w:rPr>
        <w:t>云服务</w:t>
      </w:r>
    </w:p>
    <w:p w14:paraId="1A4BA6E9"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云服务，需</w:t>
      </w:r>
      <w:proofErr w:type="gramStart"/>
      <w:r w:rsidRPr="00367746">
        <w:rPr>
          <w:rFonts w:ascii="宋体" w:eastAsia="宋体" w:hAnsi="宋体" w:hint="eastAsia"/>
        </w:rPr>
        <w:t>满足数智化</w:t>
      </w:r>
      <w:proofErr w:type="gramEnd"/>
      <w:r w:rsidRPr="00367746">
        <w:rPr>
          <w:rFonts w:ascii="宋体" w:eastAsia="宋体" w:hAnsi="宋体" w:hint="eastAsia"/>
        </w:rPr>
        <w:t>移动执法空间的相关执法设备图片、视频等信息的云存储资源、配套传输和安全管理：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526"/>
        <w:gridCol w:w="5850"/>
      </w:tblGrid>
      <w:tr w:rsidR="001E01AD" w:rsidRPr="00367746" w14:paraId="77785781" w14:textId="77777777" w:rsidTr="005E3C4B">
        <w:trPr>
          <w:trHeight w:val="534"/>
          <w:jc w:val="center"/>
        </w:trPr>
        <w:tc>
          <w:tcPr>
            <w:tcW w:w="554" w:type="pct"/>
            <w:shd w:val="clear" w:color="auto" w:fill="D7D7D7"/>
            <w:vAlign w:val="center"/>
          </w:tcPr>
          <w:p w14:paraId="634EEED1"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920" w:type="pct"/>
            <w:shd w:val="clear" w:color="auto" w:fill="D7D7D7"/>
            <w:vAlign w:val="center"/>
          </w:tcPr>
          <w:p w14:paraId="662CAE4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3526" w:type="pct"/>
            <w:shd w:val="clear" w:color="auto" w:fill="D7D7D7"/>
            <w:vAlign w:val="center"/>
          </w:tcPr>
          <w:p w14:paraId="5B26B847"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5D41D812" w14:textId="77777777" w:rsidTr="005E3C4B">
        <w:trPr>
          <w:trHeight w:val="350"/>
          <w:jc w:val="center"/>
        </w:trPr>
        <w:tc>
          <w:tcPr>
            <w:tcW w:w="554" w:type="pct"/>
            <w:vAlign w:val="center"/>
          </w:tcPr>
          <w:p w14:paraId="5EC1D64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920" w:type="pct"/>
            <w:vAlign w:val="center"/>
          </w:tcPr>
          <w:p w14:paraId="4D46BA6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服务期</w:t>
            </w:r>
          </w:p>
        </w:tc>
        <w:tc>
          <w:tcPr>
            <w:tcW w:w="3526" w:type="pct"/>
            <w:vAlign w:val="center"/>
          </w:tcPr>
          <w:p w14:paraId="2D6A2CB5"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1</w:t>
            </w:r>
            <w:r w:rsidRPr="00367746">
              <w:rPr>
                <w:rFonts w:ascii="宋体" w:eastAsia="宋体" w:hAnsi="宋体"/>
                <w:sz w:val="18"/>
                <w:szCs w:val="20"/>
              </w:rPr>
              <w:t>2</w:t>
            </w:r>
            <w:r w:rsidRPr="00367746">
              <w:rPr>
                <w:rFonts w:ascii="宋体" w:eastAsia="宋体" w:hAnsi="宋体" w:hint="eastAsia"/>
                <w:sz w:val="18"/>
                <w:szCs w:val="20"/>
              </w:rPr>
              <w:t>个月</w:t>
            </w:r>
          </w:p>
        </w:tc>
      </w:tr>
      <w:tr w:rsidR="001E01AD" w:rsidRPr="00367746" w14:paraId="58728068" w14:textId="77777777" w:rsidTr="005E3C4B">
        <w:trPr>
          <w:trHeight w:val="385"/>
          <w:jc w:val="center"/>
        </w:trPr>
        <w:tc>
          <w:tcPr>
            <w:tcW w:w="554" w:type="pct"/>
            <w:vAlign w:val="center"/>
          </w:tcPr>
          <w:p w14:paraId="420B0CD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2</w:t>
            </w:r>
          </w:p>
        </w:tc>
        <w:tc>
          <w:tcPr>
            <w:tcW w:w="920" w:type="pct"/>
            <w:vAlign w:val="center"/>
          </w:tcPr>
          <w:p w14:paraId="3CF8A04C"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云存储资源</w:t>
            </w:r>
          </w:p>
        </w:tc>
        <w:tc>
          <w:tcPr>
            <w:tcW w:w="3526" w:type="pct"/>
            <w:vAlign w:val="center"/>
          </w:tcPr>
          <w:p w14:paraId="292A57AE"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不小于3</w:t>
            </w:r>
            <w:r w:rsidRPr="00367746">
              <w:rPr>
                <w:rFonts w:ascii="宋体" w:eastAsia="宋体" w:hAnsi="宋体"/>
                <w:sz w:val="18"/>
                <w:szCs w:val="20"/>
              </w:rPr>
              <w:t>0T</w:t>
            </w:r>
            <w:r w:rsidRPr="00367746">
              <w:rPr>
                <w:rFonts w:ascii="宋体" w:eastAsia="宋体" w:hAnsi="宋体" w:hint="eastAsia"/>
                <w:sz w:val="18"/>
                <w:szCs w:val="20"/>
              </w:rPr>
              <w:t>云存储空间，通过可信云认证，数据多副本存储，数据存储持久性和服务可用性承诺可达99%以上。</w:t>
            </w:r>
          </w:p>
        </w:tc>
      </w:tr>
      <w:tr w:rsidR="001E01AD" w:rsidRPr="00367746" w14:paraId="069CCCAD" w14:textId="77777777" w:rsidTr="005E3C4B">
        <w:trPr>
          <w:trHeight w:val="90"/>
          <w:jc w:val="center"/>
        </w:trPr>
        <w:tc>
          <w:tcPr>
            <w:tcW w:w="554" w:type="pct"/>
            <w:vAlign w:val="center"/>
          </w:tcPr>
          <w:p w14:paraId="3BB4F996"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3</w:t>
            </w:r>
          </w:p>
        </w:tc>
        <w:tc>
          <w:tcPr>
            <w:tcW w:w="920" w:type="pct"/>
            <w:vAlign w:val="center"/>
          </w:tcPr>
          <w:p w14:paraId="28D7C73C" w14:textId="77777777" w:rsidR="001E01AD" w:rsidRPr="00367746" w:rsidRDefault="001E01AD" w:rsidP="008B7944">
            <w:pPr>
              <w:spacing w:line="360" w:lineRule="auto"/>
              <w:jc w:val="center"/>
              <w:rPr>
                <w:rFonts w:ascii="宋体" w:eastAsia="宋体" w:hAnsi="宋体"/>
                <w:sz w:val="18"/>
                <w:szCs w:val="20"/>
              </w:rPr>
            </w:pPr>
            <w:proofErr w:type="gramStart"/>
            <w:r w:rsidRPr="00367746">
              <w:rPr>
                <w:rFonts w:ascii="宋体" w:eastAsia="宋体" w:hAnsi="宋体" w:hint="eastAsia"/>
                <w:sz w:val="18"/>
                <w:szCs w:val="20"/>
              </w:rPr>
              <w:t>云网专线</w:t>
            </w:r>
            <w:proofErr w:type="gramEnd"/>
          </w:p>
        </w:tc>
        <w:tc>
          <w:tcPr>
            <w:tcW w:w="3526" w:type="pct"/>
            <w:vAlign w:val="center"/>
          </w:tcPr>
          <w:p w14:paraId="7903172B"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3</w:t>
            </w:r>
            <w:r w:rsidRPr="00367746">
              <w:rPr>
                <w:rFonts w:ascii="宋体" w:eastAsia="宋体" w:hAnsi="宋体" w:hint="eastAsia"/>
                <w:sz w:val="18"/>
                <w:szCs w:val="20"/>
              </w:rPr>
              <w:t>根2</w:t>
            </w:r>
            <w:r w:rsidRPr="00367746">
              <w:rPr>
                <w:rFonts w:ascii="宋体" w:eastAsia="宋体" w:hAnsi="宋体"/>
                <w:sz w:val="18"/>
                <w:szCs w:val="20"/>
              </w:rPr>
              <w:t>00M</w:t>
            </w:r>
            <w:r w:rsidRPr="00367746">
              <w:rPr>
                <w:rFonts w:ascii="宋体" w:eastAsia="宋体" w:hAnsi="宋体" w:hint="eastAsia"/>
                <w:sz w:val="18"/>
                <w:szCs w:val="20"/>
              </w:rPr>
              <w:t>云网专线</w:t>
            </w:r>
          </w:p>
        </w:tc>
      </w:tr>
      <w:tr w:rsidR="001E01AD" w:rsidRPr="00367746" w14:paraId="5EAB0D6C" w14:textId="77777777" w:rsidTr="005E3C4B">
        <w:trPr>
          <w:trHeight w:val="90"/>
          <w:jc w:val="center"/>
        </w:trPr>
        <w:tc>
          <w:tcPr>
            <w:tcW w:w="554" w:type="pct"/>
            <w:vAlign w:val="center"/>
          </w:tcPr>
          <w:p w14:paraId="4864CCA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4</w:t>
            </w:r>
          </w:p>
        </w:tc>
        <w:tc>
          <w:tcPr>
            <w:tcW w:w="920" w:type="pct"/>
            <w:vAlign w:val="center"/>
          </w:tcPr>
          <w:p w14:paraId="5E0C31A1" w14:textId="77777777" w:rsidR="001E01AD" w:rsidRPr="00367746" w:rsidRDefault="001E01AD" w:rsidP="008B7944">
            <w:pPr>
              <w:spacing w:line="360" w:lineRule="auto"/>
              <w:jc w:val="center"/>
              <w:rPr>
                <w:rFonts w:ascii="宋体" w:eastAsia="宋体" w:hAnsi="宋体"/>
                <w:sz w:val="18"/>
                <w:szCs w:val="20"/>
              </w:rPr>
            </w:pPr>
            <w:proofErr w:type="gramStart"/>
            <w:r w:rsidRPr="00367746">
              <w:rPr>
                <w:rFonts w:ascii="宋体" w:eastAsia="宋体" w:hAnsi="宋体" w:hint="eastAsia"/>
                <w:sz w:val="18"/>
                <w:szCs w:val="20"/>
              </w:rPr>
              <w:t>云安全</w:t>
            </w:r>
            <w:proofErr w:type="gramEnd"/>
            <w:r w:rsidRPr="00367746">
              <w:rPr>
                <w:rFonts w:ascii="宋体" w:eastAsia="宋体" w:hAnsi="宋体" w:hint="eastAsia"/>
                <w:sz w:val="18"/>
                <w:szCs w:val="20"/>
              </w:rPr>
              <w:t>中心</w:t>
            </w:r>
          </w:p>
        </w:tc>
        <w:tc>
          <w:tcPr>
            <w:tcW w:w="3526" w:type="pct"/>
            <w:vAlign w:val="center"/>
          </w:tcPr>
          <w:p w14:paraId="14D8DD36"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需提供统一的资产安全状况展示，实时安全威胁检测与响应功能，为资产上</w:t>
            </w:r>
            <w:proofErr w:type="gramStart"/>
            <w:r w:rsidRPr="00367746">
              <w:rPr>
                <w:rFonts w:ascii="宋体" w:eastAsia="宋体" w:hAnsi="宋体" w:hint="eastAsia"/>
                <w:sz w:val="18"/>
                <w:szCs w:val="20"/>
              </w:rPr>
              <w:t>云提供</w:t>
            </w:r>
            <w:proofErr w:type="gramEnd"/>
            <w:r w:rsidRPr="00367746">
              <w:rPr>
                <w:rFonts w:ascii="宋体" w:eastAsia="宋体" w:hAnsi="宋体" w:hint="eastAsia"/>
                <w:sz w:val="18"/>
                <w:szCs w:val="20"/>
              </w:rPr>
              <w:t>有力的安全保障</w:t>
            </w:r>
          </w:p>
        </w:tc>
      </w:tr>
    </w:tbl>
    <w:p w14:paraId="632ED9E6" w14:textId="77777777" w:rsidR="001E01AD" w:rsidRPr="00367746" w:rsidRDefault="001E01AD" w:rsidP="008B7944">
      <w:pPr>
        <w:spacing w:line="360" w:lineRule="auto"/>
        <w:rPr>
          <w:rFonts w:ascii="微软雅黑" w:eastAsia="微软雅黑" w:hAnsi="微软雅黑" w:cs="微软雅黑"/>
          <w:szCs w:val="21"/>
        </w:rPr>
      </w:pPr>
    </w:p>
    <w:p w14:paraId="176A3B74" w14:textId="77777777" w:rsidR="001E01AD" w:rsidRPr="00367746" w:rsidRDefault="001E01AD" w:rsidP="008B7944">
      <w:pPr>
        <w:pStyle w:val="3"/>
        <w:spacing w:line="360" w:lineRule="auto"/>
      </w:pPr>
      <w:r w:rsidRPr="00367746">
        <w:rPr>
          <w:rFonts w:hint="eastAsia"/>
        </w:rPr>
        <w:t>5</w:t>
      </w:r>
      <w:r w:rsidRPr="00367746">
        <w:t>G</w:t>
      </w:r>
      <w:r w:rsidRPr="00367746">
        <w:rPr>
          <w:rFonts w:hint="eastAsia"/>
        </w:rPr>
        <w:t>数据安全网络服务</w:t>
      </w:r>
    </w:p>
    <w:p w14:paraId="61777E05" w14:textId="77777777" w:rsidR="001E01AD" w:rsidRPr="00367746" w:rsidRDefault="001E01AD" w:rsidP="008B7944">
      <w:pPr>
        <w:spacing w:line="360" w:lineRule="auto"/>
        <w:ind w:firstLineChars="200" w:firstLine="420"/>
        <w:rPr>
          <w:rFonts w:ascii="宋体" w:eastAsia="宋体" w:hAnsi="宋体"/>
        </w:rPr>
      </w:pPr>
      <w:r w:rsidRPr="00367746">
        <w:rPr>
          <w:rFonts w:ascii="宋体" w:eastAsia="宋体" w:hAnsi="宋体" w:hint="eastAsia"/>
        </w:rPr>
        <w:t>5G数据安全网络服务，满足智化移动执法空间的无线连接需求的5G网络及配套服务：</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80"/>
        <w:gridCol w:w="5412"/>
      </w:tblGrid>
      <w:tr w:rsidR="001E01AD" w:rsidRPr="00367746" w14:paraId="34B91D38" w14:textId="77777777" w:rsidTr="005E3C4B">
        <w:trPr>
          <w:trHeight w:val="350"/>
          <w:jc w:val="center"/>
        </w:trPr>
        <w:tc>
          <w:tcPr>
            <w:tcW w:w="1012" w:type="dxa"/>
            <w:shd w:val="clear" w:color="auto" w:fill="D7D7D7"/>
            <w:vAlign w:val="center"/>
          </w:tcPr>
          <w:p w14:paraId="402A7E74"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序号</w:t>
            </w:r>
          </w:p>
        </w:tc>
        <w:tc>
          <w:tcPr>
            <w:tcW w:w="1680" w:type="dxa"/>
            <w:shd w:val="clear" w:color="auto" w:fill="D7D7D7"/>
            <w:vAlign w:val="center"/>
          </w:tcPr>
          <w:p w14:paraId="3941EC8D"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指标项</w:t>
            </w:r>
          </w:p>
        </w:tc>
        <w:tc>
          <w:tcPr>
            <w:tcW w:w="5412" w:type="dxa"/>
            <w:shd w:val="clear" w:color="auto" w:fill="D7D7D7"/>
            <w:vAlign w:val="center"/>
          </w:tcPr>
          <w:p w14:paraId="311CB0D8" w14:textId="77777777" w:rsidR="001E01AD" w:rsidRPr="00367746" w:rsidRDefault="001E01AD" w:rsidP="008B7944">
            <w:pPr>
              <w:spacing w:line="360" w:lineRule="auto"/>
              <w:jc w:val="center"/>
              <w:rPr>
                <w:rFonts w:ascii="宋体" w:eastAsia="宋体" w:hAnsi="宋体"/>
                <w:b/>
                <w:bCs/>
                <w:sz w:val="18"/>
                <w:szCs w:val="20"/>
              </w:rPr>
            </w:pPr>
            <w:r w:rsidRPr="00367746">
              <w:rPr>
                <w:rFonts w:ascii="宋体" w:eastAsia="宋体" w:hAnsi="宋体" w:hint="eastAsia"/>
                <w:b/>
                <w:bCs/>
                <w:sz w:val="18"/>
                <w:szCs w:val="20"/>
              </w:rPr>
              <w:t>技术规格要求</w:t>
            </w:r>
          </w:p>
        </w:tc>
      </w:tr>
      <w:tr w:rsidR="001E01AD" w:rsidRPr="00367746" w14:paraId="6F197D94" w14:textId="77777777" w:rsidTr="005E3C4B">
        <w:trPr>
          <w:trHeight w:val="350"/>
          <w:jc w:val="center"/>
        </w:trPr>
        <w:tc>
          <w:tcPr>
            <w:tcW w:w="1012" w:type="dxa"/>
            <w:vAlign w:val="center"/>
          </w:tcPr>
          <w:p w14:paraId="3CA2C383"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1</w:t>
            </w:r>
          </w:p>
        </w:tc>
        <w:tc>
          <w:tcPr>
            <w:tcW w:w="1680" w:type="dxa"/>
            <w:vAlign w:val="center"/>
          </w:tcPr>
          <w:p w14:paraId="4B334E15"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服务期</w:t>
            </w:r>
          </w:p>
        </w:tc>
        <w:tc>
          <w:tcPr>
            <w:tcW w:w="5412" w:type="dxa"/>
            <w:vAlign w:val="center"/>
          </w:tcPr>
          <w:p w14:paraId="0A475F23"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1</w:t>
            </w:r>
            <w:r w:rsidRPr="00367746">
              <w:rPr>
                <w:rFonts w:ascii="宋体" w:eastAsia="宋体" w:hAnsi="宋体"/>
                <w:sz w:val="18"/>
                <w:szCs w:val="20"/>
              </w:rPr>
              <w:t>2</w:t>
            </w:r>
            <w:r w:rsidRPr="00367746">
              <w:rPr>
                <w:rFonts w:ascii="宋体" w:eastAsia="宋体" w:hAnsi="宋体" w:hint="eastAsia"/>
                <w:sz w:val="18"/>
                <w:szCs w:val="20"/>
              </w:rPr>
              <w:t>个月</w:t>
            </w:r>
          </w:p>
        </w:tc>
      </w:tr>
      <w:tr w:rsidR="001E01AD" w:rsidRPr="00367746" w14:paraId="2BCEBFF6" w14:textId="77777777" w:rsidTr="005E3C4B">
        <w:trPr>
          <w:trHeight w:val="350"/>
          <w:jc w:val="center"/>
        </w:trPr>
        <w:tc>
          <w:tcPr>
            <w:tcW w:w="1012" w:type="dxa"/>
            <w:vAlign w:val="center"/>
          </w:tcPr>
          <w:p w14:paraId="3FF39BFD"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2</w:t>
            </w:r>
          </w:p>
        </w:tc>
        <w:tc>
          <w:tcPr>
            <w:tcW w:w="1680" w:type="dxa"/>
            <w:vAlign w:val="center"/>
          </w:tcPr>
          <w:p w14:paraId="7FB4113F"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5G</w:t>
            </w:r>
            <w:r w:rsidRPr="00367746">
              <w:rPr>
                <w:rFonts w:ascii="宋体" w:eastAsia="宋体" w:hAnsi="宋体" w:hint="eastAsia"/>
                <w:sz w:val="18"/>
                <w:szCs w:val="20"/>
              </w:rPr>
              <w:t>专线</w:t>
            </w:r>
          </w:p>
        </w:tc>
        <w:tc>
          <w:tcPr>
            <w:tcW w:w="5412" w:type="dxa"/>
            <w:vAlign w:val="center"/>
          </w:tcPr>
          <w:p w14:paraId="3A06A402"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1</w:t>
            </w:r>
            <w:r w:rsidRPr="00367746">
              <w:rPr>
                <w:rFonts w:ascii="宋体" w:eastAsia="宋体" w:hAnsi="宋体" w:hint="eastAsia"/>
                <w:sz w:val="18"/>
                <w:szCs w:val="20"/>
              </w:rPr>
              <w:t>根3</w:t>
            </w:r>
            <w:r w:rsidRPr="00367746">
              <w:rPr>
                <w:rFonts w:ascii="宋体" w:eastAsia="宋体" w:hAnsi="宋体"/>
                <w:sz w:val="18"/>
                <w:szCs w:val="20"/>
              </w:rPr>
              <w:t>00M</w:t>
            </w:r>
            <w:r w:rsidRPr="00367746">
              <w:rPr>
                <w:rFonts w:ascii="宋体" w:eastAsia="宋体" w:hAnsi="宋体" w:hint="eastAsia"/>
                <w:sz w:val="18"/>
                <w:szCs w:val="20"/>
              </w:rPr>
              <w:t xml:space="preserve"> </w:t>
            </w:r>
            <w:r w:rsidRPr="00367746">
              <w:rPr>
                <w:rFonts w:ascii="宋体" w:eastAsia="宋体" w:hAnsi="宋体"/>
                <w:sz w:val="18"/>
                <w:szCs w:val="20"/>
              </w:rPr>
              <w:t>5G</w:t>
            </w:r>
            <w:r w:rsidRPr="00367746">
              <w:rPr>
                <w:rFonts w:ascii="宋体" w:eastAsia="宋体" w:hAnsi="宋体" w:hint="eastAsia"/>
                <w:sz w:val="18"/>
                <w:szCs w:val="20"/>
              </w:rPr>
              <w:t>专线</w:t>
            </w:r>
          </w:p>
        </w:tc>
      </w:tr>
      <w:tr w:rsidR="001E01AD" w:rsidRPr="00367746" w14:paraId="210788A6" w14:textId="77777777" w:rsidTr="005E3C4B">
        <w:trPr>
          <w:trHeight w:val="350"/>
          <w:jc w:val="center"/>
        </w:trPr>
        <w:tc>
          <w:tcPr>
            <w:tcW w:w="1012" w:type="dxa"/>
            <w:vAlign w:val="center"/>
          </w:tcPr>
          <w:p w14:paraId="35A7150A"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3</w:t>
            </w:r>
          </w:p>
        </w:tc>
        <w:tc>
          <w:tcPr>
            <w:tcW w:w="1680" w:type="dxa"/>
            <w:vAlign w:val="center"/>
          </w:tcPr>
          <w:p w14:paraId="65DEDDD9"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5</w:t>
            </w:r>
            <w:r w:rsidRPr="00367746">
              <w:rPr>
                <w:rFonts w:ascii="宋体" w:eastAsia="宋体" w:hAnsi="宋体"/>
                <w:sz w:val="18"/>
                <w:szCs w:val="20"/>
              </w:rPr>
              <w:t>G</w:t>
            </w:r>
            <w:r w:rsidRPr="00367746">
              <w:rPr>
                <w:rFonts w:ascii="宋体" w:eastAsia="宋体" w:hAnsi="宋体" w:hint="eastAsia"/>
                <w:sz w:val="18"/>
                <w:szCs w:val="20"/>
              </w:rPr>
              <w:t>流量卡</w:t>
            </w:r>
          </w:p>
        </w:tc>
        <w:tc>
          <w:tcPr>
            <w:tcW w:w="5412" w:type="dxa"/>
            <w:vAlign w:val="center"/>
          </w:tcPr>
          <w:p w14:paraId="31F1B708"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sz w:val="18"/>
                <w:szCs w:val="20"/>
              </w:rPr>
              <w:t>48</w:t>
            </w:r>
            <w:r w:rsidRPr="00367746">
              <w:rPr>
                <w:rFonts w:ascii="宋体" w:eastAsia="宋体" w:hAnsi="宋体" w:hint="eastAsia"/>
                <w:sz w:val="18"/>
                <w:szCs w:val="20"/>
              </w:rPr>
              <w:t>张5</w:t>
            </w:r>
            <w:r w:rsidRPr="00367746">
              <w:rPr>
                <w:rFonts w:ascii="宋体" w:eastAsia="宋体" w:hAnsi="宋体"/>
                <w:sz w:val="18"/>
                <w:szCs w:val="20"/>
              </w:rPr>
              <w:t>G</w:t>
            </w:r>
            <w:r w:rsidRPr="00367746">
              <w:rPr>
                <w:rFonts w:ascii="宋体" w:eastAsia="宋体" w:hAnsi="宋体" w:hint="eastAsia"/>
                <w:sz w:val="18"/>
                <w:szCs w:val="20"/>
              </w:rPr>
              <w:t>流量卡，要求单卡含</w:t>
            </w:r>
            <w:r w:rsidRPr="00367746">
              <w:rPr>
                <w:rFonts w:ascii="宋体" w:eastAsia="宋体" w:hAnsi="宋体"/>
                <w:sz w:val="18"/>
                <w:szCs w:val="20"/>
              </w:rPr>
              <w:t>1TB/年定向流量</w:t>
            </w:r>
          </w:p>
        </w:tc>
      </w:tr>
      <w:tr w:rsidR="001E01AD" w:rsidRPr="00367746" w14:paraId="2E021310" w14:textId="77777777" w:rsidTr="005E3C4B">
        <w:trPr>
          <w:trHeight w:val="90"/>
          <w:jc w:val="center"/>
        </w:trPr>
        <w:tc>
          <w:tcPr>
            <w:tcW w:w="1012" w:type="dxa"/>
            <w:vAlign w:val="center"/>
          </w:tcPr>
          <w:p w14:paraId="3911FA82"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sz w:val="18"/>
                <w:szCs w:val="20"/>
              </w:rPr>
              <w:t>4</w:t>
            </w:r>
          </w:p>
        </w:tc>
        <w:tc>
          <w:tcPr>
            <w:tcW w:w="1680" w:type="dxa"/>
            <w:vAlign w:val="center"/>
          </w:tcPr>
          <w:p w14:paraId="01C41B88" w14:textId="77777777" w:rsidR="001E01AD" w:rsidRPr="00367746" w:rsidRDefault="001E01AD" w:rsidP="008B7944">
            <w:pPr>
              <w:spacing w:line="360" w:lineRule="auto"/>
              <w:jc w:val="center"/>
              <w:rPr>
                <w:rFonts w:ascii="宋体" w:eastAsia="宋体" w:hAnsi="宋体"/>
                <w:sz w:val="18"/>
                <w:szCs w:val="20"/>
              </w:rPr>
            </w:pPr>
            <w:r w:rsidRPr="00367746">
              <w:rPr>
                <w:rFonts w:ascii="宋体" w:eastAsia="宋体" w:hAnsi="宋体" w:hint="eastAsia"/>
                <w:sz w:val="18"/>
                <w:szCs w:val="20"/>
              </w:rPr>
              <w:t>5</w:t>
            </w:r>
            <w:r w:rsidRPr="00367746">
              <w:rPr>
                <w:rFonts w:ascii="宋体" w:eastAsia="宋体" w:hAnsi="宋体"/>
                <w:sz w:val="18"/>
                <w:szCs w:val="20"/>
              </w:rPr>
              <w:t>G</w:t>
            </w:r>
            <w:r w:rsidRPr="00367746">
              <w:rPr>
                <w:rFonts w:ascii="宋体" w:eastAsia="宋体" w:hAnsi="宋体" w:hint="eastAsia"/>
                <w:sz w:val="18"/>
                <w:szCs w:val="20"/>
              </w:rPr>
              <w:t>专网服务</w:t>
            </w:r>
          </w:p>
        </w:tc>
        <w:tc>
          <w:tcPr>
            <w:tcW w:w="5412" w:type="dxa"/>
            <w:vAlign w:val="center"/>
          </w:tcPr>
          <w:p w14:paraId="5B60DCC3" w14:textId="77777777" w:rsidR="001E01AD" w:rsidRPr="00367746" w:rsidRDefault="001E01AD" w:rsidP="008B7944">
            <w:pPr>
              <w:spacing w:line="360" w:lineRule="auto"/>
              <w:rPr>
                <w:rFonts w:ascii="宋体" w:eastAsia="宋体" w:hAnsi="宋体"/>
                <w:sz w:val="18"/>
                <w:szCs w:val="20"/>
              </w:rPr>
            </w:pPr>
            <w:r w:rsidRPr="00367746">
              <w:rPr>
                <w:rFonts w:ascii="宋体" w:eastAsia="宋体" w:hAnsi="宋体" w:hint="eastAsia"/>
                <w:sz w:val="18"/>
                <w:szCs w:val="20"/>
              </w:rPr>
              <w:t>需满足通过</w:t>
            </w:r>
            <w:r w:rsidRPr="00367746">
              <w:rPr>
                <w:rFonts w:ascii="宋体" w:eastAsia="宋体" w:hAnsi="宋体"/>
                <w:sz w:val="18"/>
                <w:szCs w:val="20"/>
              </w:rPr>
              <w:t>QoS、网络切片等手段，满足客户对特定业务的网络速率、时延、隔离性优先保障需求</w:t>
            </w:r>
          </w:p>
        </w:tc>
      </w:tr>
    </w:tbl>
    <w:p w14:paraId="20A21EB6" w14:textId="77777777" w:rsidR="001E01AD" w:rsidRPr="00367746" w:rsidRDefault="001E01AD" w:rsidP="008B7944">
      <w:pPr>
        <w:spacing w:line="360" w:lineRule="auto"/>
      </w:pPr>
    </w:p>
    <w:p w14:paraId="0EE3BCC9" w14:textId="77777777" w:rsidR="001E01AD" w:rsidRPr="00367746" w:rsidRDefault="001E01AD" w:rsidP="008B7944">
      <w:pPr>
        <w:spacing w:line="360" w:lineRule="auto"/>
      </w:pPr>
    </w:p>
    <w:p w14:paraId="315CBB19" w14:textId="77777777" w:rsidR="00320519" w:rsidRPr="00367746" w:rsidRDefault="00320519" w:rsidP="008B7944">
      <w:pPr>
        <w:spacing w:line="360" w:lineRule="auto"/>
      </w:pPr>
    </w:p>
    <w:p w14:paraId="468B18B5" w14:textId="2756A75B" w:rsidR="00FC691A" w:rsidRPr="00367746" w:rsidRDefault="00FC691A" w:rsidP="008B7944">
      <w:pPr>
        <w:pStyle w:val="1"/>
        <w:spacing w:line="360" w:lineRule="auto"/>
        <w:rPr>
          <w:sz w:val="28"/>
          <w:szCs w:val="28"/>
        </w:rPr>
      </w:pPr>
      <w:r w:rsidRPr="00367746">
        <w:rPr>
          <w:rFonts w:hint="eastAsia"/>
          <w:sz w:val="28"/>
          <w:szCs w:val="28"/>
        </w:rPr>
        <w:lastRenderedPageBreak/>
        <w:t>项目</w:t>
      </w:r>
      <w:r w:rsidR="00BE0425" w:rsidRPr="00367746">
        <w:rPr>
          <w:rFonts w:hint="eastAsia"/>
          <w:sz w:val="28"/>
          <w:szCs w:val="28"/>
        </w:rPr>
        <w:t>建设需求</w:t>
      </w:r>
    </w:p>
    <w:p w14:paraId="4B41962A" w14:textId="3DDF36E5" w:rsidR="00527A6B" w:rsidRPr="00367746" w:rsidRDefault="00BE0425" w:rsidP="008B7944">
      <w:pPr>
        <w:pStyle w:val="2"/>
        <w:spacing w:line="360" w:lineRule="auto"/>
        <w:rPr>
          <w:sz w:val="28"/>
          <w:szCs w:val="28"/>
        </w:rPr>
      </w:pPr>
      <w:r w:rsidRPr="00367746">
        <w:rPr>
          <w:rFonts w:hint="eastAsia"/>
          <w:sz w:val="28"/>
          <w:szCs w:val="28"/>
        </w:rPr>
        <w:t>项目实施要求</w:t>
      </w:r>
    </w:p>
    <w:p w14:paraId="26C5CC86" w14:textId="77777777" w:rsidR="00BE0425" w:rsidRPr="00367746" w:rsidRDefault="00BE0425" w:rsidP="008B7944">
      <w:pPr>
        <w:pStyle w:val="3"/>
        <w:spacing w:line="360" w:lineRule="auto"/>
      </w:pPr>
      <w:r w:rsidRPr="00367746">
        <w:rPr>
          <w:rFonts w:hint="eastAsia"/>
        </w:rPr>
        <w:t>硬件采购</w:t>
      </w:r>
      <w:r w:rsidRPr="00367746">
        <w:t>要求</w:t>
      </w:r>
    </w:p>
    <w:p w14:paraId="290A3F0A" w14:textId="77777777" w:rsidR="00527A6B" w:rsidRPr="00367746" w:rsidRDefault="00527A6B" w:rsidP="008B7944">
      <w:pPr>
        <w:spacing w:line="360" w:lineRule="auto"/>
        <w:ind w:firstLineChars="200" w:firstLine="420"/>
        <w:rPr>
          <w:rFonts w:ascii="宋体" w:eastAsia="宋体" w:hAnsi="宋体"/>
        </w:rPr>
      </w:pPr>
      <w:r w:rsidRPr="00367746">
        <w:rPr>
          <w:rFonts w:ascii="宋体" w:eastAsia="宋体" w:hAnsi="宋体" w:hint="eastAsia"/>
        </w:rPr>
        <w:t>投标人提供的所有产品具有在中国境内的合法使用权和用户保护权且为全新、原装品牌、未开启的货物或设备，符合国际、国家的有关标准要求。投标人所提供的服务符合国家相关法律法规。所选的硬件产品、软件产品在国内有成功应用；</w:t>
      </w:r>
    </w:p>
    <w:p w14:paraId="06B342C0" w14:textId="77777777" w:rsidR="0051489A" w:rsidRPr="00367746" w:rsidRDefault="0051489A" w:rsidP="008B7944">
      <w:pPr>
        <w:spacing w:line="360" w:lineRule="auto"/>
        <w:ind w:firstLineChars="200" w:firstLine="420"/>
        <w:rPr>
          <w:rFonts w:ascii="宋体" w:eastAsia="宋体" w:hAnsi="宋体"/>
        </w:rPr>
      </w:pPr>
      <w:r w:rsidRPr="00367746">
        <w:rPr>
          <w:rFonts w:ascii="宋体" w:eastAsia="宋体" w:hAnsi="宋体" w:hint="eastAsia"/>
        </w:rPr>
        <w:t>1、</w:t>
      </w:r>
      <w:r w:rsidR="00527A6B" w:rsidRPr="00367746">
        <w:rPr>
          <w:rFonts w:ascii="宋体" w:eastAsia="宋体" w:hAnsi="宋体" w:hint="eastAsia"/>
        </w:rPr>
        <w:t>投标人提供的产品中如有配套使用的相关软件，是正版的、合法的。如有纠纷由中标人承担全部责任。</w:t>
      </w:r>
    </w:p>
    <w:p w14:paraId="51805D7B" w14:textId="4FFBFF3A" w:rsidR="008F648B" w:rsidRPr="00367746" w:rsidRDefault="0051489A" w:rsidP="008B7944">
      <w:pPr>
        <w:spacing w:line="360" w:lineRule="auto"/>
        <w:ind w:firstLineChars="200" w:firstLine="420"/>
        <w:rPr>
          <w:rFonts w:ascii="宋体" w:eastAsia="宋体" w:hAnsi="宋体"/>
        </w:rPr>
      </w:pPr>
      <w:r w:rsidRPr="00367746">
        <w:rPr>
          <w:rFonts w:ascii="宋体" w:eastAsia="宋体" w:hAnsi="宋体"/>
        </w:rPr>
        <w:t>2</w:t>
      </w:r>
      <w:r w:rsidRPr="00367746">
        <w:rPr>
          <w:rFonts w:ascii="宋体" w:eastAsia="宋体" w:hAnsi="宋体" w:hint="eastAsia"/>
        </w:rPr>
        <w:t>、</w:t>
      </w:r>
      <w:r w:rsidR="00557C15" w:rsidRPr="00367746">
        <w:rPr>
          <w:rFonts w:ascii="宋体" w:eastAsia="宋体" w:hAnsi="宋体" w:hint="eastAsia"/>
        </w:rPr>
        <w:t>投标人所提供的硬件产品、软件产品包含满足采购人应用需求的功能模块，且能满足本项目应用集成需求。</w:t>
      </w:r>
      <w:r w:rsidR="00527A6B" w:rsidRPr="00367746">
        <w:rPr>
          <w:rFonts w:ascii="宋体" w:eastAsia="宋体" w:hAnsi="宋体" w:hint="eastAsia"/>
        </w:rPr>
        <w:t>在投标文件中</w:t>
      </w:r>
      <w:r w:rsidR="00557C15" w:rsidRPr="00367746">
        <w:rPr>
          <w:rFonts w:ascii="宋体" w:eastAsia="宋体" w:hAnsi="宋体" w:hint="eastAsia"/>
        </w:rPr>
        <w:t>需</w:t>
      </w:r>
      <w:r w:rsidR="00527A6B" w:rsidRPr="00367746">
        <w:rPr>
          <w:rFonts w:ascii="宋体" w:eastAsia="宋体" w:hAnsi="宋体" w:hint="eastAsia"/>
        </w:rPr>
        <w:t>详细说明其投标产品的品牌型号、规格、配置、技术参数、性能指标、产地、制造商名称等情况。</w:t>
      </w:r>
    </w:p>
    <w:p w14:paraId="3F49D73B" w14:textId="048B6006" w:rsidR="008F648B" w:rsidRPr="00367746" w:rsidRDefault="0051489A" w:rsidP="008B7944">
      <w:pPr>
        <w:spacing w:line="360" w:lineRule="auto"/>
        <w:ind w:firstLineChars="200" w:firstLine="420"/>
        <w:rPr>
          <w:rFonts w:ascii="宋体" w:eastAsia="宋体" w:hAnsi="宋体"/>
        </w:rPr>
      </w:pPr>
      <w:r w:rsidRPr="00367746">
        <w:rPr>
          <w:rFonts w:ascii="宋体" w:eastAsia="宋体" w:hAnsi="宋体" w:hint="eastAsia"/>
        </w:rPr>
        <w:t>3、供应商需在响应文件中</w:t>
      </w:r>
      <w:r w:rsidR="00437F1E" w:rsidRPr="00367746">
        <w:rPr>
          <w:rFonts w:ascii="宋体" w:eastAsia="宋体" w:hAnsi="宋体" w:hint="eastAsia"/>
        </w:rPr>
        <w:t>按要求</w:t>
      </w:r>
      <w:r w:rsidRPr="00367746">
        <w:rPr>
          <w:rFonts w:ascii="宋体" w:eastAsia="宋体" w:hAnsi="宋体" w:hint="eastAsia"/>
        </w:rPr>
        <w:t>提供所投产品的检测报告，检测报告必须由国家资质认定的专业机构出具，检测报告复印件需加盖供应商公章。</w:t>
      </w:r>
    </w:p>
    <w:p w14:paraId="400BF66A" w14:textId="12652100" w:rsidR="008F648B" w:rsidRPr="00367746" w:rsidRDefault="0051489A" w:rsidP="008B7944">
      <w:pPr>
        <w:spacing w:line="360" w:lineRule="auto"/>
        <w:ind w:firstLineChars="200" w:firstLine="420"/>
        <w:rPr>
          <w:rFonts w:ascii="宋体" w:eastAsia="宋体" w:hAnsi="宋体"/>
        </w:rPr>
      </w:pPr>
      <w:r w:rsidRPr="00367746">
        <w:rPr>
          <w:rFonts w:ascii="宋体" w:eastAsia="宋体" w:hAnsi="宋体" w:hint="eastAsia"/>
        </w:rPr>
        <w:t>4、</w:t>
      </w:r>
      <w:r w:rsidR="00AD0859" w:rsidRPr="00367746">
        <w:rPr>
          <w:rFonts w:ascii="宋体" w:eastAsia="宋体" w:hAnsi="宋体"/>
        </w:rPr>
        <w:t>在保修期内，发现由于材料、设计或工艺不良造成的设备故障时，中标人应研究其故障原因，并迅速修复或免费进行更换，直至采购人满意为止。</w:t>
      </w:r>
    </w:p>
    <w:p w14:paraId="5062AD69" w14:textId="07FA6F81" w:rsidR="00E42B92" w:rsidRPr="00367746" w:rsidRDefault="00E42B92" w:rsidP="008B7944">
      <w:pPr>
        <w:spacing w:line="360" w:lineRule="auto"/>
        <w:ind w:firstLine="420"/>
        <w:rPr>
          <w:rFonts w:ascii="宋体" w:eastAsia="宋体" w:hAnsi="宋体"/>
          <w:szCs w:val="21"/>
        </w:rPr>
      </w:pPr>
      <w:r w:rsidRPr="00367746">
        <w:rPr>
          <w:rFonts w:ascii="宋体" w:eastAsia="宋体" w:hAnsi="宋体"/>
          <w:szCs w:val="21"/>
        </w:rPr>
        <w:t>5</w:t>
      </w:r>
      <w:r w:rsidRPr="00367746">
        <w:rPr>
          <w:rFonts w:ascii="宋体" w:eastAsia="宋体" w:hAnsi="宋体" w:hint="eastAsia"/>
          <w:szCs w:val="21"/>
        </w:rPr>
        <w:t>、在响应文件中承诺：成交供应商供货的设备品牌型号必须与响应文件中所投设备的品牌型号一致。</w:t>
      </w:r>
    </w:p>
    <w:p w14:paraId="1FB8041A" w14:textId="2E1F5A30" w:rsidR="007F465E" w:rsidRPr="00367746" w:rsidRDefault="00E42B92" w:rsidP="008B7944">
      <w:pPr>
        <w:spacing w:line="360" w:lineRule="auto"/>
        <w:ind w:firstLineChars="200" w:firstLine="420"/>
        <w:rPr>
          <w:rFonts w:ascii="宋体" w:eastAsia="宋体" w:hAnsi="宋体"/>
        </w:rPr>
      </w:pPr>
      <w:r w:rsidRPr="00367746">
        <w:rPr>
          <w:rFonts w:ascii="宋体" w:eastAsia="宋体" w:hAnsi="宋体" w:hint="eastAsia"/>
        </w:rPr>
        <w:t>6</w:t>
      </w:r>
      <w:r w:rsidR="0051489A" w:rsidRPr="00367746">
        <w:rPr>
          <w:rFonts w:ascii="宋体" w:eastAsia="宋体" w:hAnsi="宋体" w:hint="eastAsia"/>
        </w:rPr>
        <w:t>、</w:t>
      </w:r>
      <w:r w:rsidR="009244DC" w:rsidRPr="00367746">
        <w:rPr>
          <w:rFonts w:ascii="宋体" w:eastAsia="宋体" w:hAnsi="宋体" w:hint="eastAsia"/>
        </w:rPr>
        <w:t>产品</w:t>
      </w:r>
      <w:r w:rsidR="00B27013" w:rsidRPr="00367746">
        <w:rPr>
          <w:rFonts w:ascii="宋体" w:eastAsia="宋体" w:hAnsi="宋体" w:hint="eastAsia"/>
        </w:rPr>
        <w:t>关键指标项，</w:t>
      </w:r>
      <w:r w:rsidR="009244DC" w:rsidRPr="00367746">
        <w:rPr>
          <w:rFonts w:ascii="宋体" w:eastAsia="宋体" w:hAnsi="宋体" w:hint="eastAsia"/>
        </w:rPr>
        <w:t>说明</w:t>
      </w:r>
      <w:r w:rsidR="00165AD3" w:rsidRPr="00367746">
        <w:rPr>
          <w:rFonts w:ascii="宋体" w:eastAsia="宋体" w:hAnsi="宋体" w:hint="eastAsia"/>
        </w:rPr>
        <w:t>如下</w:t>
      </w:r>
    </w:p>
    <w:p w14:paraId="73A8B031" w14:textId="276C41D9" w:rsidR="009244DC" w:rsidRPr="00367746" w:rsidRDefault="009244DC">
      <w:pPr>
        <w:pStyle w:val="a8"/>
        <w:numPr>
          <w:ilvl w:val="0"/>
          <w:numId w:val="33"/>
        </w:numPr>
        <w:spacing w:line="360" w:lineRule="auto"/>
        <w:ind w:firstLineChars="0"/>
        <w:rPr>
          <w:rFonts w:ascii="宋体" w:eastAsia="宋体" w:hAnsi="宋体"/>
        </w:rPr>
      </w:pPr>
      <w:r w:rsidRPr="00367746">
        <w:rPr>
          <w:rFonts w:ascii="宋体" w:eastAsia="宋体" w:hAnsi="宋体" w:hint="eastAsia"/>
        </w:rPr>
        <w:t>标</w:t>
      </w:r>
      <w:r w:rsidRPr="00367746">
        <w:rPr>
          <w:rFonts w:ascii="宋体" w:eastAsia="宋体" w:hAnsi="宋体"/>
        </w:rPr>
        <w:t>“▲”为重要指标项</w:t>
      </w:r>
      <w:r w:rsidRPr="00367746">
        <w:rPr>
          <w:rFonts w:ascii="宋体" w:eastAsia="宋体" w:hAnsi="宋体" w:hint="eastAsia"/>
        </w:rPr>
        <w:t>，</w:t>
      </w:r>
      <w:r w:rsidR="003A6748" w:rsidRPr="00367746">
        <w:rPr>
          <w:rFonts w:ascii="宋体" w:eastAsia="宋体" w:hAnsi="宋体" w:hint="eastAsia"/>
        </w:rPr>
        <w:t>投标公司需</w:t>
      </w:r>
      <w:r w:rsidR="00DA4E2E" w:rsidRPr="00367746">
        <w:rPr>
          <w:rFonts w:ascii="宋体" w:eastAsia="宋体" w:hAnsi="宋体" w:hint="eastAsia"/>
        </w:rPr>
        <w:t>满足并提供相关证明材料可以酌情打分</w:t>
      </w:r>
      <w:r w:rsidR="00E541B1" w:rsidRPr="00367746">
        <w:rPr>
          <w:rFonts w:ascii="宋体" w:eastAsia="宋体" w:hAnsi="宋体" w:hint="eastAsia"/>
        </w:rPr>
        <w:t>。</w:t>
      </w:r>
    </w:p>
    <w:p w14:paraId="6264948F" w14:textId="77777777" w:rsidR="00EA70D5" w:rsidRPr="00367746" w:rsidRDefault="00EA70D5" w:rsidP="008B7944">
      <w:pPr>
        <w:spacing w:line="360" w:lineRule="auto"/>
        <w:rPr>
          <w:rFonts w:ascii="宋体" w:eastAsia="宋体" w:hAnsi="宋体"/>
        </w:rPr>
      </w:pPr>
    </w:p>
    <w:p w14:paraId="5909DB40" w14:textId="77777777" w:rsidR="002427E9" w:rsidRPr="00367746" w:rsidRDefault="002427E9" w:rsidP="008B7944">
      <w:pPr>
        <w:pStyle w:val="3"/>
        <w:spacing w:line="360" w:lineRule="auto"/>
      </w:pPr>
      <w:r w:rsidRPr="00367746">
        <w:rPr>
          <w:rFonts w:hint="eastAsia"/>
        </w:rPr>
        <w:t>集成</w:t>
      </w:r>
      <w:r w:rsidRPr="00367746">
        <w:t>实施要求</w:t>
      </w:r>
    </w:p>
    <w:p w14:paraId="5A94939B" w14:textId="77777777" w:rsidR="00AA2235" w:rsidRPr="00367746" w:rsidRDefault="00AA2235" w:rsidP="008B7944">
      <w:pPr>
        <w:spacing w:line="360" w:lineRule="auto"/>
        <w:ind w:firstLineChars="200" w:firstLine="420"/>
        <w:rPr>
          <w:rFonts w:ascii="宋体" w:eastAsia="宋体" w:hAnsi="宋体"/>
        </w:rPr>
      </w:pPr>
      <w:r w:rsidRPr="00367746">
        <w:rPr>
          <w:rFonts w:ascii="宋体" w:eastAsia="宋体" w:hAnsi="宋体" w:hint="eastAsia"/>
        </w:rPr>
        <w:t>满足全国市场监管数字化试验区基础建设要求，投标人作为本项目的系统集成商，需制定适合本项目的各建设板块集成设计方案，设备选型配置完整、合理，系统架构设计及设备配置能够满足系统的完备性和</w:t>
      </w:r>
      <w:proofErr w:type="gramStart"/>
      <w:r w:rsidRPr="00367746">
        <w:rPr>
          <w:rFonts w:ascii="宋体" w:eastAsia="宋体" w:hAnsi="宋体" w:hint="eastAsia"/>
        </w:rPr>
        <w:t>可</w:t>
      </w:r>
      <w:proofErr w:type="gramEnd"/>
      <w:r w:rsidRPr="00367746">
        <w:rPr>
          <w:rFonts w:ascii="宋体" w:eastAsia="宋体" w:hAnsi="宋体" w:hint="eastAsia"/>
        </w:rPr>
        <w:t>扩展性。</w:t>
      </w:r>
    </w:p>
    <w:p w14:paraId="10EF966D" w14:textId="77777777" w:rsidR="00AA2235" w:rsidRPr="00367746" w:rsidRDefault="00AA2235" w:rsidP="008B7944">
      <w:pPr>
        <w:spacing w:line="360" w:lineRule="auto"/>
        <w:ind w:firstLineChars="200" w:firstLine="420"/>
        <w:rPr>
          <w:rFonts w:ascii="宋体" w:eastAsia="宋体" w:hAnsi="宋体"/>
        </w:rPr>
      </w:pPr>
      <w:r w:rsidRPr="00367746">
        <w:rPr>
          <w:rFonts w:ascii="宋体" w:eastAsia="宋体" w:hAnsi="宋体" w:hint="eastAsia"/>
        </w:rPr>
        <w:t>项目实施工作，须完成配套建设工作的相关设备采购、设计安装、集成实施，实现软、</w:t>
      </w:r>
      <w:r w:rsidRPr="00367746">
        <w:rPr>
          <w:rFonts w:ascii="宋体" w:eastAsia="宋体" w:hAnsi="宋体" w:hint="eastAsia"/>
        </w:rPr>
        <w:lastRenderedPageBreak/>
        <w:t>硬件设备的安装、配置、调试、测试和验收，完成应用软件的部署、配置和联调，并负责投标产品和系统的售后维护工作。</w:t>
      </w:r>
    </w:p>
    <w:p w14:paraId="4182EB13" w14:textId="3EB2C191" w:rsidR="00527A6B" w:rsidRPr="00367746" w:rsidRDefault="00527A6B" w:rsidP="008B7944">
      <w:pPr>
        <w:spacing w:line="360" w:lineRule="auto"/>
        <w:ind w:firstLineChars="200" w:firstLine="420"/>
        <w:rPr>
          <w:rFonts w:ascii="宋体" w:eastAsia="宋体" w:hAnsi="宋体"/>
        </w:rPr>
      </w:pPr>
      <w:r w:rsidRPr="00367746">
        <w:rPr>
          <w:rFonts w:ascii="宋体" w:eastAsia="宋体" w:hAnsi="宋体" w:hint="eastAsia"/>
        </w:rPr>
        <w:t>中标人在组织项目实施时必须按安装施工计划协调好现场施工（安装）工作，在项目验收合格移交前对到场货物承担保管责任。中标人在项目实施期间必须保护好施工区域内的环境和原有建筑、装饰与设施，保证环境和原有建筑、装饰与设施完好。</w:t>
      </w:r>
    </w:p>
    <w:p w14:paraId="334ED6EF" w14:textId="60EC3A02" w:rsidR="004E19CF" w:rsidRPr="00367746" w:rsidRDefault="004E19CF" w:rsidP="008B7944">
      <w:pPr>
        <w:pStyle w:val="2"/>
        <w:spacing w:line="360" w:lineRule="auto"/>
      </w:pPr>
      <w:r w:rsidRPr="00367746">
        <w:t>时间进度要求</w:t>
      </w:r>
    </w:p>
    <w:p w14:paraId="22512066" w14:textId="10B4B5BC" w:rsidR="00997B81" w:rsidRPr="00367746" w:rsidRDefault="004E19CF" w:rsidP="003B727F">
      <w:pPr>
        <w:spacing w:line="360" w:lineRule="auto"/>
        <w:ind w:firstLineChars="200" w:firstLine="420"/>
        <w:rPr>
          <w:rFonts w:ascii="宋体" w:eastAsia="宋体" w:hAnsi="宋体"/>
        </w:rPr>
      </w:pPr>
      <w:r w:rsidRPr="00367746">
        <w:rPr>
          <w:rFonts w:ascii="宋体" w:eastAsia="宋体" w:hAnsi="宋体" w:hint="eastAsia"/>
        </w:rPr>
        <w:t>自合同签订之日起的</w:t>
      </w:r>
      <w:r w:rsidR="00C40CCD" w:rsidRPr="00367746">
        <w:rPr>
          <w:rFonts w:ascii="宋体" w:eastAsia="宋体" w:hAnsi="宋体"/>
        </w:rPr>
        <w:t>1</w:t>
      </w:r>
      <w:r w:rsidRPr="00367746">
        <w:rPr>
          <w:rFonts w:ascii="宋体" w:eastAsia="宋体" w:hAnsi="宋体"/>
        </w:rPr>
        <w:t>个月内完成</w:t>
      </w:r>
      <w:r w:rsidR="001C5696" w:rsidRPr="00367746">
        <w:rPr>
          <w:rFonts w:ascii="宋体" w:eastAsia="宋体" w:hAnsi="宋体" w:hint="eastAsia"/>
        </w:rPr>
        <w:t>硬件设备采购及安装调试工作</w:t>
      </w:r>
      <w:r w:rsidRPr="00367746">
        <w:rPr>
          <w:rFonts w:ascii="宋体" w:eastAsia="宋体" w:hAnsi="宋体"/>
        </w:rPr>
        <w:t>，之后开始进行为期1个月的试运行。</w:t>
      </w:r>
    </w:p>
    <w:p w14:paraId="2E0C9845" w14:textId="66336658" w:rsidR="00997B81" w:rsidRPr="00367746" w:rsidRDefault="00997B81" w:rsidP="00997B81">
      <w:pPr>
        <w:pStyle w:val="2"/>
        <w:spacing w:line="360" w:lineRule="auto"/>
      </w:pPr>
      <w:r w:rsidRPr="00367746">
        <w:rPr>
          <w:rFonts w:hint="eastAsia"/>
        </w:rPr>
        <w:t>驻场运维</w:t>
      </w:r>
      <w:r w:rsidRPr="00367746">
        <w:t>要求</w:t>
      </w:r>
    </w:p>
    <w:p w14:paraId="76D62439" w14:textId="4E9ADAC2" w:rsidR="00997B81" w:rsidRPr="00367746" w:rsidRDefault="00E32C57" w:rsidP="00997B81">
      <w:pPr>
        <w:spacing w:line="360" w:lineRule="auto"/>
        <w:ind w:firstLineChars="200" w:firstLine="420"/>
        <w:rPr>
          <w:rFonts w:ascii="宋体" w:eastAsia="宋体" w:hAnsi="宋体"/>
        </w:rPr>
      </w:pPr>
      <w:proofErr w:type="gramStart"/>
      <w:r w:rsidRPr="00367746">
        <w:rPr>
          <w:rFonts w:ascii="宋体" w:eastAsia="宋体" w:hAnsi="宋体" w:hint="eastAsia"/>
        </w:rPr>
        <w:t>需承诺</w:t>
      </w:r>
      <w:proofErr w:type="gramEnd"/>
      <w:r w:rsidR="00997B81" w:rsidRPr="00367746">
        <w:rPr>
          <w:rFonts w:ascii="宋体" w:eastAsia="宋体" w:hAnsi="宋体" w:hint="eastAsia"/>
        </w:rPr>
        <w:t>提供不少于</w:t>
      </w:r>
      <w:r w:rsidR="00C87F75" w:rsidRPr="00367746">
        <w:rPr>
          <w:rFonts w:ascii="宋体" w:eastAsia="宋体" w:hAnsi="宋体"/>
        </w:rPr>
        <w:t>1</w:t>
      </w:r>
      <w:r w:rsidR="00997B81" w:rsidRPr="00367746">
        <w:rPr>
          <w:rFonts w:ascii="宋体" w:eastAsia="宋体" w:hAnsi="宋体"/>
        </w:rPr>
        <w:t>名</w:t>
      </w:r>
      <w:r w:rsidR="00997B81" w:rsidRPr="00367746">
        <w:rPr>
          <w:rFonts w:ascii="宋体" w:eastAsia="宋体" w:hAnsi="宋体" w:hint="eastAsia"/>
        </w:rPr>
        <w:t>的常驻运</w:t>
      </w:r>
      <w:proofErr w:type="gramStart"/>
      <w:r w:rsidR="00997B81" w:rsidRPr="00367746">
        <w:rPr>
          <w:rFonts w:ascii="宋体" w:eastAsia="宋体" w:hAnsi="宋体" w:hint="eastAsia"/>
        </w:rPr>
        <w:t>维人员且</w:t>
      </w:r>
      <w:proofErr w:type="gramEnd"/>
      <w:r w:rsidR="00997B81" w:rsidRPr="00367746">
        <w:rPr>
          <w:rFonts w:ascii="宋体" w:eastAsia="宋体" w:hAnsi="宋体" w:hint="eastAsia"/>
        </w:rPr>
        <w:t>满足下列相关要求</w:t>
      </w:r>
    </w:p>
    <w:p w14:paraId="0C5A5C1B" w14:textId="77777777"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（一）基本要求</w:t>
      </w:r>
    </w:p>
    <w:p w14:paraId="018C25D2" w14:textId="77777777"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学历要求：要求运</w:t>
      </w:r>
      <w:proofErr w:type="gramStart"/>
      <w:r w:rsidRPr="00367746">
        <w:rPr>
          <w:rFonts w:ascii="宋体" w:eastAsia="宋体" w:hAnsi="宋体" w:hint="eastAsia"/>
        </w:rPr>
        <w:t>维人员</w:t>
      </w:r>
      <w:proofErr w:type="gramEnd"/>
      <w:r w:rsidRPr="00367746">
        <w:rPr>
          <w:rFonts w:ascii="宋体" w:eastAsia="宋体" w:hAnsi="宋体" w:hint="eastAsia"/>
        </w:rPr>
        <w:t>具备本科及以上学历，计算机、信息技术或相关专业优先。</w:t>
      </w:r>
    </w:p>
    <w:p w14:paraId="78939621" w14:textId="77777777"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工作经验：要求具备一定年限的运</w:t>
      </w:r>
      <w:proofErr w:type="gramStart"/>
      <w:r w:rsidRPr="00367746">
        <w:rPr>
          <w:rFonts w:ascii="宋体" w:eastAsia="宋体" w:hAnsi="宋体" w:hint="eastAsia"/>
        </w:rPr>
        <w:t>维工作</w:t>
      </w:r>
      <w:proofErr w:type="gramEnd"/>
      <w:r w:rsidRPr="00367746">
        <w:rPr>
          <w:rFonts w:ascii="宋体" w:eastAsia="宋体" w:hAnsi="宋体" w:hint="eastAsia"/>
        </w:rPr>
        <w:t>经验，特别是在相关领域或类似项目中的实际工作经验。</w:t>
      </w:r>
    </w:p>
    <w:p w14:paraId="50F37852" w14:textId="77777777"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专业技能：熟练掌握</w:t>
      </w:r>
      <w:proofErr w:type="gramStart"/>
      <w:r w:rsidRPr="00367746">
        <w:rPr>
          <w:rFonts w:ascii="宋体" w:eastAsia="宋体" w:hAnsi="宋体" w:hint="eastAsia"/>
        </w:rPr>
        <w:t>各类运维</w:t>
      </w:r>
      <w:proofErr w:type="gramEnd"/>
      <w:r w:rsidRPr="00367746">
        <w:rPr>
          <w:rFonts w:ascii="宋体" w:eastAsia="宋体" w:hAnsi="宋体" w:hint="eastAsia"/>
        </w:rPr>
        <w:t>工具、操作系统、数据库等技术，具备扎实的计算机基础知识。</w:t>
      </w:r>
    </w:p>
    <w:p w14:paraId="275BC705" w14:textId="77777777"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（二）岗位职责</w:t>
      </w:r>
    </w:p>
    <w:p w14:paraId="06EECD82" w14:textId="53899266"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负责本项目中包括</w:t>
      </w:r>
      <w:r w:rsidR="00845793" w:rsidRPr="00367746">
        <w:rPr>
          <w:rFonts w:ascii="宋体" w:eastAsia="宋体" w:hAnsi="宋体" w:hint="eastAsia"/>
        </w:rPr>
        <w:t>指挥调度大厅、联动会议室、机房</w:t>
      </w:r>
      <w:r w:rsidRPr="00367746">
        <w:rPr>
          <w:rFonts w:ascii="宋体" w:eastAsia="宋体" w:hAnsi="宋体" w:hint="eastAsia"/>
        </w:rPr>
        <w:t>配套</w:t>
      </w:r>
      <w:r w:rsidR="00845793" w:rsidRPr="00367746">
        <w:rPr>
          <w:rFonts w:ascii="宋体" w:eastAsia="宋体" w:hAnsi="宋体" w:hint="eastAsia"/>
        </w:rPr>
        <w:t>改造</w:t>
      </w:r>
      <w:r w:rsidRPr="00367746">
        <w:rPr>
          <w:rFonts w:ascii="宋体" w:eastAsia="宋体" w:hAnsi="宋体" w:hint="eastAsia"/>
        </w:rPr>
        <w:t>、网络升级</w:t>
      </w:r>
      <w:r w:rsidR="00845793" w:rsidRPr="00367746">
        <w:rPr>
          <w:rFonts w:ascii="宋体" w:eastAsia="宋体" w:hAnsi="宋体" w:hint="eastAsia"/>
        </w:rPr>
        <w:t>项目</w:t>
      </w:r>
      <w:r w:rsidRPr="00367746">
        <w:rPr>
          <w:rFonts w:ascii="宋体" w:eastAsia="宋体" w:hAnsi="宋体" w:hint="eastAsia"/>
        </w:rPr>
        <w:t>等方面的日常运维工作，包括系统监控、故障排查、性能优化等。</w:t>
      </w:r>
    </w:p>
    <w:p w14:paraId="572A63D9" w14:textId="124E9AAB" w:rsidR="00997B81" w:rsidRPr="00367746" w:rsidRDefault="00997B81" w:rsidP="00997B81">
      <w:pPr>
        <w:spacing w:line="360" w:lineRule="auto"/>
        <w:ind w:firstLineChars="200" w:firstLine="420"/>
        <w:rPr>
          <w:rFonts w:ascii="宋体" w:eastAsia="宋体" w:hAnsi="宋体"/>
        </w:rPr>
      </w:pPr>
      <w:r w:rsidRPr="00367746">
        <w:rPr>
          <w:rFonts w:ascii="宋体" w:eastAsia="宋体" w:hAnsi="宋体" w:hint="eastAsia"/>
        </w:rPr>
        <w:t>定期对上述软硬件系统进行巡检，及时发现并解决潜在问题，确保系统稳定运行。</w:t>
      </w:r>
    </w:p>
    <w:p w14:paraId="4DBE071F" w14:textId="77777777" w:rsidR="00997B81" w:rsidRPr="00367746" w:rsidRDefault="00997B81" w:rsidP="008B7944">
      <w:pPr>
        <w:spacing w:line="360" w:lineRule="auto"/>
        <w:ind w:firstLineChars="200" w:firstLine="420"/>
        <w:rPr>
          <w:rFonts w:ascii="宋体" w:eastAsia="宋体" w:hAnsi="宋体"/>
        </w:rPr>
      </w:pPr>
    </w:p>
    <w:p w14:paraId="0734B11E" w14:textId="67AA8127" w:rsidR="00DA6D69" w:rsidRPr="00367746" w:rsidRDefault="00527A6B" w:rsidP="008B7944">
      <w:pPr>
        <w:pStyle w:val="2"/>
        <w:spacing w:line="360" w:lineRule="auto"/>
        <w:rPr>
          <w:sz w:val="28"/>
          <w:szCs w:val="28"/>
        </w:rPr>
      </w:pPr>
      <w:r w:rsidRPr="00367746">
        <w:rPr>
          <w:rFonts w:hint="eastAsia"/>
          <w:sz w:val="28"/>
          <w:szCs w:val="28"/>
        </w:rPr>
        <w:t>项目管理</w:t>
      </w:r>
      <w:r w:rsidR="00DA6D69" w:rsidRPr="00367746">
        <w:rPr>
          <w:sz w:val="28"/>
          <w:szCs w:val="28"/>
        </w:rPr>
        <w:t>要求</w:t>
      </w:r>
    </w:p>
    <w:p w14:paraId="69376EB2" w14:textId="5CE453B1" w:rsidR="00774E45" w:rsidRPr="00367746" w:rsidRDefault="00774E45" w:rsidP="008B7944">
      <w:pPr>
        <w:spacing w:line="360" w:lineRule="auto"/>
        <w:ind w:firstLineChars="200" w:firstLine="420"/>
        <w:rPr>
          <w:rFonts w:ascii="宋体" w:eastAsia="宋体" w:hAnsi="宋体"/>
        </w:rPr>
      </w:pPr>
      <w:r w:rsidRPr="00367746">
        <w:rPr>
          <w:rFonts w:ascii="宋体" w:eastAsia="宋体" w:hAnsi="宋体" w:hint="eastAsia"/>
        </w:rPr>
        <w:t>投标人需有相关领域项目建设经验。（投标</w:t>
      </w:r>
      <w:r w:rsidR="00524AA8" w:rsidRPr="00367746">
        <w:rPr>
          <w:rFonts w:ascii="宋体" w:eastAsia="宋体" w:hAnsi="宋体" w:hint="eastAsia"/>
        </w:rPr>
        <w:t xml:space="preserve"> </w:t>
      </w:r>
      <w:r w:rsidRPr="00367746">
        <w:rPr>
          <w:rFonts w:ascii="宋体" w:eastAsia="宋体" w:hAnsi="宋体" w:hint="eastAsia"/>
        </w:rPr>
        <w:t>人需提供相关业绩证明材料）。</w:t>
      </w:r>
    </w:p>
    <w:p w14:paraId="0E9E85CC" w14:textId="22C520FF" w:rsidR="00774E45" w:rsidRPr="00367746" w:rsidRDefault="00774E45" w:rsidP="008B7944">
      <w:pPr>
        <w:spacing w:line="360" w:lineRule="auto"/>
        <w:ind w:firstLineChars="200" w:firstLine="420"/>
        <w:rPr>
          <w:rFonts w:ascii="宋体" w:eastAsia="宋体" w:hAnsi="宋体"/>
        </w:rPr>
      </w:pPr>
      <w:r w:rsidRPr="00367746">
        <w:rPr>
          <w:rFonts w:ascii="宋体" w:eastAsia="宋体" w:hAnsi="宋体" w:hint="eastAsia"/>
        </w:rPr>
        <w:t>投标人的服务体系需符合相关标准，包括</w:t>
      </w:r>
      <w:r w:rsidRPr="00367746">
        <w:rPr>
          <w:rFonts w:ascii="宋体" w:eastAsia="宋体" w:hAnsi="宋体"/>
        </w:rPr>
        <w:t>ISO20000信息技术服务管理标准、ISO27001信息安全管理体系</w:t>
      </w:r>
      <w:r w:rsidR="00A61DEC" w:rsidRPr="00367746">
        <w:rPr>
          <w:rFonts w:ascii="宋体" w:eastAsia="宋体" w:hAnsi="宋体" w:hint="eastAsia"/>
        </w:rPr>
        <w:t>、</w:t>
      </w:r>
      <w:r w:rsidR="00A61DEC" w:rsidRPr="00367746">
        <w:rPr>
          <w:rFonts w:ascii="宋体" w:eastAsia="宋体" w:hAnsi="宋体"/>
        </w:rPr>
        <w:t>CCRC信息系统安全</w:t>
      </w:r>
      <w:r w:rsidR="00A61DEC" w:rsidRPr="00367746">
        <w:rPr>
          <w:rFonts w:ascii="宋体" w:eastAsia="宋体" w:hAnsi="宋体" w:hint="eastAsia"/>
        </w:rPr>
        <w:t>资质</w:t>
      </w:r>
      <w:r w:rsidRPr="00367746">
        <w:rPr>
          <w:rFonts w:ascii="宋体" w:eastAsia="宋体" w:hAnsi="宋体"/>
        </w:rPr>
        <w:t>等。</w:t>
      </w:r>
    </w:p>
    <w:p w14:paraId="6D9168AD" w14:textId="77777777" w:rsidR="00320519" w:rsidRPr="00367746" w:rsidRDefault="00320519" w:rsidP="008B7944">
      <w:pPr>
        <w:spacing w:line="360" w:lineRule="auto"/>
        <w:ind w:firstLineChars="200" w:firstLine="420"/>
        <w:rPr>
          <w:rFonts w:ascii="宋体" w:eastAsia="宋体" w:hAnsi="宋体"/>
        </w:rPr>
      </w:pPr>
    </w:p>
    <w:p w14:paraId="78396026" w14:textId="77777777" w:rsidR="00774E45" w:rsidRPr="00367746" w:rsidRDefault="00774E45" w:rsidP="008B7944">
      <w:pPr>
        <w:pStyle w:val="2"/>
        <w:spacing w:line="360" w:lineRule="auto"/>
        <w:rPr>
          <w:sz w:val="28"/>
          <w:szCs w:val="28"/>
        </w:rPr>
      </w:pPr>
      <w:r w:rsidRPr="00367746">
        <w:rPr>
          <w:sz w:val="28"/>
          <w:szCs w:val="28"/>
        </w:rPr>
        <w:t>售后服务要求</w:t>
      </w:r>
    </w:p>
    <w:p w14:paraId="56366D68" w14:textId="07753871" w:rsidR="00016F7D" w:rsidRPr="00367746" w:rsidRDefault="009975EA" w:rsidP="008B7944">
      <w:pPr>
        <w:pStyle w:val="3"/>
        <w:spacing w:line="360" w:lineRule="auto"/>
      </w:pPr>
      <w:r w:rsidRPr="00367746">
        <w:rPr>
          <w:rFonts w:hint="eastAsia"/>
        </w:rPr>
        <w:t>服务期限</w:t>
      </w:r>
    </w:p>
    <w:p w14:paraId="62A1290D" w14:textId="13FAD21F" w:rsidR="003D5D60" w:rsidRPr="00367746" w:rsidRDefault="003D5D60" w:rsidP="008B7944">
      <w:pPr>
        <w:spacing w:line="360" w:lineRule="auto"/>
        <w:ind w:firstLineChars="200" w:firstLine="420"/>
        <w:rPr>
          <w:rFonts w:ascii="宋体" w:eastAsia="宋体" w:hAnsi="宋体"/>
        </w:rPr>
      </w:pPr>
      <w:r w:rsidRPr="00367746">
        <w:rPr>
          <w:rFonts w:ascii="宋体" w:eastAsia="宋体" w:hAnsi="宋体" w:hint="eastAsia"/>
        </w:rPr>
        <w:t>从系统验收通过之日起</w:t>
      </w:r>
      <w:r w:rsidRPr="00367746">
        <w:rPr>
          <w:rFonts w:ascii="宋体" w:eastAsia="宋体" w:hAnsi="宋体"/>
        </w:rPr>
        <w:t>1年内</w:t>
      </w:r>
      <w:r w:rsidRPr="00367746">
        <w:rPr>
          <w:rFonts w:ascii="宋体" w:eastAsia="宋体" w:hAnsi="宋体" w:hint="eastAsia"/>
        </w:rPr>
        <w:t>提供5</w:t>
      </w:r>
      <w:r w:rsidRPr="00367746">
        <w:rPr>
          <w:rFonts w:ascii="宋体" w:eastAsia="宋体" w:hAnsi="宋体"/>
        </w:rPr>
        <w:t>*8</w:t>
      </w:r>
      <w:r w:rsidRPr="00367746">
        <w:rPr>
          <w:rFonts w:ascii="宋体" w:eastAsia="宋体" w:hAnsi="宋体" w:hint="eastAsia"/>
        </w:rPr>
        <w:t>小时免费技术支持和售后服务，包含硬件设备及相关配套服务的运行支持服务，以及</w:t>
      </w:r>
      <w:proofErr w:type="gramStart"/>
      <w:r w:rsidRPr="00367746">
        <w:rPr>
          <w:rFonts w:ascii="宋体" w:eastAsia="宋体" w:hAnsi="宋体" w:hint="eastAsia"/>
        </w:rPr>
        <w:t>云资源</w:t>
      </w:r>
      <w:proofErr w:type="gramEnd"/>
      <w:r w:rsidR="005B3310" w:rsidRPr="00367746">
        <w:rPr>
          <w:rFonts w:ascii="宋体" w:eastAsia="宋体" w:hAnsi="宋体" w:hint="eastAsia"/>
        </w:rPr>
        <w:t>存储</w:t>
      </w:r>
      <w:r w:rsidR="00386B11" w:rsidRPr="00367746">
        <w:rPr>
          <w:rFonts w:ascii="宋体" w:eastAsia="宋体" w:hAnsi="宋体" w:hint="eastAsia"/>
        </w:rPr>
        <w:t>服务</w:t>
      </w:r>
      <w:r w:rsidRPr="00367746">
        <w:rPr>
          <w:rFonts w:ascii="宋体" w:eastAsia="宋体" w:hAnsi="宋体" w:hint="eastAsia"/>
        </w:rPr>
        <w:t>及数据网络流量服务等。</w:t>
      </w:r>
    </w:p>
    <w:p w14:paraId="7CC5D805" w14:textId="0761D432" w:rsidR="00BE0425" w:rsidRPr="00367746" w:rsidRDefault="00594AAF" w:rsidP="008B7944">
      <w:pPr>
        <w:spacing w:line="360" w:lineRule="auto"/>
        <w:ind w:firstLineChars="200" w:firstLine="420"/>
        <w:rPr>
          <w:rFonts w:ascii="宋体" w:eastAsia="宋体" w:hAnsi="宋体"/>
        </w:rPr>
      </w:pPr>
      <w:proofErr w:type="gramStart"/>
      <w:r w:rsidRPr="00367746">
        <w:rPr>
          <w:rFonts w:ascii="宋体" w:eastAsia="宋体" w:hAnsi="宋体" w:hint="eastAsia"/>
        </w:rPr>
        <w:t>免维期满</w:t>
      </w:r>
      <w:proofErr w:type="gramEnd"/>
      <w:r w:rsidRPr="00367746">
        <w:rPr>
          <w:rFonts w:ascii="宋体" w:eastAsia="宋体" w:hAnsi="宋体"/>
        </w:rPr>
        <w:t>后进入有偿维护期</w:t>
      </w:r>
      <w:r w:rsidRPr="00367746">
        <w:rPr>
          <w:rFonts w:ascii="宋体" w:eastAsia="宋体" w:hAnsi="宋体" w:hint="eastAsia"/>
        </w:rPr>
        <w:t>，</w:t>
      </w:r>
      <w:r w:rsidR="00873419" w:rsidRPr="00367746">
        <w:rPr>
          <w:rFonts w:ascii="宋体" w:eastAsia="宋体" w:hAnsi="宋体" w:hint="eastAsia"/>
        </w:rPr>
        <w:t>供应商</w:t>
      </w:r>
      <w:r w:rsidRPr="00367746">
        <w:rPr>
          <w:rFonts w:ascii="宋体" w:eastAsia="宋体" w:hAnsi="宋体" w:hint="eastAsia"/>
        </w:rPr>
        <w:t>须以</w:t>
      </w:r>
      <w:r w:rsidR="00BE0425" w:rsidRPr="00367746">
        <w:rPr>
          <w:rFonts w:ascii="宋体" w:eastAsia="宋体" w:hAnsi="宋体" w:hint="eastAsia"/>
        </w:rPr>
        <w:t>优惠价提供优质服务。</w:t>
      </w:r>
    </w:p>
    <w:p w14:paraId="39EDFC5E" w14:textId="77777777" w:rsidR="00016F7D" w:rsidRPr="00367746" w:rsidRDefault="00016F7D" w:rsidP="008B7944">
      <w:pPr>
        <w:pStyle w:val="3"/>
        <w:spacing w:line="360" w:lineRule="auto"/>
      </w:pPr>
      <w:bookmarkStart w:id="8" w:name="_Toc63785506"/>
      <w:r w:rsidRPr="00367746">
        <w:rPr>
          <w:rFonts w:hint="eastAsia"/>
        </w:rPr>
        <w:t>售后响应</w:t>
      </w:r>
      <w:bookmarkEnd w:id="8"/>
    </w:p>
    <w:p w14:paraId="79F765F5" w14:textId="3257690C" w:rsidR="00016F7D" w:rsidRPr="00367746" w:rsidRDefault="00873419" w:rsidP="008B7944">
      <w:pPr>
        <w:spacing w:line="360" w:lineRule="auto"/>
        <w:ind w:firstLineChars="200" w:firstLine="420"/>
        <w:rPr>
          <w:rFonts w:ascii="宋体" w:eastAsia="宋体" w:hAnsi="宋体"/>
        </w:rPr>
      </w:pPr>
      <w:r w:rsidRPr="00367746">
        <w:rPr>
          <w:rFonts w:ascii="宋体" w:eastAsia="宋体" w:hAnsi="宋体" w:hint="eastAsia"/>
        </w:rPr>
        <w:t>应</w:t>
      </w:r>
      <w:r w:rsidR="00016F7D" w:rsidRPr="00367746">
        <w:rPr>
          <w:rFonts w:ascii="宋体" w:eastAsia="宋体" w:hAnsi="宋体" w:hint="eastAsia"/>
        </w:rPr>
        <w:t>对</w:t>
      </w:r>
      <w:r w:rsidRPr="00367746">
        <w:rPr>
          <w:rFonts w:ascii="宋体" w:eastAsia="宋体" w:hAnsi="宋体" w:hint="eastAsia"/>
        </w:rPr>
        <w:t>设备</w:t>
      </w:r>
      <w:r w:rsidR="00016F7D" w:rsidRPr="00367746">
        <w:rPr>
          <w:rFonts w:ascii="宋体" w:eastAsia="宋体" w:hAnsi="宋体" w:hint="eastAsia"/>
        </w:rPr>
        <w:t>系统故障</w:t>
      </w:r>
      <w:r w:rsidRPr="00367746">
        <w:rPr>
          <w:rFonts w:ascii="宋体" w:eastAsia="宋体" w:hAnsi="宋体" w:hint="eastAsia"/>
        </w:rPr>
        <w:t>，供应商能及时</w:t>
      </w:r>
      <w:r w:rsidR="00016F7D" w:rsidRPr="00367746">
        <w:rPr>
          <w:rFonts w:ascii="宋体" w:eastAsia="宋体" w:hAnsi="宋体" w:hint="eastAsia"/>
        </w:rPr>
        <w:t>响应，</w:t>
      </w:r>
      <w:r w:rsidRPr="00367746">
        <w:rPr>
          <w:rFonts w:ascii="宋体" w:eastAsia="宋体" w:hAnsi="宋体" w:hint="eastAsia"/>
        </w:rPr>
        <w:t>接到</w:t>
      </w:r>
      <w:r w:rsidR="00016F7D" w:rsidRPr="00367746">
        <w:rPr>
          <w:rFonts w:ascii="宋体" w:eastAsia="宋体" w:hAnsi="宋体" w:hint="eastAsia"/>
        </w:rPr>
        <w:t>通知后</w:t>
      </w:r>
      <w:r w:rsidRPr="00367746">
        <w:rPr>
          <w:rFonts w:ascii="宋体" w:eastAsia="宋体" w:hAnsi="宋体" w:hint="eastAsia"/>
        </w:rPr>
        <w:t>能按照</w:t>
      </w:r>
      <w:r w:rsidR="0098656E" w:rsidRPr="00367746">
        <w:rPr>
          <w:rFonts w:ascii="宋体" w:eastAsia="宋体" w:hAnsi="宋体" w:hint="eastAsia"/>
        </w:rPr>
        <w:t>故障级别及对应的应急响应要求进行</w:t>
      </w:r>
      <w:r w:rsidRPr="00367746">
        <w:rPr>
          <w:rFonts w:ascii="宋体" w:eastAsia="宋体" w:hAnsi="宋体" w:hint="eastAsia"/>
        </w:rPr>
        <w:t>及时</w:t>
      </w:r>
      <w:r w:rsidR="0098656E" w:rsidRPr="00367746">
        <w:rPr>
          <w:rFonts w:ascii="宋体" w:eastAsia="宋体" w:hAnsi="宋体" w:hint="eastAsia"/>
        </w:rPr>
        <w:t>响应</w:t>
      </w:r>
      <w:r w:rsidR="00016F7D" w:rsidRPr="00367746">
        <w:rPr>
          <w:rFonts w:ascii="宋体" w:eastAsia="宋体" w:hAnsi="宋体" w:hint="eastAsia"/>
        </w:rPr>
        <w:t>。特殊故障与客户沟通协商后，按照协商的方式制定解决方案并进行处理。</w:t>
      </w:r>
    </w:p>
    <w:p w14:paraId="230F509B" w14:textId="77777777" w:rsidR="00016F7D" w:rsidRPr="00367746" w:rsidRDefault="00016F7D" w:rsidP="008B7944">
      <w:pPr>
        <w:spacing w:line="360" w:lineRule="auto"/>
        <w:ind w:firstLineChars="200" w:firstLine="420"/>
        <w:rPr>
          <w:rFonts w:ascii="宋体" w:eastAsia="宋体" w:hAnsi="宋体"/>
        </w:rPr>
      </w:pPr>
      <w:r w:rsidRPr="00367746">
        <w:rPr>
          <w:rFonts w:ascii="宋体" w:eastAsia="宋体" w:hAnsi="宋体" w:hint="eastAsia"/>
        </w:rPr>
        <w:t>具体故障级别及对应的应急响应要求如下：</w:t>
      </w:r>
    </w:p>
    <w:p w14:paraId="1D9413AA" w14:textId="77777777" w:rsidR="00016F7D" w:rsidRPr="00367746" w:rsidRDefault="00016F7D" w:rsidP="008B7944">
      <w:pPr>
        <w:spacing w:line="360" w:lineRule="auto"/>
        <w:ind w:firstLineChars="200" w:firstLine="420"/>
        <w:rPr>
          <w:rFonts w:ascii="宋体" w:eastAsia="宋体" w:hAnsi="宋体"/>
        </w:rPr>
      </w:pPr>
      <w:r w:rsidRPr="00367746">
        <w:rPr>
          <w:rFonts w:ascii="宋体" w:eastAsia="宋体" w:hAnsi="宋体" w:hint="eastAsia"/>
        </w:rPr>
        <w:t>一级故障：在</w:t>
      </w:r>
      <w:r w:rsidRPr="00367746">
        <w:rPr>
          <w:rFonts w:ascii="宋体" w:eastAsia="宋体" w:hAnsi="宋体"/>
        </w:rPr>
        <w:t>1小时内确诊，总故障解决时间不超过4小时。</w:t>
      </w:r>
    </w:p>
    <w:p w14:paraId="54C333ED" w14:textId="77777777" w:rsidR="00016F7D" w:rsidRPr="00367746" w:rsidRDefault="00016F7D" w:rsidP="008B7944">
      <w:pPr>
        <w:spacing w:line="360" w:lineRule="auto"/>
        <w:ind w:firstLineChars="200" w:firstLine="420"/>
        <w:rPr>
          <w:rFonts w:ascii="宋体" w:eastAsia="宋体" w:hAnsi="宋体"/>
        </w:rPr>
      </w:pPr>
      <w:r w:rsidRPr="00367746">
        <w:rPr>
          <w:rFonts w:ascii="宋体" w:eastAsia="宋体" w:hAnsi="宋体" w:hint="eastAsia"/>
        </w:rPr>
        <w:t>二级故障：在</w:t>
      </w:r>
      <w:r w:rsidRPr="00367746">
        <w:rPr>
          <w:rFonts w:ascii="宋体" w:eastAsia="宋体" w:hAnsi="宋体"/>
        </w:rPr>
        <w:t>2小时内确诊，并在4小时内由专家到达现场确诊并解决，总故障解决时间不超过8小时；</w:t>
      </w:r>
    </w:p>
    <w:p w14:paraId="5FABFCC3" w14:textId="77777777" w:rsidR="00016F7D" w:rsidRPr="00367746" w:rsidRDefault="00016F7D" w:rsidP="008B7944">
      <w:pPr>
        <w:spacing w:line="360" w:lineRule="auto"/>
        <w:ind w:firstLineChars="200" w:firstLine="420"/>
        <w:rPr>
          <w:rFonts w:ascii="宋体" w:eastAsia="宋体" w:hAnsi="宋体"/>
        </w:rPr>
      </w:pPr>
      <w:r w:rsidRPr="00367746">
        <w:rPr>
          <w:rFonts w:ascii="宋体" w:eastAsia="宋体" w:hAnsi="宋体" w:hint="eastAsia"/>
        </w:rPr>
        <w:t>三、四级故障：在</w:t>
      </w:r>
      <w:r w:rsidRPr="00367746">
        <w:rPr>
          <w:rFonts w:ascii="宋体" w:eastAsia="宋体" w:hAnsi="宋体"/>
        </w:rPr>
        <w:t>4小时内确诊故障，总故障解决时间不超过16小时。</w:t>
      </w:r>
    </w:p>
    <w:p w14:paraId="355B7C77" w14:textId="732C1DB2" w:rsidR="00016F7D" w:rsidRPr="00367746" w:rsidRDefault="00016F7D" w:rsidP="008B7944">
      <w:pPr>
        <w:pStyle w:val="3"/>
        <w:spacing w:line="360" w:lineRule="auto"/>
      </w:pPr>
      <w:r w:rsidRPr="00367746">
        <w:rPr>
          <w:rFonts w:hint="eastAsia"/>
        </w:rPr>
        <w:t>售后内容</w:t>
      </w:r>
    </w:p>
    <w:p w14:paraId="46D247A8" w14:textId="77777777" w:rsidR="00376716" w:rsidRPr="00367746" w:rsidRDefault="00016F7D" w:rsidP="008B7944">
      <w:pPr>
        <w:spacing w:line="360" w:lineRule="auto"/>
        <w:ind w:firstLineChars="200" w:firstLine="420"/>
        <w:rPr>
          <w:rFonts w:ascii="宋体" w:eastAsia="宋体" w:hAnsi="宋体"/>
        </w:rPr>
      </w:pPr>
      <w:r w:rsidRPr="00367746">
        <w:rPr>
          <w:rFonts w:ascii="宋体" w:eastAsia="宋体" w:hAnsi="宋体" w:hint="eastAsia"/>
        </w:rPr>
        <w:t>售后服务内容中，系统软件包含免费升级及现场维护；硬件包含硬件设备的日常维护、循检、现场或远程技术支持、维修、更换等。</w:t>
      </w:r>
      <w:r w:rsidR="00A6603A" w:rsidRPr="00367746">
        <w:rPr>
          <w:rFonts w:ascii="宋体" w:eastAsia="宋体" w:hAnsi="宋体" w:hint="eastAsia"/>
        </w:rPr>
        <w:t>在质量保证期内，供应商负责信息系统的运行维护工作，确保信息系统安全、稳定、可靠地运行。</w:t>
      </w:r>
    </w:p>
    <w:p w14:paraId="5FF55BBC" w14:textId="0FCB1B38" w:rsidR="00A6603A" w:rsidRPr="00367746" w:rsidRDefault="00A6603A" w:rsidP="008B7944">
      <w:pPr>
        <w:spacing w:line="360" w:lineRule="auto"/>
        <w:ind w:firstLineChars="200" w:firstLine="420"/>
        <w:rPr>
          <w:rFonts w:ascii="宋体" w:eastAsia="宋体" w:hAnsi="宋体"/>
        </w:rPr>
      </w:pPr>
      <w:r w:rsidRPr="00367746">
        <w:rPr>
          <w:rFonts w:ascii="宋体" w:eastAsia="宋体" w:hAnsi="宋体" w:hint="eastAsia"/>
        </w:rPr>
        <w:t>本项目涉及的运行维护工作范围为：负责软</w:t>
      </w:r>
      <w:r w:rsidR="007C7417" w:rsidRPr="00367746">
        <w:rPr>
          <w:rFonts w:ascii="宋体" w:eastAsia="宋体" w:hAnsi="宋体" w:hint="eastAsia"/>
        </w:rPr>
        <w:t>硬</w:t>
      </w:r>
      <w:r w:rsidRPr="00367746">
        <w:rPr>
          <w:rFonts w:ascii="宋体" w:eastAsia="宋体" w:hAnsi="宋体" w:hint="eastAsia"/>
        </w:rPr>
        <w:t>件的后期维护，对所有不符合要求的部分予以修正，在合同界定的功能范围内适时进行软件的修改、升级工作并持续跟进系统运行情况，及时解决运行中的问题。</w:t>
      </w:r>
    </w:p>
    <w:p w14:paraId="24F53E31" w14:textId="31F7A2BA" w:rsidR="00527A6B" w:rsidRPr="00367746" w:rsidRDefault="00A6603A" w:rsidP="008B7944">
      <w:pPr>
        <w:spacing w:line="360" w:lineRule="auto"/>
        <w:ind w:firstLineChars="200" w:firstLine="420"/>
        <w:rPr>
          <w:rFonts w:ascii="宋体" w:eastAsia="宋体" w:hAnsi="宋体"/>
        </w:rPr>
      </w:pPr>
      <w:r w:rsidRPr="00367746">
        <w:rPr>
          <w:rFonts w:ascii="宋体" w:eastAsia="宋体" w:hAnsi="宋体" w:hint="eastAsia"/>
        </w:rPr>
        <w:t>本项目在建设过程以及免费维护期中，若遇到与本项目软硬件相关的技术问题，中标人提供无推诿服务。</w:t>
      </w:r>
    </w:p>
    <w:p w14:paraId="096F87FD" w14:textId="77777777" w:rsidR="00774E45" w:rsidRPr="00367746" w:rsidRDefault="00774E45" w:rsidP="008B7944">
      <w:pPr>
        <w:pStyle w:val="2"/>
        <w:spacing w:line="360" w:lineRule="auto"/>
        <w:rPr>
          <w:sz w:val="28"/>
          <w:szCs w:val="28"/>
        </w:rPr>
      </w:pPr>
      <w:r w:rsidRPr="00367746">
        <w:rPr>
          <w:sz w:val="28"/>
          <w:szCs w:val="28"/>
        </w:rPr>
        <w:lastRenderedPageBreak/>
        <w:t>培训服务要求</w:t>
      </w:r>
    </w:p>
    <w:p w14:paraId="16C0A5EB" w14:textId="47C15B9F" w:rsidR="00774E45" w:rsidRPr="00367746" w:rsidRDefault="00376716" w:rsidP="008B7944">
      <w:pPr>
        <w:spacing w:line="360" w:lineRule="auto"/>
        <w:ind w:firstLineChars="200" w:firstLine="420"/>
        <w:rPr>
          <w:rFonts w:ascii="宋体" w:eastAsia="宋体" w:hAnsi="宋体"/>
        </w:rPr>
      </w:pPr>
      <w:r w:rsidRPr="00367746">
        <w:rPr>
          <w:rFonts w:ascii="宋体" w:eastAsia="宋体" w:hAnsi="宋体" w:hint="eastAsia"/>
        </w:rPr>
        <w:t>中标人须</w:t>
      </w:r>
      <w:r w:rsidR="00774E45" w:rsidRPr="00367746">
        <w:rPr>
          <w:rFonts w:ascii="宋体" w:eastAsia="宋体" w:hAnsi="宋体" w:hint="eastAsia"/>
        </w:rPr>
        <w:t>为采购人提供多方面、多层次的培训。培训内容包括：针对业务操作人员、技术维护人员的培训。</w:t>
      </w:r>
    </w:p>
    <w:p w14:paraId="77A9D3E7" w14:textId="77777777" w:rsidR="00774E45" w:rsidRPr="00367746" w:rsidRDefault="00774E45" w:rsidP="008B7944">
      <w:pPr>
        <w:spacing w:line="360" w:lineRule="auto"/>
        <w:ind w:firstLineChars="200" w:firstLine="420"/>
        <w:rPr>
          <w:rFonts w:ascii="宋体" w:eastAsia="宋体" w:hAnsi="宋体"/>
        </w:rPr>
      </w:pPr>
      <w:r w:rsidRPr="00367746">
        <w:rPr>
          <w:rFonts w:ascii="宋体" w:eastAsia="宋体" w:hAnsi="宋体" w:hint="eastAsia"/>
        </w:rPr>
        <w:t>（</w:t>
      </w:r>
      <w:r w:rsidRPr="00367746">
        <w:rPr>
          <w:rFonts w:ascii="宋体" w:eastAsia="宋体" w:hAnsi="宋体"/>
        </w:rPr>
        <w:t>1）投标人应详细制定人员培训方案，培训方案包括培训目的、培训时间安排、人员层次、人数、次数、培训课程、主要内容、培训组织形式等；</w:t>
      </w:r>
    </w:p>
    <w:p w14:paraId="4C4086D8" w14:textId="77777777" w:rsidR="00774E45" w:rsidRPr="00367746" w:rsidRDefault="00774E45" w:rsidP="008B7944">
      <w:pPr>
        <w:spacing w:line="360" w:lineRule="auto"/>
        <w:ind w:firstLineChars="200" w:firstLine="420"/>
        <w:rPr>
          <w:rFonts w:ascii="宋体" w:eastAsia="宋体" w:hAnsi="宋体"/>
        </w:rPr>
      </w:pPr>
      <w:r w:rsidRPr="00367746">
        <w:rPr>
          <w:rFonts w:ascii="宋体" w:eastAsia="宋体" w:hAnsi="宋体" w:hint="eastAsia"/>
        </w:rPr>
        <w:t>（</w:t>
      </w:r>
      <w:r w:rsidRPr="00367746">
        <w:rPr>
          <w:rFonts w:ascii="宋体" w:eastAsia="宋体" w:hAnsi="宋体"/>
        </w:rPr>
        <w:t>3）中标人应保证提供最有经验的教员，使采购人相关人员在培训后能对系统进行管理、使用、维护等基本操作。</w:t>
      </w:r>
    </w:p>
    <w:p w14:paraId="6281D958" w14:textId="7CF0FEBA" w:rsidR="00774E45" w:rsidRPr="00367746" w:rsidRDefault="00774E45" w:rsidP="008B7944">
      <w:pPr>
        <w:spacing w:line="360" w:lineRule="auto"/>
        <w:ind w:firstLineChars="200" w:firstLine="420"/>
        <w:rPr>
          <w:rFonts w:ascii="宋体" w:eastAsia="宋体" w:hAnsi="宋体"/>
        </w:rPr>
      </w:pPr>
      <w:r w:rsidRPr="00367746">
        <w:rPr>
          <w:rFonts w:ascii="宋体" w:eastAsia="宋体" w:hAnsi="宋体" w:hint="eastAsia"/>
        </w:rPr>
        <w:t>（</w:t>
      </w:r>
      <w:r w:rsidRPr="00367746">
        <w:rPr>
          <w:rFonts w:ascii="宋体" w:eastAsia="宋体" w:hAnsi="宋体"/>
        </w:rPr>
        <w:t>4）培训内容应包括所提供产品的性能、使用、维护等各个方面，并提供全套培训教材和培训课程计划表。</w:t>
      </w:r>
    </w:p>
    <w:p w14:paraId="2A7BECBF" w14:textId="77777777" w:rsidR="00774E45" w:rsidRPr="00367746" w:rsidRDefault="00774E45" w:rsidP="008B7944">
      <w:pPr>
        <w:spacing w:line="360" w:lineRule="auto"/>
        <w:ind w:firstLineChars="200" w:firstLine="420"/>
        <w:rPr>
          <w:rFonts w:ascii="宋体" w:eastAsia="宋体" w:hAnsi="宋体"/>
        </w:rPr>
      </w:pPr>
      <w:r w:rsidRPr="00367746">
        <w:rPr>
          <w:rFonts w:ascii="宋体" w:eastAsia="宋体" w:hAnsi="宋体" w:hint="eastAsia"/>
        </w:rPr>
        <w:t>（</w:t>
      </w:r>
      <w:r w:rsidRPr="00367746">
        <w:rPr>
          <w:rFonts w:ascii="宋体" w:eastAsia="宋体" w:hAnsi="宋体"/>
        </w:rPr>
        <w:t>5）培训教材应使用标准中文（如有）。</w:t>
      </w:r>
    </w:p>
    <w:p w14:paraId="344F7AA3" w14:textId="77777777" w:rsidR="00C501C5" w:rsidRPr="00367746" w:rsidRDefault="00C501C5" w:rsidP="008B7944">
      <w:pPr>
        <w:pStyle w:val="2"/>
        <w:spacing w:line="360" w:lineRule="auto"/>
        <w:rPr>
          <w:sz w:val="28"/>
          <w:szCs w:val="28"/>
        </w:rPr>
      </w:pPr>
      <w:r w:rsidRPr="00367746">
        <w:rPr>
          <w:sz w:val="28"/>
          <w:szCs w:val="28"/>
        </w:rPr>
        <w:t>项目验收要求</w:t>
      </w:r>
    </w:p>
    <w:p w14:paraId="1AB7283B" w14:textId="7FF0B0DA" w:rsidR="00AD0859" w:rsidRPr="00367746" w:rsidRDefault="00AD0859" w:rsidP="008B7944">
      <w:pPr>
        <w:spacing w:line="360" w:lineRule="auto"/>
        <w:ind w:firstLineChars="200" w:firstLine="420"/>
        <w:rPr>
          <w:rFonts w:ascii="宋体" w:eastAsia="宋体" w:hAnsi="宋体"/>
        </w:rPr>
      </w:pPr>
      <w:r w:rsidRPr="00367746">
        <w:rPr>
          <w:rFonts w:ascii="宋体" w:eastAsia="宋体" w:hAnsi="宋体"/>
        </w:rPr>
        <w:t>中标人应负责系统及系统设备在实施现场就位安装和调试、操作培训等的全部工作，按照合同文件工作与管理要求负责对项目进度的安排、现场的安全文明施工统一管理和协调，严格遵守国家、本市安全生产有关管理规定，严格按安全标准组织项目实施，采取必要的安全防护措施，消除安全事故隐患。由于中标人管理与安全措施不力造成事故的责任和因此发生的费用，由中标人承担。</w:t>
      </w:r>
    </w:p>
    <w:p w14:paraId="6CDF4D0B" w14:textId="7EA06192" w:rsidR="00AD0859" w:rsidRPr="00367746" w:rsidRDefault="00AD0859" w:rsidP="008B7944">
      <w:pPr>
        <w:spacing w:line="360" w:lineRule="auto"/>
        <w:ind w:firstLineChars="200" w:firstLine="420"/>
        <w:rPr>
          <w:rFonts w:ascii="宋体" w:eastAsia="宋体" w:hAnsi="宋体"/>
        </w:rPr>
      </w:pPr>
      <w:r w:rsidRPr="00367746">
        <w:rPr>
          <w:rFonts w:ascii="宋体" w:eastAsia="宋体" w:hAnsi="宋体" w:hint="eastAsia"/>
        </w:rPr>
        <w:t>采购人根据</w:t>
      </w:r>
      <w:r w:rsidR="00B01F5B" w:rsidRPr="00367746">
        <w:rPr>
          <w:rFonts w:ascii="宋体" w:eastAsia="宋体" w:hAnsi="宋体" w:hint="eastAsia"/>
        </w:rPr>
        <w:t>项目建设</w:t>
      </w:r>
      <w:r w:rsidRPr="00367746">
        <w:rPr>
          <w:rFonts w:ascii="宋体" w:eastAsia="宋体" w:hAnsi="宋体" w:hint="eastAsia"/>
        </w:rPr>
        <w:t>的技术规格要求和质量标准，对</w:t>
      </w:r>
      <w:r w:rsidR="00B01F5B" w:rsidRPr="00367746">
        <w:rPr>
          <w:rFonts w:ascii="宋体" w:eastAsia="宋体" w:hAnsi="宋体" w:hint="eastAsia"/>
        </w:rPr>
        <w:t>项目实现</w:t>
      </w:r>
      <w:r w:rsidRPr="00367746">
        <w:rPr>
          <w:rFonts w:ascii="宋体" w:eastAsia="宋体" w:hAnsi="宋体" w:hint="eastAsia"/>
        </w:rPr>
        <w:t>验收</w:t>
      </w:r>
      <w:r w:rsidR="00B01F5B" w:rsidRPr="00367746">
        <w:rPr>
          <w:rFonts w:ascii="宋体" w:eastAsia="宋体" w:hAnsi="宋体" w:hint="eastAsia"/>
        </w:rPr>
        <w:t>工作，验收</w:t>
      </w:r>
      <w:r w:rsidRPr="00367746">
        <w:rPr>
          <w:rFonts w:ascii="宋体" w:eastAsia="宋体" w:hAnsi="宋体" w:hint="eastAsia"/>
        </w:rPr>
        <w:t>合格签署验收意见。</w:t>
      </w:r>
    </w:p>
    <w:p w14:paraId="19691229" w14:textId="16946FEF" w:rsidR="004E19CF" w:rsidRPr="00367746" w:rsidRDefault="004E19CF" w:rsidP="008B7944">
      <w:pPr>
        <w:pStyle w:val="2"/>
        <w:spacing w:line="360" w:lineRule="auto"/>
        <w:rPr>
          <w:sz w:val="28"/>
          <w:szCs w:val="28"/>
        </w:rPr>
      </w:pPr>
      <w:r w:rsidRPr="00367746">
        <w:rPr>
          <w:sz w:val="28"/>
          <w:szCs w:val="28"/>
        </w:rPr>
        <w:t>其他相关要求</w:t>
      </w:r>
    </w:p>
    <w:p w14:paraId="6EEA5CD3" w14:textId="77777777" w:rsidR="004E19CF" w:rsidRPr="00367746" w:rsidRDefault="004E19CF" w:rsidP="008B7944">
      <w:pPr>
        <w:spacing w:line="360" w:lineRule="auto"/>
        <w:ind w:firstLineChars="200" w:firstLine="420"/>
        <w:rPr>
          <w:rFonts w:ascii="宋体" w:eastAsia="宋体" w:hAnsi="宋体"/>
        </w:rPr>
      </w:pPr>
      <w:r w:rsidRPr="00367746">
        <w:rPr>
          <w:rFonts w:ascii="宋体" w:eastAsia="宋体" w:hAnsi="宋体"/>
        </w:rPr>
        <w:t>1、投标人明确申报应用软件开发费的具体金额，投标总价包括完成本包件内容所需的所有费用，包括但不仅限于税费、人员费、交通费、餐费、保险费、培训费、功能性能测评费、售后服务费等。</w:t>
      </w:r>
    </w:p>
    <w:p w14:paraId="2FF7F1C1" w14:textId="3EAB8D47" w:rsidR="004E19CF" w:rsidRDefault="004E19CF" w:rsidP="008B7944">
      <w:pPr>
        <w:spacing w:line="360" w:lineRule="auto"/>
        <w:ind w:firstLineChars="200" w:firstLine="420"/>
        <w:rPr>
          <w:rFonts w:ascii="宋体" w:eastAsia="宋体" w:hAnsi="宋体"/>
        </w:rPr>
      </w:pPr>
      <w:r w:rsidRPr="00367746">
        <w:rPr>
          <w:rFonts w:ascii="宋体" w:eastAsia="宋体" w:hAnsi="宋体"/>
        </w:rPr>
        <w:t>2、投标人具备完善的项目管理和风险控制体系。</w:t>
      </w:r>
      <w:r w:rsidR="00367746" w:rsidRPr="00367746">
        <w:rPr>
          <w:rFonts w:ascii="宋体" w:eastAsia="宋体" w:hAnsi="宋体" w:hint="eastAsia"/>
        </w:rPr>
        <w:t>团队项目经理</w:t>
      </w:r>
      <w:r w:rsidR="00367746">
        <w:rPr>
          <w:rFonts w:ascii="宋体" w:eastAsia="宋体" w:hAnsi="宋体" w:hint="eastAsia"/>
        </w:rPr>
        <w:t>应</w:t>
      </w:r>
      <w:r w:rsidR="00367746" w:rsidRPr="00367746">
        <w:rPr>
          <w:rFonts w:ascii="宋体" w:eastAsia="宋体" w:hAnsi="宋体" w:hint="eastAsia"/>
        </w:rPr>
        <w:t>具有信息系统项目管理师（高级）证书</w:t>
      </w:r>
      <w:r w:rsidR="00367746" w:rsidRPr="00367746">
        <w:rPr>
          <w:rFonts w:ascii="宋体" w:eastAsia="宋体" w:hAnsi="宋体"/>
        </w:rPr>
        <w:t>；项目安全负责人</w:t>
      </w:r>
      <w:r w:rsidR="00367746">
        <w:rPr>
          <w:rFonts w:ascii="宋体" w:eastAsia="宋体" w:hAnsi="宋体" w:hint="eastAsia"/>
        </w:rPr>
        <w:t>应</w:t>
      </w:r>
      <w:r w:rsidR="00367746" w:rsidRPr="00367746">
        <w:rPr>
          <w:rFonts w:ascii="宋体" w:eastAsia="宋体" w:hAnsi="宋体"/>
        </w:rPr>
        <w:t>具有</w:t>
      </w:r>
      <w:r w:rsidR="0023178B">
        <w:rPr>
          <w:rFonts w:ascii="宋体" w:eastAsia="宋体" w:hAnsi="宋体" w:hint="eastAsia"/>
        </w:rPr>
        <w:t>国内颁发的</w:t>
      </w:r>
      <w:r w:rsidR="00367746" w:rsidRPr="00367746">
        <w:rPr>
          <w:rFonts w:ascii="宋体" w:eastAsia="宋体" w:hAnsi="宋体"/>
        </w:rPr>
        <w:t>CISA（注册信息系统审计师）或CISSP（注册信息系统安全专家）、CISM（信息安全经理）证书</w:t>
      </w:r>
      <w:r w:rsidR="00367746">
        <w:rPr>
          <w:rFonts w:ascii="宋体" w:eastAsia="宋体" w:hAnsi="宋体" w:hint="eastAsia"/>
        </w:rPr>
        <w:t>。</w:t>
      </w:r>
    </w:p>
    <w:p w14:paraId="5657BCED" w14:textId="4DF61030" w:rsidR="00017CAD" w:rsidRDefault="00017CAD" w:rsidP="008B7944">
      <w:pPr>
        <w:spacing w:line="360" w:lineRule="auto"/>
        <w:ind w:firstLineChars="200" w:firstLine="420"/>
        <w:rPr>
          <w:rFonts w:ascii="宋体" w:eastAsia="宋体" w:hAnsi="宋体"/>
        </w:rPr>
      </w:pPr>
      <w:r>
        <w:rPr>
          <w:rFonts w:ascii="宋体" w:eastAsia="宋体" w:hAnsi="宋体"/>
        </w:rPr>
        <w:t>3</w:t>
      </w:r>
      <w:r>
        <w:rPr>
          <w:rFonts w:ascii="宋体" w:eastAsia="宋体" w:hAnsi="宋体" w:hint="eastAsia"/>
        </w:rPr>
        <w:t>、</w:t>
      </w:r>
      <w:r w:rsidRPr="00017CAD">
        <w:rPr>
          <w:rFonts w:ascii="宋体" w:eastAsia="宋体" w:hAnsi="宋体"/>
        </w:rPr>
        <w:t>投标人</w:t>
      </w:r>
      <w:r>
        <w:rPr>
          <w:rFonts w:ascii="宋体" w:eastAsia="宋体" w:hAnsi="宋体" w:hint="eastAsia"/>
        </w:rPr>
        <w:t>需</w:t>
      </w:r>
      <w:r w:rsidRPr="00017CAD">
        <w:rPr>
          <w:rFonts w:ascii="宋体" w:eastAsia="宋体" w:hAnsi="宋体"/>
        </w:rPr>
        <w:t>承诺售后服务期间提供不少于1人1年驻场维护服务</w:t>
      </w:r>
      <w:r>
        <w:rPr>
          <w:rFonts w:ascii="宋体" w:eastAsia="宋体" w:hAnsi="宋体" w:hint="eastAsia"/>
        </w:rPr>
        <w:t>；</w:t>
      </w:r>
      <w:r w:rsidRPr="00017CAD">
        <w:rPr>
          <w:rFonts w:ascii="宋体" w:eastAsia="宋体" w:hAnsi="宋体"/>
        </w:rPr>
        <w:t>投标人承诺一般故</w:t>
      </w:r>
      <w:r w:rsidRPr="00017CAD">
        <w:rPr>
          <w:rFonts w:ascii="宋体" w:eastAsia="宋体" w:hAnsi="宋体"/>
        </w:rPr>
        <w:lastRenderedPageBreak/>
        <w:t>障报修后15分钟内响应、2小时内到达现场的</w:t>
      </w:r>
      <w:r>
        <w:rPr>
          <w:rFonts w:ascii="宋体" w:eastAsia="宋体" w:hAnsi="宋体" w:hint="eastAsia"/>
        </w:rPr>
        <w:t>为优。</w:t>
      </w:r>
    </w:p>
    <w:p w14:paraId="73D7F1E7" w14:textId="7E71B756" w:rsidR="00587D7F" w:rsidRPr="00367746" w:rsidRDefault="00587D7F" w:rsidP="008B7944">
      <w:pPr>
        <w:spacing w:line="360" w:lineRule="auto"/>
        <w:ind w:firstLineChars="200" w:firstLine="420"/>
        <w:rPr>
          <w:rFonts w:ascii="宋体" w:eastAsia="宋体" w:hAnsi="宋体"/>
        </w:rPr>
      </w:pPr>
      <w:r>
        <w:rPr>
          <w:rFonts w:ascii="宋体" w:eastAsia="宋体" w:hAnsi="宋体"/>
        </w:rPr>
        <w:t>3</w:t>
      </w:r>
      <w:r>
        <w:rPr>
          <w:rFonts w:ascii="宋体" w:eastAsia="宋体" w:hAnsi="宋体" w:hint="eastAsia"/>
        </w:rPr>
        <w:t>、投标人能在售后服务</w:t>
      </w:r>
      <w:r w:rsidR="00A20C33">
        <w:rPr>
          <w:rFonts w:ascii="宋体" w:eastAsia="宋体" w:hAnsi="宋体" w:hint="eastAsia"/>
        </w:rPr>
        <w:t>期</w:t>
      </w:r>
      <w:r>
        <w:rPr>
          <w:rFonts w:ascii="宋体" w:eastAsia="宋体" w:hAnsi="宋体" w:hint="eastAsia"/>
        </w:rPr>
        <w:t>内提供原厂质保的优先。</w:t>
      </w:r>
    </w:p>
    <w:p w14:paraId="5602508E" w14:textId="12E5F61A" w:rsidR="004E19CF" w:rsidRPr="00367746" w:rsidRDefault="00587D7F" w:rsidP="008B7944">
      <w:pPr>
        <w:spacing w:line="360" w:lineRule="auto"/>
        <w:ind w:firstLineChars="200" w:firstLine="420"/>
        <w:rPr>
          <w:rFonts w:ascii="宋体" w:eastAsia="宋体" w:hAnsi="宋体"/>
        </w:rPr>
      </w:pPr>
      <w:r>
        <w:rPr>
          <w:rFonts w:ascii="宋体" w:eastAsia="宋体" w:hAnsi="宋体"/>
        </w:rPr>
        <w:t>4</w:t>
      </w:r>
      <w:r w:rsidR="004E19CF" w:rsidRPr="00367746">
        <w:rPr>
          <w:rFonts w:ascii="宋体" w:eastAsia="宋体" w:hAnsi="宋体"/>
        </w:rPr>
        <w:t>、投标人不得将本技术规格中的任何内容透露给第三方。</w:t>
      </w:r>
    </w:p>
    <w:p w14:paraId="31D93074" w14:textId="106ED0D4" w:rsidR="004E19CF" w:rsidRPr="00367746" w:rsidRDefault="00587D7F" w:rsidP="008B7944">
      <w:pPr>
        <w:spacing w:line="360" w:lineRule="auto"/>
        <w:ind w:firstLineChars="200" w:firstLine="420"/>
        <w:rPr>
          <w:rFonts w:ascii="宋体" w:eastAsia="宋体" w:hAnsi="宋体"/>
        </w:rPr>
      </w:pPr>
      <w:r>
        <w:rPr>
          <w:rFonts w:ascii="宋体" w:eastAsia="宋体" w:hAnsi="宋体"/>
        </w:rPr>
        <w:t>5</w:t>
      </w:r>
      <w:r w:rsidR="004E19CF" w:rsidRPr="00367746">
        <w:rPr>
          <w:rFonts w:ascii="宋体" w:eastAsia="宋体" w:hAnsi="宋体"/>
        </w:rPr>
        <w:t>、投标人需配合业主方完成项目的安全测评</w:t>
      </w:r>
      <w:r w:rsidR="00D81CE7" w:rsidRPr="00367746">
        <w:rPr>
          <w:rFonts w:ascii="宋体" w:eastAsia="宋体" w:hAnsi="宋体" w:hint="eastAsia"/>
        </w:rPr>
        <w:t>等</w:t>
      </w:r>
      <w:r w:rsidR="004E19CF" w:rsidRPr="00367746">
        <w:rPr>
          <w:rFonts w:ascii="宋体" w:eastAsia="宋体" w:hAnsi="宋体"/>
        </w:rPr>
        <w:t>工作。</w:t>
      </w:r>
    </w:p>
    <w:p w14:paraId="7F5F6D25" w14:textId="7C15AB04" w:rsidR="00E15938" w:rsidRDefault="00587D7F" w:rsidP="00367746">
      <w:pPr>
        <w:spacing w:line="360" w:lineRule="auto"/>
        <w:ind w:firstLineChars="200" w:firstLine="420"/>
      </w:pPr>
      <w:r>
        <w:rPr>
          <w:rFonts w:ascii="宋体" w:eastAsia="宋体" w:hAnsi="宋体"/>
        </w:rPr>
        <w:t>6</w:t>
      </w:r>
      <w:r w:rsidR="004E19CF" w:rsidRPr="00367746">
        <w:rPr>
          <w:rFonts w:ascii="宋体" w:eastAsia="宋体" w:hAnsi="宋体"/>
        </w:rPr>
        <w:t>、中标方在项目实施过程中需接受业主指定监理机构的全过程监理</w:t>
      </w:r>
      <w:r w:rsidR="00367746">
        <w:rPr>
          <w:rFonts w:ascii="宋体" w:eastAsia="宋体" w:hAnsi="宋体" w:hint="eastAsia"/>
        </w:rPr>
        <w:t>。</w:t>
      </w:r>
    </w:p>
    <w:sectPr w:rsidR="00E15938" w:rsidSect="0036774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8D42" w14:textId="77777777" w:rsidR="001C64F7" w:rsidRDefault="001C64F7" w:rsidP="00FC691A">
      <w:r>
        <w:separator/>
      </w:r>
    </w:p>
  </w:endnote>
  <w:endnote w:type="continuationSeparator" w:id="0">
    <w:p w14:paraId="6D8870DF" w14:textId="77777777" w:rsidR="001C64F7" w:rsidRDefault="001C64F7" w:rsidP="00FC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16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460551"/>
      <w:docPartObj>
        <w:docPartGallery w:val="Page Numbers (Bottom of Page)"/>
        <w:docPartUnique/>
      </w:docPartObj>
    </w:sdtPr>
    <w:sdtEndPr/>
    <w:sdtContent>
      <w:sdt>
        <w:sdtPr>
          <w:id w:val="1728636285"/>
          <w:docPartObj>
            <w:docPartGallery w:val="Page Numbers (Top of Page)"/>
            <w:docPartUnique/>
          </w:docPartObj>
        </w:sdtPr>
        <w:sdtEndPr/>
        <w:sdtContent>
          <w:p w14:paraId="21DD2429" w14:textId="2C94AD1A" w:rsidR="00FC691A" w:rsidRDefault="00FC691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F4BD" w14:textId="77777777" w:rsidR="001C64F7" w:rsidRDefault="001C64F7" w:rsidP="00FC691A">
      <w:r>
        <w:separator/>
      </w:r>
    </w:p>
  </w:footnote>
  <w:footnote w:type="continuationSeparator" w:id="0">
    <w:p w14:paraId="0105E520" w14:textId="77777777" w:rsidR="001C64F7" w:rsidRDefault="001C64F7" w:rsidP="00FC6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0DF56D"/>
    <w:multiLevelType w:val="singleLevel"/>
    <w:tmpl w:val="AD0DF56D"/>
    <w:lvl w:ilvl="0">
      <w:start w:val="1"/>
      <w:numFmt w:val="decimal"/>
      <w:lvlText w:val="%1."/>
      <w:lvlJc w:val="left"/>
      <w:pPr>
        <w:ind w:left="425" w:hanging="425"/>
      </w:pPr>
      <w:rPr>
        <w:rFonts w:hint="default"/>
      </w:rPr>
    </w:lvl>
  </w:abstractNum>
  <w:abstractNum w:abstractNumId="1" w15:restartNumberingAfterBreak="0">
    <w:nsid w:val="D86F74B0"/>
    <w:multiLevelType w:val="singleLevel"/>
    <w:tmpl w:val="D86F74B0"/>
    <w:lvl w:ilvl="0">
      <w:start w:val="1"/>
      <w:numFmt w:val="decimal"/>
      <w:lvlText w:val="%1."/>
      <w:lvlJc w:val="left"/>
      <w:pPr>
        <w:ind w:left="425" w:hanging="425"/>
      </w:pPr>
      <w:rPr>
        <w:rFonts w:hint="default"/>
      </w:rPr>
    </w:lvl>
  </w:abstractNum>
  <w:abstractNum w:abstractNumId="2" w15:restartNumberingAfterBreak="0">
    <w:nsid w:val="DF6B2041"/>
    <w:multiLevelType w:val="singleLevel"/>
    <w:tmpl w:val="DF6B2041"/>
    <w:lvl w:ilvl="0">
      <w:start w:val="1"/>
      <w:numFmt w:val="decimal"/>
      <w:lvlText w:val="(%1)"/>
      <w:lvlJc w:val="left"/>
      <w:pPr>
        <w:tabs>
          <w:tab w:val="left" w:pos="0"/>
        </w:tabs>
        <w:ind w:left="440" w:hanging="440"/>
      </w:pPr>
      <w:rPr>
        <w:rFonts w:hint="default"/>
      </w:rPr>
    </w:lvl>
  </w:abstractNum>
  <w:abstractNum w:abstractNumId="3" w15:restartNumberingAfterBreak="0">
    <w:nsid w:val="E2E2A96F"/>
    <w:multiLevelType w:val="singleLevel"/>
    <w:tmpl w:val="E2E2A96F"/>
    <w:lvl w:ilvl="0">
      <w:start w:val="1"/>
      <w:numFmt w:val="decimal"/>
      <w:lvlText w:val="%1."/>
      <w:lvlJc w:val="left"/>
      <w:pPr>
        <w:ind w:left="425" w:hanging="425"/>
      </w:pPr>
      <w:rPr>
        <w:rFonts w:hint="default"/>
      </w:rPr>
    </w:lvl>
  </w:abstractNum>
  <w:abstractNum w:abstractNumId="4" w15:restartNumberingAfterBreak="0">
    <w:nsid w:val="F55D4C3E"/>
    <w:multiLevelType w:val="singleLevel"/>
    <w:tmpl w:val="F55D4C3E"/>
    <w:lvl w:ilvl="0">
      <w:start w:val="1"/>
      <w:numFmt w:val="decimal"/>
      <w:lvlText w:val="%1."/>
      <w:lvlJc w:val="left"/>
      <w:pPr>
        <w:ind w:left="425" w:hanging="425"/>
      </w:pPr>
      <w:rPr>
        <w:rFonts w:hint="default"/>
      </w:rPr>
    </w:lvl>
  </w:abstractNum>
  <w:abstractNum w:abstractNumId="5" w15:restartNumberingAfterBreak="0">
    <w:nsid w:val="F5AE4421"/>
    <w:multiLevelType w:val="singleLevel"/>
    <w:tmpl w:val="F5AE4421"/>
    <w:lvl w:ilvl="0">
      <w:start w:val="1"/>
      <w:numFmt w:val="decimal"/>
      <w:lvlText w:val="%1."/>
      <w:lvlJc w:val="left"/>
      <w:pPr>
        <w:ind w:left="425" w:hanging="425"/>
      </w:pPr>
      <w:rPr>
        <w:rFonts w:hint="default"/>
      </w:rPr>
    </w:lvl>
  </w:abstractNum>
  <w:abstractNum w:abstractNumId="6" w15:restartNumberingAfterBreak="0">
    <w:nsid w:val="F8AEAEFB"/>
    <w:multiLevelType w:val="singleLevel"/>
    <w:tmpl w:val="F8AEAEFB"/>
    <w:lvl w:ilvl="0">
      <w:start w:val="1"/>
      <w:numFmt w:val="decimal"/>
      <w:lvlText w:val="%1."/>
      <w:lvlJc w:val="left"/>
      <w:pPr>
        <w:ind w:left="425" w:hanging="425"/>
      </w:pPr>
      <w:rPr>
        <w:rFonts w:hint="default"/>
      </w:rPr>
    </w:lvl>
  </w:abstractNum>
  <w:abstractNum w:abstractNumId="7" w15:restartNumberingAfterBreak="0">
    <w:nsid w:val="FE783C93"/>
    <w:multiLevelType w:val="singleLevel"/>
    <w:tmpl w:val="FE783C93"/>
    <w:lvl w:ilvl="0">
      <w:start w:val="1"/>
      <w:numFmt w:val="decimal"/>
      <w:lvlText w:val="%1."/>
      <w:lvlJc w:val="left"/>
      <w:pPr>
        <w:ind w:left="425" w:hanging="425"/>
      </w:pPr>
      <w:rPr>
        <w:rFonts w:hint="default"/>
      </w:rPr>
    </w:lvl>
  </w:abstractNum>
  <w:abstractNum w:abstractNumId="8" w15:restartNumberingAfterBreak="0">
    <w:nsid w:val="FF695A63"/>
    <w:multiLevelType w:val="singleLevel"/>
    <w:tmpl w:val="FF695A63"/>
    <w:lvl w:ilvl="0">
      <w:start w:val="1"/>
      <w:numFmt w:val="decimal"/>
      <w:lvlText w:val="%1."/>
      <w:lvlJc w:val="left"/>
      <w:pPr>
        <w:ind w:left="425" w:hanging="425"/>
      </w:pPr>
      <w:rPr>
        <w:rFonts w:hint="default"/>
      </w:rPr>
    </w:lvl>
  </w:abstractNum>
  <w:abstractNum w:abstractNumId="9" w15:restartNumberingAfterBreak="0">
    <w:nsid w:val="FFACE1E3"/>
    <w:multiLevelType w:val="singleLevel"/>
    <w:tmpl w:val="FFACE1E3"/>
    <w:lvl w:ilvl="0">
      <w:start w:val="1"/>
      <w:numFmt w:val="decimal"/>
      <w:lvlText w:val="%1."/>
      <w:lvlJc w:val="left"/>
      <w:pPr>
        <w:ind w:left="425" w:hanging="425"/>
      </w:pPr>
      <w:rPr>
        <w:rFonts w:hint="default"/>
      </w:rPr>
    </w:lvl>
  </w:abstractNum>
  <w:abstractNum w:abstractNumId="10" w15:restartNumberingAfterBreak="0">
    <w:nsid w:val="038C32FF"/>
    <w:multiLevelType w:val="multilevel"/>
    <w:tmpl w:val="AC96A664"/>
    <w:lvl w:ilvl="0">
      <w:start w:val="1"/>
      <w:numFmt w:val="decimal"/>
      <w:pStyle w:val="1"/>
      <w:lvlText w:val="%1"/>
      <w:lvlJc w:val="left"/>
      <w:pPr>
        <w:ind w:left="425" w:hanging="425"/>
      </w:pPr>
      <w:rPr>
        <w:rFonts w:hint="eastAsia"/>
        <w:sz w:val="28"/>
      </w:rPr>
    </w:lvl>
    <w:lvl w:ilvl="1">
      <w:start w:val="1"/>
      <w:numFmt w:val="decimal"/>
      <w:pStyle w:val="2"/>
      <w:lvlText w:val="%1.%2"/>
      <w:lvlJc w:val="left"/>
      <w:pPr>
        <w:ind w:left="992" w:hanging="567"/>
      </w:pPr>
      <w:rPr>
        <w:rFonts w:hint="eastAsia"/>
        <w:sz w:val="24"/>
      </w:rPr>
    </w:lvl>
    <w:lvl w:ilvl="2">
      <w:start w:val="1"/>
      <w:numFmt w:val="decimal"/>
      <w:pStyle w:val="3"/>
      <w:lvlText w:val="%1.%2.%3"/>
      <w:lvlJc w:val="left"/>
      <w:pPr>
        <w:ind w:left="1701" w:hanging="567"/>
      </w:pPr>
      <w:rPr>
        <w:rFonts w:hint="eastAsia"/>
        <w:sz w:val="21"/>
      </w:rPr>
    </w:lvl>
    <w:lvl w:ilvl="3">
      <w:start w:val="1"/>
      <w:numFmt w:val="decimal"/>
      <w:pStyle w:val="4"/>
      <w:lvlText w:val="%1.%2.%3.%4"/>
      <w:lvlJc w:val="left"/>
      <w:pPr>
        <w:ind w:left="1984" w:hanging="708"/>
      </w:pPr>
      <w:rPr>
        <w:rFonts w:hint="eastAsia"/>
        <w:sz w:val="21"/>
      </w:rPr>
    </w:lvl>
    <w:lvl w:ilvl="4">
      <w:start w:val="1"/>
      <w:numFmt w:val="decimal"/>
      <w:pStyle w:val="5"/>
      <w:lvlText w:val="%1.%2.%3.%4.%5"/>
      <w:lvlJc w:val="left"/>
      <w:pPr>
        <w:ind w:left="2551" w:hanging="850"/>
      </w:pPr>
      <w:rPr>
        <w:rFonts w:hint="eastAsia"/>
        <w:sz w:val="21"/>
      </w:rPr>
    </w:lvl>
    <w:lvl w:ilvl="5">
      <w:start w:val="1"/>
      <w:numFmt w:val="decimal"/>
      <w:pStyle w:val="6"/>
      <w:lvlText w:val="%1.%2.%3.%4.%5.%6"/>
      <w:lvlJc w:val="left"/>
      <w:pPr>
        <w:ind w:left="3260" w:hanging="1134"/>
      </w:pPr>
      <w:rPr>
        <w:rFonts w:hint="eastAsia"/>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0808460F"/>
    <w:multiLevelType w:val="hybridMultilevel"/>
    <w:tmpl w:val="EBE653C4"/>
    <w:lvl w:ilvl="0" w:tplc="8558F6C2">
      <w:start w:val="1"/>
      <w:numFmt w:val="decimal"/>
      <w:lvlText w:val="（%1）"/>
      <w:lvlJc w:val="left"/>
      <w:pPr>
        <w:ind w:left="86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EF5539A"/>
    <w:multiLevelType w:val="hybridMultilevel"/>
    <w:tmpl w:val="39583308"/>
    <w:lvl w:ilvl="0" w:tplc="FFFFFFFF">
      <w:start w:val="1"/>
      <w:numFmt w:val="decimal"/>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28AC106C"/>
    <w:multiLevelType w:val="hybridMultilevel"/>
    <w:tmpl w:val="8A988E90"/>
    <w:lvl w:ilvl="0" w:tplc="C0E4843E">
      <w:start w:val="1"/>
      <w:numFmt w:val="decimal"/>
      <w:lvlText w:val="（%1）"/>
      <w:lvlJc w:val="left"/>
      <w:pPr>
        <w:ind w:left="86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9C778F9"/>
    <w:multiLevelType w:val="hybridMultilevel"/>
    <w:tmpl w:val="9286AFDA"/>
    <w:lvl w:ilvl="0" w:tplc="97C84C72">
      <w:start w:val="1"/>
      <w:numFmt w:val="decimal"/>
      <w:lvlText w:val="（%1）"/>
      <w:lvlJc w:val="left"/>
      <w:pPr>
        <w:ind w:left="1280" w:hanging="440"/>
      </w:pPr>
      <w:rPr>
        <w:rFonts w:hint="eastAsia"/>
      </w:rPr>
    </w:lvl>
    <w:lvl w:ilvl="1" w:tplc="F566FF34">
      <w:start w:val="1"/>
      <w:numFmt w:val="decimal"/>
      <w:lvlText w:val="%2．"/>
      <w:lvlJc w:val="left"/>
      <w:pPr>
        <w:ind w:left="1220" w:hanging="360"/>
      </w:pPr>
      <w:rPr>
        <w:rFonts w:hint="default"/>
      </w:r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5" w15:restartNumberingAfterBreak="0">
    <w:nsid w:val="2ED2AD8B"/>
    <w:multiLevelType w:val="singleLevel"/>
    <w:tmpl w:val="2ED2AD8B"/>
    <w:lvl w:ilvl="0">
      <w:start w:val="1"/>
      <w:numFmt w:val="decimal"/>
      <w:lvlText w:val="%1."/>
      <w:lvlJc w:val="left"/>
      <w:pPr>
        <w:ind w:left="425" w:hanging="425"/>
      </w:pPr>
      <w:rPr>
        <w:rFonts w:hint="default"/>
      </w:rPr>
    </w:lvl>
  </w:abstractNum>
  <w:abstractNum w:abstractNumId="16" w15:restartNumberingAfterBreak="0">
    <w:nsid w:val="2F3A10AF"/>
    <w:multiLevelType w:val="singleLevel"/>
    <w:tmpl w:val="2F3A10AF"/>
    <w:lvl w:ilvl="0">
      <w:start w:val="1"/>
      <w:numFmt w:val="decimal"/>
      <w:lvlText w:val="%1."/>
      <w:lvlJc w:val="left"/>
      <w:pPr>
        <w:ind w:left="425" w:hanging="425"/>
      </w:pPr>
      <w:rPr>
        <w:rFonts w:hint="default"/>
      </w:rPr>
    </w:lvl>
  </w:abstractNum>
  <w:abstractNum w:abstractNumId="17" w15:restartNumberingAfterBreak="0">
    <w:nsid w:val="31D615BD"/>
    <w:multiLevelType w:val="hybridMultilevel"/>
    <w:tmpl w:val="702E00DA"/>
    <w:lvl w:ilvl="0" w:tplc="C36EE178">
      <w:start w:val="1"/>
      <w:numFmt w:val="decimal"/>
      <w:lvlText w:val="（%1）"/>
      <w:lvlJc w:val="left"/>
      <w:pPr>
        <w:ind w:left="86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1DD2F1C"/>
    <w:multiLevelType w:val="singleLevel"/>
    <w:tmpl w:val="31DD2F1C"/>
    <w:lvl w:ilvl="0">
      <w:start w:val="1"/>
      <w:numFmt w:val="decimal"/>
      <w:lvlText w:val="(%1)"/>
      <w:lvlJc w:val="left"/>
      <w:pPr>
        <w:ind w:left="440" w:hanging="440"/>
      </w:pPr>
      <w:rPr>
        <w:rFonts w:hint="default"/>
      </w:rPr>
    </w:lvl>
  </w:abstractNum>
  <w:abstractNum w:abstractNumId="19" w15:restartNumberingAfterBreak="0">
    <w:nsid w:val="333118AD"/>
    <w:multiLevelType w:val="singleLevel"/>
    <w:tmpl w:val="333118AD"/>
    <w:lvl w:ilvl="0">
      <w:start w:val="1"/>
      <w:numFmt w:val="decimal"/>
      <w:lvlText w:val="%1."/>
      <w:lvlJc w:val="left"/>
      <w:pPr>
        <w:ind w:left="425" w:hanging="425"/>
      </w:pPr>
      <w:rPr>
        <w:rFonts w:hint="default"/>
      </w:rPr>
    </w:lvl>
  </w:abstractNum>
  <w:abstractNum w:abstractNumId="20" w15:restartNumberingAfterBreak="0">
    <w:nsid w:val="413C57D6"/>
    <w:multiLevelType w:val="multilevel"/>
    <w:tmpl w:val="413C57D6"/>
    <w:lvl w:ilvl="0">
      <w:start w:val="1"/>
      <w:numFmt w:val="decimal"/>
      <w:lvlText w:val="(%1)"/>
      <w:lvlJc w:val="left"/>
      <w:pPr>
        <w:ind w:left="860" w:hanging="44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1" w15:restartNumberingAfterBreak="0">
    <w:nsid w:val="422875F2"/>
    <w:multiLevelType w:val="singleLevel"/>
    <w:tmpl w:val="422875F2"/>
    <w:lvl w:ilvl="0">
      <w:start w:val="1"/>
      <w:numFmt w:val="decimal"/>
      <w:lvlText w:val="%1."/>
      <w:lvlJc w:val="left"/>
      <w:pPr>
        <w:ind w:left="425" w:hanging="425"/>
      </w:pPr>
      <w:rPr>
        <w:rFonts w:hint="default"/>
      </w:rPr>
    </w:lvl>
  </w:abstractNum>
  <w:abstractNum w:abstractNumId="22" w15:restartNumberingAfterBreak="0">
    <w:nsid w:val="4A8BD49D"/>
    <w:multiLevelType w:val="singleLevel"/>
    <w:tmpl w:val="4A8BD49D"/>
    <w:lvl w:ilvl="0">
      <w:start w:val="1"/>
      <w:numFmt w:val="decimal"/>
      <w:lvlText w:val="%1."/>
      <w:lvlJc w:val="left"/>
      <w:pPr>
        <w:ind w:left="425" w:hanging="425"/>
      </w:pPr>
      <w:rPr>
        <w:rFonts w:hint="default"/>
      </w:rPr>
    </w:lvl>
  </w:abstractNum>
  <w:abstractNum w:abstractNumId="23" w15:restartNumberingAfterBreak="0">
    <w:nsid w:val="52CF1EE4"/>
    <w:multiLevelType w:val="hybridMultilevel"/>
    <w:tmpl w:val="72C6A1BC"/>
    <w:lvl w:ilvl="0" w:tplc="3330231A">
      <w:start w:val="1"/>
      <w:numFmt w:val="decimal"/>
      <w:lvlText w:val="（%1）"/>
      <w:lvlJc w:val="left"/>
      <w:pPr>
        <w:ind w:left="8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553129D"/>
    <w:multiLevelType w:val="hybridMultilevel"/>
    <w:tmpl w:val="A06AB116"/>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556AB79C"/>
    <w:multiLevelType w:val="singleLevel"/>
    <w:tmpl w:val="556AB79C"/>
    <w:lvl w:ilvl="0">
      <w:start w:val="1"/>
      <w:numFmt w:val="decimal"/>
      <w:lvlText w:val="%1."/>
      <w:lvlJc w:val="left"/>
      <w:pPr>
        <w:ind w:left="425" w:hanging="425"/>
      </w:pPr>
      <w:rPr>
        <w:rFonts w:hint="default"/>
      </w:rPr>
    </w:lvl>
  </w:abstractNum>
  <w:abstractNum w:abstractNumId="26" w15:restartNumberingAfterBreak="0">
    <w:nsid w:val="56816DF5"/>
    <w:multiLevelType w:val="hybridMultilevel"/>
    <w:tmpl w:val="39583308"/>
    <w:lvl w:ilvl="0" w:tplc="04090011">
      <w:start w:val="1"/>
      <w:numFmt w:val="decimal"/>
      <w:lvlText w:val="%1)"/>
      <w:lvlJc w:val="left"/>
      <w:pPr>
        <w:ind w:left="2960" w:hanging="440"/>
      </w:pPr>
    </w:lvl>
    <w:lvl w:ilvl="1" w:tplc="04090019" w:tentative="1">
      <w:start w:val="1"/>
      <w:numFmt w:val="low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low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lowerLetter"/>
      <w:lvlText w:val="%8)"/>
      <w:lvlJc w:val="left"/>
      <w:pPr>
        <w:ind w:left="6040" w:hanging="440"/>
      </w:pPr>
    </w:lvl>
    <w:lvl w:ilvl="8" w:tplc="0409001B" w:tentative="1">
      <w:start w:val="1"/>
      <w:numFmt w:val="lowerRoman"/>
      <w:lvlText w:val="%9."/>
      <w:lvlJc w:val="right"/>
      <w:pPr>
        <w:ind w:left="6480" w:hanging="440"/>
      </w:pPr>
    </w:lvl>
  </w:abstractNum>
  <w:abstractNum w:abstractNumId="27" w15:restartNumberingAfterBreak="0">
    <w:nsid w:val="578C4BAA"/>
    <w:multiLevelType w:val="hybridMultilevel"/>
    <w:tmpl w:val="30F23A98"/>
    <w:lvl w:ilvl="0" w:tplc="C3FAE588">
      <w:start w:val="1"/>
      <w:numFmt w:val="decimal"/>
      <w:lvlText w:val="（%1）"/>
      <w:lvlJc w:val="left"/>
      <w:pPr>
        <w:ind w:left="2960" w:hanging="440"/>
      </w:pPr>
      <w:rPr>
        <w:rFonts w:hint="eastAsia"/>
      </w:rPr>
    </w:lvl>
    <w:lvl w:ilvl="1" w:tplc="04090019" w:tentative="1">
      <w:start w:val="1"/>
      <w:numFmt w:val="lowerLetter"/>
      <w:lvlText w:val="%2)"/>
      <w:lvlJc w:val="left"/>
      <w:pPr>
        <w:ind w:left="2980" w:hanging="440"/>
      </w:pPr>
    </w:lvl>
    <w:lvl w:ilvl="2" w:tplc="0409001B" w:tentative="1">
      <w:start w:val="1"/>
      <w:numFmt w:val="lowerRoman"/>
      <w:lvlText w:val="%3."/>
      <w:lvlJc w:val="right"/>
      <w:pPr>
        <w:ind w:left="3420" w:hanging="440"/>
      </w:pPr>
    </w:lvl>
    <w:lvl w:ilvl="3" w:tplc="0409000F" w:tentative="1">
      <w:start w:val="1"/>
      <w:numFmt w:val="decimal"/>
      <w:lvlText w:val="%4."/>
      <w:lvlJc w:val="left"/>
      <w:pPr>
        <w:ind w:left="3860" w:hanging="440"/>
      </w:pPr>
    </w:lvl>
    <w:lvl w:ilvl="4" w:tplc="04090019" w:tentative="1">
      <w:start w:val="1"/>
      <w:numFmt w:val="lowerLetter"/>
      <w:lvlText w:val="%5)"/>
      <w:lvlJc w:val="left"/>
      <w:pPr>
        <w:ind w:left="4300" w:hanging="440"/>
      </w:pPr>
    </w:lvl>
    <w:lvl w:ilvl="5" w:tplc="0409001B" w:tentative="1">
      <w:start w:val="1"/>
      <w:numFmt w:val="lowerRoman"/>
      <w:lvlText w:val="%6."/>
      <w:lvlJc w:val="right"/>
      <w:pPr>
        <w:ind w:left="4740" w:hanging="440"/>
      </w:pPr>
    </w:lvl>
    <w:lvl w:ilvl="6" w:tplc="0409000F" w:tentative="1">
      <w:start w:val="1"/>
      <w:numFmt w:val="decimal"/>
      <w:lvlText w:val="%7."/>
      <w:lvlJc w:val="left"/>
      <w:pPr>
        <w:ind w:left="5180" w:hanging="440"/>
      </w:pPr>
    </w:lvl>
    <w:lvl w:ilvl="7" w:tplc="04090019" w:tentative="1">
      <w:start w:val="1"/>
      <w:numFmt w:val="lowerLetter"/>
      <w:lvlText w:val="%8)"/>
      <w:lvlJc w:val="left"/>
      <w:pPr>
        <w:ind w:left="5620" w:hanging="440"/>
      </w:pPr>
    </w:lvl>
    <w:lvl w:ilvl="8" w:tplc="0409001B" w:tentative="1">
      <w:start w:val="1"/>
      <w:numFmt w:val="lowerRoman"/>
      <w:lvlText w:val="%9."/>
      <w:lvlJc w:val="right"/>
      <w:pPr>
        <w:ind w:left="6060" w:hanging="440"/>
      </w:pPr>
    </w:lvl>
  </w:abstractNum>
  <w:abstractNum w:abstractNumId="28" w15:restartNumberingAfterBreak="0">
    <w:nsid w:val="61456743"/>
    <w:multiLevelType w:val="hybridMultilevel"/>
    <w:tmpl w:val="A8D6B234"/>
    <w:lvl w:ilvl="0" w:tplc="1034D8CC">
      <w:start w:val="1"/>
      <w:numFmt w:val="decimal"/>
      <w:lvlText w:val="（%1）"/>
      <w:lvlJc w:val="left"/>
      <w:pPr>
        <w:ind w:left="86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C60D581"/>
    <w:multiLevelType w:val="singleLevel"/>
    <w:tmpl w:val="6C60D581"/>
    <w:lvl w:ilvl="0">
      <w:start w:val="1"/>
      <w:numFmt w:val="decimal"/>
      <w:lvlText w:val="%1."/>
      <w:lvlJc w:val="left"/>
      <w:pPr>
        <w:ind w:left="425" w:hanging="425"/>
      </w:pPr>
      <w:rPr>
        <w:rFonts w:hint="default"/>
      </w:rPr>
    </w:lvl>
  </w:abstractNum>
  <w:abstractNum w:abstractNumId="30" w15:restartNumberingAfterBreak="0">
    <w:nsid w:val="786B6FE3"/>
    <w:multiLevelType w:val="hybridMultilevel"/>
    <w:tmpl w:val="58201EC8"/>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798EDFAF"/>
    <w:multiLevelType w:val="singleLevel"/>
    <w:tmpl w:val="798EDFAF"/>
    <w:lvl w:ilvl="0">
      <w:start w:val="1"/>
      <w:numFmt w:val="decimal"/>
      <w:lvlText w:val="%1."/>
      <w:lvlJc w:val="left"/>
      <w:pPr>
        <w:ind w:left="425" w:hanging="425"/>
      </w:pPr>
      <w:rPr>
        <w:rFonts w:hint="default"/>
      </w:rPr>
    </w:lvl>
  </w:abstractNum>
  <w:abstractNum w:abstractNumId="32" w15:restartNumberingAfterBreak="0">
    <w:nsid w:val="7FD43DB3"/>
    <w:multiLevelType w:val="multilevel"/>
    <w:tmpl w:val="7FD43DB3"/>
    <w:lvl w:ilvl="0">
      <w:start w:val="1"/>
      <w:numFmt w:val="decimal"/>
      <w:lvlText w:val="(%1)"/>
      <w:lvlJc w:val="left"/>
      <w:pPr>
        <w:ind w:left="860" w:hanging="44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abstractNumId w:val="10"/>
  </w:num>
  <w:num w:numId="2">
    <w:abstractNumId w:val="30"/>
  </w:num>
  <w:num w:numId="3">
    <w:abstractNumId w:val="27"/>
  </w:num>
  <w:num w:numId="4">
    <w:abstractNumId w:val="11"/>
  </w:num>
  <w:num w:numId="5">
    <w:abstractNumId w:val="28"/>
  </w:num>
  <w:num w:numId="6">
    <w:abstractNumId w:val="14"/>
  </w:num>
  <w:num w:numId="7">
    <w:abstractNumId w:val="17"/>
  </w:num>
  <w:num w:numId="8">
    <w:abstractNumId w:val="13"/>
  </w:num>
  <w:num w:numId="9">
    <w:abstractNumId w:val="23"/>
  </w:num>
  <w:num w:numId="10">
    <w:abstractNumId w:val="2"/>
  </w:num>
  <w:num w:numId="11">
    <w:abstractNumId w:val="18"/>
  </w:num>
  <w:num w:numId="12">
    <w:abstractNumId w:val="20"/>
  </w:num>
  <w:num w:numId="13">
    <w:abstractNumId w:val="32"/>
  </w:num>
  <w:num w:numId="14">
    <w:abstractNumId w:val="26"/>
  </w:num>
  <w:num w:numId="15">
    <w:abstractNumId w:val="12"/>
  </w:num>
  <w:num w:numId="16">
    <w:abstractNumId w:val="5"/>
  </w:num>
  <w:num w:numId="17">
    <w:abstractNumId w:val="31"/>
  </w:num>
  <w:num w:numId="18">
    <w:abstractNumId w:val="4"/>
  </w:num>
  <w:num w:numId="19">
    <w:abstractNumId w:val="16"/>
  </w:num>
  <w:num w:numId="20">
    <w:abstractNumId w:val="3"/>
  </w:num>
  <w:num w:numId="21">
    <w:abstractNumId w:val="25"/>
  </w:num>
  <w:num w:numId="22">
    <w:abstractNumId w:val="8"/>
  </w:num>
  <w:num w:numId="23">
    <w:abstractNumId w:val="15"/>
  </w:num>
  <w:num w:numId="24">
    <w:abstractNumId w:val="7"/>
  </w:num>
  <w:num w:numId="25">
    <w:abstractNumId w:val="1"/>
  </w:num>
  <w:num w:numId="26">
    <w:abstractNumId w:val="22"/>
  </w:num>
  <w:num w:numId="27">
    <w:abstractNumId w:val="29"/>
  </w:num>
  <w:num w:numId="28">
    <w:abstractNumId w:val="6"/>
  </w:num>
  <w:num w:numId="29">
    <w:abstractNumId w:val="19"/>
  </w:num>
  <w:num w:numId="30">
    <w:abstractNumId w:val="9"/>
  </w:num>
  <w:num w:numId="31">
    <w:abstractNumId w:val="21"/>
  </w:num>
  <w:num w:numId="32">
    <w:abstractNumId w:val="0"/>
  </w:num>
  <w:num w:numId="33">
    <w:abstractNumId w:val="24"/>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3CC"/>
    <w:rsid w:val="00000DC2"/>
    <w:rsid w:val="00001A1C"/>
    <w:rsid w:val="00003A1E"/>
    <w:rsid w:val="0000502F"/>
    <w:rsid w:val="000057CF"/>
    <w:rsid w:val="00006970"/>
    <w:rsid w:val="00010A37"/>
    <w:rsid w:val="0001624F"/>
    <w:rsid w:val="00016F7D"/>
    <w:rsid w:val="00017B62"/>
    <w:rsid w:val="00017CAD"/>
    <w:rsid w:val="00021836"/>
    <w:rsid w:val="00022A8A"/>
    <w:rsid w:val="000244FE"/>
    <w:rsid w:val="000308A3"/>
    <w:rsid w:val="00032043"/>
    <w:rsid w:val="000348C2"/>
    <w:rsid w:val="00034D7A"/>
    <w:rsid w:val="000358AB"/>
    <w:rsid w:val="00035D7A"/>
    <w:rsid w:val="00036412"/>
    <w:rsid w:val="000365CB"/>
    <w:rsid w:val="000365DF"/>
    <w:rsid w:val="000372A2"/>
    <w:rsid w:val="00037842"/>
    <w:rsid w:val="00041755"/>
    <w:rsid w:val="00041988"/>
    <w:rsid w:val="000475E7"/>
    <w:rsid w:val="00053163"/>
    <w:rsid w:val="00055695"/>
    <w:rsid w:val="00055DC4"/>
    <w:rsid w:val="00060281"/>
    <w:rsid w:val="000608F6"/>
    <w:rsid w:val="00060D28"/>
    <w:rsid w:val="00061820"/>
    <w:rsid w:val="000655FA"/>
    <w:rsid w:val="00065ED3"/>
    <w:rsid w:val="00075264"/>
    <w:rsid w:val="00080638"/>
    <w:rsid w:val="00082236"/>
    <w:rsid w:val="00082A8F"/>
    <w:rsid w:val="000A13C0"/>
    <w:rsid w:val="000A1F3B"/>
    <w:rsid w:val="000A61D9"/>
    <w:rsid w:val="000B1095"/>
    <w:rsid w:val="000B177B"/>
    <w:rsid w:val="000B304B"/>
    <w:rsid w:val="000B5974"/>
    <w:rsid w:val="000B62A2"/>
    <w:rsid w:val="000B73FE"/>
    <w:rsid w:val="000C1D48"/>
    <w:rsid w:val="000D2253"/>
    <w:rsid w:val="000D2C48"/>
    <w:rsid w:val="000D53A9"/>
    <w:rsid w:val="000D6FAA"/>
    <w:rsid w:val="000E1336"/>
    <w:rsid w:val="000F3372"/>
    <w:rsid w:val="000F3379"/>
    <w:rsid w:val="000F33FD"/>
    <w:rsid w:val="000F3E47"/>
    <w:rsid w:val="001000CE"/>
    <w:rsid w:val="00100274"/>
    <w:rsid w:val="00102C26"/>
    <w:rsid w:val="00102FA9"/>
    <w:rsid w:val="001047AB"/>
    <w:rsid w:val="00106C17"/>
    <w:rsid w:val="00111B1B"/>
    <w:rsid w:val="00116812"/>
    <w:rsid w:val="00116986"/>
    <w:rsid w:val="00117DD0"/>
    <w:rsid w:val="001203B1"/>
    <w:rsid w:val="00123413"/>
    <w:rsid w:val="001249E3"/>
    <w:rsid w:val="0012585B"/>
    <w:rsid w:val="001259F8"/>
    <w:rsid w:val="00127D4C"/>
    <w:rsid w:val="00130FA3"/>
    <w:rsid w:val="0013548B"/>
    <w:rsid w:val="00137057"/>
    <w:rsid w:val="0013720C"/>
    <w:rsid w:val="00137829"/>
    <w:rsid w:val="0013791D"/>
    <w:rsid w:val="00137E25"/>
    <w:rsid w:val="00140891"/>
    <w:rsid w:val="00143D6B"/>
    <w:rsid w:val="00152EBC"/>
    <w:rsid w:val="001537C9"/>
    <w:rsid w:val="00153AB3"/>
    <w:rsid w:val="00156CA3"/>
    <w:rsid w:val="00156DDE"/>
    <w:rsid w:val="00160B56"/>
    <w:rsid w:val="00160BC0"/>
    <w:rsid w:val="00162316"/>
    <w:rsid w:val="00165AD3"/>
    <w:rsid w:val="00167AE9"/>
    <w:rsid w:val="00170DA7"/>
    <w:rsid w:val="00174639"/>
    <w:rsid w:val="00176E5E"/>
    <w:rsid w:val="00177A56"/>
    <w:rsid w:val="0018168F"/>
    <w:rsid w:val="0018174B"/>
    <w:rsid w:val="00193C5A"/>
    <w:rsid w:val="001A4E38"/>
    <w:rsid w:val="001B5653"/>
    <w:rsid w:val="001C5696"/>
    <w:rsid w:val="001C5786"/>
    <w:rsid w:val="001C64F7"/>
    <w:rsid w:val="001D002A"/>
    <w:rsid w:val="001D07EE"/>
    <w:rsid w:val="001D0953"/>
    <w:rsid w:val="001D198A"/>
    <w:rsid w:val="001E01AD"/>
    <w:rsid w:val="001E69DB"/>
    <w:rsid w:val="001F3143"/>
    <w:rsid w:val="001F3607"/>
    <w:rsid w:val="001F6079"/>
    <w:rsid w:val="001F64F5"/>
    <w:rsid w:val="001F77C3"/>
    <w:rsid w:val="001F7FB3"/>
    <w:rsid w:val="00200563"/>
    <w:rsid w:val="00201798"/>
    <w:rsid w:val="00202B97"/>
    <w:rsid w:val="0020312C"/>
    <w:rsid w:val="00203DE8"/>
    <w:rsid w:val="00210041"/>
    <w:rsid w:val="00210B93"/>
    <w:rsid w:val="00211E75"/>
    <w:rsid w:val="00212A1C"/>
    <w:rsid w:val="002136F4"/>
    <w:rsid w:val="0021421A"/>
    <w:rsid w:val="00214F40"/>
    <w:rsid w:val="0022197A"/>
    <w:rsid w:val="00230905"/>
    <w:rsid w:val="0023178B"/>
    <w:rsid w:val="00232D40"/>
    <w:rsid w:val="0023330A"/>
    <w:rsid w:val="00236E21"/>
    <w:rsid w:val="00240812"/>
    <w:rsid w:val="00241384"/>
    <w:rsid w:val="002427E9"/>
    <w:rsid w:val="0024682C"/>
    <w:rsid w:val="00252DB1"/>
    <w:rsid w:val="00253C7E"/>
    <w:rsid w:val="002615AB"/>
    <w:rsid w:val="00261B96"/>
    <w:rsid w:val="002710F8"/>
    <w:rsid w:val="002715C5"/>
    <w:rsid w:val="00273DB1"/>
    <w:rsid w:val="0027414F"/>
    <w:rsid w:val="00276E77"/>
    <w:rsid w:val="0028734A"/>
    <w:rsid w:val="00291CFB"/>
    <w:rsid w:val="00295388"/>
    <w:rsid w:val="002953B0"/>
    <w:rsid w:val="002962BC"/>
    <w:rsid w:val="002A1DF3"/>
    <w:rsid w:val="002B6BA2"/>
    <w:rsid w:val="002C3914"/>
    <w:rsid w:val="002C4A30"/>
    <w:rsid w:val="002C5285"/>
    <w:rsid w:val="002D1379"/>
    <w:rsid w:val="002D6BB8"/>
    <w:rsid w:val="002E04D7"/>
    <w:rsid w:val="002E0B3B"/>
    <w:rsid w:val="002F345C"/>
    <w:rsid w:val="00304BC1"/>
    <w:rsid w:val="00304FED"/>
    <w:rsid w:val="00306EE1"/>
    <w:rsid w:val="00307048"/>
    <w:rsid w:val="003070B2"/>
    <w:rsid w:val="003132D0"/>
    <w:rsid w:val="0031609E"/>
    <w:rsid w:val="00320519"/>
    <w:rsid w:val="00327016"/>
    <w:rsid w:val="003300DA"/>
    <w:rsid w:val="00330B8F"/>
    <w:rsid w:val="00341C72"/>
    <w:rsid w:val="00342343"/>
    <w:rsid w:val="0034395D"/>
    <w:rsid w:val="00351448"/>
    <w:rsid w:val="00351CFB"/>
    <w:rsid w:val="00356D03"/>
    <w:rsid w:val="00366257"/>
    <w:rsid w:val="00367746"/>
    <w:rsid w:val="00367DC5"/>
    <w:rsid w:val="003720AC"/>
    <w:rsid w:val="003726D6"/>
    <w:rsid w:val="00376716"/>
    <w:rsid w:val="00382EB8"/>
    <w:rsid w:val="00386B11"/>
    <w:rsid w:val="00391E6C"/>
    <w:rsid w:val="003921AA"/>
    <w:rsid w:val="0039385C"/>
    <w:rsid w:val="00394A69"/>
    <w:rsid w:val="003A5501"/>
    <w:rsid w:val="003A6210"/>
    <w:rsid w:val="003A6748"/>
    <w:rsid w:val="003A779A"/>
    <w:rsid w:val="003B0490"/>
    <w:rsid w:val="003B3C77"/>
    <w:rsid w:val="003B727F"/>
    <w:rsid w:val="003B7F9F"/>
    <w:rsid w:val="003C073F"/>
    <w:rsid w:val="003C331B"/>
    <w:rsid w:val="003C3F9C"/>
    <w:rsid w:val="003C5CE6"/>
    <w:rsid w:val="003C6192"/>
    <w:rsid w:val="003C6376"/>
    <w:rsid w:val="003C71DA"/>
    <w:rsid w:val="003D5D60"/>
    <w:rsid w:val="003D766B"/>
    <w:rsid w:val="003E162A"/>
    <w:rsid w:val="003E30DE"/>
    <w:rsid w:val="003F4F54"/>
    <w:rsid w:val="003F641D"/>
    <w:rsid w:val="003F7155"/>
    <w:rsid w:val="00400892"/>
    <w:rsid w:val="004009E2"/>
    <w:rsid w:val="00405AD3"/>
    <w:rsid w:val="0040758F"/>
    <w:rsid w:val="00407C35"/>
    <w:rsid w:val="004110E7"/>
    <w:rsid w:val="00411DB3"/>
    <w:rsid w:val="004147AD"/>
    <w:rsid w:val="00417AF8"/>
    <w:rsid w:val="00422280"/>
    <w:rsid w:val="004231AB"/>
    <w:rsid w:val="004244EF"/>
    <w:rsid w:val="0042631C"/>
    <w:rsid w:val="004276B3"/>
    <w:rsid w:val="004315FA"/>
    <w:rsid w:val="00431C1C"/>
    <w:rsid w:val="004326AB"/>
    <w:rsid w:val="004363D1"/>
    <w:rsid w:val="00436923"/>
    <w:rsid w:val="00437F1E"/>
    <w:rsid w:val="00440520"/>
    <w:rsid w:val="00444F7D"/>
    <w:rsid w:val="0044629A"/>
    <w:rsid w:val="00450AB0"/>
    <w:rsid w:val="004542AD"/>
    <w:rsid w:val="00456553"/>
    <w:rsid w:val="00462755"/>
    <w:rsid w:val="00464C62"/>
    <w:rsid w:val="00465462"/>
    <w:rsid w:val="00467D13"/>
    <w:rsid w:val="0048159E"/>
    <w:rsid w:val="00482B5D"/>
    <w:rsid w:val="00484636"/>
    <w:rsid w:val="00484E15"/>
    <w:rsid w:val="00485C29"/>
    <w:rsid w:val="00486B47"/>
    <w:rsid w:val="00487E7A"/>
    <w:rsid w:val="00491754"/>
    <w:rsid w:val="004919EC"/>
    <w:rsid w:val="0049380A"/>
    <w:rsid w:val="004A2062"/>
    <w:rsid w:val="004A35DE"/>
    <w:rsid w:val="004A54CC"/>
    <w:rsid w:val="004A73D0"/>
    <w:rsid w:val="004A794F"/>
    <w:rsid w:val="004A7CA9"/>
    <w:rsid w:val="004B1784"/>
    <w:rsid w:val="004B3717"/>
    <w:rsid w:val="004B53B3"/>
    <w:rsid w:val="004B7AE2"/>
    <w:rsid w:val="004C0710"/>
    <w:rsid w:val="004C12EA"/>
    <w:rsid w:val="004C1DD0"/>
    <w:rsid w:val="004C3756"/>
    <w:rsid w:val="004C6A6D"/>
    <w:rsid w:val="004D00D8"/>
    <w:rsid w:val="004D427A"/>
    <w:rsid w:val="004D54C6"/>
    <w:rsid w:val="004D5EB5"/>
    <w:rsid w:val="004E10BD"/>
    <w:rsid w:val="004E131B"/>
    <w:rsid w:val="004E19CF"/>
    <w:rsid w:val="004E2E8D"/>
    <w:rsid w:val="004E63DD"/>
    <w:rsid w:val="004E71D8"/>
    <w:rsid w:val="004F0568"/>
    <w:rsid w:val="004F14A9"/>
    <w:rsid w:val="004F6700"/>
    <w:rsid w:val="004F6E88"/>
    <w:rsid w:val="00501F03"/>
    <w:rsid w:val="00503AE2"/>
    <w:rsid w:val="00503D20"/>
    <w:rsid w:val="00505894"/>
    <w:rsid w:val="00511DA1"/>
    <w:rsid w:val="005139C5"/>
    <w:rsid w:val="0051489A"/>
    <w:rsid w:val="00514981"/>
    <w:rsid w:val="005151D7"/>
    <w:rsid w:val="0051563C"/>
    <w:rsid w:val="00516800"/>
    <w:rsid w:val="0051681B"/>
    <w:rsid w:val="00516E85"/>
    <w:rsid w:val="005201D5"/>
    <w:rsid w:val="00524AA8"/>
    <w:rsid w:val="00525BFF"/>
    <w:rsid w:val="00527A6B"/>
    <w:rsid w:val="00536AC8"/>
    <w:rsid w:val="00537AFC"/>
    <w:rsid w:val="00542D07"/>
    <w:rsid w:val="00547784"/>
    <w:rsid w:val="00550783"/>
    <w:rsid w:val="005518FA"/>
    <w:rsid w:val="00553C2B"/>
    <w:rsid w:val="005554FE"/>
    <w:rsid w:val="00555C1A"/>
    <w:rsid w:val="005561F8"/>
    <w:rsid w:val="00557C15"/>
    <w:rsid w:val="00560638"/>
    <w:rsid w:val="00561422"/>
    <w:rsid w:val="00561C08"/>
    <w:rsid w:val="00566D26"/>
    <w:rsid w:val="00575FA2"/>
    <w:rsid w:val="00576855"/>
    <w:rsid w:val="005771F5"/>
    <w:rsid w:val="00582821"/>
    <w:rsid w:val="00587D7F"/>
    <w:rsid w:val="005910B0"/>
    <w:rsid w:val="0059139B"/>
    <w:rsid w:val="005913C3"/>
    <w:rsid w:val="0059219D"/>
    <w:rsid w:val="00593A06"/>
    <w:rsid w:val="00594AAF"/>
    <w:rsid w:val="00597435"/>
    <w:rsid w:val="00597DCF"/>
    <w:rsid w:val="005A0CB9"/>
    <w:rsid w:val="005A0FF4"/>
    <w:rsid w:val="005A1676"/>
    <w:rsid w:val="005B0F9D"/>
    <w:rsid w:val="005B2724"/>
    <w:rsid w:val="005B3310"/>
    <w:rsid w:val="005C1DC9"/>
    <w:rsid w:val="005C48A6"/>
    <w:rsid w:val="005C4F1D"/>
    <w:rsid w:val="005C531A"/>
    <w:rsid w:val="005C67F5"/>
    <w:rsid w:val="005C7C17"/>
    <w:rsid w:val="005D374E"/>
    <w:rsid w:val="005D63F9"/>
    <w:rsid w:val="005E2D34"/>
    <w:rsid w:val="005F1206"/>
    <w:rsid w:val="005F352E"/>
    <w:rsid w:val="005F4AF6"/>
    <w:rsid w:val="005F5DCF"/>
    <w:rsid w:val="005F6713"/>
    <w:rsid w:val="0060003A"/>
    <w:rsid w:val="006037A2"/>
    <w:rsid w:val="00606A2E"/>
    <w:rsid w:val="00612976"/>
    <w:rsid w:val="006151F6"/>
    <w:rsid w:val="00620441"/>
    <w:rsid w:val="006205E5"/>
    <w:rsid w:val="00620760"/>
    <w:rsid w:val="00622997"/>
    <w:rsid w:val="00623E58"/>
    <w:rsid w:val="006251D3"/>
    <w:rsid w:val="006258BD"/>
    <w:rsid w:val="00632432"/>
    <w:rsid w:val="006335DC"/>
    <w:rsid w:val="00635A79"/>
    <w:rsid w:val="00636167"/>
    <w:rsid w:val="00640B78"/>
    <w:rsid w:val="00642710"/>
    <w:rsid w:val="00643F42"/>
    <w:rsid w:val="006452A5"/>
    <w:rsid w:val="0064655B"/>
    <w:rsid w:val="00651E83"/>
    <w:rsid w:val="0065241C"/>
    <w:rsid w:val="006561F0"/>
    <w:rsid w:val="0065665D"/>
    <w:rsid w:val="0065705B"/>
    <w:rsid w:val="00660814"/>
    <w:rsid w:val="006618A2"/>
    <w:rsid w:val="00661C82"/>
    <w:rsid w:val="00664003"/>
    <w:rsid w:val="00664235"/>
    <w:rsid w:val="00665030"/>
    <w:rsid w:val="006650E1"/>
    <w:rsid w:val="00671A0A"/>
    <w:rsid w:val="00676285"/>
    <w:rsid w:val="00677E56"/>
    <w:rsid w:val="00681ADE"/>
    <w:rsid w:val="00682C2B"/>
    <w:rsid w:val="00684E6C"/>
    <w:rsid w:val="006855CF"/>
    <w:rsid w:val="00687259"/>
    <w:rsid w:val="00687D4B"/>
    <w:rsid w:val="00693232"/>
    <w:rsid w:val="00697A3D"/>
    <w:rsid w:val="006A1BF4"/>
    <w:rsid w:val="006B3FA5"/>
    <w:rsid w:val="006B43E7"/>
    <w:rsid w:val="006B4EE3"/>
    <w:rsid w:val="006B549F"/>
    <w:rsid w:val="006B5A86"/>
    <w:rsid w:val="006B642A"/>
    <w:rsid w:val="006D178F"/>
    <w:rsid w:val="006D2363"/>
    <w:rsid w:val="006D4533"/>
    <w:rsid w:val="006D4CBD"/>
    <w:rsid w:val="006D5F49"/>
    <w:rsid w:val="006E24C6"/>
    <w:rsid w:val="006E6773"/>
    <w:rsid w:val="00700146"/>
    <w:rsid w:val="00703AD0"/>
    <w:rsid w:val="00703ED8"/>
    <w:rsid w:val="007048C6"/>
    <w:rsid w:val="007049A0"/>
    <w:rsid w:val="00706A2F"/>
    <w:rsid w:val="0070761E"/>
    <w:rsid w:val="00715799"/>
    <w:rsid w:val="00715B1A"/>
    <w:rsid w:val="00724081"/>
    <w:rsid w:val="007249C7"/>
    <w:rsid w:val="007331AE"/>
    <w:rsid w:val="007373D9"/>
    <w:rsid w:val="00740361"/>
    <w:rsid w:val="00741B9E"/>
    <w:rsid w:val="00744C38"/>
    <w:rsid w:val="007464DD"/>
    <w:rsid w:val="007476A8"/>
    <w:rsid w:val="00753E58"/>
    <w:rsid w:val="007544F0"/>
    <w:rsid w:val="00757025"/>
    <w:rsid w:val="00761190"/>
    <w:rsid w:val="00761204"/>
    <w:rsid w:val="00761740"/>
    <w:rsid w:val="007632E9"/>
    <w:rsid w:val="0076388B"/>
    <w:rsid w:val="00766C0D"/>
    <w:rsid w:val="00766D4D"/>
    <w:rsid w:val="00771350"/>
    <w:rsid w:val="00773D66"/>
    <w:rsid w:val="00774E45"/>
    <w:rsid w:val="00787B88"/>
    <w:rsid w:val="007909DB"/>
    <w:rsid w:val="0079146B"/>
    <w:rsid w:val="00797F46"/>
    <w:rsid w:val="007A1525"/>
    <w:rsid w:val="007A420F"/>
    <w:rsid w:val="007A6204"/>
    <w:rsid w:val="007B03AA"/>
    <w:rsid w:val="007B1A0C"/>
    <w:rsid w:val="007B4C5F"/>
    <w:rsid w:val="007B53FC"/>
    <w:rsid w:val="007C03DF"/>
    <w:rsid w:val="007C221D"/>
    <w:rsid w:val="007C4CB4"/>
    <w:rsid w:val="007C568C"/>
    <w:rsid w:val="007C5839"/>
    <w:rsid w:val="007C7417"/>
    <w:rsid w:val="007D1A31"/>
    <w:rsid w:val="007D32A8"/>
    <w:rsid w:val="007D5B36"/>
    <w:rsid w:val="007D68DD"/>
    <w:rsid w:val="007E0584"/>
    <w:rsid w:val="007E0747"/>
    <w:rsid w:val="007E17DB"/>
    <w:rsid w:val="007E4931"/>
    <w:rsid w:val="007F0754"/>
    <w:rsid w:val="007F24F1"/>
    <w:rsid w:val="007F465E"/>
    <w:rsid w:val="0080080F"/>
    <w:rsid w:val="00803760"/>
    <w:rsid w:val="0080424F"/>
    <w:rsid w:val="008050B0"/>
    <w:rsid w:val="008076F9"/>
    <w:rsid w:val="00814760"/>
    <w:rsid w:val="0082085B"/>
    <w:rsid w:val="00820ADC"/>
    <w:rsid w:val="00822759"/>
    <w:rsid w:val="00826529"/>
    <w:rsid w:val="008265D1"/>
    <w:rsid w:val="0083006E"/>
    <w:rsid w:val="00834C5F"/>
    <w:rsid w:val="008433CC"/>
    <w:rsid w:val="00845793"/>
    <w:rsid w:val="00850726"/>
    <w:rsid w:val="0085652B"/>
    <w:rsid w:val="00860CB3"/>
    <w:rsid w:val="008618DF"/>
    <w:rsid w:val="00863299"/>
    <w:rsid w:val="0087067C"/>
    <w:rsid w:val="00873419"/>
    <w:rsid w:val="008803A9"/>
    <w:rsid w:val="00884395"/>
    <w:rsid w:val="00885E0F"/>
    <w:rsid w:val="00886293"/>
    <w:rsid w:val="00886B40"/>
    <w:rsid w:val="00894526"/>
    <w:rsid w:val="008951CC"/>
    <w:rsid w:val="00896997"/>
    <w:rsid w:val="008A55BE"/>
    <w:rsid w:val="008A6645"/>
    <w:rsid w:val="008B0B5A"/>
    <w:rsid w:val="008B1843"/>
    <w:rsid w:val="008B7944"/>
    <w:rsid w:val="008B7C8B"/>
    <w:rsid w:val="008C0FF9"/>
    <w:rsid w:val="008C6021"/>
    <w:rsid w:val="008C670D"/>
    <w:rsid w:val="008D20F1"/>
    <w:rsid w:val="008D32AE"/>
    <w:rsid w:val="008F0735"/>
    <w:rsid w:val="008F07F8"/>
    <w:rsid w:val="008F37E4"/>
    <w:rsid w:val="008F570B"/>
    <w:rsid w:val="008F599C"/>
    <w:rsid w:val="008F648B"/>
    <w:rsid w:val="008F7EC1"/>
    <w:rsid w:val="008F7F3C"/>
    <w:rsid w:val="00903FA2"/>
    <w:rsid w:val="009044CD"/>
    <w:rsid w:val="00905C00"/>
    <w:rsid w:val="0091119F"/>
    <w:rsid w:val="009124A7"/>
    <w:rsid w:val="00913ABF"/>
    <w:rsid w:val="009162A3"/>
    <w:rsid w:val="00917A06"/>
    <w:rsid w:val="0092010C"/>
    <w:rsid w:val="009244DC"/>
    <w:rsid w:val="00931474"/>
    <w:rsid w:val="00932761"/>
    <w:rsid w:val="00932B0E"/>
    <w:rsid w:val="00933E28"/>
    <w:rsid w:val="009421E0"/>
    <w:rsid w:val="0095254B"/>
    <w:rsid w:val="00953282"/>
    <w:rsid w:val="009536F8"/>
    <w:rsid w:val="00954FB1"/>
    <w:rsid w:val="00955C7F"/>
    <w:rsid w:val="009560FC"/>
    <w:rsid w:val="00957C94"/>
    <w:rsid w:val="009631E7"/>
    <w:rsid w:val="00963CBB"/>
    <w:rsid w:val="009652AF"/>
    <w:rsid w:val="00973450"/>
    <w:rsid w:val="0097442D"/>
    <w:rsid w:val="0097663C"/>
    <w:rsid w:val="00980C66"/>
    <w:rsid w:val="0098656E"/>
    <w:rsid w:val="00986A3F"/>
    <w:rsid w:val="009910EC"/>
    <w:rsid w:val="00991D8D"/>
    <w:rsid w:val="009922DF"/>
    <w:rsid w:val="00995F42"/>
    <w:rsid w:val="00996374"/>
    <w:rsid w:val="009974FB"/>
    <w:rsid w:val="009975EA"/>
    <w:rsid w:val="00997B81"/>
    <w:rsid w:val="009A0912"/>
    <w:rsid w:val="009A2A88"/>
    <w:rsid w:val="009B2979"/>
    <w:rsid w:val="009B29B3"/>
    <w:rsid w:val="009B2E13"/>
    <w:rsid w:val="009B5E8A"/>
    <w:rsid w:val="009B6604"/>
    <w:rsid w:val="009B72B7"/>
    <w:rsid w:val="009C0194"/>
    <w:rsid w:val="009C0393"/>
    <w:rsid w:val="009C08E8"/>
    <w:rsid w:val="009C771D"/>
    <w:rsid w:val="009D0CFD"/>
    <w:rsid w:val="009D31E0"/>
    <w:rsid w:val="009D36F9"/>
    <w:rsid w:val="009D6BF8"/>
    <w:rsid w:val="009D7324"/>
    <w:rsid w:val="009D77FD"/>
    <w:rsid w:val="009E0081"/>
    <w:rsid w:val="009E6AEE"/>
    <w:rsid w:val="009E6DD9"/>
    <w:rsid w:val="00A00287"/>
    <w:rsid w:val="00A014F7"/>
    <w:rsid w:val="00A03906"/>
    <w:rsid w:val="00A06639"/>
    <w:rsid w:val="00A10378"/>
    <w:rsid w:val="00A1043D"/>
    <w:rsid w:val="00A1418E"/>
    <w:rsid w:val="00A14D5C"/>
    <w:rsid w:val="00A17D79"/>
    <w:rsid w:val="00A17E64"/>
    <w:rsid w:val="00A20593"/>
    <w:rsid w:val="00A20C33"/>
    <w:rsid w:val="00A20E36"/>
    <w:rsid w:val="00A22C06"/>
    <w:rsid w:val="00A230E7"/>
    <w:rsid w:val="00A26D49"/>
    <w:rsid w:val="00A27978"/>
    <w:rsid w:val="00A323DE"/>
    <w:rsid w:val="00A3240D"/>
    <w:rsid w:val="00A43BB0"/>
    <w:rsid w:val="00A45178"/>
    <w:rsid w:val="00A46045"/>
    <w:rsid w:val="00A46092"/>
    <w:rsid w:val="00A52137"/>
    <w:rsid w:val="00A540F4"/>
    <w:rsid w:val="00A552D0"/>
    <w:rsid w:val="00A56E92"/>
    <w:rsid w:val="00A570BF"/>
    <w:rsid w:val="00A61DEC"/>
    <w:rsid w:val="00A6603A"/>
    <w:rsid w:val="00A660B2"/>
    <w:rsid w:val="00A669B9"/>
    <w:rsid w:val="00A73704"/>
    <w:rsid w:val="00A73C3E"/>
    <w:rsid w:val="00A751CA"/>
    <w:rsid w:val="00A7702B"/>
    <w:rsid w:val="00A77E7C"/>
    <w:rsid w:val="00A807EE"/>
    <w:rsid w:val="00A83331"/>
    <w:rsid w:val="00A85F05"/>
    <w:rsid w:val="00A91392"/>
    <w:rsid w:val="00A947CC"/>
    <w:rsid w:val="00AA1BD8"/>
    <w:rsid w:val="00AA2235"/>
    <w:rsid w:val="00AA5D85"/>
    <w:rsid w:val="00AA79CD"/>
    <w:rsid w:val="00AB4854"/>
    <w:rsid w:val="00AB7352"/>
    <w:rsid w:val="00AC1BAF"/>
    <w:rsid w:val="00AD06AD"/>
    <w:rsid w:val="00AD0859"/>
    <w:rsid w:val="00AD1A9E"/>
    <w:rsid w:val="00AD1D70"/>
    <w:rsid w:val="00AD27DF"/>
    <w:rsid w:val="00AD2F05"/>
    <w:rsid w:val="00AD30F2"/>
    <w:rsid w:val="00AD3441"/>
    <w:rsid w:val="00AD6243"/>
    <w:rsid w:val="00AE0027"/>
    <w:rsid w:val="00AE1B86"/>
    <w:rsid w:val="00AE53FB"/>
    <w:rsid w:val="00AE7502"/>
    <w:rsid w:val="00AE7D33"/>
    <w:rsid w:val="00AF4B07"/>
    <w:rsid w:val="00AF79C1"/>
    <w:rsid w:val="00B01F5B"/>
    <w:rsid w:val="00B03489"/>
    <w:rsid w:val="00B05A41"/>
    <w:rsid w:val="00B12355"/>
    <w:rsid w:val="00B15E4A"/>
    <w:rsid w:val="00B17656"/>
    <w:rsid w:val="00B17F87"/>
    <w:rsid w:val="00B20842"/>
    <w:rsid w:val="00B213F1"/>
    <w:rsid w:val="00B23A90"/>
    <w:rsid w:val="00B24ADD"/>
    <w:rsid w:val="00B251AF"/>
    <w:rsid w:val="00B25D6E"/>
    <w:rsid w:val="00B26F21"/>
    <w:rsid w:val="00B27013"/>
    <w:rsid w:val="00B305ED"/>
    <w:rsid w:val="00B30F01"/>
    <w:rsid w:val="00B31D6D"/>
    <w:rsid w:val="00B31DD5"/>
    <w:rsid w:val="00B34F77"/>
    <w:rsid w:val="00B402E0"/>
    <w:rsid w:val="00B4271C"/>
    <w:rsid w:val="00B4291A"/>
    <w:rsid w:val="00B441CF"/>
    <w:rsid w:val="00B50F0F"/>
    <w:rsid w:val="00B518F2"/>
    <w:rsid w:val="00B526ED"/>
    <w:rsid w:val="00B53A3B"/>
    <w:rsid w:val="00B54712"/>
    <w:rsid w:val="00B54C68"/>
    <w:rsid w:val="00B56CCA"/>
    <w:rsid w:val="00B639FA"/>
    <w:rsid w:val="00B70EE0"/>
    <w:rsid w:val="00B710AA"/>
    <w:rsid w:val="00B71879"/>
    <w:rsid w:val="00B72190"/>
    <w:rsid w:val="00B778C9"/>
    <w:rsid w:val="00B826BF"/>
    <w:rsid w:val="00B8553D"/>
    <w:rsid w:val="00B85A0B"/>
    <w:rsid w:val="00BA1B5E"/>
    <w:rsid w:val="00BA324C"/>
    <w:rsid w:val="00BA35CB"/>
    <w:rsid w:val="00BA712E"/>
    <w:rsid w:val="00BA7CD4"/>
    <w:rsid w:val="00BB0A46"/>
    <w:rsid w:val="00BB13D2"/>
    <w:rsid w:val="00BB4B6F"/>
    <w:rsid w:val="00BC2A79"/>
    <w:rsid w:val="00BC5258"/>
    <w:rsid w:val="00BC6BF6"/>
    <w:rsid w:val="00BC6C03"/>
    <w:rsid w:val="00BC735C"/>
    <w:rsid w:val="00BD254D"/>
    <w:rsid w:val="00BE0425"/>
    <w:rsid w:val="00BE17B9"/>
    <w:rsid w:val="00BE480A"/>
    <w:rsid w:val="00BE54F9"/>
    <w:rsid w:val="00BE5A85"/>
    <w:rsid w:val="00BE7252"/>
    <w:rsid w:val="00BF195B"/>
    <w:rsid w:val="00BF1FBA"/>
    <w:rsid w:val="00BF414C"/>
    <w:rsid w:val="00BF4684"/>
    <w:rsid w:val="00C01C82"/>
    <w:rsid w:val="00C06E1B"/>
    <w:rsid w:val="00C11810"/>
    <w:rsid w:val="00C12DCB"/>
    <w:rsid w:val="00C14574"/>
    <w:rsid w:val="00C147A3"/>
    <w:rsid w:val="00C151AF"/>
    <w:rsid w:val="00C20BD7"/>
    <w:rsid w:val="00C24637"/>
    <w:rsid w:val="00C24D00"/>
    <w:rsid w:val="00C26007"/>
    <w:rsid w:val="00C30F87"/>
    <w:rsid w:val="00C318FE"/>
    <w:rsid w:val="00C35D32"/>
    <w:rsid w:val="00C35E05"/>
    <w:rsid w:val="00C40342"/>
    <w:rsid w:val="00C40CCD"/>
    <w:rsid w:val="00C430BF"/>
    <w:rsid w:val="00C43F52"/>
    <w:rsid w:val="00C44480"/>
    <w:rsid w:val="00C446E8"/>
    <w:rsid w:val="00C44E81"/>
    <w:rsid w:val="00C45E82"/>
    <w:rsid w:val="00C4662C"/>
    <w:rsid w:val="00C501C5"/>
    <w:rsid w:val="00C50D1C"/>
    <w:rsid w:val="00C5200A"/>
    <w:rsid w:val="00C5702A"/>
    <w:rsid w:val="00C5764B"/>
    <w:rsid w:val="00C61FC6"/>
    <w:rsid w:val="00C62529"/>
    <w:rsid w:val="00C629E1"/>
    <w:rsid w:val="00C642ED"/>
    <w:rsid w:val="00C64944"/>
    <w:rsid w:val="00C654CD"/>
    <w:rsid w:val="00C67BF9"/>
    <w:rsid w:val="00C70875"/>
    <w:rsid w:val="00C73088"/>
    <w:rsid w:val="00C761BE"/>
    <w:rsid w:val="00C776CD"/>
    <w:rsid w:val="00C81B78"/>
    <w:rsid w:val="00C83CA1"/>
    <w:rsid w:val="00C842C4"/>
    <w:rsid w:val="00C85A07"/>
    <w:rsid w:val="00C85EAA"/>
    <w:rsid w:val="00C87382"/>
    <w:rsid w:val="00C87F75"/>
    <w:rsid w:val="00C91B95"/>
    <w:rsid w:val="00C9273D"/>
    <w:rsid w:val="00C94CA6"/>
    <w:rsid w:val="00CA3779"/>
    <w:rsid w:val="00CA3F30"/>
    <w:rsid w:val="00CA63F9"/>
    <w:rsid w:val="00CB1944"/>
    <w:rsid w:val="00CB4A6D"/>
    <w:rsid w:val="00CC04B1"/>
    <w:rsid w:val="00CC05F9"/>
    <w:rsid w:val="00CD1CB2"/>
    <w:rsid w:val="00CD2E0F"/>
    <w:rsid w:val="00CD35B6"/>
    <w:rsid w:val="00CD7590"/>
    <w:rsid w:val="00CD7EE8"/>
    <w:rsid w:val="00CE0575"/>
    <w:rsid w:val="00CE20AB"/>
    <w:rsid w:val="00CE40C4"/>
    <w:rsid w:val="00CE47EA"/>
    <w:rsid w:val="00CE77B1"/>
    <w:rsid w:val="00CF1549"/>
    <w:rsid w:val="00CF161E"/>
    <w:rsid w:val="00D0539E"/>
    <w:rsid w:val="00D06D38"/>
    <w:rsid w:val="00D0715F"/>
    <w:rsid w:val="00D10A14"/>
    <w:rsid w:val="00D12DAB"/>
    <w:rsid w:val="00D135F9"/>
    <w:rsid w:val="00D144B1"/>
    <w:rsid w:val="00D179ED"/>
    <w:rsid w:val="00D217C3"/>
    <w:rsid w:val="00D22EB9"/>
    <w:rsid w:val="00D24A3C"/>
    <w:rsid w:val="00D25C85"/>
    <w:rsid w:val="00D33566"/>
    <w:rsid w:val="00D34005"/>
    <w:rsid w:val="00D34BAD"/>
    <w:rsid w:val="00D37A16"/>
    <w:rsid w:val="00D51DC7"/>
    <w:rsid w:val="00D53883"/>
    <w:rsid w:val="00D53B2C"/>
    <w:rsid w:val="00D54110"/>
    <w:rsid w:val="00D57B30"/>
    <w:rsid w:val="00D60656"/>
    <w:rsid w:val="00D60A1B"/>
    <w:rsid w:val="00D6138C"/>
    <w:rsid w:val="00D629D1"/>
    <w:rsid w:val="00D638BB"/>
    <w:rsid w:val="00D64AE9"/>
    <w:rsid w:val="00D66C85"/>
    <w:rsid w:val="00D67FDE"/>
    <w:rsid w:val="00D71D8A"/>
    <w:rsid w:val="00D72039"/>
    <w:rsid w:val="00D77094"/>
    <w:rsid w:val="00D81CE7"/>
    <w:rsid w:val="00D82C91"/>
    <w:rsid w:val="00D87665"/>
    <w:rsid w:val="00D91136"/>
    <w:rsid w:val="00D93C7E"/>
    <w:rsid w:val="00D954BA"/>
    <w:rsid w:val="00DA27E7"/>
    <w:rsid w:val="00DA2EE2"/>
    <w:rsid w:val="00DA3FC7"/>
    <w:rsid w:val="00DA48CE"/>
    <w:rsid w:val="00DA4E2E"/>
    <w:rsid w:val="00DA6D69"/>
    <w:rsid w:val="00DB577F"/>
    <w:rsid w:val="00DB76F9"/>
    <w:rsid w:val="00DC207D"/>
    <w:rsid w:val="00DC25CC"/>
    <w:rsid w:val="00DC3883"/>
    <w:rsid w:val="00DC5726"/>
    <w:rsid w:val="00DD2DD7"/>
    <w:rsid w:val="00DD3CEA"/>
    <w:rsid w:val="00DD797A"/>
    <w:rsid w:val="00DE0CFF"/>
    <w:rsid w:val="00DE1514"/>
    <w:rsid w:val="00DE3583"/>
    <w:rsid w:val="00DE4360"/>
    <w:rsid w:val="00DF141F"/>
    <w:rsid w:val="00DF1B07"/>
    <w:rsid w:val="00DF4A76"/>
    <w:rsid w:val="00DF6801"/>
    <w:rsid w:val="00DF70E1"/>
    <w:rsid w:val="00DF773B"/>
    <w:rsid w:val="00DF7926"/>
    <w:rsid w:val="00E00996"/>
    <w:rsid w:val="00E00A12"/>
    <w:rsid w:val="00E00C37"/>
    <w:rsid w:val="00E03B44"/>
    <w:rsid w:val="00E04E4C"/>
    <w:rsid w:val="00E109C4"/>
    <w:rsid w:val="00E11569"/>
    <w:rsid w:val="00E12CE3"/>
    <w:rsid w:val="00E12D39"/>
    <w:rsid w:val="00E141F8"/>
    <w:rsid w:val="00E1516D"/>
    <w:rsid w:val="00E15938"/>
    <w:rsid w:val="00E167F2"/>
    <w:rsid w:val="00E16D0D"/>
    <w:rsid w:val="00E1788E"/>
    <w:rsid w:val="00E20792"/>
    <w:rsid w:val="00E20840"/>
    <w:rsid w:val="00E27862"/>
    <w:rsid w:val="00E27E9E"/>
    <w:rsid w:val="00E30446"/>
    <w:rsid w:val="00E32C57"/>
    <w:rsid w:val="00E42B92"/>
    <w:rsid w:val="00E436DB"/>
    <w:rsid w:val="00E45790"/>
    <w:rsid w:val="00E47004"/>
    <w:rsid w:val="00E50141"/>
    <w:rsid w:val="00E541B1"/>
    <w:rsid w:val="00E54F3F"/>
    <w:rsid w:val="00E615F9"/>
    <w:rsid w:val="00E61C64"/>
    <w:rsid w:val="00E6287C"/>
    <w:rsid w:val="00E633FF"/>
    <w:rsid w:val="00E651C0"/>
    <w:rsid w:val="00E67A89"/>
    <w:rsid w:val="00E712C4"/>
    <w:rsid w:val="00E72283"/>
    <w:rsid w:val="00E73D74"/>
    <w:rsid w:val="00E747FF"/>
    <w:rsid w:val="00E77FFC"/>
    <w:rsid w:val="00E824BE"/>
    <w:rsid w:val="00E84E1A"/>
    <w:rsid w:val="00E850CE"/>
    <w:rsid w:val="00E86719"/>
    <w:rsid w:val="00E9048B"/>
    <w:rsid w:val="00E91C95"/>
    <w:rsid w:val="00E92DA8"/>
    <w:rsid w:val="00E940B8"/>
    <w:rsid w:val="00EA0BFF"/>
    <w:rsid w:val="00EA1453"/>
    <w:rsid w:val="00EA3E9E"/>
    <w:rsid w:val="00EA5C3A"/>
    <w:rsid w:val="00EA69AB"/>
    <w:rsid w:val="00EA70D5"/>
    <w:rsid w:val="00EB0F16"/>
    <w:rsid w:val="00EB14B6"/>
    <w:rsid w:val="00EB1752"/>
    <w:rsid w:val="00EB26FE"/>
    <w:rsid w:val="00EB530F"/>
    <w:rsid w:val="00EC6096"/>
    <w:rsid w:val="00ED19E2"/>
    <w:rsid w:val="00ED67BF"/>
    <w:rsid w:val="00ED7EFF"/>
    <w:rsid w:val="00EE0C91"/>
    <w:rsid w:val="00EE2710"/>
    <w:rsid w:val="00EE4A72"/>
    <w:rsid w:val="00EF18A2"/>
    <w:rsid w:val="00EF6569"/>
    <w:rsid w:val="00EF7D39"/>
    <w:rsid w:val="00F0189B"/>
    <w:rsid w:val="00F01CAC"/>
    <w:rsid w:val="00F01E1D"/>
    <w:rsid w:val="00F028D1"/>
    <w:rsid w:val="00F04F56"/>
    <w:rsid w:val="00F0577C"/>
    <w:rsid w:val="00F10A1D"/>
    <w:rsid w:val="00F11CA8"/>
    <w:rsid w:val="00F14F9B"/>
    <w:rsid w:val="00F1779E"/>
    <w:rsid w:val="00F24E01"/>
    <w:rsid w:val="00F2747E"/>
    <w:rsid w:val="00F30254"/>
    <w:rsid w:val="00F32786"/>
    <w:rsid w:val="00F40149"/>
    <w:rsid w:val="00F405CB"/>
    <w:rsid w:val="00F4109F"/>
    <w:rsid w:val="00F46018"/>
    <w:rsid w:val="00F463AF"/>
    <w:rsid w:val="00F4714A"/>
    <w:rsid w:val="00F54A66"/>
    <w:rsid w:val="00F573F1"/>
    <w:rsid w:val="00F60165"/>
    <w:rsid w:val="00F63518"/>
    <w:rsid w:val="00F6492F"/>
    <w:rsid w:val="00F7200B"/>
    <w:rsid w:val="00F72602"/>
    <w:rsid w:val="00F76E40"/>
    <w:rsid w:val="00F80A25"/>
    <w:rsid w:val="00F81100"/>
    <w:rsid w:val="00F81D33"/>
    <w:rsid w:val="00F822D6"/>
    <w:rsid w:val="00F84E2D"/>
    <w:rsid w:val="00F93ED0"/>
    <w:rsid w:val="00FA01D8"/>
    <w:rsid w:val="00FA023E"/>
    <w:rsid w:val="00FA1441"/>
    <w:rsid w:val="00FB414D"/>
    <w:rsid w:val="00FB72FA"/>
    <w:rsid w:val="00FC2E4D"/>
    <w:rsid w:val="00FC691A"/>
    <w:rsid w:val="00FD302F"/>
    <w:rsid w:val="00FD33AE"/>
    <w:rsid w:val="00FD3DA1"/>
    <w:rsid w:val="00FD460D"/>
    <w:rsid w:val="00FE1D5B"/>
    <w:rsid w:val="00FE3F8A"/>
    <w:rsid w:val="00FE75FA"/>
    <w:rsid w:val="00FE78EA"/>
    <w:rsid w:val="00FF4DD1"/>
    <w:rsid w:val="00FF6C2C"/>
    <w:rsid w:val="00FF7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4ED93"/>
  <w15:chartTrackingRefBased/>
  <w15:docId w15:val="{13FD0392-1AD5-4BE6-9262-5F9DA561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C91"/>
    <w:pPr>
      <w:widowControl w:val="0"/>
      <w:jc w:val="both"/>
    </w:pPr>
  </w:style>
  <w:style w:type="paragraph" w:styleId="1">
    <w:name w:val="heading 1"/>
    <w:basedOn w:val="a"/>
    <w:next w:val="a"/>
    <w:link w:val="10"/>
    <w:qFormat/>
    <w:rsid w:val="007476A8"/>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476A8"/>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7476A8"/>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unhideWhenUsed/>
    <w:qFormat/>
    <w:rsid w:val="007476A8"/>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7476A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0"/>
    <w:unhideWhenUsed/>
    <w:qFormat/>
    <w:rsid w:val="007476A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476A8"/>
    <w:rPr>
      <w:b/>
      <w:bCs/>
      <w:kern w:val="44"/>
      <w:sz w:val="44"/>
      <w:szCs w:val="44"/>
    </w:rPr>
  </w:style>
  <w:style w:type="character" w:customStyle="1" w:styleId="20">
    <w:name w:val="标题 2 字符"/>
    <w:basedOn w:val="a0"/>
    <w:link w:val="2"/>
    <w:uiPriority w:val="9"/>
    <w:qFormat/>
    <w:rsid w:val="007476A8"/>
    <w:rPr>
      <w:rFonts w:asciiTheme="majorHAnsi" w:eastAsiaTheme="majorEastAsia" w:hAnsiTheme="majorHAnsi" w:cstheme="majorBidi"/>
      <w:b/>
      <w:bCs/>
      <w:sz w:val="32"/>
      <w:szCs w:val="32"/>
    </w:rPr>
  </w:style>
  <w:style w:type="character" w:customStyle="1" w:styleId="30">
    <w:name w:val="标题 3 字符"/>
    <w:basedOn w:val="a0"/>
    <w:link w:val="3"/>
    <w:qFormat/>
    <w:rsid w:val="007476A8"/>
    <w:rPr>
      <w:b/>
      <w:bCs/>
      <w:sz w:val="32"/>
      <w:szCs w:val="32"/>
    </w:rPr>
  </w:style>
  <w:style w:type="character" w:customStyle="1" w:styleId="40">
    <w:name w:val="标题 4 字符"/>
    <w:basedOn w:val="a0"/>
    <w:link w:val="4"/>
    <w:qFormat/>
    <w:rsid w:val="007476A8"/>
    <w:rPr>
      <w:rFonts w:asciiTheme="majorHAnsi" w:eastAsiaTheme="majorEastAsia" w:hAnsiTheme="majorHAnsi" w:cstheme="majorBidi"/>
      <w:b/>
      <w:bCs/>
      <w:sz w:val="28"/>
      <w:szCs w:val="28"/>
    </w:rPr>
  </w:style>
  <w:style w:type="character" w:customStyle="1" w:styleId="50">
    <w:name w:val="标题 5 字符"/>
    <w:basedOn w:val="a0"/>
    <w:link w:val="5"/>
    <w:rsid w:val="007476A8"/>
    <w:rPr>
      <w:b/>
      <w:bCs/>
      <w:sz w:val="28"/>
      <w:szCs w:val="28"/>
    </w:rPr>
  </w:style>
  <w:style w:type="character" w:customStyle="1" w:styleId="60">
    <w:name w:val="标题 6 字符"/>
    <w:basedOn w:val="a0"/>
    <w:link w:val="6"/>
    <w:qFormat/>
    <w:rsid w:val="007476A8"/>
    <w:rPr>
      <w:rFonts w:asciiTheme="majorHAnsi" w:eastAsiaTheme="majorEastAsia" w:hAnsiTheme="majorHAnsi" w:cstheme="majorBidi"/>
      <w:b/>
      <w:bCs/>
      <w:sz w:val="24"/>
      <w:szCs w:val="24"/>
    </w:rPr>
  </w:style>
  <w:style w:type="paragraph" w:styleId="a3">
    <w:name w:val="header"/>
    <w:basedOn w:val="a"/>
    <w:link w:val="a4"/>
    <w:uiPriority w:val="99"/>
    <w:unhideWhenUsed/>
    <w:qFormat/>
    <w:rsid w:val="00FC69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FC691A"/>
    <w:rPr>
      <w:sz w:val="18"/>
      <w:szCs w:val="18"/>
    </w:rPr>
  </w:style>
  <w:style w:type="paragraph" w:styleId="a5">
    <w:name w:val="footer"/>
    <w:basedOn w:val="a"/>
    <w:link w:val="a6"/>
    <w:uiPriority w:val="99"/>
    <w:unhideWhenUsed/>
    <w:rsid w:val="00FC691A"/>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FC691A"/>
    <w:rPr>
      <w:sz w:val="18"/>
      <w:szCs w:val="18"/>
    </w:rPr>
  </w:style>
  <w:style w:type="paragraph" w:styleId="a7">
    <w:name w:val="No Spacing"/>
    <w:uiPriority w:val="1"/>
    <w:qFormat/>
    <w:rsid w:val="002E0B3B"/>
    <w:pPr>
      <w:widowControl w:val="0"/>
      <w:jc w:val="both"/>
    </w:pPr>
  </w:style>
  <w:style w:type="paragraph" w:styleId="a8">
    <w:name w:val="List Paragraph"/>
    <w:basedOn w:val="a"/>
    <w:link w:val="a9"/>
    <w:uiPriority w:val="34"/>
    <w:qFormat/>
    <w:rsid w:val="00BC735C"/>
    <w:pPr>
      <w:ind w:firstLineChars="200" w:firstLine="420"/>
    </w:pPr>
  </w:style>
  <w:style w:type="character" w:styleId="aa">
    <w:name w:val="annotation reference"/>
    <w:basedOn w:val="a0"/>
    <w:uiPriority w:val="99"/>
    <w:unhideWhenUsed/>
    <w:qFormat/>
    <w:rsid w:val="00703AD0"/>
    <w:rPr>
      <w:sz w:val="21"/>
      <w:szCs w:val="21"/>
    </w:rPr>
  </w:style>
  <w:style w:type="paragraph" w:styleId="ab">
    <w:name w:val="annotation text"/>
    <w:basedOn w:val="a"/>
    <w:link w:val="ac"/>
    <w:uiPriority w:val="99"/>
    <w:unhideWhenUsed/>
    <w:rsid w:val="00703AD0"/>
    <w:pPr>
      <w:jc w:val="left"/>
    </w:pPr>
  </w:style>
  <w:style w:type="character" w:customStyle="1" w:styleId="ac">
    <w:name w:val="批注文字 字符"/>
    <w:basedOn w:val="a0"/>
    <w:link w:val="ab"/>
    <w:uiPriority w:val="99"/>
    <w:qFormat/>
    <w:rsid w:val="00703AD0"/>
  </w:style>
  <w:style w:type="paragraph" w:styleId="ad">
    <w:name w:val="annotation subject"/>
    <w:basedOn w:val="ab"/>
    <w:next w:val="ab"/>
    <w:link w:val="ae"/>
    <w:uiPriority w:val="99"/>
    <w:semiHidden/>
    <w:unhideWhenUsed/>
    <w:qFormat/>
    <w:rsid w:val="00703AD0"/>
    <w:rPr>
      <w:b/>
      <w:bCs/>
    </w:rPr>
  </w:style>
  <w:style w:type="character" w:customStyle="1" w:styleId="ae">
    <w:name w:val="批注主题 字符"/>
    <w:basedOn w:val="ac"/>
    <w:link w:val="ad"/>
    <w:uiPriority w:val="99"/>
    <w:semiHidden/>
    <w:rsid w:val="00703AD0"/>
    <w:rPr>
      <w:b/>
      <w:bCs/>
    </w:rPr>
  </w:style>
  <w:style w:type="character" w:customStyle="1" w:styleId="a9">
    <w:name w:val="列表段落 字符"/>
    <w:link w:val="a8"/>
    <w:uiPriority w:val="34"/>
    <w:qFormat/>
    <w:rsid w:val="004B1784"/>
  </w:style>
  <w:style w:type="table" w:styleId="af">
    <w:name w:val="Table Grid"/>
    <w:basedOn w:val="a1"/>
    <w:uiPriority w:val="99"/>
    <w:qFormat/>
    <w:rsid w:val="00411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缩进1"/>
    <w:basedOn w:val="a"/>
    <w:qFormat/>
    <w:rsid w:val="00996374"/>
    <w:pPr>
      <w:ind w:firstLineChars="200" w:firstLine="420"/>
    </w:pPr>
    <w:rPr>
      <w:rFonts w:ascii="Times New Roman" w:eastAsia="宋体" w:hAnsi="Times New Roman" w:cs="Times New Roman"/>
      <w:szCs w:val="20"/>
    </w:rPr>
  </w:style>
  <w:style w:type="paragraph" w:styleId="af0">
    <w:name w:val="Normal (Web)"/>
    <w:basedOn w:val="a"/>
    <w:uiPriority w:val="99"/>
    <w:unhideWhenUsed/>
    <w:rsid w:val="00DB76F9"/>
    <w:pPr>
      <w:widowControl/>
      <w:spacing w:before="100" w:beforeAutospacing="1" w:after="100" w:afterAutospacing="1"/>
      <w:jc w:val="left"/>
    </w:pPr>
    <w:rPr>
      <w:rFonts w:ascii="宋体" w:eastAsia="宋体" w:hAnsi="宋体" w:cs="宋体"/>
      <w:kern w:val="0"/>
      <w:sz w:val="24"/>
      <w:szCs w:val="24"/>
    </w:rPr>
  </w:style>
  <w:style w:type="paragraph" w:customStyle="1" w:styleId="Style2">
    <w:name w:val="_Style 2"/>
    <w:basedOn w:val="a"/>
    <w:uiPriority w:val="34"/>
    <w:qFormat/>
    <w:rsid w:val="00E20840"/>
    <w:pPr>
      <w:ind w:firstLineChars="200" w:firstLine="420"/>
    </w:pPr>
  </w:style>
  <w:style w:type="paragraph" w:customStyle="1" w:styleId="af1">
    <w:name w:val="表格"/>
    <w:basedOn w:val="a"/>
    <w:rsid w:val="00E00996"/>
    <w:pPr>
      <w:jc w:val="left"/>
    </w:pPr>
    <w:rPr>
      <w:rFonts w:ascii="Calibri" w:eastAsia="宋体" w:hAnsi="Calibri" w:cs="Times New Roman"/>
      <w:szCs w:val="24"/>
    </w:rPr>
  </w:style>
  <w:style w:type="paragraph" w:styleId="TOC1">
    <w:name w:val="toc 1"/>
    <w:basedOn w:val="a"/>
    <w:next w:val="a"/>
    <w:autoRedefine/>
    <w:uiPriority w:val="39"/>
    <w:unhideWhenUsed/>
    <w:qFormat/>
    <w:rsid w:val="00A73704"/>
  </w:style>
  <w:style w:type="paragraph" w:styleId="TOC2">
    <w:name w:val="toc 2"/>
    <w:basedOn w:val="a"/>
    <w:next w:val="a"/>
    <w:autoRedefine/>
    <w:uiPriority w:val="39"/>
    <w:unhideWhenUsed/>
    <w:qFormat/>
    <w:rsid w:val="00A73704"/>
    <w:pPr>
      <w:ind w:leftChars="200" w:left="420"/>
    </w:pPr>
  </w:style>
  <w:style w:type="paragraph" w:styleId="TOC3">
    <w:name w:val="toc 3"/>
    <w:basedOn w:val="a"/>
    <w:next w:val="a"/>
    <w:autoRedefine/>
    <w:uiPriority w:val="39"/>
    <w:unhideWhenUsed/>
    <w:qFormat/>
    <w:rsid w:val="00A73704"/>
    <w:pPr>
      <w:ind w:leftChars="400" w:left="840"/>
    </w:pPr>
  </w:style>
  <w:style w:type="character" w:styleId="af2">
    <w:name w:val="Hyperlink"/>
    <w:basedOn w:val="a0"/>
    <w:uiPriority w:val="99"/>
    <w:unhideWhenUsed/>
    <w:qFormat/>
    <w:rsid w:val="00A73704"/>
    <w:rPr>
      <w:color w:val="0563C1" w:themeColor="hyperlink"/>
      <w:u w:val="single"/>
    </w:rPr>
  </w:style>
  <w:style w:type="table" w:customStyle="1" w:styleId="12">
    <w:name w:val="网格型1"/>
    <w:basedOn w:val="a1"/>
    <w:next w:val="af"/>
    <w:uiPriority w:val="39"/>
    <w:qFormat/>
    <w:rsid w:val="00A7370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qFormat/>
    <w:rsid w:val="00F81100"/>
    <w:pPr>
      <w:widowControl w:val="0"/>
      <w:ind w:firstLineChars="200" w:firstLine="200"/>
      <w:jc w:val="both"/>
    </w:pPr>
    <w:rPr>
      <w:rFonts w:ascii="Calibri" w:eastAsia="宋体" w:hAnsi="Calibri" w:cs="Arial"/>
    </w:rPr>
  </w:style>
  <w:style w:type="paragraph" w:styleId="af3">
    <w:name w:val="Revision"/>
    <w:hidden/>
    <w:uiPriority w:val="99"/>
    <w:unhideWhenUsed/>
    <w:rsid w:val="00F81100"/>
  </w:style>
  <w:style w:type="paragraph" w:customStyle="1" w:styleId="af4">
    <w:name w:val="表格标题"/>
    <w:basedOn w:val="a"/>
    <w:rsid w:val="00C5200A"/>
    <w:pPr>
      <w:jc w:val="center"/>
    </w:pPr>
    <w:rPr>
      <w:rFonts w:ascii="Calibri" w:eastAsia="宋体" w:hAnsi="Calibri" w:cs="Times New Roman"/>
      <w:szCs w:val="21"/>
    </w:rPr>
  </w:style>
  <w:style w:type="paragraph" w:customStyle="1" w:styleId="msonormal0">
    <w:name w:val="msonormal"/>
    <w:basedOn w:val="a"/>
    <w:rsid w:val="00AD27DF"/>
    <w:pPr>
      <w:widowControl/>
      <w:spacing w:before="100" w:beforeAutospacing="1" w:after="100" w:afterAutospacing="1"/>
      <w:jc w:val="left"/>
    </w:pPr>
    <w:rPr>
      <w:rFonts w:ascii="宋体" w:eastAsia="宋体" w:hAnsi="宋体" w:cs="宋体"/>
      <w:kern w:val="0"/>
      <w:sz w:val="24"/>
      <w:szCs w:val="24"/>
    </w:rPr>
  </w:style>
  <w:style w:type="paragraph" w:customStyle="1" w:styleId="af5">
    <w:name w:val="表格样式"/>
    <w:basedOn w:val="a"/>
    <w:rsid w:val="009D77FD"/>
    <w:pPr>
      <w:keepNext/>
      <w:keepLines/>
      <w:spacing w:line="360" w:lineRule="auto"/>
      <w:jc w:val="center"/>
    </w:pPr>
    <w:rPr>
      <w:rFonts w:ascii="等线 Light" w:eastAsia="宋体" w:hAnsi="等线 Light" w:cs="Times New Roman" w:hint="eastAsia"/>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1787">
      <w:bodyDiv w:val="1"/>
      <w:marLeft w:val="0"/>
      <w:marRight w:val="0"/>
      <w:marTop w:val="0"/>
      <w:marBottom w:val="0"/>
      <w:divBdr>
        <w:top w:val="none" w:sz="0" w:space="0" w:color="auto"/>
        <w:left w:val="none" w:sz="0" w:space="0" w:color="auto"/>
        <w:bottom w:val="none" w:sz="0" w:space="0" w:color="auto"/>
        <w:right w:val="none" w:sz="0" w:space="0" w:color="auto"/>
      </w:divBdr>
    </w:div>
    <w:div w:id="106436771">
      <w:bodyDiv w:val="1"/>
      <w:marLeft w:val="0"/>
      <w:marRight w:val="0"/>
      <w:marTop w:val="0"/>
      <w:marBottom w:val="0"/>
      <w:divBdr>
        <w:top w:val="none" w:sz="0" w:space="0" w:color="auto"/>
        <w:left w:val="none" w:sz="0" w:space="0" w:color="auto"/>
        <w:bottom w:val="none" w:sz="0" w:space="0" w:color="auto"/>
        <w:right w:val="none" w:sz="0" w:space="0" w:color="auto"/>
      </w:divBdr>
    </w:div>
    <w:div w:id="311519423">
      <w:bodyDiv w:val="1"/>
      <w:marLeft w:val="0"/>
      <w:marRight w:val="0"/>
      <w:marTop w:val="0"/>
      <w:marBottom w:val="0"/>
      <w:divBdr>
        <w:top w:val="none" w:sz="0" w:space="0" w:color="auto"/>
        <w:left w:val="none" w:sz="0" w:space="0" w:color="auto"/>
        <w:bottom w:val="none" w:sz="0" w:space="0" w:color="auto"/>
        <w:right w:val="none" w:sz="0" w:space="0" w:color="auto"/>
      </w:divBdr>
    </w:div>
    <w:div w:id="343363057">
      <w:bodyDiv w:val="1"/>
      <w:marLeft w:val="0"/>
      <w:marRight w:val="0"/>
      <w:marTop w:val="0"/>
      <w:marBottom w:val="0"/>
      <w:divBdr>
        <w:top w:val="none" w:sz="0" w:space="0" w:color="auto"/>
        <w:left w:val="none" w:sz="0" w:space="0" w:color="auto"/>
        <w:bottom w:val="none" w:sz="0" w:space="0" w:color="auto"/>
        <w:right w:val="none" w:sz="0" w:space="0" w:color="auto"/>
      </w:divBdr>
    </w:div>
    <w:div w:id="352539862">
      <w:bodyDiv w:val="1"/>
      <w:marLeft w:val="0"/>
      <w:marRight w:val="0"/>
      <w:marTop w:val="0"/>
      <w:marBottom w:val="0"/>
      <w:divBdr>
        <w:top w:val="none" w:sz="0" w:space="0" w:color="auto"/>
        <w:left w:val="none" w:sz="0" w:space="0" w:color="auto"/>
        <w:bottom w:val="none" w:sz="0" w:space="0" w:color="auto"/>
        <w:right w:val="none" w:sz="0" w:space="0" w:color="auto"/>
      </w:divBdr>
      <w:divsChild>
        <w:div w:id="31076536">
          <w:marLeft w:val="0"/>
          <w:marRight w:val="0"/>
          <w:marTop w:val="0"/>
          <w:marBottom w:val="0"/>
          <w:divBdr>
            <w:top w:val="none" w:sz="0" w:space="0" w:color="auto"/>
            <w:left w:val="none" w:sz="0" w:space="0" w:color="auto"/>
            <w:bottom w:val="none" w:sz="0" w:space="0" w:color="auto"/>
            <w:right w:val="none" w:sz="0" w:space="0" w:color="auto"/>
          </w:divBdr>
        </w:div>
        <w:div w:id="432750796">
          <w:marLeft w:val="0"/>
          <w:marRight w:val="0"/>
          <w:marTop w:val="0"/>
          <w:marBottom w:val="0"/>
          <w:divBdr>
            <w:top w:val="none" w:sz="0" w:space="0" w:color="auto"/>
            <w:left w:val="none" w:sz="0" w:space="0" w:color="auto"/>
            <w:bottom w:val="none" w:sz="0" w:space="0" w:color="auto"/>
            <w:right w:val="none" w:sz="0" w:space="0" w:color="auto"/>
          </w:divBdr>
        </w:div>
        <w:div w:id="1563100130">
          <w:marLeft w:val="0"/>
          <w:marRight w:val="0"/>
          <w:marTop w:val="0"/>
          <w:marBottom w:val="0"/>
          <w:divBdr>
            <w:top w:val="none" w:sz="0" w:space="0" w:color="auto"/>
            <w:left w:val="none" w:sz="0" w:space="0" w:color="auto"/>
            <w:bottom w:val="none" w:sz="0" w:space="0" w:color="auto"/>
            <w:right w:val="none" w:sz="0" w:space="0" w:color="auto"/>
          </w:divBdr>
        </w:div>
        <w:div w:id="196087468">
          <w:marLeft w:val="0"/>
          <w:marRight w:val="0"/>
          <w:marTop w:val="0"/>
          <w:marBottom w:val="0"/>
          <w:divBdr>
            <w:top w:val="none" w:sz="0" w:space="0" w:color="auto"/>
            <w:left w:val="none" w:sz="0" w:space="0" w:color="auto"/>
            <w:bottom w:val="none" w:sz="0" w:space="0" w:color="auto"/>
            <w:right w:val="none" w:sz="0" w:space="0" w:color="auto"/>
          </w:divBdr>
        </w:div>
        <w:div w:id="1599949181">
          <w:marLeft w:val="0"/>
          <w:marRight w:val="0"/>
          <w:marTop w:val="0"/>
          <w:marBottom w:val="0"/>
          <w:divBdr>
            <w:top w:val="none" w:sz="0" w:space="0" w:color="auto"/>
            <w:left w:val="none" w:sz="0" w:space="0" w:color="auto"/>
            <w:bottom w:val="none" w:sz="0" w:space="0" w:color="auto"/>
            <w:right w:val="none" w:sz="0" w:space="0" w:color="auto"/>
          </w:divBdr>
        </w:div>
      </w:divsChild>
    </w:div>
    <w:div w:id="391927784">
      <w:bodyDiv w:val="1"/>
      <w:marLeft w:val="0"/>
      <w:marRight w:val="0"/>
      <w:marTop w:val="0"/>
      <w:marBottom w:val="0"/>
      <w:divBdr>
        <w:top w:val="none" w:sz="0" w:space="0" w:color="auto"/>
        <w:left w:val="none" w:sz="0" w:space="0" w:color="auto"/>
        <w:bottom w:val="none" w:sz="0" w:space="0" w:color="auto"/>
        <w:right w:val="none" w:sz="0" w:space="0" w:color="auto"/>
      </w:divBdr>
    </w:div>
    <w:div w:id="512039211">
      <w:bodyDiv w:val="1"/>
      <w:marLeft w:val="0"/>
      <w:marRight w:val="0"/>
      <w:marTop w:val="0"/>
      <w:marBottom w:val="0"/>
      <w:divBdr>
        <w:top w:val="none" w:sz="0" w:space="0" w:color="auto"/>
        <w:left w:val="none" w:sz="0" w:space="0" w:color="auto"/>
        <w:bottom w:val="none" w:sz="0" w:space="0" w:color="auto"/>
        <w:right w:val="none" w:sz="0" w:space="0" w:color="auto"/>
      </w:divBdr>
    </w:div>
    <w:div w:id="600603413">
      <w:bodyDiv w:val="1"/>
      <w:marLeft w:val="0"/>
      <w:marRight w:val="0"/>
      <w:marTop w:val="0"/>
      <w:marBottom w:val="0"/>
      <w:divBdr>
        <w:top w:val="none" w:sz="0" w:space="0" w:color="auto"/>
        <w:left w:val="none" w:sz="0" w:space="0" w:color="auto"/>
        <w:bottom w:val="none" w:sz="0" w:space="0" w:color="auto"/>
        <w:right w:val="none" w:sz="0" w:space="0" w:color="auto"/>
      </w:divBdr>
    </w:div>
    <w:div w:id="688457782">
      <w:bodyDiv w:val="1"/>
      <w:marLeft w:val="0"/>
      <w:marRight w:val="0"/>
      <w:marTop w:val="0"/>
      <w:marBottom w:val="0"/>
      <w:divBdr>
        <w:top w:val="none" w:sz="0" w:space="0" w:color="auto"/>
        <w:left w:val="none" w:sz="0" w:space="0" w:color="auto"/>
        <w:bottom w:val="none" w:sz="0" w:space="0" w:color="auto"/>
        <w:right w:val="none" w:sz="0" w:space="0" w:color="auto"/>
      </w:divBdr>
    </w:div>
    <w:div w:id="847448610">
      <w:bodyDiv w:val="1"/>
      <w:marLeft w:val="0"/>
      <w:marRight w:val="0"/>
      <w:marTop w:val="0"/>
      <w:marBottom w:val="0"/>
      <w:divBdr>
        <w:top w:val="none" w:sz="0" w:space="0" w:color="auto"/>
        <w:left w:val="none" w:sz="0" w:space="0" w:color="auto"/>
        <w:bottom w:val="none" w:sz="0" w:space="0" w:color="auto"/>
        <w:right w:val="none" w:sz="0" w:space="0" w:color="auto"/>
      </w:divBdr>
    </w:div>
    <w:div w:id="892694443">
      <w:bodyDiv w:val="1"/>
      <w:marLeft w:val="0"/>
      <w:marRight w:val="0"/>
      <w:marTop w:val="0"/>
      <w:marBottom w:val="0"/>
      <w:divBdr>
        <w:top w:val="none" w:sz="0" w:space="0" w:color="auto"/>
        <w:left w:val="none" w:sz="0" w:space="0" w:color="auto"/>
        <w:bottom w:val="none" w:sz="0" w:space="0" w:color="auto"/>
        <w:right w:val="none" w:sz="0" w:space="0" w:color="auto"/>
      </w:divBdr>
    </w:div>
    <w:div w:id="950167606">
      <w:bodyDiv w:val="1"/>
      <w:marLeft w:val="0"/>
      <w:marRight w:val="0"/>
      <w:marTop w:val="0"/>
      <w:marBottom w:val="0"/>
      <w:divBdr>
        <w:top w:val="none" w:sz="0" w:space="0" w:color="auto"/>
        <w:left w:val="none" w:sz="0" w:space="0" w:color="auto"/>
        <w:bottom w:val="none" w:sz="0" w:space="0" w:color="auto"/>
        <w:right w:val="none" w:sz="0" w:space="0" w:color="auto"/>
      </w:divBdr>
    </w:div>
    <w:div w:id="964240823">
      <w:bodyDiv w:val="1"/>
      <w:marLeft w:val="0"/>
      <w:marRight w:val="0"/>
      <w:marTop w:val="0"/>
      <w:marBottom w:val="0"/>
      <w:divBdr>
        <w:top w:val="none" w:sz="0" w:space="0" w:color="auto"/>
        <w:left w:val="none" w:sz="0" w:space="0" w:color="auto"/>
        <w:bottom w:val="none" w:sz="0" w:space="0" w:color="auto"/>
        <w:right w:val="none" w:sz="0" w:space="0" w:color="auto"/>
      </w:divBdr>
    </w:div>
    <w:div w:id="986665505">
      <w:bodyDiv w:val="1"/>
      <w:marLeft w:val="0"/>
      <w:marRight w:val="0"/>
      <w:marTop w:val="0"/>
      <w:marBottom w:val="0"/>
      <w:divBdr>
        <w:top w:val="none" w:sz="0" w:space="0" w:color="auto"/>
        <w:left w:val="none" w:sz="0" w:space="0" w:color="auto"/>
        <w:bottom w:val="none" w:sz="0" w:space="0" w:color="auto"/>
        <w:right w:val="none" w:sz="0" w:space="0" w:color="auto"/>
      </w:divBdr>
    </w:div>
    <w:div w:id="1085109922">
      <w:bodyDiv w:val="1"/>
      <w:marLeft w:val="0"/>
      <w:marRight w:val="0"/>
      <w:marTop w:val="0"/>
      <w:marBottom w:val="0"/>
      <w:divBdr>
        <w:top w:val="none" w:sz="0" w:space="0" w:color="auto"/>
        <w:left w:val="none" w:sz="0" w:space="0" w:color="auto"/>
        <w:bottom w:val="none" w:sz="0" w:space="0" w:color="auto"/>
        <w:right w:val="none" w:sz="0" w:space="0" w:color="auto"/>
      </w:divBdr>
    </w:div>
    <w:div w:id="1111164192">
      <w:bodyDiv w:val="1"/>
      <w:marLeft w:val="0"/>
      <w:marRight w:val="0"/>
      <w:marTop w:val="0"/>
      <w:marBottom w:val="0"/>
      <w:divBdr>
        <w:top w:val="none" w:sz="0" w:space="0" w:color="auto"/>
        <w:left w:val="none" w:sz="0" w:space="0" w:color="auto"/>
        <w:bottom w:val="none" w:sz="0" w:space="0" w:color="auto"/>
        <w:right w:val="none" w:sz="0" w:space="0" w:color="auto"/>
      </w:divBdr>
    </w:div>
    <w:div w:id="1170172135">
      <w:bodyDiv w:val="1"/>
      <w:marLeft w:val="0"/>
      <w:marRight w:val="0"/>
      <w:marTop w:val="0"/>
      <w:marBottom w:val="0"/>
      <w:divBdr>
        <w:top w:val="none" w:sz="0" w:space="0" w:color="auto"/>
        <w:left w:val="none" w:sz="0" w:space="0" w:color="auto"/>
        <w:bottom w:val="none" w:sz="0" w:space="0" w:color="auto"/>
        <w:right w:val="none" w:sz="0" w:space="0" w:color="auto"/>
      </w:divBdr>
    </w:div>
    <w:div w:id="1236402630">
      <w:bodyDiv w:val="1"/>
      <w:marLeft w:val="0"/>
      <w:marRight w:val="0"/>
      <w:marTop w:val="0"/>
      <w:marBottom w:val="0"/>
      <w:divBdr>
        <w:top w:val="none" w:sz="0" w:space="0" w:color="auto"/>
        <w:left w:val="none" w:sz="0" w:space="0" w:color="auto"/>
        <w:bottom w:val="none" w:sz="0" w:space="0" w:color="auto"/>
        <w:right w:val="none" w:sz="0" w:space="0" w:color="auto"/>
      </w:divBdr>
    </w:div>
    <w:div w:id="1242136254">
      <w:bodyDiv w:val="1"/>
      <w:marLeft w:val="0"/>
      <w:marRight w:val="0"/>
      <w:marTop w:val="0"/>
      <w:marBottom w:val="0"/>
      <w:divBdr>
        <w:top w:val="none" w:sz="0" w:space="0" w:color="auto"/>
        <w:left w:val="none" w:sz="0" w:space="0" w:color="auto"/>
        <w:bottom w:val="none" w:sz="0" w:space="0" w:color="auto"/>
        <w:right w:val="none" w:sz="0" w:space="0" w:color="auto"/>
      </w:divBdr>
    </w:div>
    <w:div w:id="1301224038">
      <w:bodyDiv w:val="1"/>
      <w:marLeft w:val="0"/>
      <w:marRight w:val="0"/>
      <w:marTop w:val="0"/>
      <w:marBottom w:val="0"/>
      <w:divBdr>
        <w:top w:val="none" w:sz="0" w:space="0" w:color="auto"/>
        <w:left w:val="none" w:sz="0" w:space="0" w:color="auto"/>
        <w:bottom w:val="none" w:sz="0" w:space="0" w:color="auto"/>
        <w:right w:val="none" w:sz="0" w:space="0" w:color="auto"/>
      </w:divBdr>
    </w:div>
    <w:div w:id="1307204962">
      <w:bodyDiv w:val="1"/>
      <w:marLeft w:val="0"/>
      <w:marRight w:val="0"/>
      <w:marTop w:val="0"/>
      <w:marBottom w:val="0"/>
      <w:divBdr>
        <w:top w:val="none" w:sz="0" w:space="0" w:color="auto"/>
        <w:left w:val="none" w:sz="0" w:space="0" w:color="auto"/>
        <w:bottom w:val="none" w:sz="0" w:space="0" w:color="auto"/>
        <w:right w:val="none" w:sz="0" w:space="0" w:color="auto"/>
      </w:divBdr>
      <w:divsChild>
        <w:div w:id="808933508">
          <w:marLeft w:val="0"/>
          <w:marRight w:val="0"/>
          <w:marTop w:val="0"/>
          <w:marBottom w:val="0"/>
          <w:divBdr>
            <w:top w:val="none" w:sz="0" w:space="0" w:color="auto"/>
            <w:left w:val="none" w:sz="0" w:space="0" w:color="auto"/>
            <w:bottom w:val="none" w:sz="0" w:space="0" w:color="auto"/>
            <w:right w:val="none" w:sz="0" w:space="0" w:color="auto"/>
          </w:divBdr>
        </w:div>
      </w:divsChild>
    </w:div>
    <w:div w:id="1508708959">
      <w:bodyDiv w:val="1"/>
      <w:marLeft w:val="0"/>
      <w:marRight w:val="0"/>
      <w:marTop w:val="0"/>
      <w:marBottom w:val="0"/>
      <w:divBdr>
        <w:top w:val="none" w:sz="0" w:space="0" w:color="auto"/>
        <w:left w:val="none" w:sz="0" w:space="0" w:color="auto"/>
        <w:bottom w:val="none" w:sz="0" w:space="0" w:color="auto"/>
        <w:right w:val="none" w:sz="0" w:space="0" w:color="auto"/>
      </w:divBdr>
    </w:div>
    <w:div w:id="1512374295">
      <w:bodyDiv w:val="1"/>
      <w:marLeft w:val="0"/>
      <w:marRight w:val="0"/>
      <w:marTop w:val="0"/>
      <w:marBottom w:val="0"/>
      <w:divBdr>
        <w:top w:val="none" w:sz="0" w:space="0" w:color="auto"/>
        <w:left w:val="none" w:sz="0" w:space="0" w:color="auto"/>
        <w:bottom w:val="none" w:sz="0" w:space="0" w:color="auto"/>
        <w:right w:val="none" w:sz="0" w:space="0" w:color="auto"/>
      </w:divBdr>
    </w:div>
    <w:div w:id="1586574507">
      <w:bodyDiv w:val="1"/>
      <w:marLeft w:val="0"/>
      <w:marRight w:val="0"/>
      <w:marTop w:val="0"/>
      <w:marBottom w:val="0"/>
      <w:divBdr>
        <w:top w:val="none" w:sz="0" w:space="0" w:color="auto"/>
        <w:left w:val="none" w:sz="0" w:space="0" w:color="auto"/>
        <w:bottom w:val="none" w:sz="0" w:space="0" w:color="auto"/>
        <w:right w:val="none" w:sz="0" w:space="0" w:color="auto"/>
      </w:divBdr>
    </w:div>
    <w:div w:id="1599172513">
      <w:bodyDiv w:val="1"/>
      <w:marLeft w:val="0"/>
      <w:marRight w:val="0"/>
      <w:marTop w:val="0"/>
      <w:marBottom w:val="0"/>
      <w:divBdr>
        <w:top w:val="none" w:sz="0" w:space="0" w:color="auto"/>
        <w:left w:val="none" w:sz="0" w:space="0" w:color="auto"/>
        <w:bottom w:val="none" w:sz="0" w:space="0" w:color="auto"/>
        <w:right w:val="none" w:sz="0" w:space="0" w:color="auto"/>
      </w:divBdr>
    </w:div>
    <w:div w:id="1607926285">
      <w:bodyDiv w:val="1"/>
      <w:marLeft w:val="0"/>
      <w:marRight w:val="0"/>
      <w:marTop w:val="0"/>
      <w:marBottom w:val="0"/>
      <w:divBdr>
        <w:top w:val="none" w:sz="0" w:space="0" w:color="auto"/>
        <w:left w:val="none" w:sz="0" w:space="0" w:color="auto"/>
        <w:bottom w:val="none" w:sz="0" w:space="0" w:color="auto"/>
        <w:right w:val="none" w:sz="0" w:space="0" w:color="auto"/>
      </w:divBdr>
    </w:div>
    <w:div w:id="1671131259">
      <w:bodyDiv w:val="1"/>
      <w:marLeft w:val="0"/>
      <w:marRight w:val="0"/>
      <w:marTop w:val="0"/>
      <w:marBottom w:val="0"/>
      <w:divBdr>
        <w:top w:val="none" w:sz="0" w:space="0" w:color="auto"/>
        <w:left w:val="none" w:sz="0" w:space="0" w:color="auto"/>
        <w:bottom w:val="none" w:sz="0" w:space="0" w:color="auto"/>
        <w:right w:val="none" w:sz="0" w:space="0" w:color="auto"/>
      </w:divBdr>
    </w:div>
    <w:div w:id="1702196856">
      <w:bodyDiv w:val="1"/>
      <w:marLeft w:val="0"/>
      <w:marRight w:val="0"/>
      <w:marTop w:val="0"/>
      <w:marBottom w:val="0"/>
      <w:divBdr>
        <w:top w:val="none" w:sz="0" w:space="0" w:color="auto"/>
        <w:left w:val="none" w:sz="0" w:space="0" w:color="auto"/>
        <w:bottom w:val="none" w:sz="0" w:space="0" w:color="auto"/>
        <w:right w:val="none" w:sz="0" w:space="0" w:color="auto"/>
      </w:divBdr>
    </w:div>
    <w:div w:id="1740058969">
      <w:bodyDiv w:val="1"/>
      <w:marLeft w:val="0"/>
      <w:marRight w:val="0"/>
      <w:marTop w:val="0"/>
      <w:marBottom w:val="0"/>
      <w:divBdr>
        <w:top w:val="none" w:sz="0" w:space="0" w:color="auto"/>
        <w:left w:val="none" w:sz="0" w:space="0" w:color="auto"/>
        <w:bottom w:val="none" w:sz="0" w:space="0" w:color="auto"/>
        <w:right w:val="none" w:sz="0" w:space="0" w:color="auto"/>
      </w:divBdr>
    </w:div>
    <w:div w:id="1754474193">
      <w:bodyDiv w:val="1"/>
      <w:marLeft w:val="0"/>
      <w:marRight w:val="0"/>
      <w:marTop w:val="0"/>
      <w:marBottom w:val="0"/>
      <w:divBdr>
        <w:top w:val="none" w:sz="0" w:space="0" w:color="auto"/>
        <w:left w:val="none" w:sz="0" w:space="0" w:color="auto"/>
        <w:bottom w:val="none" w:sz="0" w:space="0" w:color="auto"/>
        <w:right w:val="none" w:sz="0" w:space="0" w:color="auto"/>
      </w:divBdr>
    </w:div>
    <w:div w:id="1828470040">
      <w:bodyDiv w:val="1"/>
      <w:marLeft w:val="0"/>
      <w:marRight w:val="0"/>
      <w:marTop w:val="0"/>
      <w:marBottom w:val="0"/>
      <w:divBdr>
        <w:top w:val="none" w:sz="0" w:space="0" w:color="auto"/>
        <w:left w:val="none" w:sz="0" w:space="0" w:color="auto"/>
        <w:bottom w:val="none" w:sz="0" w:space="0" w:color="auto"/>
        <w:right w:val="none" w:sz="0" w:space="0" w:color="auto"/>
      </w:divBdr>
    </w:div>
    <w:div w:id="1874071962">
      <w:bodyDiv w:val="1"/>
      <w:marLeft w:val="0"/>
      <w:marRight w:val="0"/>
      <w:marTop w:val="0"/>
      <w:marBottom w:val="0"/>
      <w:divBdr>
        <w:top w:val="none" w:sz="0" w:space="0" w:color="auto"/>
        <w:left w:val="none" w:sz="0" w:space="0" w:color="auto"/>
        <w:bottom w:val="none" w:sz="0" w:space="0" w:color="auto"/>
        <w:right w:val="none" w:sz="0" w:space="0" w:color="auto"/>
      </w:divBdr>
    </w:div>
    <w:div w:id="1904413130">
      <w:bodyDiv w:val="1"/>
      <w:marLeft w:val="0"/>
      <w:marRight w:val="0"/>
      <w:marTop w:val="0"/>
      <w:marBottom w:val="0"/>
      <w:divBdr>
        <w:top w:val="none" w:sz="0" w:space="0" w:color="auto"/>
        <w:left w:val="none" w:sz="0" w:space="0" w:color="auto"/>
        <w:bottom w:val="none" w:sz="0" w:space="0" w:color="auto"/>
        <w:right w:val="none" w:sz="0" w:space="0" w:color="auto"/>
      </w:divBdr>
    </w:div>
    <w:div w:id="1933272455">
      <w:bodyDiv w:val="1"/>
      <w:marLeft w:val="0"/>
      <w:marRight w:val="0"/>
      <w:marTop w:val="0"/>
      <w:marBottom w:val="0"/>
      <w:divBdr>
        <w:top w:val="none" w:sz="0" w:space="0" w:color="auto"/>
        <w:left w:val="none" w:sz="0" w:space="0" w:color="auto"/>
        <w:bottom w:val="none" w:sz="0" w:space="0" w:color="auto"/>
        <w:right w:val="none" w:sz="0" w:space="0" w:color="auto"/>
      </w:divBdr>
    </w:div>
    <w:div w:id="1960912636">
      <w:bodyDiv w:val="1"/>
      <w:marLeft w:val="0"/>
      <w:marRight w:val="0"/>
      <w:marTop w:val="0"/>
      <w:marBottom w:val="0"/>
      <w:divBdr>
        <w:top w:val="none" w:sz="0" w:space="0" w:color="auto"/>
        <w:left w:val="none" w:sz="0" w:space="0" w:color="auto"/>
        <w:bottom w:val="none" w:sz="0" w:space="0" w:color="auto"/>
        <w:right w:val="none" w:sz="0" w:space="0" w:color="auto"/>
      </w:divBdr>
    </w:div>
    <w:div w:id="2102019452">
      <w:bodyDiv w:val="1"/>
      <w:marLeft w:val="0"/>
      <w:marRight w:val="0"/>
      <w:marTop w:val="0"/>
      <w:marBottom w:val="0"/>
      <w:divBdr>
        <w:top w:val="none" w:sz="0" w:space="0" w:color="auto"/>
        <w:left w:val="none" w:sz="0" w:space="0" w:color="auto"/>
        <w:bottom w:val="none" w:sz="0" w:space="0" w:color="auto"/>
        <w:right w:val="none" w:sz="0" w:space="0" w:color="auto"/>
      </w:divBdr>
    </w:div>
    <w:div w:id="213262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3758</TotalTime>
  <Pages>149</Pages>
  <Words>13814</Words>
  <Characters>78745</Characters>
  <Application>Microsoft Office Word</Application>
  <DocSecurity>0</DocSecurity>
  <Lines>656</Lines>
  <Paragraphs>184</Paragraphs>
  <ScaleCrop>false</ScaleCrop>
  <Company/>
  <LinksUpToDate>false</LinksUpToDate>
  <CharactersWithSpaces>92375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旭琳 沈</dc:creator>
  <cp:keywords/>
  <dc:description/>
  <cp:lastModifiedBy>Jinym</cp:lastModifiedBy>
  <cp:revision>891</cp:revision>
  <cp:lastPrinted>2024-03-04T07:23:00Z</cp:lastPrinted>
  <dcterms:created xsi:type="dcterms:W3CDTF">2023-05-08T01:20:00Z</dcterms:created>
  <dcterms:modified xsi:type="dcterms:W3CDTF">2024-06-06T07:30:00Z</dcterms:modified>
</cp:coreProperties>
</file>