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362" w:rsidRPr="005D4352" w:rsidRDefault="009F4362">
      <w:pPr>
        <w:spacing w:line="360" w:lineRule="auto"/>
        <w:jc w:val="center"/>
        <w:rPr>
          <w:rFonts w:ascii="黑体" w:eastAsia="黑体" w:hAnsi="Arial" w:cs="Arial"/>
          <w:sz w:val="52"/>
          <w:szCs w:val="52"/>
        </w:rPr>
      </w:pPr>
    </w:p>
    <w:p w:rsidR="009F4362" w:rsidRPr="005D4352" w:rsidRDefault="009F4362">
      <w:pPr>
        <w:spacing w:line="360" w:lineRule="auto"/>
        <w:jc w:val="center"/>
        <w:rPr>
          <w:rFonts w:ascii="黑体" w:eastAsia="黑体" w:hAnsi="Arial" w:cs="Arial"/>
          <w:sz w:val="52"/>
          <w:szCs w:val="52"/>
        </w:rPr>
      </w:pPr>
    </w:p>
    <w:p w:rsidR="009F4362" w:rsidRPr="005D4352" w:rsidRDefault="009F4362">
      <w:pPr>
        <w:spacing w:line="360" w:lineRule="auto"/>
        <w:jc w:val="center"/>
        <w:rPr>
          <w:rFonts w:ascii="黑体" w:eastAsia="黑体" w:hAnsi="黑体"/>
          <w:sz w:val="52"/>
          <w:szCs w:val="52"/>
        </w:rPr>
      </w:pPr>
    </w:p>
    <w:p w:rsidR="009F4362" w:rsidRPr="005D4352" w:rsidRDefault="00F440E5">
      <w:pPr>
        <w:spacing w:line="360" w:lineRule="auto"/>
        <w:jc w:val="center"/>
        <w:rPr>
          <w:rFonts w:ascii="黑体" w:eastAsia="黑体" w:hAnsi="黑体"/>
          <w:sz w:val="52"/>
          <w:szCs w:val="52"/>
        </w:rPr>
      </w:pPr>
      <w:r w:rsidRPr="005D4352">
        <w:rPr>
          <w:rFonts w:ascii="黑体" w:eastAsia="黑体" w:hAnsi="黑体" w:hint="eastAsia"/>
          <w:sz w:val="52"/>
          <w:szCs w:val="52"/>
        </w:rPr>
        <w:t>临港新片区公共数据管理与赋能平台项目</w:t>
      </w:r>
    </w:p>
    <w:p w:rsidR="009F4362" w:rsidRPr="005D4352" w:rsidRDefault="009F4362">
      <w:pPr>
        <w:spacing w:line="360" w:lineRule="auto"/>
      </w:pPr>
    </w:p>
    <w:p w:rsidR="009F4362" w:rsidRPr="005D4352" w:rsidRDefault="009F4362">
      <w:pPr>
        <w:spacing w:line="360" w:lineRule="auto"/>
      </w:pPr>
    </w:p>
    <w:p w:rsidR="009F4362" w:rsidRPr="005D4352" w:rsidRDefault="009F4362">
      <w:pPr>
        <w:spacing w:line="360" w:lineRule="auto"/>
      </w:pPr>
    </w:p>
    <w:p w:rsidR="009F4362" w:rsidRPr="005D4352" w:rsidRDefault="009F4362">
      <w:pPr>
        <w:spacing w:line="360" w:lineRule="auto"/>
      </w:pPr>
    </w:p>
    <w:p w:rsidR="009F4362" w:rsidRPr="005D4352" w:rsidRDefault="009F4362">
      <w:pPr>
        <w:spacing w:line="360" w:lineRule="auto"/>
      </w:pPr>
    </w:p>
    <w:p w:rsidR="009F4362" w:rsidRPr="005D4352" w:rsidRDefault="00F440E5">
      <w:pPr>
        <w:spacing w:line="360" w:lineRule="auto"/>
        <w:jc w:val="center"/>
        <w:rPr>
          <w:rFonts w:ascii="黑体" w:eastAsia="黑体"/>
          <w:sz w:val="52"/>
          <w:szCs w:val="52"/>
        </w:rPr>
      </w:pPr>
      <w:r w:rsidRPr="005D4352">
        <w:rPr>
          <w:rFonts w:ascii="黑体" w:eastAsia="黑体" w:hint="eastAsia"/>
          <w:sz w:val="52"/>
          <w:szCs w:val="52"/>
        </w:rPr>
        <w:t>需 求 文 件</w:t>
      </w:r>
    </w:p>
    <w:p w:rsidR="009F4362" w:rsidRPr="005D4352" w:rsidRDefault="009F4362">
      <w:pPr>
        <w:spacing w:line="360" w:lineRule="auto"/>
      </w:pPr>
    </w:p>
    <w:p w:rsidR="009F4362" w:rsidRPr="005D4352" w:rsidRDefault="009F4362">
      <w:pPr>
        <w:pStyle w:val="af5"/>
        <w:spacing w:after="0" w:line="360" w:lineRule="auto"/>
      </w:pPr>
    </w:p>
    <w:p w:rsidR="009F4362" w:rsidRPr="005D4352" w:rsidRDefault="009F4362">
      <w:pPr>
        <w:pStyle w:val="af5"/>
        <w:spacing w:after="0" w:line="360" w:lineRule="auto"/>
      </w:pPr>
    </w:p>
    <w:p w:rsidR="009F4362" w:rsidRPr="005D4352" w:rsidRDefault="009F4362">
      <w:pPr>
        <w:pStyle w:val="af5"/>
        <w:spacing w:after="0" w:line="360" w:lineRule="auto"/>
      </w:pPr>
    </w:p>
    <w:p w:rsidR="009F4362" w:rsidRPr="005D4352" w:rsidRDefault="009F4362">
      <w:pPr>
        <w:pStyle w:val="af5"/>
        <w:spacing w:after="0" w:line="360" w:lineRule="auto"/>
      </w:pPr>
    </w:p>
    <w:p w:rsidR="009F4362" w:rsidRPr="005D4352" w:rsidRDefault="009F4362">
      <w:pPr>
        <w:snapToGrid w:val="0"/>
        <w:spacing w:line="360" w:lineRule="auto"/>
        <w:jc w:val="center"/>
        <w:rPr>
          <w:rFonts w:ascii="黑体" w:eastAsia="黑体" w:hAnsi="黑体" w:cs="Arial"/>
          <w:sz w:val="36"/>
          <w:szCs w:val="36"/>
        </w:rPr>
      </w:pPr>
    </w:p>
    <w:p w:rsidR="009F4362" w:rsidRPr="005D4352" w:rsidRDefault="00F440E5">
      <w:pPr>
        <w:spacing w:line="360" w:lineRule="auto"/>
        <w:jc w:val="center"/>
        <w:rPr>
          <w:rFonts w:ascii="黑体" w:eastAsia="黑体" w:hAnsi="黑体" w:cs="Arial"/>
          <w:sz w:val="36"/>
          <w:szCs w:val="36"/>
        </w:rPr>
      </w:pPr>
      <w:r w:rsidRPr="005D4352">
        <w:rPr>
          <w:rFonts w:ascii="黑体" w:eastAsia="黑体" w:hAnsi="黑体" w:cs="Arial" w:hint="eastAsia"/>
          <w:sz w:val="36"/>
          <w:szCs w:val="36"/>
        </w:rPr>
        <w:t>二</w:t>
      </w:r>
      <w:r w:rsidRPr="005D4352">
        <w:rPr>
          <w:rFonts w:ascii="黑体" w:eastAsia="黑体" w:hAnsi="黑体" w:cs="宋体" w:hint="eastAsia"/>
          <w:sz w:val="36"/>
          <w:szCs w:val="36"/>
        </w:rPr>
        <w:t>〇</w:t>
      </w:r>
      <w:r w:rsidRPr="005D4352">
        <w:rPr>
          <w:rFonts w:ascii="黑体" w:eastAsia="黑体" w:hAnsi="黑体" w:cs="Arial" w:hint="eastAsia"/>
          <w:sz w:val="36"/>
          <w:szCs w:val="36"/>
        </w:rPr>
        <w:t>二四年</w:t>
      </w:r>
      <w:bookmarkStart w:id="0" w:name="bt工程概况"/>
      <w:bookmarkEnd w:id="0"/>
    </w:p>
    <w:p w:rsidR="009F4362" w:rsidRPr="005D4352" w:rsidRDefault="009F4362">
      <w:pPr>
        <w:pStyle w:val="af5"/>
        <w:spacing w:after="0" w:line="360" w:lineRule="auto"/>
      </w:pPr>
    </w:p>
    <w:p w:rsidR="009F4362" w:rsidRPr="005D4352" w:rsidRDefault="009F4362">
      <w:pPr>
        <w:widowControl/>
        <w:spacing w:line="360" w:lineRule="auto"/>
        <w:jc w:val="left"/>
      </w:pPr>
    </w:p>
    <w:p w:rsidR="009F4362" w:rsidRPr="005D4352" w:rsidRDefault="00F440E5">
      <w:pPr>
        <w:spacing w:line="360" w:lineRule="auto"/>
        <w:jc w:val="left"/>
        <w:outlineLvl w:val="2"/>
        <w:rPr>
          <w:rFonts w:ascii="宋体" w:hAnsi="宋体" w:cs="宋体"/>
          <w:b/>
          <w:szCs w:val="21"/>
        </w:rPr>
      </w:pPr>
      <w:r w:rsidRPr="005D4352">
        <w:br w:type="page"/>
      </w:r>
      <w:bookmarkStart w:id="1" w:name="_Toc5558"/>
      <w:bookmarkStart w:id="2" w:name="_Toc676"/>
      <w:bookmarkStart w:id="3" w:name="_Hlk42676997"/>
      <w:r w:rsidRPr="005D4352">
        <w:rPr>
          <w:rFonts w:ascii="宋体" w:hAnsi="宋体" w:cs="宋体" w:hint="eastAsia"/>
          <w:b/>
          <w:szCs w:val="21"/>
        </w:rPr>
        <w:lastRenderedPageBreak/>
        <w:t>一、项目概况</w:t>
      </w:r>
      <w:bookmarkEnd w:id="1"/>
      <w:bookmarkEnd w:id="2"/>
    </w:p>
    <w:p w:rsidR="009F4362" w:rsidRPr="005D4352" w:rsidRDefault="00F440E5">
      <w:pPr>
        <w:spacing w:line="360" w:lineRule="auto"/>
        <w:rPr>
          <w:rFonts w:ascii="宋体" w:hAnsi="宋体" w:cs="宋体"/>
          <w:b/>
          <w:szCs w:val="21"/>
        </w:rPr>
      </w:pPr>
      <w:r w:rsidRPr="005D4352">
        <w:rPr>
          <w:rFonts w:ascii="宋体" w:hAnsi="宋体" w:cs="宋体" w:hint="eastAsia"/>
          <w:b/>
          <w:bCs/>
          <w:szCs w:val="21"/>
        </w:rPr>
        <w:t>（一）项目背景</w:t>
      </w:r>
    </w:p>
    <w:p w:rsidR="009F4362" w:rsidRPr="005D4352" w:rsidRDefault="00F440E5">
      <w:pPr>
        <w:pStyle w:val="H02"/>
        <w:ind w:firstLine="420"/>
      </w:pPr>
      <w:r w:rsidRPr="005D4352">
        <w:rPr>
          <w:rFonts w:cs="宋体" w:hint="eastAsia"/>
          <w:szCs w:val="21"/>
        </w:rPr>
        <w:t>2023年3月7日国务院机构改革中，成立了国家数据局，负责协调推进数据基础制度建设、统筹数据资源整合共享和开发利用、统筹推进数字中国、数字经济、数字社会规划和建设等。国家数据局的设立凸显出我国对数据要素市场发展的高度重视，表明国家大力发展数字经济的决心，也标志着我国数字经济正式进入专业性、实质性的落地阶段。在此背景下，临港新片区管委会数据处应运而生。临港新片区管委会数据处的成立有利于加强临港数据基础制度，推进数据标准化、规范化、法治化建设，完善数据安全和质量管理体系，保障数据安全和合规性；促进整合</w:t>
      </w:r>
      <w:r w:rsidRPr="005D4352">
        <w:rPr>
          <w:rFonts w:hint="eastAsia"/>
        </w:rPr>
        <w:t>各部门、行业、领域的数据资源，建立统一的数据目录、数据仓库、数据平台等，推动实现数据资源的共享和开放，加强数据资源的高效利用和价值创造。为保障相关数据工作的开展，建设临港新片区公共数据管理与赋能平台，提升临港数据管理与赋能效能，沉淀临港数据资产也成为支撑临港新片区数据发展建设工作中至关重要的一环。临港新片区行政服务中心（大数据中心）承担临港新片区政务服务，数据归集共享，底座算力建设，网络安全建设，数字化项目管理和总体运维等工作。为了满足临港城市发展中逐步凸显的数字化基础能力需求，现拟通过建设临港新片区公共数据管理与赋能平台，为临港新片区的数据管理工作提供基准工具赋能与标准化流程支撑，驱动城市数据工作体系化、流程化、高效化、智慧化。</w:t>
      </w:r>
    </w:p>
    <w:p w:rsidR="009F4362" w:rsidRPr="005D4352" w:rsidRDefault="00F440E5">
      <w:pPr>
        <w:pStyle w:val="H02"/>
        <w:ind w:firstLine="420"/>
      </w:pPr>
      <w:r w:rsidRPr="005D4352">
        <w:t>目前</w:t>
      </w:r>
      <w:r w:rsidRPr="005D4352">
        <w:rPr>
          <w:rFonts w:hint="eastAsia"/>
        </w:rPr>
        <w:t>，</w:t>
      </w:r>
      <w:r w:rsidRPr="005D4352">
        <w:t>临港新片区大数据中心已建设</w:t>
      </w:r>
      <w:r w:rsidRPr="005D4352">
        <w:rPr>
          <w:rFonts w:hint="eastAsia"/>
        </w:rPr>
        <w:t>的</w:t>
      </w:r>
      <w:r w:rsidRPr="005D4352">
        <w:t>公共数据管理系统</w:t>
      </w:r>
      <w:r w:rsidRPr="005D4352">
        <w:rPr>
          <w:rFonts w:hint="eastAsia"/>
        </w:rPr>
        <w:t>，作为</w:t>
      </w:r>
      <w:r w:rsidRPr="005D4352">
        <w:t>支撑公共数据归集共享的核心业务系统，是临港新片区内各部门数据交换的主要通道。</w:t>
      </w:r>
      <w:r w:rsidRPr="005D4352">
        <w:rPr>
          <w:rFonts w:hint="eastAsia"/>
        </w:rPr>
        <w:t>其</w:t>
      </w:r>
      <w:r w:rsidRPr="005D4352">
        <w:t>应用场景</w:t>
      </w:r>
      <w:r w:rsidRPr="005D4352">
        <w:rPr>
          <w:rFonts w:hint="eastAsia"/>
        </w:rPr>
        <w:t>包括：</w:t>
      </w:r>
      <w:r w:rsidRPr="005D4352">
        <w:t>应用系统备案登记、数据归集编目展示、数据申请审核共享以及物联感知和视频流设备数据的申请审核共享等。</w:t>
      </w:r>
      <w:r w:rsidRPr="005D4352">
        <w:rPr>
          <w:rFonts w:hint="eastAsia"/>
        </w:rPr>
        <w:t>其主要功能模块包括：（1）</w:t>
      </w:r>
      <w:r w:rsidRPr="005D4352">
        <w:t>数据资源目录：提供多维主题分类、资源编目发布、资源智能检索、自动化服务生成、个性化流程配置、工单化运营管理等</w:t>
      </w:r>
      <w:r w:rsidRPr="005D4352">
        <w:rPr>
          <w:rFonts w:hint="eastAsia"/>
        </w:rPr>
        <w:t>；（2）</w:t>
      </w:r>
      <w:r w:rsidRPr="005D4352">
        <w:t>数据服务总线：汇聚管理已有数据接口，可基于已有数据自动形成标准化的开放接口，对已有接口提供管理、维护</w:t>
      </w:r>
      <w:r w:rsidRPr="005D4352">
        <w:rPr>
          <w:rFonts w:hint="eastAsia"/>
        </w:rPr>
        <w:t>；（3）</w:t>
      </w:r>
      <w:r w:rsidRPr="005D4352">
        <w:t>数据服务门户：提供给数据需求方在线的数据查阅、申请、下载功能。</w:t>
      </w:r>
    </w:p>
    <w:p w:rsidR="009F4362" w:rsidRPr="005D4352" w:rsidRDefault="00F440E5">
      <w:pPr>
        <w:spacing w:line="360" w:lineRule="auto"/>
        <w:rPr>
          <w:rFonts w:ascii="宋体" w:hAnsi="宋体" w:cs="宋体"/>
          <w:b/>
          <w:szCs w:val="21"/>
        </w:rPr>
      </w:pPr>
      <w:r w:rsidRPr="005D4352">
        <w:rPr>
          <w:rFonts w:ascii="宋体" w:hAnsi="宋体" w:cs="宋体" w:hint="eastAsia"/>
          <w:b/>
          <w:bCs/>
          <w:szCs w:val="21"/>
        </w:rPr>
        <w:t>（二）建设目标</w:t>
      </w:r>
    </w:p>
    <w:p w:rsidR="009F4362" w:rsidRPr="005D4352" w:rsidRDefault="00F440E5">
      <w:pPr>
        <w:pStyle w:val="H02"/>
        <w:ind w:firstLine="420"/>
      </w:pPr>
      <w:r w:rsidRPr="005D4352">
        <w:rPr>
          <w:rFonts w:hint="eastAsia"/>
        </w:rPr>
        <w:t>为夯实临港新片区数据资源基础管理能力，加强公共数据的有效性、合规性和安全性，提升数据资源开发利用的效率与统筹性，建设临港新片区公共数据管理与赋能平台，形成分布式监测采集网络，实现提升多源全类型的数据汇聚和任务调度，实现多类型数据的存储计算，提升数据源访问的准入控制，访问权限分配及分级管控。</w:t>
      </w:r>
    </w:p>
    <w:p w:rsidR="009F4362" w:rsidRPr="005D4352" w:rsidRDefault="00F440E5">
      <w:pPr>
        <w:pStyle w:val="H02"/>
        <w:ind w:firstLine="420"/>
      </w:pPr>
      <w:r w:rsidRPr="005D4352">
        <w:rPr>
          <w:rFonts w:hint="eastAsia"/>
        </w:rPr>
        <w:t>本次项目建设临港新片区公共数据管理与赋能平台，包括数据管理与服务平台以及数据</w:t>
      </w:r>
      <w:r w:rsidRPr="005D4352">
        <w:rPr>
          <w:rFonts w:hint="eastAsia"/>
        </w:rPr>
        <w:lastRenderedPageBreak/>
        <w:t>治理能力赋能平台两个子平台，以不同的视角与工作维度，使能临港新片区数据治理与管理工作更加高效。</w:t>
      </w:r>
    </w:p>
    <w:p w:rsidR="009F4362" w:rsidRPr="005D4352" w:rsidRDefault="009F4362">
      <w:pPr>
        <w:pStyle w:val="H02"/>
        <w:ind w:firstLine="420"/>
      </w:pPr>
    </w:p>
    <w:p w:rsidR="009F4362" w:rsidRPr="005D4352" w:rsidRDefault="00F440E5">
      <w:pPr>
        <w:spacing w:line="360" w:lineRule="auto"/>
        <w:jc w:val="left"/>
        <w:outlineLvl w:val="2"/>
        <w:rPr>
          <w:rFonts w:ascii="宋体" w:hAnsi="宋体" w:cs="宋体"/>
          <w:b/>
          <w:szCs w:val="21"/>
        </w:rPr>
      </w:pPr>
      <w:bookmarkStart w:id="4" w:name="_Toc29327"/>
      <w:bookmarkStart w:id="5" w:name="_Toc25185"/>
      <w:r w:rsidRPr="005D4352">
        <w:rPr>
          <w:rFonts w:ascii="宋体" w:hAnsi="宋体" w:cs="宋体" w:hint="eastAsia"/>
          <w:b/>
          <w:szCs w:val="21"/>
        </w:rPr>
        <w:t>二、技术要求</w:t>
      </w:r>
      <w:bookmarkEnd w:id="4"/>
      <w:bookmarkEnd w:id="5"/>
    </w:p>
    <w:p w:rsidR="009F4362" w:rsidRPr="005D4352" w:rsidRDefault="00F440E5">
      <w:pPr>
        <w:spacing w:line="360" w:lineRule="auto"/>
        <w:rPr>
          <w:rStyle w:val="afff4"/>
          <w:rFonts w:ascii="宋体" w:hAnsi="宋体" w:cs="宋体"/>
          <w:szCs w:val="21"/>
        </w:rPr>
      </w:pPr>
      <w:r w:rsidRPr="005D4352">
        <w:rPr>
          <w:rFonts w:ascii="宋体" w:hAnsi="宋体" w:cs="宋体" w:hint="eastAsia"/>
          <w:b/>
          <w:bCs/>
          <w:szCs w:val="21"/>
        </w:rPr>
        <w:t>（一）平台</w:t>
      </w:r>
      <w:r w:rsidRPr="005D4352">
        <w:rPr>
          <w:rStyle w:val="afff4"/>
          <w:rFonts w:ascii="宋体" w:hAnsi="宋体" w:cs="宋体" w:hint="eastAsia"/>
          <w:szCs w:val="21"/>
        </w:rPr>
        <w:t>总体设计要求</w:t>
      </w:r>
    </w:p>
    <w:p w:rsidR="009F4362" w:rsidRPr="005D4352" w:rsidRDefault="00F440E5">
      <w:pPr>
        <w:pStyle w:val="H02"/>
        <w:ind w:firstLine="420"/>
      </w:pPr>
      <w:r w:rsidRPr="005D4352">
        <w:rPr>
          <w:rFonts w:hint="eastAsia"/>
        </w:rPr>
        <w:t>（1）先进性要求</w:t>
      </w:r>
    </w:p>
    <w:p w:rsidR="009F4362" w:rsidRPr="005D4352" w:rsidRDefault="00F440E5">
      <w:pPr>
        <w:pStyle w:val="H02"/>
        <w:ind w:firstLine="420"/>
      </w:pPr>
      <w:r w:rsidRPr="005D4352">
        <w:rPr>
          <w:rFonts w:hint="eastAsia"/>
        </w:rPr>
        <w:t>在方案设计和技术架构方面应具备先进性、合理性。系统建设应基于统一的整体架构，采用先进的、成熟的、可靠的技术，满足业务管理要求，保证数据的一致性、完整性及业务应用的连贯性、整体性。</w:t>
      </w:r>
    </w:p>
    <w:p w:rsidR="009F4362" w:rsidRPr="005D4352" w:rsidRDefault="00F440E5">
      <w:pPr>
        <w:pStyle w:val="H02"/>
        <w:ind w:firstLine="420"/>
      </w:pPr>
      <w:r w:rsidRPr="005D4352">
        <w:rPr>
          <w:rFonts w:hint="eastAsia"/>
        </w:rPr>
        <w:t>（2）兼容性要求</w:t>
      </w:r>
    </w:p>
    <w:p w:rsidR="009F4362" w:rsidRPr="005D4352" w:rsidRDefault="00F440E5">
      <w:pPr>
        <w:pStyle w:val="H02"/>
        <w:ind w:firstLine="420"/>
      </w:pPr>
      <w:r w:rsidRPr="005D4352">
        <w:rPr>
          <w:rFonts w:hint="eastAsia"/>
        </w:rPr>
        <w:t>系统的开发与部署环境由临港新片区提供信创云环境。系统应适配麒麟、达梦、金蝶、东方通等国产操作系统、中间件（以上品牌仅供参考，非指定限制，具体以实际部署要求为准），实现系统的稳定运行。</w:t>
      </w:r>
      <w:r w:rsidR="00D06638" w:rsidRPr="005D4352">
        <w:rPr>
          <w:rFonts w:hint="eastAsia"/>
        </w:rPr>
        <w:t>供应商</w:t>
      </w:r>
      <w:r w:rsidR="00D06638" w:rsidRPr="005D4352">
        <w:t>应当</w:t>
      </w:r>
      <w:r w:rsidR="00D06638" w:rsidRPr="005D4352">
        <w:rPr>
          <w:rFonts w:hint="eastAsia"/>
        </w:rPr>
        <w:t>提供与本期项目中涉及临港新片区公共数据管理系统已建设部分的兼容性方案说明（包括系统对接、UI优化、部分功能调整升级等）</w:t>
      </w:r>
      <w:r w:rsidR="00C82756" w:rsidRPr="005D4352">
        <w:rPr>
          <w:rFonts w:hint="eastAsia"/>
        </w:rPr>
        <w:t>，</w:t>
      </w:r>
      <w:r w:rsidR="00C82756" w:rsidRPr="005D4352">
        <w:t>提供</w:t>
      </w:r>
      <w:r w:rsidR="00C82756" w:rsidRPr="005D4352">
        <w:rPr>
          <w:rFonts w:hint="eastAsia"/>
        </w:rPr>
        <w:t>兼容性</w:t>
      </w:r>
      <w:r w:rsidR="00C82756" w:rsidRPr="005D4352">
        <w:t>相关保证或证明材料</w:t>
      </w:r>
      <w:r w:rsidR="00D06638" w:rsidRPr="005D4352">
        <w:rPr>
          <w:rFonts w:hint="eastAsia"/>
        </w:rPr>
        <w:t>。</w:t>
      </w:r>
    </w:p>
    <w:p w:rsidR="009F4362" w:rsidRPr="005D4352" w:rsidRDefault="00F440E5">
      <w:pPr>
        <w:pStyle w:val="H02"/>
        <w:ind w:firstLine="420"/>
      </w:pPr>
      <w:r w:rsidRPr="005D4352">
        <w:rPr>
          <w:rFonts w:hint="eastAsia"/>
        </w:rPr>
        <w:t>（3）扩展性要求</w:t>
      </w:r>
    </w:p>
    <w:p w:rsidR="009F4362" w:rsidRPr="005D4352" w:rsidRDefault="00F440E5">
      <w:pPr>
        <w:pStyle w:val="H02"/>
        <w:ind w:firstLine="420"/>
      </w:pPr>
      <w:r w:rsidRPr="005D4352">
        <w:rPr>
          <w:rFonts w:hint="eastAsia"/>
        </w:rPr>
        <w:t>随着新的业务需求的不断产生，平台需支持基础数据模型、应用分析模型、前端应用的扩展性；需支持在统一系统架构中服务器、存储、I/O设备等的可扩展性。</w:t>
      </w:r>
    </w:p>
    <w:p w:rsidR="009F4362" w:rsidRPr="005D4352" w:rsidRDefault="00F440E5">
      <w:pPr>
        <w:pStyle w:val="H02"/>
        <w:ind w:firstLine="420"/>
      </w:pPr>
      <w:r w:rsidRPr="005D4352">
        <w:rPr>
          <w:rFonts w:hint="eastAsia"/>
        </w:rPr>
        <w:t>（4）易用性要求</w:t>
      </w:r>
    </w:p>
    <w:p w:rsidR="009F4362" w:rsidRPr="005D4352" w:rsidRDefault="00F440E5">
      <w:pPr>
        <w:pStyle w:val="H02"/>
        <w:ind w:firstLine="420"/>
      </w:pPr>
      <w:r w:rsidRPr="005D4352">
        <w:rPr>
          <w:rFonts w:hint="eastAsia"/>
        </w:rPr>
        <w:t>系统软件的功能设计必须充分考虑用户的使用习惯，体现设计方便实用的特性和优点，提高用户使用的方便与效率。</w:t>
      </w:r>
    </w:p>
    <w:p w:rsidR="009F4362" w:rsidRPr="005D4352" w:rsidRDefault="00F440E5">
      <w:pPr>
        <w:pStyle w:val="H02"/>
        <w:ind w:firstLine="420"/>
      </w:pPr>
      <w:r w:rsidRPr="005D4352">
        <w:rPr>
          <w:rFonts w:hint="eastAsia"/>
        </w:rPr>
        <w:t>（5）安全性要求</w:t>
      </w:r>
    </w:p>
    <w:p w:rsidR="009F4362" w:rsidRPr="005D4352" w:rsidRDefault="00F440E5">
      <w:pPr>
        <w:pStyle w:val="H02"/>
        <w:ind w:firstLine="420"/>
      </w:pPr>
      <w:r w:rsidRPr="005D4352">
        <w:rPr>
          <w:rFonts w:hint="eastAsia"/>
        </w:rPr>
        <w:t xml:space="preserve">应达到安全保护等级三级以上要求，符合《信息安全技术信息系统安全等级保护基本要求》（GB/T 22239-2008）与政务大数据的相关安全要求，按照国家标准、行业标准、安全规范等实现平台的安全管理。 </w:t>
      </w:r>
    </w:p>
    <w:p w:rsidR="009F4362" w:rsidRPr="005D4352" w:rsidRDefault="00F440E5">
      <w:pPr>
        <w:spacing w:line="360" w:lineRule="auto"/>
        <w:rPr>
          <w:rFonts w:ascii="宋体" w:hAnsi="宋体" w:cs="宋体"/>
          <w:b/>
          <w:bCs/>
          <w:szCs w:val="21"/>
        </w:rPr>
      </w:pPr>
      <w:r w:rsidRPr="005D4352">
        <w:rPr>
          <w:rFonts w:ascii="宋体" w:hAnsi="宋体" w:cs="宋体" w:hint="eastAsia"/>
          <w:b/>
          <w:bCs/>
          <w:szCs w:val="21"/>
        </w:rPr>
        <w:t>（二）项目建设内容</w:t>
      </w:r>
    </w:p>
    <w:p w:rsidR="009F4362" w:rsidRPr="005D4352" w:rsidRDefault="00F440E5">
      <w:pPr>
        <w:pStyle w:val="af5"/>
        <w:spacing w:after="0" w:line="360" w:lineRule="auto"/>
        <w:ind w:firstLineChars="200" w:firstLine="420"/>
        <w:rPr>
          <w:highlight w:val="yellow"/>
        </w:rPr>
      </w:pPr>
      <w:r w:rsidRPr="005D4352">
        <w:rPr>
          <w:rFonts w:hint="eastAsia"/>
        </w:rPr>
        <w:t>（</w:t>
      </w:r>
      <w:r w:rsidRPr="005D4352">
        <w:rPr>
          <w:rFonts w:hint="eastAsia"/>
        </w:rPr>
        <w:t>1</w:t>
      </w:r>
      <w:r w:rsidRPr="005D4352">
        <w:rPr>
          <w:rFonts w:hint="eastAsia"/>
        </w:rPr>
        <w:t>）软件定制开发，包含以下子系统：</w:t>
      </w:r>
    </w:p>
    <w:tbl>
      <w:tblPr>
        <w:tblStyle w:val="afff3"/>
        <w:tblW w:w="4750" w:type="pct"/>
        <w:jc w:val="center"/>
        <w:tblLook w:val="04A0" w:firstRow="1" w:lastRow="0" w:firstColumn="1" w:lastColumn="0" w:noHBand="0" w:noVBand="1"/>
      </w:tblPr>
      <w:tblGrid>
        <w:gridCol w:w="791"/>
        <w:gridCol w:w="1140"/>
        <w:gridCol w:w="2459"/>
        <w:gridCol w:w="3491"/>
      </w:tblGrid>
      <w:tr w:rsidR="005D4352" w:rsidRPr="005D4352">
        <w:trPr>
          <w:jc w:val="center"/>
        </w:trPr>
        <w:tc>
          <w:tcPr>
            <w:tcW w:w="804" w:type="dxa"/>
            <w:vAlign w:val="center"/>
          </w:tcPr>
          <w:p w:rsidR="009F4362" w:rsidRPr="005D4352" w:rsidRDefault="00F440E5">
            <w:pPr>
              <w:pStyle w:val="H02"/>
              <w:spacing w:line="240" w:lineRule="auto"/>
              <w:ind w:firstLineChars="0" w:firstLine="0"/>
              <w:jc w:val="center"/>
              <w:rPr>
                <w:b/>
                <w:bCs/>
              </w:rPr>
            </w:pPr>
            <w:r w:rsidRPr="005D4352">
              <w:rPr>
                <w:rFonts w:hint="eastAsia"/>
                <w:b/>
                <w:bCs/>
              </w:rPr>
              <w:t>序号</w:t>
            </w:r>
          </w:p>
        </w:tc>
        <w:tc>
          <w:tcPr>
            <w:tcW w:w="1165" w:type="dxa"/>
            <w:vAlign w:val="center"/>
          </w:tcPr>
          <w:p w:rsidR="009F4362" w:rsidRPr="005D4352" w:rsidRDefault="00F440E5">
            <w:pPr>
              <w:pStyle w:val="H02"/>
              <w:spacing w:line="240" w:lineRule="auto"/>
              <w:ind w:firstLineChars="0" w:firstLine="0"/>
              <w:jc w:val="center"/>
              <w:rPr>
                <w:b/>
                <w:bCs/>
              </w:rPr>
            </w:pPr>
            <w:r w:rsidRPr="005D4352">
              <w:rPr>
                <w:rFonts w:hint="eastAsia"/>
                <w:b/>
                <w:bCs/>
              </w:rPr>
              <w:t>子平台</w:t>
            </w:r>
          </w:p>
        </w:tc>
        <w:tc>
          <w:tcPr>
            <w:tcW w:w="2531" w:type="dxa"/>
            <w:vAlign w:val="center"/>
          </w:tcPr>
          <w:p w:rsidR="009F4362" w:rsidRPr="005D4352" w:rsidRDefault="00F440E5">
            <w:pPr>
              <w:pStyle w:val="H02"/>
              <w:spacing w:line="240" w:lineRule="auto"/>
              <w:ind w:firstLineChars="0" w:firstLine="0"/>
              <w:jc w:val="center"/>
              <w:rPr>
                <w:b/>
                <w:bCs/>
              </w:rPr>
            </w:pPr>
            <w:r w:rsidRPr="005D4352">
              <w:rPr>
                <w:rFonts w:hint="eastAsia"/>
                <w:b/>
                <w:bCs/>
              </w:rPr>
              <w:t>定制开发需求</w:t>
            </w:r>
          </w:p>
        </w:tc>
        <w:tc>
          <w:tcPr>
            <w:tcW w:w="3596" w:type="dxa"/>
            <w:vAlign w:val="center"/>
          </w:tcPr>
          <w:p w:rsidR="009F4362" w:rsidRPr="005D4352" w:rsidRDefault="00F440E5">
            <w:pPr>
              <w:pStyle w:val="H02"/>
              <w:spacing w:line="240" w:lineRule="auto"/>
              <w:ind w:firstLineChars="0" w:firstLine="0"/>
              <w:jc w:val="center"/>
              <w:rPr>
                <w:b/>
                <w:bCs/>
              </w:rPr>
            </w:pPr>
            <w:r w:rsidRPr="005D4352">
              <w:rPr>
                <w:rFonts w:hint="eastAsia"/>
                <w:b/>
                <w:bCs/>
              </w:rPr>
              <w:t>子模块内容</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1</w:t>
            </w:r>
          </w:p>
        </w:tc>
        <w:tc>
          <w:tcPr>
            <w:tcW w:w="1165" w:type="dxa"/>
            <w:vMerge w:val="restart"/>
            <w:vAlign w:val="center"/>
          </w:tcPr>
          <w:p w:rsidR="009F4362" w:rsidRPr="005D4352" w:rsidRDefault="00F440E5">
            <w:pPr>
              <w:pStyle w:val="H02"/>
              <w:spacing w:line="240" w:lineRule="auto"/>
              <w:ind w:firstLineChars="0" w:firstLine="0"/>
              <w:jc w:val="center"/>
            </w:pPr>
            <w:r w:rsidRPr="005D4352">
              <w:rPr>
                <w:rFonts w:ascii="Calibri" w:hAnsi="Calibri" w:hint="eastAsia"/>
              </w:rPr>
              <w:t>数据治理能力赋能平台</w:t>
            </w:r>
          </w:p>
        </w:tc>
        <w:tc>
          <w:tcPr>
            <w:tcW w:w="2531" w:type="dxa"/>
            <w:vMerge w:val="restart"/>
            <w:vAlign w:val="center"/>
          </w:tcPr>
          <w:p w:rsidR="009F4362" w:rsidRPr="005D4352" w:rsidRDefault="00F440E5">
            <w:pPr>
              <w:pStyle w:val="H02"/>
              <w:spacing w:line="240" w:lineRule="auto"/>
              <w:ind w:firstLineChars="0" w:firstLine="0"/>
              <w:jc w:val="center"/>
            </w:pPr>
            <w:r w:rsidRPr="005D4352">
              <w:rPr>
                <w:rFonts w:hint="eastAsia"/>
              </w:rPr>
              <w:t>治理开发集群</w:t>
            </w:r>
          </w:p>
        </w:tc>
        <w:tc>
          <w:tcPr>
            <w:tcW w:w="3596" w:type="dxa"/>
            <w:vAlign w:val="center"/>
          </w:tcPr>
          <w:p w:rsidR="009F4362" w:rsidRPr="005D4352" w:rsidRDefault="00F440E5">
            <w:pPr>
              <w:pStyle w:val="H02"/>
              <w:spacing w:line="240" w:lineRule="auto"/>
              <w:ind w:firstLineChars="0" w:firstLine="0"/>
            </w:pPr>
            <w:r w:rsidRPr="005D4352">
              <w:rPr>
                <w:rFonts w:hint="eastAsia"/>
              </w:rPr>
              <w:t>SQL开发</w:t>
            </w:r>
          </w:p>
        </w:tc>
      </w:tr>
      <w:tr w:rsidR="005D4352" w:rsidRPr="005D4352">
        <w:trPr>
          <w:trHeight w:val="90"/>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2</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可视化治理任务开发</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3</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restart"/>
            <w:vAlign w:val="center"/>
          </w:tcPr>
          <w:p w:rsidR="009F4362" w:rsidRPr="005D4352" w:rsidRDefault="00F440E5">
            <w:pPr>
              <w:pStyle w:val="H02"/>
              <w:spacing w:line="240" w:lineRule="auto"/>
              <w:ind w:firstLineChars="0" w:firstLine="0"/>
              <w:jc w:val="center"/>
            </w:pPr>
            <w:r w:rsidRPr="005D4352">
              <w:rPr>
                <w:rFonts w:hint="eastAsia"/>
              </w:rPr>
              <w:t>监控运维</w:t>
            </w:r>
          </w:p>
        </w:tc>
        <w:tc>
          <w:tcPr>
            <w:tcW w:w="3596" w:type="dxa"/>
            <w:vAlign w:val="center"/>
          </w:tcPr>
          <w:p w:rsidR="009F4362" w:rsidRPr="005D4352" w:rsidRDefault="00F440E5">
            <w:pPr>
              <w:pStyle w:val="H02"/>
              <w:spacing w:line="240" w:lineRule="auto"/>
              <w:ind w:firstLineChars="0" w:firstLine="0"/>
            </w:pPr>
            <w:r w:rsidRPr="005D4352">
              <w:rPr>
                <w:rFonts w:hint="eastAsia"/>
              </w:rPr>
              <w:t>数据库运维监控</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lastRenderedPageBreak/>
              <w:t>4</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数据接入运维监控</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5</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数据服务运维监控</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6</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云产品监控</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7</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物理设备监控</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8</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报表查询</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9</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cs="宋体" w:hint="eastAsia"/>
                <w:sz w:val="20"/>
                <w:szCs w:val="20"/>
              </w:rPr>
              <w:t>运行资源管理</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10</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rPr>
                <w:rFonts w:cs="宋体"/>
                <w:sz w:val="20"/>
                <w:szCs w:val="20"/>
              </w:rPr>
            </w:pPr>
            <w:r w:rsidRPr="005D4352">
              <w:rPr>
                <w:rFonts w:cs="宋体" w:hint="eastAsia"/>
                <w:sz w:val="20"/>
                <w:szCs w:val="20"/>
              </w:rPr>
              <w:t>告警列表</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11</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rPr>
                <w:rFonts w:cs="宋体"/>
                <w:sz w:val="20"/>
                <w:szCs w:val="20"/>
              </w:rPr>
            </w:pPr>
            <w:r w:rsidRPr="005D4352">
              <w:rPr>
                <w:rFonts w:cs="宋体" w:hint="eastAsia"/>
                <w:sz w:val="20"/>
                <w:szCs w:val="20"/>
              </w:rPr>
              <w:t>告警配置</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12</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故障处置流程管理</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13</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restart"/>
            <w:vAlign w:val="center"/>
          </w:tcPr>
          <w:p w:rsidR="009F4362" w:rsidRPr="005D4352" w:rsidRDefault="00F440E5">
            <w:pPr>
              <w:pStyle w:val="H02"/>
              <w:spacing w:line="240" w:lineRule="auto"/>
              <w:ind w:firstLineChars="0" w:firstLine="0"/>
              <w:jc w:val="center"/>
            </w:pPr>
            <w:r w:rsidRPr="005D4352">
              <w:rPr>
                <w:rFonts w:hint="eastAsia"/>
              </w:rPr>
              <w:t>流程引擎平台</w:t>
            </w:r>
          </w:p>
        </w:tc>
        <w:tc>
          <w:tcPr>
            <w:tcW w:w="3596" w:type="dxa"/>
            <w:vAlign w:val="center"/>
          </w:tcPr>
          <w:p w:rsidR="009F4362" w:rsidRPr="005D4352" w:rsidRDefault="00F440E5">
            <w:pPr>
              <w:pStyle w:val="H02"/>
              <w:spacing w:line="240" w:lineRule="auto"/>
              <w:ind w:firstLineChars="0" w:firstLine="0"/>
            </w:pPr>
            <w:r w:rsidRPr="005D4352">
              <w:rPr>
                <w:rFonts w:hint="eastAsia"/>
              </w:rPr>
              <w:t>流程对接</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14</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流程工单</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15</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任务管理</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16</w:t>
            </w:r>
          </w:p>
        </w:tc>
        <w:tc>
          <w:tcPr>
            <w:tcW w:w="1165" w:type="dxa"/>
            <w:vMerge w:val="restart"/>
            <w:vAlign w:val="center"/>
          </w:tcPr>
          <w:p w:rsidR="009F4362" w:rsidRPr="005D4352" w:rsidRDefault="00F440E5">
            <w:pPr>
              <w:pStyle w:val="H02"/>
              <w:spacing w:line="240" w:lineRule="auto"/>
              <w:ind w:firstLineChars="0" w:firstLine="0"/>
              <w:jc w:val="center"/>
            </w:pPr>
            <w:r w:rsidRPr="005D4352">
              <w:rPr>
                <w:rFonts w:hint="eastAsia"/>
              </w:rPr>
              <w:t>数据管理与服务平台</w:t>
            </w:r>
          </w:p>
        </w:tc>
        <w:tc>
          <w:tcPr>
            <w:tcW w:w="2531" w:type="dxa"/>
            <w:vMerge w:val="restart"/>
            <w:vAlign w:val="center"/>
          </w:tcPr>
          <w:p w:rsidR="009F4362" w:rsidRPr="005D4352" w:rsidRDefault="00F440E5">
            <w:pPr>
              <w:pStyle w:val="H02"/>
              <w:spacing w:line="240" w:lineRule="auto"/>
              <w:ind w:firstLineChars="0" w:firstLine="0"/>
              <w:jc w:val="center"/>
            </w:pPr>
            <w:r w:rsidRPr="005D4352">
              <w:rPr>
                <w:rFonts w:hint="eastAsia"/>
              </w:rPr>
              <w:t>数据汇聚管理平台</w:t>
            </w:r>
          </w:p>
        </w:tc>
        <w:tc>
          <w:tcPr>
            <w:tcW w:w="3596" w:type="dxa"/>
            <w:vAlign w:val="center"/>
          </w:tcPr>
          <w:p w:rsidR="009F4362" w:rsidRPr="005D4352" w:rsidRDefault="00F440E5">
            <w:pPr>
              <w:pStyle w:val="H02"/>
              <w:spacing w:line="240" w:lineRule="auto"/>
              <w:ind w:firstLineChars="0" w:firstLine="0"/>
            </w:pPr>
            <w:r w:rsidRPr="005D4352">
              <w:rPr>
                <w:rFonts w:hint="eastAsia"/>
              </w:rPr>
              <w:t>数源管理</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17</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数据详情</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18</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总体情况</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19</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任务创建</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20</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restart"/>
            <w:vAlign w:val="center"/>
          </w:tcPr>
          <w:p w:rsidR="009F4362" w:rsidRPr="005D4352" w:rsidRDefault="00F440E5">
            <w:pPr>
              <w:pStyle w:val="H02"/>
              <w:spacing w:line="240" w:lineRule="auto"/>
              <w:ind w:firstLineChars="0" w:firstLine="0"/>
              <w:jc w:val="center"/>
            </w:pPr>
            <w:r w:rsidRPr="005D4352">
              <w:rPr>
                <w:rFonts w:hint="eastAsia"/>
              </w:rPr>
              <w:t>数据资源管理平台</w:t>
            </w:r>
          </w:p>
        </w:tc>
        <w:tc>
          <w:tcPr>
            <w:tcW w:w="3596" w:type="dxa"/>
            <w:vAlign w:val="center"/>
          </w:tcPr>
          <w:p w:rsidR="009F4362" w:rsidRPr="005D4352" w:rsidRDefault="00F440E5">
            <w:pPr>
              <w:pStyle w:val="H02"/>
              <w:spacing w:line="240" w:lineRule="auto"/>
              <w:ind w:firstLineChars="0" w:firstLine="0"/>
            </w:pPr>
            <w:r w:rsidRPr="005D4352">
              <w:rPr>
                <w:rFonts w:hint="eastAsia"/>
              </w:rPr>
              <w:t>数据资产管理</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21</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数据建模管理</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22</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数据标准管理</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24</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数据质量管理</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25</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应用元数据管理</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26</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restart"/>
            <w:vAlign w:val="center"/>
          </w:tcPr>
          <w:p w:rsidR="009F4362" w:rsidRPr="005D4352" w:rsidRDefault="00F440E5">
            <w:pPr>
              <w:pStyle w:val="H02"/>
              <w:spacing w:line="240" w:lineRule="auto"/>
              <w:ind w:firstLineChars="0" w:firstLine="0"/>
              <w:jc w:val="center"/>
            </w:pPr>
            <w:r w:rsidRPr="005D4352">
              <w:rPr>
                <w:rFonts w:hint="eastAsia"/>
              </w:rPr>
              <w:t>数据服务平台</w:t>
            </w:r>
          </w:p>
        </w:tc>
        <w:tc>
          <w:tcPr>
            <w:tcW w:w="3596" w:type="dxa"/>
            <w:vAlign w:val="center"/>
          </w:tcPr>
          <w:p w:rsidR="009F4362" w:rsidRPr="005D4352" w:rsidRDefault="00F440E5">
            <w:pPr>
              <w:pStyle w:val="H02"/>
              <w:spacing w:line="240" w:lineRule="auto"/>
              <w:ind w:firstLineChars="0" w:firstLine="0"/>
            </w:pPr>
            <w:r w:rsidRPr="005D4352">
              <w:rPr>
                <w:rFonts w:hint="eastAsia"/>
              </w:rPr>
              <w:t>数据工作台</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27</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数据服务门户</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28</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数据运营平台</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29</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数据大屏</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30</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restart"/>
            <w:vAlign w:val="center"/>
          </w:tcPr>
          <w:p w:rsidR="009F4362" w:rsidRPr="005D4352" w:rsidRDefault="00F440E5">
            <w:pPr>
              <w:pStyle w:val="H02"/>
              <w:spacing w:line="240" w:lineRule="auto"/>
              <w:ind w:firstLineChars="0" w:firstLine="0"/>
              <w:jc w:val="center"/>
            </w:pPr>
            <w:r w:rsidRPr="005D4352">
              <w:rPr>
                <w:rFonts w:hint="eastAsia"/>
              </w:rPr>
              <w:t>数据授权运营平台</w:t>
            </w:r>
          </w:p>
        </w:tc>
        <w:tc>
          <w:tcPr>
            <w:tcW w:w="3596" w:type="dxa"/>
            <w:vAlign w:val="center"/>
          </w:tcPr>
          <w:p w:rsidR="009F4362" w:rsidRPr="005D4352" w:rsidRDefault="00F440E5">
            <w:pPr>
              <w:pStyle w:val="H02"/>
              <w:spacing w:line="240" w:lineRule="auto"/>
              <w:ind w:firstLineChars="0" w:firstLine="0"/>
            </w:pPr>
            <w:r w:rsidRPr="005D4352">
              <w:rPr>
                <w:rFonts w:hint="eastAsia"/>
              </w:rPr>
              <w:t>被授权运营主体管理</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31</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授权运营授权管理</w:t>
            </w:r>
          </w:p>
        </w:tc>
      </w:tr>
      <w:tr w:rsidR="005D4352" w:rsidRPr="005D4352">
        <w:trPr>
          <w:jc w:val="center"/>
        </w:trPr>
        <w:tc>
          <w:tcPr>
            <w:tcW w:w="804" w:type="dxa"/>
            <w:vAlign w:val="center"/>
          </w:tcPr>
          <w:p w:rsidR="009F4362" w:rsidRPr="005D4352" w:rsidRDefault="00F440E5">
            <w:pPr>
              <w:pStyle w:val="H02"/>
              <w:spacing w:line="240" w:lineRule="auto"/>
              <w:ind w:firstLineChars="0" w:firstLine="0"/>
              <w:jc w:val="center"/>
            </w:pPr>
            <w:r w:rsidRPr="005D4352">
              <w:rPr>
                <w:rFonts w:hint="eastAsia"/>
              </w:rPr>
              <w:t>32</w:t>
            </w:r>
          </w:p>
        </w:tc>
        <w:tc>
          <w:tcPr>
            <w:tcW w:w="1165" w:type="dxa"/>
            <w:vMerge/>
            <w:vAlign w:val="center"/>
          </w:tcPr>
          <w:p w:rsidR="009F4362" w:rsidRPr="005D4352" w:rsidRDefault="009F4362">
            <w:pPr>
              <w:pStyle w:val="H02"/>
              <w:spacing w:line="240" w:lineRule="auto"/>
              <w:ind w:firstLineChars="0" w:firstLine="0"/>
              <w:jc w:val="center"/>
            </w:pPr>
          </w:p>
        </w:tc>
        <w:tc>
          <w:tcPr>
            <w:tcW w:w="2531" w:type="dxa"/>
            <w:vMerge/>
            <w:vAlign w:val="center"/>
          </w:tcPr>
          <w:p w:rsidR="009F4362" w:rsidRPr="005D4352" w:rsidRDefault="009F4362">
            <w:pPr>
              <w:pStyle w:val="H02"/>
              <w:spacing w:line="240" w:lineRule="auto"/>
              <w:ind w:firstLineChars="0" w:firstLine="0"/>
              <w:jc w:val="center"/>
            </w:pPr>
          </w:p>
        </w:tc>
        <w:tc>
          <w:tcPr>
            <w:tcW w:w="3596" w:type="dxa"/>
            <w:vAlign w:val="center"/>
          </w:tcPr>
          <w:p w:rsidR="009F4362" w:rsidRPr="005D4352" w:rsidRDefault="00F440E5">
            <w:pPr>
              <w:pStyle w:val="H02"/>
              <w:spacing w:line="240" w:lineRule="auto"/>
              <w:ind w:firstLineChars="0" w:firstLine="0"/>
            </w:pPr>
            <w:r w:rsidRPr="005D4352">
              <w:rPr>
                <w:rFonts w:hint="eastAsia"/>
              </w:rPr>
              <w:t>授权运营数据流通管理</w:t>
            </w:r>
          </w:p>
        </w:tc>
      </w:tr>
    </w:tbl>
    <w:p w:rsidR="009F4362" w:rsidRPr="005D4352" w:rsidRDefault="00F440E5">
      <w:pPr>
        <w:pStyle w:val="af5"/>
        <w:spacing w:after="0" w:line="360" w:lineRule="auto"/>
        <w:ind w:firstLineChars="200" w:firstLine="420"/>
      </w:pPr>
      <w:r w:rsidRPr="005D4352">
        <w:rPr>
          <w:rFonts w:hint="eastAsia"/>
        </w:rPr>
        <w:t>（</w:t>
      </w:r>
      <w:r w:rsidRPr="005D4352">
        <w:rPr>
          <w:rFonts w:hint="eastAsia"/>
        </w:rPr>
        <w:t>2</w:t>
      </w:r>
      <w:r w:rsidRPr="005D4352">
        <w:rPr>
          <w:rFonts w:hint="eastAsia"/>
        </w:rPr>
        <w:t>）软件产品采购，包含以下软件产品：</w:t>
      </w:r>
    </w:p>
    <w:tbl>
      <w:tblPr>
        <w:tblStyle w:val="afff3"/>
        <w:tblW w:w="4750" w:type="pct"/>
        <w:jc w:val="center"/>
        <w:tblLook w:val="04A0" w:firstRow="1" w:lastRow="0" w:firstColumn="1" w:lastColumn="0" w:noHBand="0" w:noVBand="1"/>
      </w:tblPr>
      <w:tblGrid>
        <w:gridCol w:w="836"/>
        <w:gridCol w:w="1096"/>
        <w:gridCol w:w="1549"/>
        <w:gridCol w:w="2909"/>
        <w:gridCol w:w="772"/>
        <w:gridCol w:w="719"/>
      </w:tblGrid>
      <w:tr w:rsidR="005D4352" w:rsidRPr="005D4352">
        <w:trPr>
          <w:jc w:val="center"/>
        </w:trPr>
        <w:tc>
          <w:tcPr>
            <w:tcW w:w="853" w:type="dxa"/>
            <w:vAlign w:val="center"/>
          </w:tcPr>
          <w:p w:rsidR="009F4362" w:rsidRPr="005D4352" w:rsidRDefault="00F440E5">
            <w:pPr>
              <w:pStyle w:val="H02"/>
              <w:spacing w:line="240" w:lineRule="auto"/>
              <w:ind w:firstLineChars="0" w:firstLine="0"/>
              <w:jc w:val="center"/>
              <w:rPr>
                <w:b/>
                <w:bCs/>
              </w:rPr>
            </w:pPr>
            <w:r w:rsidRPr="005D4352">
              <w:rPr>
                <w:rFonts w:hint="eastAsia"/>
                <w:b/>
                <w:bCs/>
              </w:rPr>
              <w:t>序号</w:t>
            </w:r>
          </w:p>
        </w:tc>
        <w:tc>
          <w:tcPr>
            <w:tcW w:w="1125" w:type="dxa"/>
            <w:vAlign w:val="center"/>
          </w:tcPr>
          <w:p w:rsidR="009F4362" w:rsidRPr="005D4352" w:rsidRDefault="00F440E5">
            <w:pPr>
              <w:pStyle w:val="H02"/>
              <w:spacing w:line="240" w:lineRule="auto"/>
              <w:ind w:firstLineChars="0" w:firstLine="0"/>
              <w:jc w:val="center"/>
              <w:rPr>
                <w:b/>
                <w:bCs/>
              </w:rPr>
            </w:pPr>
            <w:r w:rsidRPr="005D4352">
              <w:rPr>
                <w:rFonts w:hint="eastAsia"/>
                <w:b/>
                <w:bCs/>
              </w:rPr>
              <w:t>子平台</w:t>
            </w:r>
          </w:p>
        </w:tc>
        <w:tc>
          <w:tcPr>
            <w:tcW w:w="1597" w:type="dxa"/>
            <w:vAlign w:val="center"/>
          </w:tcPr>
          <w:p w:rsidR="009F4362" w:rsidRPr="005D4352" w:rsidRDefault="00F440E5">
            <w:pPr>
              <w:pStyle w:val="H02"/>
              <w:spacing w:line="240" w:lineRule="auto"/>
              <w:ind w:firstLineChars="0" w:firstLine="0"/>
              <w:jc w:val="center"/>
              <w:rPr>
                <w:b/>
                <w:bCs/>
              </w:rPr>
            </w:pPr>
            <w:r w:rsidRPr="005D4352">
              <w:rPr>
                <w:rFonts w:hint="eastAsia"/>
                <w:b/>
                <w:bCs/>
              </w:rPr>
              <w:t>产品采购需求</w:t>
            </w:r>
          </w:p>
        </w:tc>
        <w:tc>
          <w:tcPr>
            <w:tcW w:w="3002" w:type="dxa"/>
            <w:vAlign w:val="center"/>
          </w:tcPr>
          <w:p w:rsidR="009F4362" w:rsidRPr="005D4352" w:rsidRDefault="00F440E5">
            <w:pPr>
              <w:pStyle w:val="H02"/>
              <w:spacing w:line="240" w:lineRule="auto"/>
              <w:ind w:firstLineChars="0" w:firstLine="0"/>
              <w:jc w:val="center"/>
              <w:rPr>
                <w:b/>
                <w:bCs/>
              </w:rPr>
            </w:pPr>
            <w:r w:rsidRPr="005D4352">
              <w:rPr>
                <w:rFonts w:hint="eastAsia"/>
                <w:b/>
                <w:bCs/>
              </w:rPr>
              <w:t>采购需求内容</w:t>
            </w:r>
          </w:p>
        </w:tc>
        <w:tc>
          <w:tcPr>
            <w:tcW w:w="787" w:type="dxa"/>
            <w:vAlign w:val="center"/>
          </w:tcPr>
          <w:p w:rsidR="009F4362" w:rsidRPr="005D4352" w:rsidRDefault="00F440E5">
            <w:pPr>
              <w:pStyle w:val="H02"/>
              <w:spacing w:line="240" w:lineRule="auto"/>
              <w:ind w:firstLineChars="0" w:firstLine="0"/>
              <w:jc w:val="center"/>
              <w:rPr>
                <w:b/>
                <w:bCs/>
              </w:rPr>
            </w:pPr>
            <w:r w:rsidRPr="005D4352">
              <w:rPr>
                <w:rFonts w:hint="eastAsia"/>
                <w:b/>
                <w:bCs/>
              </w:rPr>
              <w:t>数量</w:t>
            </w:r>
          </w:p>
        </w:tc>
        <w:tc>
          <w:tcPr>
            <w:tcW w:w="732" w:type="dxa"/>
            <w:vAlign w:val="center"/>
          </w:tcPr>
          <w:p w:rsidR="009F4362" w:rsidRPr="005D4352" w:rsidRDefault="00F440E5">
            <w:pPr>
              <w:pStyle w:val="H02"/>
              <w:spacing w:line="240" w:lineRule="auto"/>
              <w:ind w:firstLineChars="0" w:firstLine="0"/>
              <w:jc w:val="center"/>
              <w:rPr>
                <w:b/>
                <w:bCs/>
              </w:rPr>
            </w:pPr>
            <w:r w:rsidRPr="005D4352">
              <w:rPr>
                <w:rFonts w:hint="eastAsia"/>
                <w:b/>
                <w:bCs/>
              </w:rPr>
              <w:t>单位</w:t>
            </w: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1</w:t>
            </w:r>
          </w:p>
        </w:tc>
        <w:tc>
          <w:tcPr>
            <w:tcW w:w="1125" w:type="dxa"/>
            <w:vMerge w:val="restart"/>
            <w:vAlign w:val="center"/>
          </w:tcPr>
          <w:p w:rsidR="009F4362" w:rsidRPr="005D4352" w:rsidRDefault="00F440E5">
            <w:pPr>
              <w:pStyle w:val="H02"/>
              <w:spacing w:line="240" w:lineRule="auto"/>
              <w:ind w:firstLineChars="0" w:firstLine="0"/>
              <w:jc w:val="center"/>
            </w:pPr>
            <w:r w:rsidRPr="005D4352">
              <w:rPr>
                <w:rFonts w:ascii="Calibri" w:hAnsi="Calibri" w:hint="eastAsia"/>
              </w:rPr>
              <w:t>数据治理能力赋能平台</w:t>
            </w:r>
          </w:p>
        </w:tc>
        <w:tc>
          <w:tcPr>
            <w:tcW w:w="1597" w:type="dxa"/>
            <w:vMerge w:val="restart"/>
            <w:vAlign w:val="center"/>
          </w:tcPr>
          <w:p w:rsidR="009F4362" w:rsidRPr="005D4352" w:rsidRDefault="00F440E5">
            <w:pPr>
              <w:pStyle w:val="H02"/>
              <w:spacing w:line="240" w:lineRule="auto"/>
              <w:ind w:firstLineChars="0" w:firstLine="0"/>
              <w:jc w:val="center"/>
            </w:pPr>
            <w:r w:rsidRPr="005D4352">
              <w:rPr>
                <w:rFonts w:hint="eastAsia"/>
              </w:rPr>
              <w:t>存储计算支撑平台</w:t>
            </w: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分布式数据仓库</w:t>
            </w:r>
          </w:p>
        </w:tc>
        <w:tc>
          <w:tcPr>
            <w:tcW w:w="787" w:type="dxa"/>
            <w:vMerge w:val="restart"/>
            <w:vAlign w:val="center"/>
          </w:tcPr>
          <w:p w:rsidR="009F4362" w:rsidRPr="005D4352" w:rsidRDefault="00F440E5">
            <w:pPr>
              <w:pStyle w:val="H02"/>
              <w:spacing w:line="240" w:lineRule="auto"/>
              <w:ind w:firstLineChars="0" w:firstLine="0"/>
              <w:jc w:val="center"/>
            </w:pPr>
            <w:r w:rsidRPr="005D4352">
              <w:rPr>
                <w:rFonts w:hint="eastAsia"/>
              </w:rPr>
              <w:t>1</w:t>
            </w:r>
          </w:p>
        </w:tc>
        <w:tc>
          <w:tcPr>
            <w:tcW w:w="732" w:type="dxa"/>
            <w:vMerge w:val="restart"/>
            <w:vAlign w:val="center"/>
          </w:tcPr>
          <w:p w:rsidR="009F4362" w:rsidRPr="005D4352" w:rsidRDefault="00F440E5">
            <w:pPr>
              <w:pStyle w:val="H02"/>
              <w:spacing w:line="240" w:lineRule="auto"/>
              <w:ind w:firstLineChars="0" w:firstLine="0"/>
              <w:jc w:val="center"/>
            </w:pPr>
            <w:r w:rsidRPr="005D4352">
              <w:rPr>
                <w:rFonts w:hint="eastAsia"/>
              </w:rPr>
              <w:t>套</w:t>
            </w: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2</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分布式Nosql数据库</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3</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实时计算</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4</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数据检索</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5</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基础存储管理运维</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6</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安全管理对接</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7</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存储计算管控平台</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8</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时空数据库</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9</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数据分级分类加密存储</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10</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restart"/>
            <w:vAlign w:val="center"/>
          </w:tcPr>
          <w:p w:rsidR="009F4362" w:rsidRPr="005D4352" w:rsidRDefault="00F440E5">
            <w:pPr>
              <w:pStyle w:val="H02"/>
              <w:spacing w:line="240" w:lineRule="auto"/>
              <w:ind w:firstLineChars="0" w:firstLine="0"/>
              <w:jc w:val="center"/>
            </w:pPr>
            <w:r w:rsidRPr="005D4352">
              <w:rPr>
                <w:rFonts w:hint="eastAsia"/>
              </w:rPr>
              <w:t>汇聚能力集群</w:t>
            </w: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数据接入</w:t>
            </w:r>
          </w:p>
        </w:tc>
        <w:tc>
          <w:tcPr>
            <w:tcW w:w="787" w:type="dxa"/>
            <w:vMerge w:val="restart"/>
            <w:vAlign w:val="center"/>
          </w:tcPr>
          <w:p w:rsidR="009F4362" w:rsidRPr="005D4352" w:rsidRDefault="00F440E5">
            <w:pPr>
              <w:pStyle w:val="H02"/>
              <w:spacing w:line="240" w:lineRule="auto"/>
              <w:ind w:firstLineChars="0" w:firstLine="0"/>
              <w:jc w:val="center"/>
            </w:pPr>
            <w:r w:rsidRPr="005D4352">
              <w:rPr>
                <w:rFonts w:hint="eastAsia"/>
              </w:rPr>
              <w:t>1</w:t>
            </w:r>
          </w:p>
        </w:tc>
        <w:tc>
          <w:tcPr>
            <w:tcW w:w="732" w:type="dxa"/>
            <w:vMerge w:val="restart"/>
            <w:vAlign w:val="center"/>
          </w:tcPr>
          <w:p w:rsidR="009F4362" w:rsidRPr="005D4352" w:rsidRDefault="00F440E5">
            <w:pPr>
              <w:pStyle w:val="H02"/>
              <w:spacing w:line="240" w:lineRule="auto"/>
              <w:ind w:firstLineChars="0" w:firstLine="0"/>
              <w:jc w:val="center"/>
            </w:pPr>
            <w:r w:rsidRPr="005D4352">
              <w:rPr>
                <w:rFonts w:hint="eastAsia"/>
              </w:rPr>
              <w:t>套</w:t>
            </w: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11</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数据转换</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12</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目标端配置</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lastRenderedPageBreak/>
              <w:t>13</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数据及任务导出</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14</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操作配置</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15</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任务监控</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16</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restart"/>
            <w:vAlign w:val="center"/>
          </w:tcPr>
          <w:p w:rsidR="009F4362" w:rsidRPr="005D4352" w:rsidRDefault="00F440E5">
            <w:pPr>
              <w:pStyle w:val="H02"/>
              <w:spacing w:line="240" w:lineRule="auto"/>
              <w:ind w:firstLineChars="0" w:firstLine="0"/>
              <w:jc w:val="center"/>
            </w:pPr>
            <w:r w:rsidRPr="005D4352">
              <w:rPr>
                <w:rFonts w:hint="eastAsia"/>
              </w:rPr>
              <w:t>可视化能力集群</w:t>
            </w: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可视化分析引擎</w:t>
            </w:r>
          </w:p>
        </w:tc>
        <w:tc>
          <w:tcPr>
            <w:tcW w:w="787" w:type="dxa"/>
            <w:vMerge w:val="restart"/>
            <w:vAlign w:val="center"/>
          </w:tcPr>
          <w:p w:rsidR="009F4362" w:rsidRPr="005D4352" w:rsidRDefault="00F440E5">
            <w:pPr>
              <w:pStyle w:val="H02"/>
              <w:spacing w:line="240" w:lineRule="auto"/>
              <w:ind w:firstLineChars="0" w:firstLine="0"/>
              <w:jc w:val="center"/>
            </w:pPr>
            <w:r w:rsidRPr="005D4352">
              <w:rPr>
                <w:rFonts w:hint="eastAsia"/>
              </w:rPr>
              <w:t>1</w:t>
            </w:r>
          </w:p>
        </w:tc>
        <w:tc>
          <w:tcPr>
            <w:tcW w:w="732" w:type="dxa"/>
            <w:vMerge w:val="restart"/>
            <w:vAlign w:val="center"/>
          </w:tcPr>
          <w:p w:rsidR="009F4362" w:rsidRPr="005D4352" w:rsidRDefault="00F440E5">
            <w:pPr>
              <w:pStyle w:val="H02"/>
              <w:spacing w:line="240" w:lineRule="auto"/>
              <w:ind w:firstLineChars="0" w:firstLine="0"/>
              <w:jc w:val="center"/>
            </w:pPr>
            <w:r w:rsidRPr="005D4352">
              <w:rPr>
                <w:rFonts w:hint="eastAsia"/>
              </w:rPr>
              <w:t>套</w:t>
            </w: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17</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可视化图表库</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18</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可视化仪表盘</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19</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可视化分析导出</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20</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可视化大屏引擎</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21</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可视化大屏组件管理</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22</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可视化大屏资源管理</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23</w:t>
            </w:r>
          </w:p>
        </w:tc>
        <w:tc>
          <w:tcPr>
            <w:tcW w:w="1125" w:type="dxa"/>
            <w:vMerge w:val="restart"/>
            <w:vAlign w:val="center"/>
          </w:tcPr>
          <w:p w:rsidR="009F4362" w:rsidRPr="005D4352" w:rsidRDefault="00F440E5">
            <w:pPr>
              <w:pStyle w:val="H02"/>
              <w:spacing w:line="240" w:lineRule="auto"/>
              <w:ind w:firstLineChars="0" w:firstLine="0"/>
              <w:jc w:val="center"/>
            </w:pPr>
            <w:r w:rsidRPr="005D4352">
              <w:rPr>
                <w:rFonts w:hint="eastAsia"/>
              </w:rPr>
              <w:t>数据管理与服务平台</w:t>
            </w:r>
          </w:p>
        </w:tc>
        <w:tc>
          <w:tcPr>
            <w:tcW w:w="1597" w:type="dxa"/>
            <w:vMerge w:val="restart"/>
            <w:vAlign w:val="center"/>
          </w:tcPr>
          <w:p w:rsidR="009F4362" w:rsidRPr="005D4352" w:rsidRDefault="00F440E5">
            <w:pPr>
              <w:pStyle w:val="H02"/>
              <w:spacing w:line="240" w:lineRule="auto"/>
              <w:ind w:firstLineChars="0" w:firstLine="0"/>
              <w:jc w:val="center"/>
            </w:pPr>
            <w:r w:rsidRPr="005D4352">
              <w:rPr>
                <w:rFonts w:hint="eastAsia"/>
              </w:rPr>
              <w:t>数据安全平台</w:t>
            </w: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基础信息管理</w:t>
            </w:r>
          </w:p>
        </w:tc>
        <w:tc>
          <w:tcPr>
            <w:tcW w:w="787" w:type="dxa"/>
            <w:vMerge w:val="restart"/>
            <w:vAlign w:val="center"/>
          </w:tcPr>
          <w:p w:rsidR="009F4362" w:rsidRPr="005D4352" w:rsidRDefault="00F440E5">
            <w:pPr>
              <w:pStyle w:val="H02"/>
              <w:spacing w:line="240" w:lineRule="auto"/>
              <w:ind w:firstLineChars="0" w:firstLine="0"/>
              <w:jc w:val="center"/>
            </w:pPr>
            <w:r w:rsidRPr="005D4352">
              <w:rPr>
                <w:rFonts w:hint="eastAsia"/>
              </w:rPr>
              <w:t>1</w:t>
            </w:r>
          </w:p>
        </w:tc>
        <w:tc>
          <w:tcPr>
            <w:tcW w:w="732" w:type="dxa"/>
            <w:vMerge w:val="restart"/>
            <w:vAlign w:val="center"/>
          </w:tcPr>
          <w:p w:rsidR="009F4362" w:rsidRPr="005D4352" w:rsidRDefault="00F440E5">
            <w:pPr>
              <w:pStyle w:val="H02"/>
              <w:spacing w:line="240" w:lineRule="auto"/>
              <w:ind w:firstLineChars="0" w:firstLine="0"/>
              <w:jc w:val="center"/>
            </w:pPr>
            <w:r w:rsidRPr="005D4352">
              <w:rPr>
                <w:rFonts w:hint="eastAsia"/>
              </w:rPr>
              <w:t>套</w:t>
            </w: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24</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统建纳管管理</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25</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分级分类与敏感数据管控</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r w:rsidR="005D4352" w:rsidRPr="005D4352">
        <w:trPr>
          <w:jc w:val="center"/>
        </w:trPr>
        <w:tc>
          <w:tcPr>
            <w:tcW w:w="853" w:type="dxa"/>
            <w:vAlign w:val="center"/>
          </w:tcPr>
          <w:p w:rsidR="009F4362" w:rsidRPr="005D4352" w:rsidRDefault="00F440E5">
            <w:pPr>
              <w:pStyle w:val="H02"/>
              <w:spacing w:line="240" w:lineRule="auto"/>
              <w:ind w:firstLineChars="0" w:firstLine="0"/>
              <w:jc w:val="center"/>
            </w:pPr>
            <w:r w:rsidRPr="005D4352">
              <w:rPr>
                <w:rFonts w:hint="eastAsia"/>
              </w:rPr>
              <w:t>26</w:t>
            </w:r>
          </w:p>
        </w:tc>
        <w:tc>
          <w:tcPr>
            <w:tcW w:w="1125" w:type="dxa"/>
            <w:vMerge/>
            <w:vAlign w:val="center"/>
          </w:tcPr>
          <w:p w:rsidR="009F4362" w:rsidRPr="005D4352" w:rsidRDefault="009F4362">
            <w:pPr>
              <w:pStyle w:val="H02"/>
              <w:spacing w:line="240" w:lineRule="auto"/>
              <w:ind w:firstLineChars="0" w:firstLine="0"/>
              <w:jc w:val="center"/>
            </w:pPr>
          </w:p>
        </w:tc>
        <w:tc>
          <w:tcPr>
            <w:tcW w:w="1597" w:type="dxa"/>
            <w:vMerge/>
            <w:vAlign w:val="center"/>
          </w:tcPr>
          <w:p w:rsidR="009F4362" w:rsidRPr="005D4352" w:rsidRDefault="009F4362">
            <w:pPr>
              <w:pStyle w:val="H02"/>
              <w:spacing w:line="240" w:lineRule="auto"/>
              <w:ind w:firstLineChars="0" w:firstLine="0"/>
              <w:jc w:val="center"/>
            </w:pPr>
          </w:p>
        </w:tc>
        <w:tc>
          <w:tcPr>
            <w:tcW w:w="3002" w:type="dxa"/>
            <w:vAlign w:val="center"/>
          </w:tcPr>
          <w:p w:rsidR="009F4362" w:rsidRPr="005D4352" w:rsidRDefault="00F440E5">
            <w:pPr>
              <w:pStyle w:val="H02"/>
              <w:spacing w:line="240" w:lineRule="auto"/>
              <w:ind w:firstLineChars="0" w:firstLine="0"/>
              <w:jc w:val="left"/>
            </w:pPr>
            <w:r w:rsidRPr="005D4352">
              <w:rPr>
                <w:rFonts w:hint="eastAsia"/>
              </w:rPr>
              <w:t>安全审计与阻断</w:t>
            </w:r>
          </w:p>
        </w:tc>
        <w:tc>
          <w:tcPr>
            <w:tcW w:w="787" w:type="dxa"/>
            <w:vMerge/>
            <w:vAlign w:val="center"/>
          </w:tcPr>
          <w:p w:rsidR="009F4362" w:rsidRPr="005D4352" w:rsidRDefault="009F4362">
            <w:pPr>
              <w:pStyle w:val="H02"/>
              <w:spacing w:line="240" w:lineRule="auto"/>
              <w:ind w:firstLineChars="0" w:firstLine="0"/>
              <w:jc w:val="center"/>
              <w:rPr>
                <w:highlight w:val="yellow"/>
              </w:rPr>
            </w:pPr>
          </w:p>
        </w:tc>
        <w:tc>
          <w:tcPr>
            <w:tcW w:w="732" w:type="dxa"/>
            <w:vMerge/>
            <w:vAlign w:val="center"/>
          </w:tcPr>
          <w:p w:rsidR="009F4362" w:rsidRPr="005D4352" w:rsidRDefault="009F4362">
            <w:pPr>
              <w:pStyle w:val="H02"/>
              <w:spacing w:line="240" w:lineRule="auto"/>
              <w:ind w:firstLineChars="0" w:firstLine="0"/>
              <w:jc w:val="center"/>
              <w:rPr>
                <w:highlight w:val="yellow"/>
              </w:rPr>
            </w:pPr>
          </w:p>
        </w:tc>
      </w:tr>
    </w:tbl>
    <w:p w:rsidR="009F4362" w:rsidRPr="005D4352" w:rsidRDefault="00F440E5">
      <w:pPr>
        <w:spacing w:line="360" w:lineRule="auto"/>
        <w:rPr>
          <w:rFonts w:ascii="宋体" w:hAnsi="宋体" w:cs="宋体"/>
          <w:b/>
          <w:szCs w:val="21"/>
        </w:rPr>
      </w:pPr>
      <w:r w:rsidRPr="005D4352">
        <w:rPr>
          <w:rFonts w:ascii="宋体" w:hAnsi="宋体" w:cs="宋体" w:hint="eastAsia"/>
          <w:b/>
          <w:szCs w:val="21"/>
        </w:rPr>
        <w:t>（三）项目建设功能性要求</w:t>
      </w:r>
    </w:p>
    <w:p w:rsidR="009F4362" w:rsidRPr="005D4352" w:rsidRDefault="00F440E5">
      <w:pPr>
        <w:widowControl/>
        <w:shd w:val="clear" w:color="auto" w:fill="FFFFFF"/>
        <w:tabs>
          <w:tab w:val="left" w:pos="426"/>
        </w:tabs>
        <w:adjustRightInd w:val="0"/>
        <w:snapToGrid w:val="0"/>
        <w:spacing w:line="360" w:lineRule="auto"/>
        <w:ind w:firstLineChars="200" w:firstLine="442"/>
        <w:jc w:val="left"/>
        <w:rPr>
          <w:rFonts w:ascii="Calibri" w:hAnsi="Calibri"/>
          <w:b/>
          <w:sz w:val="22"/>
        </w:rPr>
      </w:pPr>
      <w:r w:rsidRPr="005D4352">
        <w:rPr>
          <w:rFonts w:ascii="Calibri" w:hAnsi="Calibri"/>
          <w:b/>
          <w:sz w:val="22"/>
        </w:rPr>
        <w:t>3.1</w:t>
      </w:r>
      <w:r w:rsidRPr="005D4352">
        <w:rPr>
          <w:rFonts w:ascii="Calibri" w:hAnsi="Calibri" w:hint="eastAsia"/>
          <w:b/>
          <w:sz w:val="22"/>
        </w:rPr>
        <w:t>平台总体架构需求</w:t>
      </w:r>
    </w:p>
    <w:p w:rsidR="009F4362" w:rsidRPr="005D4352" w:rsidRDefault="00F440E5">
      <w:pPr>
        <w:widowControl/>
        <w:shd w:val="clear" w:color="auto" w:fill="FFFFFF"/>
        <w:tabs>
          <w:tab w:val="left" w:pos="426"/>
        </w:tabs>
        <w:adjustRightInd w:val="0"/>
        <w:snapToGrid w:val="0"/>
        <w:spacing w:line="360" w:lineRule="auto"/>
        <w:ind w:firstLineChars="200" w:firstLine="420"/>
        <w:jc w:val="left"/>
      </w:pPr>
      <w:r w:rsidRPr="005D4352">
        <w:rPr>
          <w:rFonts w:hint="eastAsia"/>
        </w:rPr>
        <w:t>临港新片区公共数据管理与赋能平台总体架构包含数据治理能力赋能平台和数据管理与服务平台两个子平台。其中，数据治理能力赋能平台主要面向数据开发者，向开发者提供标准化的工具，以实现数据治理和开发效能的提升（包括</w:t>
      </w:r>
      <w:r w:rsidRPr="005D4352">
        <w:rPr>
          <w:rFonts w:ascii="Calibri" w:hAnsi="Calibri" w:hint="eastAsia"/>
        </w:rPr>
        <w:t>存储计算支撑平台、汇聚能力集群、治理开发集群、监控运维、可视化能力集群、流程引擎平台</w:t>
      </w:r>
      <w:r w:rsidRPr="005D4352">
        <w:rPr>
          <w:rFonts w:hint="eastAsia"/>
        </w:rPr>
        <w:t>）；</w:t>
      </w:r>
      <w:r w:rsidRPr="005D4352">
        <w:rPr>
          <w:rFonts w:ascii="Calibri" w:hAnsi="Calibri" w:hint="eastAsia"/>
        </w:rPr>
        <w:t>数据管理与服务平台主要面向数据管理者，以实现数据管理和数据服务能力的提升</w:t>
      </w:r>
      <w:r w:rsidRPr="005D4352">
        <w:rPr>
          <w:rFonts w:hint="eastAsia"/>
        </w:rPr>
        <w:t>（包括</w:t>
      </w:r>
      <w:r w:rsidRPr="005D4352">
        <w:rPr>
          <w:rFonts w:ascii="Calibri" w:hAnsi="Calibri" w:hint="eastAsia"/>
        </w:rPr>
        <w:t>数据汇聚管理平台</w:t>
      </w:r>
      <w:r w:rsidRPr="005D4352">
        <w:rPr>
          <w:rFonts w:ascii="Calibri" w:hAnsi="Calibri"/>
        </w:rPr>
        <w:t>、</w:t>
      </w:r>
      <w:r w:rsidRPr="005D4352">
        <w:rPr>
          <w:rFonts w:ascii="Calibri" w:hAnsi="Calibri" w:hint="eastAsia"/>
        </w:rPr>
        <w:t>数据资源管理平台</w:t>
      </w:r>
      <w:r w:rsidRPr="005D4352">
        <w:rPr>
          <w:rFonts w:ascii="Calibri" w:hAnsi="Calibri"/>
        </w:rPr>
        <w:t>、</w:t>
      </w:r>
      <w:r w:rsidRPr="005D4352">
        <w:rPr>
          <w:rFonts w:ascii="Calibri" w:hAnsi="Calibri" w:hint="eastAsia"/>
        </w:rPr>
        <w:t>数据服务平台</w:t>
      </w:r>
      <w:r w:rsidRPr="005D4352">
        <w:rPr>
          <w:rFonts w:ascii="Calibri" w:hAnsi="Calibri"/>
        </w:rPr>
        <w:t>、</w:t>
      </w:r>
      <w:r w:rsidRPr="005D4352">
        <w:rPr>
          <w:rFonts w:ascii="Calibri" w:hAnsi="Calibri" w:hint="eastAsia"/>
        </w:rPr>
        <w:t>数据授权运营平台、数据安全平台</w:t>
      </w:r>
      <w:r w:rsidRPr="005D4352">
        <w:rPr>
          <w:rFonts w:hint="eastAsia"/>
        </w:rPr>
        <w:t>）</w:t>
      </w:r>
      <w:r w:rsidRPr="005D4352">
        <w:rPr>
          <w:rFonts w:ascii="Calibri" w:hAnsi="Calibri" w:hint="eastAsia"/>
        </w:rPr>
        <w:t>。</w:t>
      </w:r>
      <w:r w:rsidRPr="005D4352">
        <w:rPr>
          <w:rFonts w:hint="eastAsia"/>
        </w:rPr>
        <w:t>最终通过临港新片区公共数据管理与赋能平台的建设，综合赋能数据存储、数据汇聚与更新、数据任务开发、数据运维管理、数据调度使用、数据可视化分析与填报等多业务场景。</w:t>
      </w:r>
    </w:p>
    <w:p w:rsidR="009F4362" w:rsidRPr="005D4352" w:rsidRDefault="00F440E5">
      <w:pPr>
        <w:pStyle w:val="af5"/>
        <w:spacing w:after="0" w:line="360" w:lineRule="auto"/>
      </w:pPr>
      <w:r w:rsidRPr="005D4352">
        <w:rPr>
          <w:noProof/>
        </w:rPr>
        <w:drawing>
          <wp:inline distT="0" distB="0" distL="114300" distR="114300">
            <wp:extent cx="5273040" cy="2551430"/>
            <wp:effectExtent l="0" t="0" r="101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3040" cy="2551430"/>
                    </a:xfrm>
                    <a:prstGeom prst="rect">
                      <a:avLst/>
                    </a:prstGeom>
                    <a:noFill/>
                    <a:ln>
                      <a:noFill/>
                    </a:ln>
                  </pic:spPr>
                </pic:pic>
              </a:graphicData>
            </a:graphic>
          </wp:inline>
        </w:drawing>
      </w:r>
    </w:p>
    <w:p w:rsidR="009F4362" w:rsidRPr="005D4352" w:rsidRDefault="00F440E5">
      <w:pPr>
        <w:pStyle w:val="af5"/>
        <w:spacing w:after="0" w:line="360" w:lineRule="auto"/>
        <w:jc w:val="center"/>
        <w:rPr>
          <w:rFonts w:ascii="Calibri" w:hAnsi="Calibri"/>
          <w:b/>
          <w:bCs/>
          <w:highlight w:val="yellow"/>
        </w:rPr>
      </w:pPr>
      <w:r w:rsidRPr="005D4352">
        <w:rPr>
          <w:rFonts w:hint="eastAsia"/>
          <w:b/>
          <w:bCs/>
        </w:rPr>
        <w:t>图：平台总体架构图</w:t>
      </w:r>
      <w:bookmarkStart w:id="6" w:name="_Toc71805780"/>
    </w:p>
    <w:p w:rsidR="009F4362" w:rsidRPr="005D4352" w:rsidRDefault="00F440E5">
      <w:pPr>
        <w:widowControl/>
        <w:shd w:val="clear" w:color="auto" w:fill="FFFFFF"/>
        <w:tabs>
          <w:tab w:val="left" w:pos="426"/>
        </w:tabs>
        <w:adjustRightInd w:val="0"/>
        <w:snapToGrid w:val="0"/>
        <w:spacing w:line="360" w:lineRule="auto"/>
        <w:ind w:firstLineChars="200" w:firstLine="442"/>
        <w:jc w:val="left"/>
        <w:rPr>
          <w:rFonts w:ascii="Calibri" w:hAnsi="Calibri"/>
          <w:b/>
          <w:sz w:val="22"/>
        </w:rPr>
      </w:pPr>
      <w:r w:rsidRPr="005D4352">
        <w:rPr>
          <w:rFonts w:ascii="Calibri" w:hAnsi="Calibri" w:hint="eastAsia"/>
          <w:b/>
          <w:sz w:val="22"/>
        </w:rPr>
        <w:t xml:space="preserve">3.2 </w:t>
      </w:r>
      <w:r w:rsidRPr="005D4352">
        <w:rPr>
          <w:rFonts w:ascii="Calibri" w:hAnsi="Calibri" w:hint="eastAsia"/>
          <w:b/>
          <w:sz w:val="22"/>
        </w:rPr>
        <w:t>平台接口需求</w:t>
      </w:r>
    </w:p>
    <w:p w:rsidR="009F4362" w:rsidRPr="005D4352" w:rsidRDefault="00F440E5">
      <w:pPr>
        <w:widowControl/>
        <w:shd w:val="clear" w:color="auto" w:fill="FFFFFF"/>
        <w:tabs>
          <w:tab w:val="left" w:pos="426"/>
        </w:tabs>
        <w:adjustRightInd w:val="0"/>
        <w:snapToGrid w:val="0"/>
        <w:spacing w:line="360" w:lineRule="auto"/>
        <w:ind w:firstLineChars="200" w:firstLine="420"/>
        <w:jc w:val="left"/>
        <w:rPr>
          <w:rFonts w:ascii="Calibri" w:hAnsi="Calibri"/>
        </w:rPr>
      </w:pPr>
      <w:r w:rsidRPr="005D4352">
        <w:rPr>
          <w:rFonts w:ascii="Calibri" w:hAnsi="Calibri" w:hint="eastAsia"/>
        </w:rPr>
        <w:lastRenderedPageBreak/>
        <w:t>（</w:t>
      </w:r>
      <w:r w:rsidRPr="005D4352">
        <w:rPr>
          <w:rFonts w:ascii="Calibri" w:hAnsi="Calibri" w:hint="eastAsia"/>
        </w:rPr>
        <w:t>1</w:t>
      </w:r>
      <w:r w:rsidRPr="005D4352">
        <w:rPr>
          <w:rFonts w:ascii="Calibri" w:hAnsi="Calibri" w:hint="eastAsia"/>
        </w:rPr>
        <w:t>）临港新片区公共数据管理与赋能平台需与临港新片区统一身份认证支撑系统进行对接，包括统一用户认证，单点登录等信息同步。</w:t>
      </w:r>
    </w:p>
    <w:p w:rsidR="009F4362" w:rsidRPr="005D4352" w:rsidRDefault="00F440E5">
      <w:pPr>
        <w:widowControl/>
        <w:shd w:val="clear" w:color="auto" w:fill="FFFFFF"/>
        <w:tabs>
          <w:tab w:val="left" w:pos="426"/>
        </w:tabs>
        <w:adjustRightInd w:val="0"/>
        <w:snapToGrid w:val="0"/>
        <w:spacing w:line="360" w:lineRule="auto"/>
        <w:ind w:firstLineChars="200" w:firstLine="420"/>
        <w:jc w:val="left"/>
        <w:rPr>
          <w:rFonts w:ascii="Calibri" w:hAnsi="Calibri"/>
        </w:rPr>
      </w:pPr>
      <w:r w:rsidRPr="005D4352">
        <w:rPr>
          <w:rFonts w:ascii="Calibri" w:hAnsi="Calibri" w:hint="eastAsia"/>
        </w:rPr>
        <w:t>（</w:t>
      </w:r>
      <w:r w:rsidRPr="005D4352">
        <w:rPr>
          <w:rFonts w:ascii="Calibri" w:hAnsi="Calibri" w:hint="eastAsia"/>
        </w:rPr>
        <w:t>2</w:t>
      </w:r>
      <w:r w:rsidRPr="005D4352">
        <w:rPr>
          <w:rFonts w:ascii="Calibri" w:hAnsi="Calibri" w:hint="eastAsia"/>
        </w:rPr>
        <w:t>）临港新片区公共数据管理与赋能平台需</w:t>
      </w:r>
      <w:r w:rsidRPr="005D4352">
        <w:rPr>
          <w:rFonts w:ascii="Calibri" w:hAnsi="Calibri"/>
        </w:rPr>
        <w:t>与</w:t>
      </w:r>
      <w:r w:rsidRPr="005D4352">
        <w:rPr>
          <w:rFonts w:ascii="Calibri" w:hAnsi="Calibri" w:hint="eastAsia"/>
        </w:rPr>
        <w:t>市级平台和临港新片区内相关业务系统进行对接，实现数据联动和业务协同</w:t>
      </w:r>
      <w:r w:rsidRPr="005D4352">
        <w:rPr>
          <w:rFonts w:ascii="Calibri" w:hAnsi="Calibri"/>
        </w:rPr>
        <w:t>。</w:t>
      </w:r>
    </w:p>
    <w:p w:rsidR="009F4362" w:rsidRPr="005D4352" w:rsidRDefault="00F440E5">
      <w:pPr>
        <w:widowControl/>
        <w:shd w:val="clear" w:color="auto" w:fill="FFFFFF"/>
        <w:tabs>
          <w:tab w:val="left" w:pos="426"/>
        </w:tabs>
        <w:adjustRightInd w:val="0"/>
        <w:snapToGrid w:val="0"/>
        <w:spacing w:line="360" w:lineRule="auto"/>
        <w:ind w:firstLineChars="200" w:firstLine="442"/>
        <w:jc w:val="left"/>
        <w:rPr>
          <w:rFonts w:ascii="Calibri" w:hAnsi="Calibri"/>
          <w:b/>
          <w:sz w:val="22"/>
        </w:rPr>
      </w:pPr>
      <w:r w:rsidRPr="005D4352">
        <w:rPr>
          <w:rFonts w:ascii="Calibri" w:hAnsi="Calibri" w:hint="eastAsia"/>
          <w:b/>
          <w:sz w:val="22"/>
        </w:rPr>
        <w:t>3</w:t>
      </w:r>
      <w:r w:rsidRPr="005D4352">
        <w:rPr>
          <w:rFonts w:ascii="Calibri" w:hAnsi="Calibri"/>
          <w:b/>
          <w:sz w:val="22"/>
        </w:rPr>
        <w:t>.</w:t>
      </w:r>
      <w:r w:rsidRPr="005D4352">
        <w:rPr>
          <w:rFonts w:ascii="Calibri" w:hAnsi="Calibri" w:hint="eastAsia"/>
          <w:b/>
          <w:sz w:val="22"/>
        </w:rPr>
        <w:t>3</w:t>
      </w:r>
      <w:r w:rsidRPr="005D4352">
        <w:rPr>
          <w:rFonts w:ascii="Calibri" w:hAnsi="Calibri" w:hint="eastAsia"/>
          <w:b/>
          <w:sz w:val="22"/>
        </w:rPr>
        <w:t>平台</w:t>
      </w:r>
      <w:r w:rsidRPr="005D4352">
        <w:rPr>
          <w:rFonts w:ascii="Calibri" w:hAnsi="Calibri"/>
          <w:b/>
          <w:sz w:val="22"/>
        </w:rPr>
        <w:t>功能</w:t>
      </w:r>
      <w:r w:rsidRPr="005D4352">
        <w:rPr>
          <w:rFonts w:ascii="Calibri" w:hAnsi="Calibri" w:hint="eastAsia"/>
          <w:b/>
          <w:sz w:val="22"/>
        </w:rPr>
        <w:t>需求</w:t>
      </w:r>
      <w:bookmarkEnd w:id="6"/>
    </w:p>
    <w:p w:rsidR="009F4362" w:rsidRPr="005D4352" w:rsidRDefault="00F440E5">
      <w:pPr>
        <w:spacing w:line="360" w:lineRule="auto"/>
        <w:ind w:firstLineChars="200" w:firstLine="420"/>
        <w:rPr>
          <w:rFonts w:ascii="Calibri" w:hAnsi="Calibri"/>
          <w:highlight w:val="yellow"/>
        </w:rPr>
      </w:pPr>
      <w:r w:rsidRPr="005D4352">
        <w:rPr>
          <w:rFonts w:ascii="Calibri" w:hAnsi="Calibri" w:hint="eastAsia"/>
        </w:rPr>
        <w:t>临港新片区公共数据管理与赋能平台包含数据治理能力赋能平台和数据管理与服务平台。其中，（</w:t>
      </w:r>
      <w:r w:rsidRPr="005D4352">
        <w:rPr>
          <w:rFonts w:ascii="Calibri" w:hAnsi="Calibri" w:hint="eastAsia"/>
        </w:rPr>
        <w:t>1</w:t>
      </w:r>
      <w:r w:rsidRPr="005D4352">
        <w:rPr>
          <w:rFonts w:ascii="Calibri" w:hAnsi="Calibri" w:hint="eastAsia"/>
        </w:rPr>
        <w:t>）数据治理能力赋能平台需建设存储计算支撑平台、汇聚能力集群、治理开发集群、监控运维、可视化能力集群、流程引擎平台</w:t>
      </w:r>
      <w:r w:rsidRPr="005D4352">
        <w:rPr>
          <w:rFonts w:ascii="Calibri" w:hAnsi="Calibri"/>
        </w:rPr>
        <w:t>等</w:t>
      </w:r>
      <w:r w:rsidRPr="005D4352">
        <w:rPr>
          <w:rFonts w:ascii="Calibri" w:hAnsi="Calibri" w:hint="eastAsia"/>
        </w:rPr>
        <w:t>模块</w:t>
      </w:r>
      <w:r w:rsidRPr="005D4352">
        <w:rPr>
          <w:rFonts w:ascii="Calibri" w:hAnsi="Calibri"/>
        </w:rPr>
        <w:t>。</w:t>
      </w:r>
      <w:r w:rsidRPr="005D4352">
        <w:rPr>
          <w:rFonts w:ascii="Calibri" w:hAnsi="Calibri" w:hint="eastAsia"/>
        </w:rPr>
        <w:t>（</w:t>
      </w:r>
      <w:r w:rsidRPr="005D4352">
        <w:rPr>
          <w:rFonts w:ascii="Calibri" w:hAnsi="Calibri" w:hint="eastAsia"/>
        </w:rPr>
        <w:t>2</w:t>
      </w:r>
      <w:r w:rsidRPr="005D4352">
        <w:rPr>
          <w:rFonts w:ascii="Calibri" w:hAnsi="Calibri" w:hint="eastAsia"/>
        </w:rPr>
        <w:t>）数据管理与服务平台需建设数据汇聚管理平台</w:t>
      </w:r>
      <w:r w:rsidRPr="005D4352">
        <w:rPr>
          <w:rFonts w:ascii="Calibri" w:hAnsi="Calibri"/>
        </w:rPr>
        <w:t>、</w:t>
      </w:r>
      <w:r w:rsidRPr="005D4352">
        <w:rPr>
          <w:rFonts w:ascii="Calibri" w:hAnsi="Calibri" w:hint="eastAsia"/>
        </w:rPr>
        <w:t>数据资源管理平台</w:t>
      </w:r>
      <w:r w:rsidRPr="005D4352">
        <w:rPr>
          <w:rFonts w:ascii="Calibri" w:hAnsi="Calibri"/>
        </w:rPr>
        <w:t>、</w:t>
      </w:r>
      <w:r w:rsidRPr="005D4352">
        <w:rPr>
          <w:rFonts w:ascii="Calibri" w:hAnsi="Calibri" w:hint="eastAsia"/>
        </w:rPr>
        <w:t>数据服务平台</w:t>
      </w:r>
      <w:r w:rsidRPr="005D4352">
        <w:rPr>
          <w:rFonts w:ascii="Calibri" w:hAnsi="Calibri"/>
        </w:rPr>
        <w:t>、</w:t>
      </w:r>
      <w:r w:rsidRPr="005D4352">
        <w:rPr>
          <w:rFonts w:ascii="Calibri" w:hAnsi="Calibri" w:hint="eastAsia"/>
        </w:rPr>
        <w:t>数据授权运营平台、数据安全平台</w:t>
      </w:r>
      <w:r w:rsidRPr="005D4352">
        <w:rPr>
          <w:rFonts w:ascii="Calibri" w:hAnsi="Calibri"/>
        </w:rPr>
        <w:t>等</w:t>
      </w:r>
      <w:r w:rsidRPr="005D4352">
        <w:rPr>
          <w:rFonts w:ascii="Calibri" w:hAnsi="Calibri" w:hint="eastAsia"/>
        </w:rPr>
        <w:t>模块</w:t>
      </w:r>
      <w:r w:rsidRPr="005D4352">
        <w:rPr>
          <w:rFonts w:ascii="Calibri" w:hAnsi="Calibri"/>
        </w:rPr>
        <w:t>。</w:t>
      </w:r>
    </w:p>
    <w:p w:rsidR="009F4362" w:rsidRPr="005D4352" w:rsidRDefault="00F440E5" w:rsidP="005D4352">
      <w:pPr>
        <w:pStyle w:val="H02"/>
        <w:ind w:firstLine="420"/>
        <w:jc w:val="left"/>
        <w:rPr>
          <w:rFonts w:ascii="Calibri" w:hAnsi="Calibri"/>
        </w:rPr>
      </w:pPr>
      <w:r w:rsidRPr="005D4352">
        <w:rPr>
          <w:rFonts w:ascii="Calibri" w:hAnsi="Calibri" w:hint="eastAsia"/>
        </w:rPr>
        <w:t>投标方应根据以下功能需求描述，实现相关功能</w:t>
      </w:r>
      <w:r w:rsidR="00176164" w:rsidRPr="005D4352">
        <w:rPr>
          <w:rFonts w:ascii="Calibri" w:hAnsi="Calibri" w:hint="eastAsia"/>
        </w:rPr>
        <w:t>。其中</w:t>
      </w:r>
      <w:r w:rsidR="00176164" w:rsidRPr="005D4352">
        <w:rPr>
          <w:rFonts w:ascii="Calibri" w:hAnsi="Calibri"/>
        </w:rPr>
        <w:t>涉及</w:t>
      </w:r>
      <w:r w:rsidR="00176164" w:rsidRPr="005D4352">
        <w:t>项目产品</w:t>
      </w:r>
      <w:r w:rsidR="00176164" w:rsidRPr="005D4352">
        <w:rPr>
          <w:rFonts w:hint="eastAsia"/>
        </w:rPr>
        <w:t>采购</w:t>
      </w:r>
      <w:r w:rsidR="00176164" w:rsidRPr="005D4352">
        <w:t>软、硬件产品选型</w:t>
      </w:r>
      <w:r w:rsidR="00176164" w:rsidRPr="005D4352">
        <w:rPr>
          <w:rFonts w:hint="eastAsia"/>
        </w:rPr>
        <w:t>的</w:t>
      </w:r>
      <w:r w:rsidR="00176164" w:rsidRPr="005D4352">
        <w:t>，应符合</w:t>
      </w:r>
      <w:r w:rsidR="00176164" w:rsidRPr="005D4352">
        <w:rPr>
          <w:rFonts w:hint="eastAsia"/>
        </w:rPr>
        <w:t>项目功能</w:t>
      </w:r>
      <w:r w:rsidR="00176164" w:rsidRPr="005D4352">
        <w:t>与</w:t>
      </w:r>
      <w:r w:rsidR="00176164" w:rsidRPr="005D4352">
        <w:rPr>
          <w:rFonts w:hint="eastAsia"/>
        </w:rPr>
        <w:t>技术指标要求，并</w:t>
      </w:r>
      <w:r w:rsidR="00176164" w:rsidRPr="005D4352">
        <w:t>优先考虑行业有成功应用的产品，且须充分考虑与</w:t>
      </w:r>
      <w:r w:rsidR="00176164" w:rsidRPr="005D4352">
        <w:rPr>
          <w:rFonts w:hint="eastAsia"/>
        </w:rPr>
        <w:t>可利旧系统或设备</w:t>
      </w:r>
      <w:r w:rsidR="00176164" w:rsidRPr="005D4352">
        <w:t>的互联互通、信息共享及统一管理要求</w:t>
      </w:r>
      <w:r w:rsidR="00176164" w:rsidRPr="005D4352">
        <w:rPr>
          <w:rFonts w:hint="eastAsia"/>
        </w:rPr>
        <w:t>。下述需求</w:t>
      </w:r>
      <w:r w:rsidR="00176164" w:rsidRPr="005D4352">
        <w:t>描述</w:t>
      </w:r>
      <w:r w:rsidR="00176164" w:rsidRPr="005D4352">
        <w:rPr>
          <w:rFonts w:hint="eastAsia"/>
        </w:rPr>
        <w:t>中带▲号的为软、硬件产品</w:t>
      </w:r>
      <w:r w:rsidR="00176164" w:rsidRPr="005D4352">
        <w:t>选型需实现的</w:t>
      </w:r>
      <w:r w:rsidR="00176164" w:rsidRPr="005D4352">
        <w:rPr>
          <w:rFonts w:hint="eastAsia"/>
        </w:rPr>
        <w:t>重点</w:t>
      </w:r>
      <w:r w:rsidR="00B57302" w:rsidRPr="005D4352">
        <w:rPr>
          <w:rFonts w:hint="eastAsia"/>
        </w:rPr>
        <w:t>要求。</w:t>
      </w:r>
      <w:r w:rsidR="00B57302" w:rsidRPr="005D4352">
        <w:rPr>
          <w:rFonts w:ascii="Calibri" w:hAnsi="Calibri"/>
        </w:rPr>
        <w:t xml:space="preserve"> </w:t>
      </w:r>
    </w:p>
    <w:p w:rsidR="009F4362" w:rsidRPr="005D4352" w:rsidRDefault="00F440E5">
      <w:pPr>
        <w:widowControl/>
        <w:shd w:val="clear" w:color="auto" w:fill="FFFFFF"/>
        <w:tabs>
          <w:tab w:val="left" w:pos="426"/>
        </w:tabs>
        <w:adjustRightInd w:val="0"/>
        <w:snapToGrid w:val="0"/>
        <w:spacing w:line="360" w:lineRule="auto"/>
        <w:ind w:firstLineChars="200" w:firstLine="442"/>
        <w:jc w:val="left"/>
        <w:rPr>
          <w:rFonts w:ascii="Calibri" w:hAnsi="Calibri"/>
        </w:rPr>
      </w:pPr>
      <w:r w:rsidRPr="005D4352">
        <w:rPr>
          <w:rFonts w:ascii="Calibri" w:hAnsi="Calibri" w:hint="eastAsia"/>
          <w:b/>
          <w:sz w:val="22"/>
        </w:rPr>
        <w:t>3</w:t>
      </w:r>
      <w:r w:rsidRPr="005D4352">
        <w:rPr>
          <w:rFonts w:ascii="Calibri" w:hAnsi="Calibri"/>
          <w:b/>
          <w:sz w:val="22"/>
        </w:rPr>
        <w:t>.</w:t>
      </w:r>
      <w:r w:rsidRPr="005D4352">
        <w:rPr>
          <w:rFonts w:ascii="Calibri" w:hAnsi="Calibri" w:hint="eastAsia"/>
          <w:b/>
          <w:sz w:val="22"/>
        </w:rPr>
        <w:t>3</w:t>
      </w:r>
      <w:r w:rsidRPr="005D4352">
        <w:rPr>
          <w:rFonts w:ascii="Calibri" w:hAnsi="Calibri"/>
          <w:b/>
          <w:sz w:val="22"/>
        </w:rPr>
        <w:t>.1</w:t>
      </w:r>
      <w:r w:rsidRPr="005D4352">
        <w:rPr>
          <w:rFonts w:ascii="Calibri" w:hAnsi="Calibri" w:hint="eastAsia"/>
          <w:b/>
          <w:sz w:val="22"/>
        </w:rPr>
        <w:t>数据治理能力赋能平台</w:t>
      </w:r>
    </w:p>
    <w:p w:rsidR="009F4362" w:rsidRPr="005D4352" w:rsidRDefault="00F440E5">
      <w:pPr>
        <w:spacing w:line="360" w:lineRule="auto"/>
        <w:ind w:firstLineChars="200" w:firstLine="422"/>
        <w:rPr>
          <w:rFonts w:ascii="Calibri" w:hAnsi="Calibri"/>
          <w:b/>
          <w:bCs/>
        </w:rPr>
      </w:pPr>
      <w:r w:rsidRPr="005D4352">
        <w:rPr>
          <w:rFonts w:ascii="Calibri" w:hAnsi="Calibri"/>
          <w:b/>
          <w:bCs/>
        </w:rPr>
        <w:t>（</w:t>
      </w:r>
      <w:r w:rsidRPr="005D4352">
        <w:rPr>
          <w:rFonts w:ascii="Calibri" w:hAnsi="Calibri"/>
          <w:b/>
          <w:bCs/>
        </w:rPr>
        <w:t>1</w:t>
      </w:r>
      <w:r w:rsidRPr="005D4352">
        <w:rPr>
          <w:rFonts w:ascii="Calibri" w:hAnsi="Calibri"/>
          <w:b/>
          <w:bCs/>
        </w:rPr>
        <w:t>）</w:t>
      </w:r>
      <w:r w:rsidRPr="005D4352">
        <w:rPr>
          <w:rFonts w:ascii="Calibri" w:hAnsi="Calibri" w:hint="eastAsia"/>
          <w:b/>
          <w:bCs/>
        </w:rPr>
        <w:t>存储计算支撑平台</w:t>
      </w:r>
    </w:p>
    <w:p w:rsidR="009F4362" w:rsidRPr="005D4352" w:rsidRDefault="00F440E5">
      <w:pPr>
        <w:pStyle w:val="H02"/>
        <w:ind w:firstLine="420"/>
        <w:rPr>
          <w:rFonts w:ascii="Calibri" w:hAnsi="Calibri"/>
        </w:rPr>
      </w:pPr>
      <w:r w:rsidRPr="005D4352">
        <w:rPr>
          <w:rFonts w:ascii="Calibri" w:hAnsi="Calibri" w:hint="eastAsia"/>
          <w:szCs w:val="24"/>
        </w:rPr>
        <w:t>本项目需采购</w:t>
      </w:r>
      <w:r w:rsidRPr="005D4352">
        <w:rPr>
          <w:rFonts w:ascii="Calibri" w:hAnsi="Calibri" w:hint="eastAsia"/>
          <w:szCs w:val="24"/>
        </w:rPr>
        <w:t>1</w:t>
      </w:r>
      <w:r w:rsidRPr="005D4352">
        <w:rPr>
          <w:rFonts w:ascii="Calibri" w:hAnsi="Calibri" w:hint="eastAsia"/>
          <w:szCs w:val="24"/>
        </w:rPr>
        <w:t>套存储计算相关产品，用于平台的存储计算支撑工作。采购内容需包括：分布式数据仓库、分布式</w:t>
      </w:r>
      <w:r w:rsidRPr="005D4352">
        <w:rPr>
          <w:rFonts w:ascii="Calibri" w:hAnsi="Calibri" w:hint="eastAsia"/>
          <w:szCs w:val="24"/>
        </w:rPr>
        <w:t>Nosql</w:t>
      </w:r>
      <w:r w:rsidRPr="005D4352">
        <w:rPr>
          <w:rFonts w:ascii="Calibri" w:hAnsi="Calibri" w:hint="eastAsia"/>
          <w:szCs w:val="24"/>
        </w:rPr>
        <w:t>数据库、实时计算、数据检索、基础存储管理运维、安全管理对接、存储计算管控平台、时空数据库、数据分级分类加密存储。</w:t>
      </w:r>
      <w:r w:rsidRPr="005D4352">
        <w:rPr>
          <w:rFonts w:hint="eastAsia"/>
        </w:rPr>
        <w:t>投标方需提供至少6个以上生产环境服务器节点和配套的测试环境服务器节点的使用许可，并承诺后期扩展中提供服务。平台软件架构可支撑后续扩展到300个服务器节点以上。存储计算支撑平台为整个数据治理能力赋能平台提供分析计算和存储的引擎和工具，是整个数据治理能力赋能平台的底层功能支撑，应能与国内自主成熟可控的数据治理平台和数据交换平台集成兼容。</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a</w:t>
      </w:r>
      <w:r w:rsidRPr="005D4352">
        <w:rPr>
          <w:rFonts w:ascii="Calibri" w:hAnsi="Calibri" w:hint="eastAsia"/>
        </w:rPr>
        <w:t>）分布式数据仓库</w:t>
      </w:r>
    </w:p>
    <w:p w:rsidR="009F4362" w:rsidRPr="005D4352" w:rsidRDefault="00F440E5">
      <w:pPr>
        <w:numPr>
          <w:ilvl w:val="0"/>
          <w:numId w:val="19"/>
        </w:numPr>
        <w:rPr>
          <w:lang w:val="zh-CN"/>
        </w:rPr>
      </w:pPr>
      <w:r w:rsidRPr="005D4352">
        <w:rPr>
          <w:rFonts w:hint="eastAsia"/>
          <w:lang w:val="zh-CN"/>
        </w:rPr>
        <w:t>SQL</w:t>
      </w:r>
      <w:r w:rsidRPr="005D4352">
        <w:rPr>
          <w:rFonts w:hint="eastAsia"/>
          <w:lang w:val="zh-CN"/>
        </w:rPr>
        <w:t>引擎</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需支持标准</w:t>
      </w:r>
      <w:r w:rsidRPr="005D4352">
        <w:rPr>
          <w:rFonts w:ascii="Calibri" w:hAnsi="Calibri" w:hint="eastAsia"/>
        </w:rPr>
        <w:t>ANSI SQL2003</w:t>
      </w:r>
      <w:r w:rsidRPr="005D4352">
        <w:rPr>
          <w:rFonts w:ascii="Calibri" w:hAnsi="Calibri" w:hint="eastAsia"/>
        </w:rPr>
        <w:t>语法。</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需支持标准</w:t>
      </w:r>
      <w:r w:rsidRPr="005D4352">
        <w:rPr>
          <w:rFonts w:ascii="Calibri" w:hAnsi="Calibri" w:hint="eastAsia"/>
        </w:rPr>
        <w:t>JDBC</w:t>
      </w:r>
      <w:r w:rsidRPr="005D4352">
        <w:rPr>
          <w:rFonts w:ascii="Calibri" w:hAnsi="Calibri" w:hint="eastAsia"/>
        </w:rPr>
        <w:t>、</w:t>
      </w:r>
      <w:r w:rsidRPr="005D4352">
        <w:rPr>
          <w:rFonts w:ascii="Calibri" w:hAnsi="Calibri" w:hint="eastAsia"/>
        </w:rPr>
        <w:t>ODBC</w:t>
      </w:r>
      <w:r w:rsidRPr="005D4352">
        <w:rPr>
          <w:rFonts w:ascii="Calibri" w:hAnsi="Calibri" w:hint="eastAsia"/>
        </w:rPr>
        <w:t>连接。</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需支持完整的数据类型，包括：</w:t>
      </w:r>
      <w:r w:rsidRPr="005D4352">
        <w:rPr>
          <w:rFonts w:ascii="Calibri" w:hAnsi="Calibri" w:hint="eastAsia"/>
        </w:rPr>
        <w:t>BOOLEAN</w:t>
      </w:r>
      <w:r w:rsidRPr="005D4352">
        <w:rPr>
          <w:rFonts w:ascii="Calibri" w:hAnsi="Calibri" w:hint="eastAsia"/>
        </w:rPr>
        <w:t>、</w:t>
      </w:r>
      <w:r w:rsidRPr="005D4352">
        <w:rPr>
          <w:rFonts w:ascii="Calibri" w:hAnsi="Calibri" w:hint="eastAsia"/>
        </w:rPr>
        <w:t>INT</w:t>
      </w:r>
      <w:r w:rsidRPr="005D4352">
        <w:rPr>
          <w:rFonts w:ascii="Calibri" w:hAnsi="Calibri" w:hint="eastAsia"/>
        </w:rPr>
        <w:t>、</w:t>
      </w:r>
      <w:r w:rsidRPr="005D4352">
        <w:rPr>
          <w:rFonts w:ascii="Calibri" w:hAnsi="Calibri" w:hint="eastAsia"/>
        </w:rPr>
        <w:t>FLOAT</w:t>
      </w:r>
      <w:r w:rsidRPr="005D4352">
        <w:rPr>
          <w:rFonts w:ascii="Calibri" w:hAnsi="Calibri" w:hint="eastAsia"/>
        </w:rPr>
        <w:t>、</w:t>
      </w:r>
      <w:r w:rsidRPr="005D4352">
        <w:rPr>
          <w:rFonts w:ascii="Calibri" w:hAnsi="Calibri" w:hint="eastAsia"/>
        </w:rPr>
        <w:t>DOUBLE</w:t>
      </w:r>
      <w:r w:rsidRPr="005D4352">
        <w:rPr>
          <w:rFonts w:ascii="Calibri" w:hAnsi="Calibri" w:hint="eastAsia"/>
        </w:rPr>
        <w:t>、</w:t>
      </w:r>
      <w:r w:rsidRPr="005D4352">
        <w:rPr>
          <w:rFonts w:ascii="Calibri" w:hAnsi="Calibri" w:hint="eastAsia"/>
        </w:rPr>
        <w:t>DECIMAL</w:t>
      </w:r>
      <w:r w:rsidRPr="005D4352">
        <w:rPr>
          <w:rFonts w:ascii="Calibri" w:hAnsi="Calibri" w:hint="eastAsia"/>
        </w:rPr>
        <w:t>、</w:t>
      </w:r>
      <w:r w:rsidRPr="005D4352">
        <w:rPr>
          <w:rFonts w:ascii="Calibri" w:hAnsi="Calibri" w:hint="eastAsia"/>
        </w:rPr>
        <w:t>CHAR</w:t>
      </w:r>
      <w:r w:rsidRPr="005D4352">
        <w:rPr>
          <w:rFonts w:ascii="Calibri" w:hAnsi="Calibri" w:hint="eastAsia"/>
        </w:rPr>
        <w:t>、</w:t>
      </w:r>
      <w:r w:rsidRPr="005D4352">
        <w:rPr>
          <w:rFonts w:ascii="Calibri" w:hAnsi="Calibri" w:hint="eastAsia"/>
        </w:rPr>
        <w:t>VARVHAR</w:t>
      </w:r>
      <w:r w:rsidRPr="005D4352">
        <w:rPr>
          <w:rFonts w:ascii="Calibri" w:hAnsi="Calibri" w:hint="eastAsia"/>
        </w:rPr>
        <w:t>、</w:t>
      </w:r>
      <w:r w:rsidRPr="005D4352">
        <w:rPr>
          <w:rFonts w:ascii="Calibri" w:hAnsi="Calibri" w:hint="eastAsia"/>
        </w:rPr>
        <w:t>STRING</w:t>
      </w:r>
      <w:r w:rsidRPr="005D4352">
        <w:rPr>
          <w:rFonts w:ascii="Calibri" w:hAnsi="Calibri" w:hint="eastAsia"/>
        </w:rPr>
        <w:t>、</w:t>
      </w:r>
      <w:r w:rsidRPr="005D4352">
        <w:rPr>
          <w:rFonts w:ascii="Calibri" w:hAnsi="Calibri" w:hint="eastAsia"/>
        </w:rPr>
        <w:t>DATE</w:t>
      </w:r>
      <w:r w:rsidRPr="005D4352">
        <w:rPr>
          <w:rFonts w:ascii="Calibri" w:hAnsi="Calibri" w:hint="eastAsia"/>
        </w:rPr>
        <w:t>、</w:t>
      </w:r>
      <w:r w:rsidRPr="005D4352">
        <w:rPr>
          <w:rFonts w:ascii="Calibri" w:hAnsi="Calibri" w:hint="eastAsia"/>
        </w:rPr>
        <w:t>TIME</w:t>
      </w:r>
      <w:r w:rsidRPr="005D4352">
        <w:rPr>
          <w:rFonts w:ascii="Calibri" w:hAnsi="Calibri" w:hint="eastAsia"/>
        </w:rPr>
        <w:t>、</w:t>
      </w:r>
      <w:r w:rsidRPr="005D4352">
        <w:rPr>
          <w:rFonts w:ascii="Calibri" w:hAnsi="Calibri" w:hint="eastAsia"/>
        </w:rPr>
        <w:t>BINARY</w:t>
      </w:r>
      <w:r w:rsidRPr="005D4352">
        <w:rPr>
          <w:rFonts w:ascii="Calibri" w:hAnsi="Calibri" w:hint="eastAsia"/>
        </w:rPr>
        <w:t>等。</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需支持标准</w:t>
      </w:r>
      <w:r w:rsidRPr="005D4352">
        <w:rPr>
          <w:rFonts w:ascii="Calibri" w:hAnsi="Calibri" w:hint="eastAsia"/>
        </w:rPr>
        <w:t>DDL</w:t>
      </w:r>
      <w:r w:rsidRPr="005D4352">
        <w:rPr>
          <w:rFonts w:ascii="Calibri" w:hAnsi="Calibri" w:hint="eastAsia"/>
        </w:rPr>
        <w:t>操作数据库对象，包括：数据库、表、视图等。</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需支持多种数据格式，包括：</w:t>
      </w:r>
      <w:r w:rsidRPr="005D4352">
        <w:rPr>
          <w:rFonts w:ascii="Calibri" w:hAnsi="Calibri" w:hint="eastAsia"/>
        </w:rPr>
        <w:t>ORC</w:t>
      </w:r>
      <w:r w:rsidRPr="005D4352">
        <w:rPr>
          <w:rFonts w:ascii="Calibri" w:hAnsi="Calibri" w:hint="eastAsia"/>
        </w:rPr>
        <w:t>、</w:t>
      </w:r>
      <w:r w:rsidRPr="005D4352">
        <w:rPr>
          <w:rFonts w:ascii="Calibri" w:hAnsi="Calibri" w:hint="eastAsia"/>
        </w:rPr>
        <w:t>TXT</w:t>
      </w:r>
      <w:r w:rsidRPr="005D4352">
        <w:rPr>
          <w:rFonts w:ascii="Calibri" w:hAnsi="Calibri" w:hint="eastAsia"/>
        </w:rPr>
        <w:t>、</w:t>
      </w:r>
      <w:r w:rsidRPr="005D4352">
        <w:rPr>
          <w:rFonts w:ascii="Calibri" w:hAnsi="Calibri" w:hint="eastAsia"/>
        </w:rPr>
        <w:t>CSV</w:t>
      </w:r>
      <w:r w:rsidRPr="005D4352">
        <w:rPr>
          <w:rFonts w:ascii="Calibri" w:hAnsi="Calibri" w:hint="eastAsia"/>
        </w:rPr>
        <w:t>、</w:t>
      </w:r>
      <w:r w:rsidRPr="005D4352">
        <w:rPr>
          <w:rFonts w:ascii="Calibri" w:hAnsi="Calibri" w:hint="eastAsia"/>
        </w:rPr>
        <w:t>Parquet</w:t>
      </w:r>
      <w:r w:rsidRPr="005D4352">
        <w:rPr>
          <w:rFonts w:ascii="Calibri" w:hAnsi="Calibri" w:hint="eastAsia"/>
        </w:rPr>
        <w:t>等。</w:t>
      </w:r>
    </w:p>
    <w:p w:rsidR="009F4362" w:rsidRPr="005D4352" w:rsidRDefault="00F440E5">
      <w:pPr>
        <w:spacing w:line="360" w:lineRule="auto"/>
        <w:ind w:firstLineChars="200" w:firstLine="420"/>
        <w:rPr>
          <w:rFonts w:ascii="Calibri" w:hAnsi="Calibri"/>
        </w:rPr>
      </w:pPr>
      <w:r w:rsidRPr="005D4352">
        <w:rPr>
          <w:rFonts w:ascii="Calibri" w:hAnsi="Calibri" w:hint="eastAsia"/>
        </w:rPr>
        <w:lastRenderedPageBreak/>
        <w:t>需支持多种数据源类型，包括：</w:t>
      </w:r>
      <w:r w:rsidRPr="005D4352">
        <w:rPr>
          <w:rFonts w:ascii="Calibri" w:hAnsi="Calibri" w:hint="eastAsia"/>
        </w:rPr>
        <w:t>Hbase</w:t>
      </w:r>
      <w:r w:rsidRPr="005D4352">
        <w:rPr>
          <w:rFonts w:ascii="Calibri" w:hAnsi="Calibri" w:hint="eastAsia"/>
        </w:rPr>
        <w:t>、</w:t>
      </w:r>
      <w:r w:rsidRPr="005D4352">
        <w:rPr>
          <w:rFonts w:ascii="Calibri" w:hAnsi="Calibri" w:hint="eastAsia"/>
        </w:rPr>
        <w:t>ES</w:t>
      </w:r>
      <w:r w:rsidRPr="005D4352">
        <w:rPr>
          <w:rFonts w:ascii="Calibri" w:hAnsi="Calibri" w:hint="eastAsia"/>
        </w:rPr>
        <w:t>等。</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需支持多种类型分区，包括：单值、</w:t>
      </w:r>
      <w:r w:rsidRPr="005D4352">
        <w:rPr>
          <w:rFonts w:ascii="Calibri" w:hAnsi="Calibri" w:hint="eastAsia"/>
        </w:rPr>
        <w:t>Range</w:t>
      </w:r>
      <w:r w:rsidRPr="005D4352">
        <w:rPr>
          <w:rFonts w:ascii="Calibri" w:hAnsi="Calibri" w:hint="eastAsia"/>
        </w:rPr>
        <w:t>、</w:t>
      </w:r>
      <w:r w:rsidRPr="005D4352">
        <w:rPr>
          <w:rFonts w:ascii="Calibri" w:hAnsi="Calibri" w:hint="eastAsia"/>
        </w:rPr>
        <w:t>Interval</w:t>
      </w:r>
      <w:r w:rsidRPr="005D4352">
        <w:rPr>
          <w:rFonts w:ascii="Calibri" w:hAnsi="Calibri" w:hint="eastAsia"/>
        </w:rPr>
        <w:t>等。</w:t>
      </w:r>
    </w:p>
    <w:p w:rsidR="009F4362" w:rsidRPr="005D4352" w:rsidRDefault="00F440E5">
      <w:pPr>
        <w:spacing w:line="360" w:lineRule="auto"/>
        <w:ind w:firstLineChars="200" w:firstLine="420"/>
        <w:rPr>
          <w:rFonts w:ascii="Calibri" w:hAnsi="Calibri"/>
        </w:rPr>
      </w:pPr>
      <w:r w:rsidRPr="005D4352">
        <w:rPr>
          <w:rFonts w:ascii="Calibri" w:hAnsi="Calibri" w:hint="eastAsia"/>
        </w:rPr>
        <w:t>需完善的中文支持，数据库名、表名、字段名等都可使用中文。</w:t>
      </w:r>
    </w:p>
    <w:p w:rsidR="009F4362" w:rsidRPr="005D4352" w:rsidRDefault="00F440E5">
      <w:pPr>
        <w:spacing w:line="360" w:lineRule="auto"/>
        <w:ind w:firstLineChars="200" w:firstLine="420"/>
        <w:rPr>
          <w:rFonts w:ascii="Calibri" w:hAnsi="Calibri"/>
        </w:rPr>
      </w:pPr>
      <w:r w:rsidRPr="005D4352">
        <w:rPr>
          <w:rFonts w:ascii="Calibri" w:hAnsi="Calibri" w:hint="eastAsia"/>
        </w:rPr>
        <w:t>需兼容开源</w:t>
      </w:r>
      <w:r w:rsidRPr="005D4352">
        <w:rPr>
          <w:rFonts w:ascii="Calibri" w:hAnsi="Calibri" w:hint="eastAsia"/>
        </w:rPr>
        <w:t>HIVE</w:t>
      </w:r>
      <w:r w:rsidRPr="005D4352">
        <w:rPr>
          <w:rFonts w:ascii="Calibri" w:hAnsi="Calibri" w:hint="eastAsia"/>
        </w:rPr>
        <w:t>，可与</w:t>
      </w:r>
      <w:r w:rsidRPr="005D4352">
        <w:rPr>
          <w:rFonts w:ascii="Calibri" w:hAnsi="Calibri" w:hint="eastAsia"/>
        </w:rPr>
        <w:t>HIVE</w:t>
      </w:r>
      <w:r w:rsidRPr="005D4352">
        <w:rPr>
          <w:rFonts w:ascii="Calibri" w:hAnsi="Calibri" w:hint="eastAsia"/>
        </w:rPr>
        <w:t>元数据互操作，可执行</w:t>
      </w:r>
      <w:r w:rsidRPr="005D4352">
        <w:rPr>
          <w:rFonts w:ascii="Calibri" w:hAnsi="Calibri" w:hint="eastAsia"/>
        </w:rPr>
        <w:t>HIVE</w:t>
      </w:r>
      <w:r w:rsidRPr="005D4352">
        <w:rPr>
          <w:rFonts w:ascii="Calibri" w:hAnsi="Calibri" w:hint="eastAsia"/>
        </w:rPr>
        <w:t>开发的批处理程序。</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需支持业务平滑接入，内置数百个与关系数据库语义一致的</w:t>
      </w:r>
      <w:r w:rsidRPr="005D4352">
        <w:rPr>
          <w:rFonts w:ascii="Calibri" w:hAnsi="Calibri" w:hint="eastAsia"/>
        </w:rPr>
        <w:t>UDF</w:t>
      </w:r>
      <w:r w:rsidRPr="005D4352">
        <w:rPr>
          <w:rFonts w:ascii="Calibri" w:hAnsi="Calibri" w:hint="eastAsia"/>
        </w:rPr>
        <w:t>。</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w:t>
      </w:r>
      <w:r w:rsidRPr="005D4352">
        <w:rPr>
          <w:rFonts w:ascii="Calibri" w:hAnsi="Calibri" w:hint="eastAsia"/>
        </w:rPr>
        <w:t>FIFO</w:t>
      </w:r>
      <w:r w:rsidRPr="005D4352">
        <w:rPr>
          <w:rFonts w:ascii="Calibri" w:hAnsi="Calibri" w:hint="eastAsia"/>
        </w:rPr>
        <w:t>调度、抢占式调度、公平调度等多种调度模式。</w:t>
      </w:r>
    </w:p>
    <w:p w:rsidR="009F4362" w:rsidRPr="005D4352" w:rsidRDefault="00F440E5">
      <w:pPr>
        <w:spacing w:line="360" w:lineRule="auto"/>
        <w:ind w:firstLineChars="200" w:firstLine="420"/>
        <w:rPr>
          <w:rFonts w:ascii="Calibri" w:hAnsi="Calibri"/>
        </w:rPr>
      </w:pPr>
      <w:r w:rsidRPr="005D4352">
        <w:rPr>
          <w:rFonts w:ascii="Calibri" w:hAnsi="Calibri" w:hint="eastAsia"/>
        </w:rPr>
        <w:t>需提供图形化</w:t>
      </w:r>
      <w:r w:rsidRPr="005D4352">
        <w:rPr>
          <w:rFonts w:ascii="Calibri" w:hAnsi="Calibri" w:hint="eastAsia"/>
        </w:rPr>
        <w:t>SQL</w:t>
      </w:r>
      <w:r w:rsidRPr="005D4352">
        <w:rPr>
          <w:rFonts w:ascii="Calibri" w:hAnsi="Calibri" w:hint="eastAsia"/>
        </w:rPr>
        <w:t>运维与调优工具。</w:t>
      </w:r>
    </w:p>
    <w:p w:rsidR="009F4362" w:rsidRPr="005D4352" w:rsidRDefault="00F440E5">
      <w:pPr>
        <w:pStyle w:val="H02"/>
        <w:ind w:firstLine="420"/>
        <w:rPr>
          <w:rFonts w:ascii="Calibri" w:hAnsi="Calibri"/>
        </w:rPr>
      </w:pPr>
      <w:r w:rsidRPr="005D4352">
        <w:rPr>
          <w:rFonts w:cs="宋体" w:hint="eastAsia"/>
          <w:kern w:val="0"/>
          <w:szCs w:val="21"/>
          <w:lang w:bidi="ar"/>
        </w:rPr>
        <w:t>需支持通过SQL方式跨组件数据快速流转。</w:t>
      </w:r>
    </w:p>
    <w:p w:rsidR="009F4362" w:rsidRPr="005D4352" w:rsidRDefault="00F440E5">
      <w:pPr>
        <w:numPr>
          <w:ilvl w:val="0"/>
          <w:numId w:val="19"/>
        </w:numPr>
        <w:rPr>
          <w:lang w:val="zh-CN"/>
        </w:rPr>
      </w:pPr>
      <w:r w:rsidRPr="005D4352">
        <w:rPr>
          <w:rFonts w:hint="eastAsia"/>
        </w:rPr>
        <w:t>数据管理与审计支撑</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需支持数据字典（</w:t>
      </w:r>
      <w:r w:rsidRPr="005D4352">
        <w:rPr>
          <w:rFonts w:ascii="Calibri" w:hAnsi="Calibri" w:hint="eastAsia"/>
        </w:rPr>
        <w:t>Data Dictionary</w:t>
      </w:r>
      <w:r w:rsidRPr="005D4352">
        <w:rPr>
          <w:rFonts w:ascii="Calibri" w:hAnsi="Calibri" w:hint="eastAsia"/>
        </w:rPr>
        <w:t>）。</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需支持元数据管理和数据血缘跟踪。</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需支持安全审计管理，记录所有安全和权限相关的操作，可追溯检索详细审计历史。</w:t>
      </w:r>
    </w:p>
    <w:p w:rsidR="009F4362" w:rsidRPr="005D4352" w:rsidRDefault="00F440E5">
      <w:pPr>
        <w:numPr>
          <w:ilvl w:val="0"/>
          <w:numId w:val="19"/>
        </w:numPr>
        <w:rPr>
          <w:lang w:val="zh-CN"/>
        </w:rPr>
      </w:pPr>
      <w:r w:rsidRPr="005D4352">
        <w:rPr>
          <w:rFonts w:hint="eastAsia"/>
        </w:rPr>
        <w:t>运维与高可靠</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需支持计算服务高可用。</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需支持集群高性能扩展，能支撑数千节点的分布式计算与存储。</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需支持基于容器技术的集群安装、部署、在线升级。</w:t>
      </w:r>
    </w:p>
    <w:p w:rsidR="009F4362" w:rsidRPr="005D4352" w:rsidRDefault="00F440E5">
      <w:pPr>
        <w:spacing w:line="360" w:lineRule="auto"/>
        <w:ind w:firstLineChars="200" w:firstLine="420"/>
        <w:rPr>
          <w:rFonts w:ascii="Calibri" w:hAnsi="Calibri"/>
        </w:rPr>
      </w:pPr>
      <w:r w:rsidRPr="005D4352">
        <w:rPr>
          <w:rFonts w:ascii="Calibri" w:hAnsi="Calibri" w:hint="eastAsia"/>
        </w:rPr>
        <w:t>需提供易用的运维工具，能便捷的启停集群，监控集群状态，实时告警。</w:t>
      </w:r>
    </w:p>
    <w:p w:rsidR="009F4362" w:rsidRPr="005D4352" w:rsidRDefault="00F440E5">
      <w:pPr>
        <w:numPr>
          <w:ilvl w:val="0"/>
          <w:numId w:val="19"/>
        </w:numPr>
        <w:rPr>
          <w:lang w:val="zh-CN"/>
        </w:rPr>
      </w:pPr>
      <w:r w:rsidRPr="005D4352">
        <w:rPr>
          <w:rFonts w:hint="eastAsia"/>
        </w:rPr>
        <w:t>分布式事务与高性能处理</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需支持分布式事务处理，保障原子性、一致性、隔离性、持久性</w:t>
      </w:r>
      <w:r w:rsidRPr="005D4352">
        <w:rPr>
          <w:rFonts w:ascii="Calibri" w:hAnsi="Calibri" w:hint="eastAsia"/>
        </w:rPr>
        <w:t xml:space="preserve"> (ACID)</w:t>
      </w:r>
      <w:r w:rsidRPr="005D4352">
        <w:rPr>
          <w:rFonts w:ascii="Calibri" w:hAnsi="Calibri" w:hint="eastAsia"/>
        </w:rPr>
        <w:t>。</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需支持事务隔离，采用可序列化快照隔离技术，并保证事务处理的并发性能。</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需支持列式存储数据的高性能增删改，单节点每秒上万条记录。</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需支持基于成本的优化器</w:t>
      </w:r>
      <w:r w:rsidRPr="005D4352">
        <w:rPr>
          <w:rFonts w:ascii="Calibri" w:hAnsi="Calibri" w:hint="eastAsia"/>
        </w:rPr>
        <w:t>(cost based optimizer)</w:t>
      </w:r>
      <w:r w:rsidRPr="005D4352">
        <w:rPr>
          <w:rFonts w:ascii="Calibri" w:hAnsi="Calibri" w:hint="eastAsia"/>
        </w:rPr>
        <w:t>，性能领先于开源</w:t>
      </w:r>
      <w:r w:rsidRPr="005D4352">
        <w:rPr>
          <w:rFonts w:ascii="Calibri" w:hAnsi="Calibri" w:hint="eastAsia"/>
        </w:rPr>
        <w:t>SparkSQL</w:t>
      </w:r>
      <w:r w:rsidRPr="005D4352">
        <w:rPr>
          <w:rFonts w:ascii="Calibri" w:hAnsi="Calibri" w:hint="eastAsia"/>
        </w:rPr>
        <w:t>和</w:t>
      </w:r>
      <w:r w:rsidRPr="005D4352">
        <w:rPr>
          <w:rFonts w:ascii="Calibri" w:hAnsi="Calibri" w:hint="eastAsia"/>
        </w:rPr>
        <w:t>MPP</w:t>
      </w:r>
      <w:r w:rsidRPr="005D4352">
        <w:rPr>
          <w:rFonts w:ascii="Calibri" w:hAnsi="Calibri" w:hint="eastAsia"/>
        </w:rPr>
        <w:t>数据库。</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需支持高并发</w:t>
      </w:r>
      <w:r w:rsidRPr="005D4352">
        <w:rPr>
          <w:rFonts w:ascii="Calibri" w:hAnsi="Calibri" w:hint="eastAsia"/>
        </w:rPr>
        <w:t>SQL</w:t>
      </w:r>
      <w:r w:rsidRPr="005D4352">
        <w:rPr>
          <w:rFonts w:ascii="Calibri" w:hAnsi="Calibri" w:hint="eastAsia"/>
        </w:rPr>
        <w:t>路由规则，自动负载均衡。</w:t>
      </w:r>
    </w:p>
    <w:p w:rsidR="009F4362" w:rsidRPr="005D4352" w:rsidRDefault="00F440E5">
      <w:pPr>
        <w:numPr>
          <w:ilvl w:val="0"/>
          <w:numId w:val="19"/>
        </w:numPr>
        <w:spacing w:line="360" w:lineRule="auto"/>
        <w:ind w:left="0" w:firstLineChars="200" w:firstLine="420"/>
        <w:rPr>
          <w:lang w:val="zh-CN"/>
        </w:rPr>
      </w:pPr>
      <w:r w:rsidRPr="005D4352">
        <w:rPr>
          <w:rFonts w:hint="eastAsia"/>
        </w:rPr>
        <w:t>权限分配支持</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需支持角色访问权限控制</w:t>
      </w:r>
      <w:r w:rsidRPr="005D4352">
        <w:rPr>
          <w:rFonts w:ascii="Calibri" w:hAnsi="Calibri" w:hint="eastAsia"/>
        </w:rPr>
        <w:t>(RBAC)</w:t>
      </w:r>
      <w:r w:rsidRPr="005D4352">
        <w:rPr>
          <w:rFonts w:ascii="Calibri" w:hAnsi="Calibri" w:hint="eastAsia"/>
        </w:rPr>
        <w:t>，能便捷的配置对服务、数据库、图的操作权限。</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需支持数据库安全认证，</w:t>
      </w:r>
      <w:r w:rsidRPr="005D4352">
        <w:rPr>
          <w:rFonts w:ascii="Calibri" w:hAnsi="Calibri" w:hint="eastAsia"/>
        </w:rPr>
        <w:t>CAS LDAP</w:t>
      </w:r>
      <w:r w:rsidRPr="005D4352">
        <w:rPr>
          <w:rFonts w:ascii="Calibri" w:hAnsi="Calibri" w:hint="eastAsia"/>
        </w:rPr>
        <w:t>，单点登录，增删改查用户、用户组。</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需支持多租户管理，提供弹性的资源共享，保障数据、资源、应用间的安全隔离。</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需支持权限管理，包括：增删改查库级、用户级、表级、行列级权限。</w:t>
      </w:r>
    </w:p>
    <w:p w:rsidR="009F4362" w:rsidRPr="005D4352" w:rsidRDefault="00F440E5">
      <w:pPr>
        <w:numPr>
          <w:ilvl w:val="0"/>
          <w:numId w:val="19"/>
        </w:numPr>
        <w:spacing w:line="360" w:lineRule="auto"/>
        <w:ind w:left="0" w:firstLineChars="200" w:firstLine="420"/>
        <w:rPr>
          <w:lang w:val="zh-CN"/>
        </w:rPr>
      </w:pPr>
      <w:r w:rsidRPr="005D4352">
        <w:rPr>
          <w:rFonts w:hint="eastAsia"/>
        </w:rPr>
        <w:t>多语言支持与数据迁移</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需支持标准</w:t>
      </w:r>
      <w:r w:rsidRPr="005D4352">
        <w:rPr>
          <w:rFonts w:ascii="Calibri" w:hAnsi="Calibri" w:hint="eastAsia"/>
        </w:rPr>
        <w:t>Oracle PL/SQL</w:t>
      </w:r>
      <w:r w:rsidRPr="005D4352">
        <w:rPr>
          <w:rFonts w:ascii="Calibri" w:hAnsi="Calibri" w:hint="eastAsia"/>
        </w:rPr>
        <w:t>存储过程语法。</w:t>
      </w:r>
    </w:p>
    <w:p w:rsidR="009F4362" w:rsidRPr="005D4352" w:rsidRDefault="00F440E5">
      <w:pPr>
        <w:spacing w:line="360" w:lineRule="auto"/>
        <w:ind w:firstLineChars="200" w:firstLine="420"/>
        <w:rPr>
          <w:rFonts w:ascii="Calibri" w:hAnsi="Calibri"/>
        </w:rPr>
      </w:pPr>
      <w:r w:rsidRPr="005D4352">
        <w:rPr>
          <w:rFonts w:ascii="Calibri" w:hAnsi="Calibri" w:hint="eastAsia"/>
        </w:rPr>
        <w:lastRenderedPageBreak/>
        <w:t>需支持标准</w:t>
      </w:r>
      <w:r w:rsidRPr="005D4352">
        <w:rPr>
          <w:rFonts w:ascii="Calibri" w:hAnsi="Calibri" w:hint="eastAsia"/>
        </w:rPr>
        <w:t>IBM DB2 SQL PL</w:t>
      </w:r>
      <w:r w:rsidRPr="005D4352">
        <w:rPr>
          <w:rFonts w:ascii="Calibri" w:hAnsi="Calibri" w:hint="eastAsia"/>
        </w:rPr>
        <w:t>存储过程语法。</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需支持标准</w:t>
      </w:r>
      <w:r w:rsidRPr="005D4352">
        <w:rPr>
          <w:rFonts w:ascii="Calibri" w:hAnsi="Calibri" w:hint="eastAsia"/>
        </w:rPr>
        <w:t>Teradata SQL</w:t>
      </w:r>
      <w:r w:rsidRPr="005D4352">
        <w:rPr>
          <w:rFonts w:ascii="Calibri" w:hAnsi="Calibri" w:hint="eastAsia"/>
        </w:rPr>
        <w:t>语法和方言。</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需支持从关系数据库</w:t>
      </w:r>
      <w:r w:rsidRPr="005D4352">
        <w:rPr>
          <w:rFonts w:ascii="Calibri" w:hAnsi="Calibri" w:hint="eastAsia"/>
        </w:rPr>
        <w:t>(Oracle</w:t>
      </w:r>
      <w:r w:rsidRPr="005D4352">
        <w:rPr>
          <w:rFonts w:ascii="Calibri" w:hAnsi="Calibri" w:hint="eastAsia"/>
        </w:rPr>
        <w:t>、</w:t>
      </w:r>
      <w:r w:rsidRPr="005D4352">
        <w:rPr>
          <w:rFonts w:ascii="Calibri" w:hAnsi="Calibri" w:hint="eastAsia"/>
        </w:rPr>
        <w:t>DB2</w:t>
      </w:r>
      <w:r w:rsidRPr="005D4352">
        <w:rPr>
          <w:rFonts w:ascii="Calibri" w:hAnsi="Calibri" w:hint="eastAsia"/>
        </w:rPr>
        <w:t>、</w:t>
      </w:r>
      <w:r w:rsidRPr="005D4352">
        <w:rPr>
          <w:rFonts w:ascii="Calibri" w:hAnsi="Calibri" w:hint="eastAsia"/>
        </w:rPr>
        <w:t>MySQL</w:t>
      </w:r>
      <w:r w:rsidRPr="005D4352">
        <w:rPr>
          <w:rFonts w:ascii="Calibri" w:hAnsi="Calibri" w:hint="eastAsia"/>
        </w:rPr>
        <w:t>等</w:t>
      </w:r>
      <w:r w:rsidRPr="005D4352">
        <w:rPr>
          <w:rFonts w:ascii="Calibri" w:hAnsi="Calibri" w:hint="eastAsia"/>
        </w:rPr>
        <w:t>)</w:t>
      </w:r>
      <w:r w:rsidRPr="005D4352">
        <w:rPr>
          <w:rFonts w:ascii="Calibri" w:hAnsi="Calibri" w:hint="eastAsia"/>
        </w:rPr>
        <w:t>准实时</w:t>
      </w:r>
      <w:r w:rsidRPr="005D4352">
        <w:rPr>
          <w:rFonts w:ascii="Calibri" w:hAnsi="Calibri" w:hint="eastAsia"/>
        </w:rPr>
        <w:t>(</w:t>
      </w:r>
      <w:r w:rsidRPr="005D4352">
        <w:rPr>
          <w:rFonts w:ascii="Calibri" w:hAnsi="Calibri" w:hint="eastAsia"/>
        </w:rPr>
        <w:t>秒级</w:t>
      </w:r>
      <w:r w:rsidRPr="005D4352">
        <w:rPr>
          <w:rFonts w:ascii="Calibri" w:hAnsi="Calibri" w:hint="eastAsia"/>
        </w:rPr>
        <w:t>)</w:t>
      </w:r>
      <w:r w:rsidRPr="005D4352">
        <w:rPr>
          <w:rFonts w:ascii="Calibri" w:hAnsi="Calibri" w:hint="eastAsia"/>
        </w:rPr>
        <w:t>增量同步数据。</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需支持数据稽核</w:t>
      </w:r>
      <w:r w:rsidRPr="005D4352">
        <w:rPr>
          <w:rFonts w:ascii="Calibri" w:hAnsi="Calibri" w:hint="eastAsia"/>
        </w:rPr>
        <w:t>(data audit)</w:t>
      </w:r>
      <w:r w:rsidRPr="005D4352">
        <w:rPr>
          <w:rFonts w:ascii="Calibri" w:hAnsi="Calibri" w:hint="eastAsia"/>
        </w:rPr>
        <w:t>，提高导入数据的质量。</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w:t>
      </w:r>
      <w:r w:rsidRPr="005D4352">
        <w:rPr>
          <w:rFonts w:ascii="Calibri" w:hAnsi="Calibri" w:hint="eastAsia"/>
        </w:rPr>
        <w:t>Furion</w:t>
      </w:r>
      <w:r w:rsidRPr="005D4352">
        <w:rPr>
          <w:rFonts w:ascii="Calibri" w:hAnsi="Calibri" w:hint="eastAsia"/>
        </w:rPr>
        <w:t>调度，用树形结构管理队列，管理细化到</w:t>
      </w:r>
      <w:r w:rsidRPr="005D4352">
        <w:rPr>
          <w:rFonts w:ascii="Calibri" w:hAnsi="Calibri" w:hint="eastAsia"/>
        </w:rPr>
        <w:t>Task</w:t>
      </w:r>
      <w:r w:rsidRPr="005D4352">
        <w:rPr>
          <w:rFonts w:ascii="Calibri" w:hAnsi="Calibri" w:hint="eastAsia"/>
        </w:rPr>
        <w:t>，调度策略更优。</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数据</w:t>
      </w:r>
      <w:r w:rsidRPr="005D4352">
        <w:rPr>
          <w:rFonts w:hint="eastAsia"/>
        </w:rPr>
        <w:t>联邦与优化</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需支持高级调度管理混合负载，在多租户场景下，高优先级用户可更优先调度获取资源。</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需支持小文件智能合并，提升数据读写性能。</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需支持基于</w:t>
      </w:r>
      <w:r w:rsidRPr="005D4352">
        <w:rPr>
          <w:rFonts w:ascii="Calibri" w:hAnsi="Calibri" w:hint="eastAsia"/>
        </w:rPr>
        <w:t>DB-Link</w:t>
      </w:r>
      <w:r w:rsidRPr="005D4352">
        <w:rPr>
          <w:rFonts w:ascii="Calibri" w:hAnsi="Calibri" w:hint="eastAsia"/>
        </w:rPr>
        <w:t>的数据联邦功能。</w:t>
      </w:r>
    </w:p>
    <w:p w:rsidR="009F4362" w:rsidRPr="005D4352" w:rsidRDefault="00F440E5">
      <w:pPr>
        <w:numPr>
          <w:ilvl w:val="0"/>
          <w:numId w:val="19"/>
        </w:numPr>
        <w:spacing w:line="360" w:lineRule="auto"/>
        <w:ind w:left="0" w:firstLineChars="200" w:firstLine="420"/>
        <w:rPr>
          <w:lang w:val="zh-CN"/>
        </w:rPr>
      </w:pPr>
      <w:r w:rsidRPr="005D4352">
        <w:rPr>
          <w:rFonts w:hint="eastAsia"/>
        </w:rPr>
        <w:t>高性能湖仓存储</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需支持基于分布式数据管理系统的高性能湖仓统一存储格式。</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需支持数据自适应分布，无需手动分桶。</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需支持冷热数据分级存储。</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需支持创建数据快照，可以高性能访问快照数据，并进行复杂分析。</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需支持冷热数据分级</w:t>
      </w:r>
      <w:r w:rsidRPr="005D4352">
        <w:rPr>
          <w:rFonts w:ascii="Calibri" w:hAnsi="Calibri" w:hint="eastAsia"/>
        </w:rPr>
        <w:t>Compcation</w:t>
      </w:r>
      <w:r w:rsidRPr="005D4352">
        <w:rPr>
          <w:rFonts w:ascii="Calibri" w:hAnsi="Calibri" w:hint="eastAsia"/>
        </w:rPr>
        <w:t>策略，保障系统吞吐性能。</w:t>
      </w:r>
    </w:p>
    <w:p w:rsidR="009F4362" w:rsidRPr="005D4352" w:rsidRDefault="00F440E5">
      <w:pPr>
        <w:spacing w:line="360" w:lineRule="auto"/>
        <w:ind w:firstLineChars="200" w:firstLine="420"/>
        <w:rPr>
          <w:rFonts w:ascii="Calibri" w:hAnsi="Calibri"/>
        </w:rPr>
      </w:pPr>
      <w:r w:rsidRPr="005D4352">
        <w:rPr>
          <w:rFonts w:ascii="Calibri" w:hAnsi="Calibri" w:hint="eastAsia"/>
        </w:rPr>
        <w:t>需支持批量、实时数据接入，数据入库即可加工分析。</w:t>
      </w:r>
    </w:p>
    <w:p w:rsidR="009F4362" w:rsidRPr="005D4352" w:rsidRDefault="00F440E5">
      <w:pPr>
        <w:pStyle w:val="H02"/>
        <w:ind w:firstLine="420"/>
        <w:rPr>
          <w:rFonts w:ascii="Calibri" w:hAnsi="Calibri"/>
        </w:rPr>
      </w:pPr>
      <w:r w:rsidRPr="005D4352">
        <w:rPr>
          <w:rFonts w:cs="宋体" w:hint="eastAsia"/>
          <w:kern w:val="0"/>
          <w:szCs w:val="21"/>
          <w:lang w:bidi="ar"/>
        </w:rPr>
        <w:t>▲需支持动态扩展能力，具备扩容不中断业务、缩容不中断业务功能。</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b</w:t>
      </w:r>
      <w:r w:rsidRPr="005D4352">
        <w:rPr>
          <w:rFonts w:ascii="Calibri" w:hAnsi="Calibri" w:hint="eastAsia"/>
        </w:rPr>
        <w:t>）分布式</w:t>
      </w:r>
      <w:r w:rsidRPr="005D4352">
        <w:rPr>
          <w:rFonts w:ascii="Calibri" w:hAnsi="Calibri" w:hint="eastAsia"/>
        </w:rPr>
        <w:t>Nosql</w:t>
      </w:r>
      <w:r w:rsidRPr="005D4352">
        <w:rPr>
          <w:rFonts w:ascii="Calibri" w:hAnsi="Calibri" w:hint="eastAsia"/>
        </w:rPr>
        <w:t>数据库</w:t>
      </w:r>
    </w:p>
    <w:p w:rsidR="009F4362" w:rsidRPr="005D4352" w:rsidRDefault="00F440E5">
      <w:pPr>
        <w:numPr>
          <w:ilvl w:val="0"/>
          <w:numId w:val="19"/>
        </w:numPr>
        <w:spacing w:line="360" w:lineRule="auto"/>
        <w:ind w:left="0" w:firstLineChars="200" w:firstLine="420"/>
        <w:rPr>
          <w:lang w:val="zh-CN"/>
        </w:rPr>
      </w:pPr>
      <w:r w:rsidRPr="005D4352">
        <w:rPr>
          <w:rFonts w:hint="eastAsia"/>
        </w:rPr>
        <w:t>海量数据的存储与检索</w:t>
      </w:r>
    </w:p>
    <w:p w:rsidR="009F4362" w:rsidRPr="005D4352" w:rsidRDefault="00F440E5">
      <w:pPr>
        <w:pStyle w:val="H02"/>
        <w:ind w:firstLine="420"/>
      </w:pPr>
      <w:r w:rsidRPr="005D4352">
        <w:rPr>
          <w:rFonts w:cs="宋体" w:hint="eastAsia"/>
          <w:kern w:val="0"/>
          <w:szCs w:val="21"/>
          <w:lang w:bidi="ar"/>
        </w:rPr>
        <w:t>需</w:t>
      </w:r>
      <w:r w:rsidRPr="005D4352">
        <w:rPr>
          <w:rFonts w:hint="eastAsia"/>
        </w:rPr>
        <w:t>支持基于rowkey的高速数据检索。</w:t>
      </w:r>
    </w:p>
    <w:p w:rsidR="009F4362" w:rsidRPr="005D4352" w:rsidRDefault="00F440E5">
      <w:pPr>
        <w:pStyle w:val="H02"/>
        <w:ind w:firstLine="420"/>
      </w:pPr>
      <w:r w:rsidRPr="005D4352">
        <w:rPr>
          <w:rFonts w:cs="宋体" w:hint="eastAsia"/>
          <w:kern w:val="0"/>
          <w:szCs w:val="21"/>
          <w:lang w:bidi="ar"/>
        </w:rPr>
        <w:t>需</w:t>
      </w:r>
      <w:r w:rsidRPr="005D4352">
        <w:rPr>
          <w:rFonts w:hint="eastAsia"/>
        </w:rPr>
        <w:t>支持基于堆外的内存管理模型，提升稳定性。</w:t>
      </w:r>
    </w:p>
    <w:p w:rsidR="009F4362" w:rsidRPr="005D4352" w:rsidRDefault="00F440E5">
      <w:pPr>
        <w:pStyle w:val="H02"/>
        <w:ind w:firstLine="420"/>
      </w:pPr>
      <w:r w:rsidRPr="005D4352">
        <w:rPr>
          <w:rFonts w:cs="宋体" w:hint="eastAsia"/>
          <w:kern w:val="0"/>
          <w:szCs w:val="21"/>
          <w:lang w:bidi="ar"/>
        </w:rPr>
        <w:t>需</w:t>
      </w:r>
      <w:r w:rsidRPr="005D4352">
        <w:rPr>
          <w:rFonts w:hint="eastAsia"/>
        </w:rPr>
        <w:t>支持SQL-bulkload工具，能超高速写入数据。</w:t>
      </w:r>
    </w:p>
    <w:p w:rsidR="009F4362" w:rsidRPr="005D4352" w:rsidRDefault="00F440E5">
      <w:pPr>
        <w:pStyle w:val="H02"/>
        <w:ind w:firstLine="420"/>
      </w:pPr>
      <w:r w:rsidRPr="005D4352">
        <w:rPr>
          <w:rFonts w:cs="宋体" w:hint="eastAsia"/>
          <w:kern w:val="0"/>
          <w:szCs w:val="21"/>
          <w:lang w:bidi="ar"/>
        </w:rPr>
        <w:t>需</w:t>
      </w:r>
      <w:r w:rsidRPr="005D4352">
        <w:rPr>
          <w:rFonts w:hint="eastAsia"/>
        </w:rPr>
        <w:t>支持DSTool工具，能快速修复在线集群状态。</w:t>
      </w:r>
    </w:p>
    <w:p w:rsidR="009F4362" w:rsidRPr="005D4352" w:rsidRDefault="00F440E5">
      <w:pPr>
        <w:pStyle w:val="H02"/>
        <w:ind w:firstLine="420"/>
      </w:pPr>
      <w:r w:rsidRPr="005D4352">
        <w:rPr>
          <w:rFonts w:cs="宋体" w:hint="eastAsia"/>
          <w:kern w:val="0"/>
          <w:szCs w:val="21"/>
          <w:lang w:bidi="ar"/>
        </w:rPr>
        <w:t>需</w:t>
      </w:r>
      <w:r w:rsidRPr="005D4352">
        <w:rPr>
          <w:rFonts w:hint="eastAsia"/>
        </w:rPr>
        <w:t>支持Kerberos加密，细粒度权限管控。</w:t>
      </w:r>
    </w:p>
    <w:p w:rsidR="009F4362" w:rsidRPr="005D4352" w:rsidRDefault="00F440E5">
      <w:pPr>
        <w:pStyle w:val="H02"/>
        <w:ind w:firstLine="420"/>
      </w:pPr>
      <w:r w:rsidRPr="005D4352">
        <w:rPr>
          <w:rFonts w:cs="宋体" w:hint="eastAsia"/>
          <w:kern w:val="0"/>
          <w:szCs w:val="21"/>
          <w:lang w:bidi="ar"/>
        </w:rPr>
        <w:t>需</w:t>
      </w:r>
      <w:r w:rsidRPr="005D4352">
        <w:rPr>
          <w:rFonts w:hint="eastAsia"/>
        </w:rPr>
        <w:t>支持Region的动态拆分和合并。</w:t>
      </w:r>
    </w:p>
    <w:p w:rsidR="009F4362" w:rsidRPr="005D4352" w:rsidRDefault="00F440E5">
      <w:pPr>
        <w:numPr>
          <w:ilvl w:val="0"/>
          <w:numId w:val="19"/>
        </w:numPr>
        <w:tabs>
          <w:tab w:val="right" w:pos="7461"/>
        </w:tabs>
      </w:pPr>
      <w:r w:rsidRPr="005D4352">
        <w:rPr>
          <w:rFonts w:hint="eastAsia"/>
        </w:rPr>
        <w:t>实时数据入库</w:t>
      </w:r>
      <w:r w:rsidRPr="005D4352">
        <w:rPr>
          <w:rFonts w:hint="eastAsia"/>
        </w:rPr>
        <w:tab/>
      </w:r>
      <w:r w:rsidRPr="005D4352">
        <w:rPr>
          <w:rFonts w:hint="eastAsia"/>
        </w:rPr>
        <w:tab/>
      </w:r>
    </w:p>
    <w:p w:rsidR="009F4362" w:rsidRPr="005D4352" w:rsidRDefault="00F440E5">
      <w:pPr>
        <w:pStyle w:val="H02"/>
        <w:ind w:firstLine="420"/>
      </w:pPr>
      <w:r w:rsidRPr="005D4352">
        <w:rPr>
          <w:rFonts w:cs="宋体" w:hint="eastAsia"/>
          <w:kern w:val="0"/>
          <w:szCs w:val="21"/>
          <w:lang w:bidi="ar"/>
        </w:rPr>
        <w:t>需</w:t>
      </w:r>
      <w:r w:rsidRPr="005D4352">
        <w:rPr>
          <w:rFonts w:hint="eastAsia"/>
        </w:rPr>
        <w:t>支持混合存储，可使用SSD加速数据读写性能；</w:t>
      </w:r>
    </w:p>
    <w:p w:rsidR="009F4362" w:rsidRPr="005D4352" w:rsidRDefault="00F440E5">
      <w:pPr>
        <w:pStyle w:val="H02"/>
        <w:ind w:firstLine="420"/>
      </w:pPr>
      <w:r w:rsidRPr="005D4352">
        <w:rPr>
          <w:rFonts w:cs="宋体" w:hint="eastAsia"/>
          <w:kern w:val="0"/>
          <w:szCs w:val="21"/>
          <w:lang w:bidi="ar"/>
        </w:rPr>
        <w:t>需</w:t>
      </w:r>
      <w:r w:rsidRPr="005D4352">
        <w:rPr>
          <w:rFonts w:hint="eastAsia"/>
        </w:rPr>
        <w:t>支持标准ANSI SQL2003语法。</w:t>
      </w:r>
    </w:p>
    <w:p w:rsidR="009F4362" w:rsidRPr="005D4352" w:rsidRDefault="00F440E5">
      <w:pPr>
        <w:numPr>
          <w:ilvl w:val="0"/>
          <w:numId w:val="19"/>
        </w:numPr>
      </w:pPr>
      <w:r w:rsidRPr="005D4352">
        <w:rPr>
          <w:rFonts w:hint="eastAsia"/>
        </w:rPr>
        <w:t>高并发的查询业务</w:t>
      </w:r>
      <w:r w:rsidRPr="005D4352">
        <w:rPr>
          <w:rFonts w:hint="eastAsia"/>
        </w:rPr>
        <w:tab/>
      </w:r>
    </w:p>
    <w:p w:rsidR="009F4362" w:rsidRPr="005D4352" w:rsidRDefault="00F440E5">
      <w:pPr>
        <w:pStyle w:val="H02"/>
        <w:ind w:firstLine="420"/>
      </w:pPr>
      <w:r w:rsidRPr="005D4352">
        <w:rPr>
          <w:rFonts w:cs="宋体" w:hint="eastAsia"/>
          <w:kern w:val="0"/>
          <w:szCs w:val="21"/>
          <w:lang w:bidi="ar"/>
        </w:rPr>
        <w:t>需</w:t>
      </w:r>
      <w:r w:rsidRPr="005D4352">
        <w:rPr>
          <w:rFonts w:hint="eastAsia"/>
        </w:rPr>
        <w:t>支持全局索引；</w:t>
      </w:r>
    </w:p>
    <w:p w:rsidR="009F4362" w:rsidRPr="005D4352" w:rsidRDefault="00F440E5">
      <w:pPr>
        <w:pStyle w:val="H02"/>
        <w:ind w:firstLine="420"/>
      </w:pPr>
      <w:r w:rsidRPr="005D4352">
        <w:rPr>
          <w:rFonts w:cs="宋体" w:hint="eastAsia"/>
          <w:kern w:val="0"/>
          <w:szCs w:val="21"/>
          <w:lang w:bidi="ar"/>
        </w:rPr>
        <w:lastRenderedPageBreak/>
        <w:t>需</w:t>
      </w:r>
      <w:r w:rsidRPr="005D4352">
        <w:rPr>
          <w:rFonts w:hint="eastAsia"/>
        </w:rPr>
        <w:t>支持JSON/BSON文档存储功能。</w:t>
      </w:r>
    </w:p>
    <w:p w:rsidR="009F4362" w:rsidRPr="005D4352" w:rsidRDefault="00F440E5">
      <w:pPr>
        <w:numPr>
          <w:ilvl w:val="0"/>
          <w:numId w:val="19"/>
        </w:numPr>
        <w:spacing w:line="360" w:lineRule="auto"/>
        <w:ind w:left="0" w:firstLineChars="200" w:firstLine="420"/>
        <w:rPr>
          <w:lang w:val="zh-CN"/>
        </w:rPr>
      </w:pPr>
      <w:r w:rsidRPr="005D4352">
        <w:rPr>
          <w:rFonts w:hint="eastAsia"/>
        </w:rPr>
        <w:t>非结构化数据的存储与分析</w:t>
      </w:r>
    </w:p>
    <w:p w:rsidR="009F4362" w:rsidRPr="005D4352" w:rsidRDefault="00F440E5">
      <w:pPr>
        <w:pStyle w:val="H02"/>
        <w:ind w:firstLine="420"/>
      </w:pPr>
      <w:r w:rsidRPr="005D4352">
        <w:rPr>
          <w:rFonts w:cs="宋体" w:hint="eastAsia"/>
          <w:kern w:val="0"/>
          <w:szCs w:val="21"/>
          <w:lang w:bidi="ar"/>
        </w:rPr>
        <w:t>需</w:t>
      </w:r>
      <w:r w:rsidRPr="005D4352">
        <w:rPr>
          <w:rFonts w:hint="eastAsia"/>
        </w:rPr>
        <w:t>支持视频图像数据存储。</w:t>
      </w:r>
    </w:p>
    <w:p w:rsidR="009F4362" w:rsidRPr="005D4352" w:rsidRDefault="00F440E5">
      <w:pPr>
        <w:pStyle w:val="H02"/>
        <w:ind w:firstLine="420"/>
        <w:rPr>
          <w:rFonts w:ascii="Calibri" w:hAnsi="Calibri"/>
        </w:rPr>
      </w:pPr>
      <w:r w:rsidRPr="005D4352">
        <w:rPr>
          <w:rFonts w:cs="宋体" w:hint="eastAsia"/>
          <w:kern w:val="0"/>
          <w:szCs w:val="21"/>
          <w:lang w:bidi="ar"/>
        </w:rPr>
        <w:t>需</w:t>
      </w:r>
      <w:r w:rsidRPr="005D4352">
        <w:rPr>
          <w:rFonts w:hint="eastAsia"/>
        </w:rPr>
        <w:t>支持BLOB对象存储。</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c</w:t>
      </w:r>
      <w:r w:rsidRPr="005D4352">
        <w:rPr>
          <w:rFonts w:ascii="Calibri" w:hAnsi="Calibri" w:hint="eastAsia"/>
        </w:rPr>
        <w:t>）实时计算</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准实时</w:t>
      </w:r>
      <w:r w:rsidRPr="005D4352">
        <w:rPr>
          <w:rFonts w:hint="eastAsia"/>
          <w:lang w:val="zh-CN"/>
        </w:rPr>
        <w:t>ETL</w:t>
      </w:r>
    </w:p>
    <w:p w:rsidR="009F4362" w:rsidRPr="005D4352" w:rsidRDefault="00F440E5">
      <w:pPr>
        <w:pStyle w:val="H02"/>
        <w:ind w:firstLine="420"/>
        <w:rPr>
          <w:lang w:val="zh-CN"/>
        </w:rPr>
      </w:pPr>
      <w:r w:rsidRPr="005D4352">
        <w:rPr>
          <w:rFonts w:hint="eastAsia"/>
          <w:lang w:val="zh-CN"/>
        </w:rPr>
        <w:t>需支持Kafka等多种方式输入输出，允许自定义数据源和数据目标。</w:t>
      </w:r>
    </w:p>
    <w:p w:rsidR="009F4362" w:rsidRPr="005D4352" w:rsidRDefault="00F440E5">
      <w:pPr>
        <w:pStyle w:val="H02"/>
        <w:ind w:firstLine="420"/>
        <w:rPr>
          <w:lang w:val="zh-CN"/>
        </w:rPr>
      </w:pPr>
      <w:r w:rsidRPr="005D4352">
        <w:rPr>
          <w:rFonts w:hint="eastAsia"/>
          <w:lang w:val="zh-CN"/>
        </w:rPr>
        <w:t>需支持标准ANSI SQL2003语法和流式SQL (Streaming SQL)。</w:t>
      </w:r>
    </w:p>
    <w:p w:rsidR="009F4362" w:rsidRPr="005D4352" w:rsidRDefault="00F440E5">
      <w:pPr>
        <w:pStyle w:val="H02"/>
        <w:ind w:firstLine="420"/>
        <w:rPr>
          <w:lang w:val="zh-CN"/>
        </w:rPr>
      </w:pPr>
      <w:r w:rsidRPr="005D4352">
        <w:rPr>
          <w:rFonts w:hint="eastAsia"/>
          <w:lang w:val="zh-CN"/>
        </w:rPr>
        <w:t>需支持低延时事件驱动模式，管理事件的时间序列。</w:t>
      </w:r>
    </w:p>
    <w:p w:rsidR="009F4362" w:rsidRPr="005D4352" w:rsidRDefault="00F440E5">
      <w:pPr>
        <w:pStyle w:val="H02"/>
        <w:ind w:firstLine="420"/>
        <w:rPr>
          <w:lang w:val="zh-CN"/>
        </w:rPr>
      </w:pPr>
      <w:r w:rsidRPr="005D4352">
        <w:rPr>
          <w:rFonts w:hint="eastAsia"/>
          <w:lang w:val="zh-CN"/>
        </w:rPr>
        <w:t>需支持滑动时间窗口、区间时间窗口、会话窗口。</w:t>
      </w:r>
    </w:p>
    <w:p w:rsidR="009F4362" w:rsidRPr="005D4352" w:rsidRDefault="00F440E5">
      <w:pPr>
        <w:pStyle w:val="H02"/>
        <w:ind w:firstLine="420"/>
        <w:rPr>
          <w:lang w:val="zh-CN"/>
        </w:rPr>
      </w:pPr>
      <w:r w:rsidRPr="005D4352">
        <w:rPr>
          <w:rFonts w:hint="eastAsia"/>
          <w:lang w:val="zh-CN"/>
        </w:rPr>
        <w:t>需支持多个实时流的关联分析、流和表的关联分析。</w:t>
      </w:r>
    </w:p>
    <w:p w:rsidR="009F4362" w:rsidRPr="005D4352" w:rsidRDefault="00F440E5">
      <w:pPr>
        <w:pStyle w:val="H02"/>
        <w:ind w:firstLine="420"/>
        <w:rPr>
          <w:lang w:val="zh-CN"/>
        </w:rPr>
      </w:pPr>
      <w:r w:rsidRPr="005D4352">
        <w:rPr>
          <w:rFonts w:hint="eastAsia"/>
          <w:lang w:val="zh-CN"/>
        </w:rPr>
        <w:t>需支持基于实时流的数据安全管控。</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管理与运维</w:t>
      </w:r>
    </w:p>
    <w:p w:rsidR="009F4362" w:rsidRPr="005D4352" w:rsidRDefault="00F440E5">
      <w:pPr>
        <w:pStyle w:val="H02"/>
        <w:ind w:firstLine="420"/>
        <w:rPr>
          <w:lang w:val="zh-CN"/>
        </w:rPr>
      </w:pPr>
      <w:r w:rsidRPr="005D4352">
        <w:rPr>
          <w:rFonts w:hint="eastAsia"/>
          <w:lang w:val="zh-CN"/>
        </w:rPr>
        <w:t>需支持流任务和应用开发的资源隔离管控、用户权限控制、生命周期管理。</w:t>
      </w:r>
    </w:p>
    <w:p w:rsidR="009F4362" w:rsidRPr="005D4352" w:rsidRDefault="00F440E5">
      <w:pPr>
        <w:pStyle w:val="H02"/>
        <w:ind w:firstLine="420"/>
        <w:rPr>
          <w:lang w:val="zh-CN"/>
        </w:rPr>
      </w:pPr>
      <w:r w:rsidRPr="005D4352">
        <w:rPr>
          <w:rFonts w:hint="eastAsia"/>
          <w:lang w:val="zh-CN"/>
        </w:rPr>
        <w:t>需支持自动的背压流控机制 (Back Pressure)。</w:t>
      </w:r>
    </w:p>
    <w:p w:rsidR="009F4362" w:rsidRPr="005D4352" w:rsidRDefault="00F440E5">
      <w:pPr>
        <w:pStyle w:val="H02"/>
        <w:ind w:firstLine="420"/>
        <w:rPr>
          <w:lang w:val="zh-CN"/>
        </w:rPr>
      </w:pPr>
      <w:r w:rsidRPr="005D4352">
        <w:rPr>
          <w:rFonts w:hint="eastAsia"/>
          <w:lang w:val="zh-CN"/>
        </w:rPr>
        <w:t>需支持数据不丢不重，保证数据的一致性和可靠性。</w:t>
      </w:r>
    </w:p>
    <w:p w:rsidR="009F4362" w:rsidRPr="005D4352" w:rsidRDefault="00F440E5">
      <w:pPr>
        <w:pStyle w:val="H02"/>
        <w:ind w:firstLine="420"/>
        <w:rPr>
          <w:lang w:val="zh-CN"/>
        </w:rPr>
      </w:pPr>
      <w:r w:rsidRPr="005D4352">
        <w:rPr>
          <w:rFonts w:hint="eastAsia"/>
          <w:lang w:val="zh-CN"/>
        </w:rPr>
        <w:t>需支持任务自动负载均衡，集群高可用，故障自动恢复。</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实时预测性分析</w:t>
      </w:r>
    </w:p>
    <w:p w:rsidR="009F4362" w:rsidRPr="005D4352" w:rsidRDefault="00F440E5">
      <w:pPr>
        <w:pStyle w:val="H02"/>
        <w:ind w:firstLine="420"/>
        <w:rPr>
          <w:lang w:val="zh-CN"/>
        </w:rPr>
      </w:pPr>
      <w:r w:rsidRPr="005D4352">
        <w:rPr>
          <w:rFonts w:hint="eastAsia"/>
          <w:lang w:val="zh-CN"/>
        </w:rPr>
        <w:t>需支持SQL存储过程语法 (Streaming Procedural Language)。</w:t>
      </w:r>
    </w:p>
    <w:p w:rsidR="009F4362" w:rsidRPr="005D4352" w:rsidRDefault="00F440E5">
      <w:pPr>
        <w:pStyle w:val="H02"/>
        <w:ind w:firstLine="420"/>
        <w:rPr>
          <w:lang w:val="zh-CN"/>
        </w:rPr>
      </w:pPr>
      <w:r w:rsidRPr="005D4352">
        <w:rPr>
          <w:rFonts w:hint="eastAsia"/>
          <w:lang w:val="zh-CN"/>
        </w:rPr>
        <w:t>需支持线性代数、矩阵、向量空间、线性变换、有限维线形方程组等功能。</w:t>
      </w:r>
    </w:p>
    <w:p w:rsidR="009F4362" w:rsidRPr="005D4352" w:rsidRDefault="00F440E5">
      <w:pPr>
        <w:pStyle w:val="H02"/>
        <w:ind w:firstLine="420"/>
        <w:rPr>
          <w:lang w:val="zh-CN"/>
        </w:rPr>
      </w:pPr>
      <w:r w:rsidRPr="005D4352">
        <w:rPr>
          <w:rFonts w:hint="eastAsia"/>
          <w:lang w:val="zh-CN"/>
        </w:rPr>
        <w:t>需支持实时流数据挖掘功能 (Streaming Machine Learning)。</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实时统计分析和复杂事件处理</w:t>
      </w:r>
    </w:p>
    <w:p w:rsidR="009F4362" w:rsidRPr="005D4352" w:rsidRDefault="00F440E5">
      <w:pPr>
        <w:pStyle w:val="H02"/>
        <w:ind w:firstLine="420"/>
        <w:rPr>
          <w:lang w:val="zh-CN"/>
        </w:rPr>
      </w:pPr>
      <w:r w:rsidRPr="005D4352">
        <w:rPr>
          <w:rFonts w:hint="eastAsia"/>
          <w:lang w:val="zh-CN"/>
        </w:rPr>
        <w:t>需支持分布式规则引擎 (Rule Engine)，使用SQL自定义规则，兼容Drools导出规则。</w:t>
      </w:r>
    </w:p>
    <w:p w:rsidR="009F4362" w:rsidRPr="005D4352" w:rsidRDefault="00F440E5">
      <w:pPr>
        <w:pStyle w:val="H02"/>
        <w:ind w:firstLine="420"/>
        <w:rPr>
          <w:lang w:val="zh-CN"/>
        </w:rPr>
      </w:pPr>
      <w:r w:rsidRPr="005D4352">
        <w:rPr>
          <w:rFonts w:hint="eastAsia"/>
          <w:lang w:val="zh-CN"/>
        </w:rPr>
        <w:t>需支持通过SQL方式实现复杂事件处理，实现复杂实时事件监控 (Streaming CEP)。</w:t>
      </w:r>
    </w:p>
    <w:p w:rsidR="009F4362" w:rsidRPr="005D4352" w:rsidRDefault="00F440E5">
      <w:pPr>
        <w:pStyle w:val="H02"/>
        <w:ind w:firstLine="420"/>
        <w:rPr>
          <w:lang w:val="zh-CN"/>
        </w:rPr>
      </w:pPr>
      <w:r w:rsidRPr="005D4352">
        <w:rPr>
          <w:rFonts w:hint="eastAsia"/>
          <w:lang w:val="zh-CN"/>
        </w:rPr>
        <w:t>需支持高速的分布式缓存，能缓存多层级细粒度的中间指标。</w:t>
      </w:r>
    </w:p>
    <w:p w:rsidR="009F4362" w:rsidRPr="005D4352" w:rsidRDefault="00F440E5">
      <w:pPr>
        <w:spacing w:line="360" w:lineRule="auto"/>
        <w:ind w:firstLineChars="200" w:firstLine="420"/>
        <w:rPr>
          <w:rFonts w:ascii="Calibri" w:hAnsi="Calibri"/>
        </w:rPr>
      </w:pPr>
      <w:r w:rsidRPr="005D4352">
        <w:rPr>
          <w:rFonts w:hint="eastAsia"/>
          <w:lang w:val="zh-CN"/>
        </w:rPr>
        <w:t>需支持通过</w:t>
      </w:r>
      <w:r w:rsidRPr="005D4352">
        <w:rPr>
          <w:rFonts w:hint="eastAsia"/>
          <w:lang w:val="zh-CN"/>
        </w:rPr>
        <w:t>SQL</w:t>
      </w:r>
      <w:r w:rsidRPr="005D4352">
        <w:rPr>
          <w:rFonts w:hint="eastAsia"/>
          <w:lang w:val="zh-CN"/>
        </w:rPr>
        <w:t>方式实现流式实时累计指标统计、数据分析加速功能。</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d</w:t>
      </w:r>
      <w:r w:rsidRPr="005D4352">
        <w:rPr>
          <w:rFonts w:ascii="Calibri" w:hAnsi="Calibri" w:hint="eastAsia"/>
        </w:rPr>
        <w:t>）数据检索</w:t>
      </w:r>
    </w:p>
    <w:p w:rsidR="009F4362" w:rsidRPr="005D4352" w:rsidRDefault="00F440E5">
      <w:pPr>
        <w:pStyle w:val="H02"/>
        <w:ind w:firstLine="420"/>
      </w:pPr>
      <w:r w:rsidRPr="005D4352">
        <w:rPr>
          <w:rFonts w:hint="eastAsia"/>
        </w:rPr>
        <w:t>总体要求：</w:t>
      </w:r>
      <w:r w:rsidRPr="005D4352">
        <w:rPr>
          <w:rFonts w:hint="eastAsia"/>
          <w:lang w:bidi="ar"/>
        </w:rPr>
        <w:t>▲需支持非结构化数据检索、全文检索、组合索引查询、中英文多语言支持、聚合分析、索引定义与管理、数据导入、数据导出功能。需支持相关度排序、基于字段值的排序、组合排序功能。</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lastRenderedPageBreak/>
        <w:t>海量文本存储与检索</w:t>
      </w:r>
    </w:p>
    <w:p w:rsidR="009F4362" w:rsidRPr="005D4352" w:rsidRDefault="00F440E5">
      <w:pPr>
        <w:pStyle w:val="H02"/>
        <w:ind w:firstLine="420"/>
      </w:pPr>
      <w:r w:rsidRPr="005D4352">
        <w:rPr>
          <w:rFonts w:hint="eastAsia"/>
        </w:rPr>
        <w:t>需支持海量数据全文搜索。</w:t>
      </w:r>
    </w:p>
    <w:p w:rsidR="009F4362" w:rsidRPr="005D4352" w:rsidRDefault="00F440E5">
      <w:pPr>
        <w:pStyle w:val="H02"/>
        <w:ind w:firstLineChars="0" w:firstLine="420"/>
      </w:pPr>
      <w:r w:rsidRPr="005D4352">
        <w:rPr>
          <w:rFonts w:hint="eastAsia"/>
        </w:rPr>
        <w:t>需支持海量数据分析能力，并保证结果正确性。</w:t>
      </w:r>
    </w:p>
    <w:p w:rsidR="009F4362" w:rsidRPr="005D4352" w:rsidRDefault="00F440E5">
      <w:pPr>
        <w:pStyle w:val="H02"/>
        <w:ind w:firstLineChars="0" w:firstLine="420"/>
      </w:pPr>
      <w:r w:rsidRPr="005D4352">
        <w:rPr>
          <w:rFonts w:hint="eastAsia"/>
        </w:rPr>
        <w:t>需支持分区表，可构建超大规模数据集。</w:t>
      </w:r>
    </w:p>
    <w:p w:rsidR="009F4362" w:rsidRPr="005D4352" w:rsidRDefault="00F440E5">
      <w:pPr>
        <w:pStyle w:val="H02"/>
        <w:ind w:firstLineChars="0" w:firstLine="420"/>
      </w:pPr>
      <w:r w:rsidRPr="005D4352">
        <w:rPr>
          <w:rFonts w:hint="eastAsia"/>
        </w:rPr>
        <w:t>需支持标准ANSI SQL2003语法和搜索扩展SQL语法。</w:t>
      </w:r>
    </w:p>
    <w:p w:rsidR="009F4362" w:rsidRPr="005D4352" w:rsidRDefault="00F440E5">
      <w:pPr>
        <w:pStyle w:val="H02"/>
        <w:ind w:firstLineChars="0" w:firstLine="420"/>
      </w:pPr>
      <w:r w:rsidRPr="005D4352">
        <w:rPr>
          <w:rFonts w:hint="eastAsia"/>
        </w:rPr>
        <w:t>需支持堆外内存管理技术，提升单节点数据服务能力至100TB。</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非结构化数据的存储与分析</w:t>
      </w:r>
    </w:p>
    <w:p w:rsidR="009F4362" w:rsidRPr="005D4352" w:rsidRDefault="00F440E5">
      <w:pPr>
        <w:pStyle w:val="H02"/>
        <w:ind w:left="480" w:firstLineChars="0" w:firstLine="0"/>
      </w:pPr>
      <w:r w:rsidRPr="005D4352">
        <w:rPr>
          <w:rFonts w:hint="eastAsia"/>
        </w:rPr>
        <w:t>需支持非结构json/object等数据的存储和检索能力。</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搜索引擎</w:t>
      </w:r>
    </w:p>
    <w:p w:rsidR="009F4362" w:rsidRPr="005D4352" w:rsidRDefault="00F440E5">
      <w:pPr>
        <w:pStyle w:val="H02"/>
        <w:ind w:left="480" w:firstLineChars="0" w:firstLine="0"/>
      </w:pPr>
      <w:r w:rsidRPr="005D4352">
        <w:rPr>
          <w:rFonts w:hint="eastAsia"/>
        </w:rPr>
        <w:t>能够提供更优异的高负载数据写入能力。</w:t>
      </w:r>
    </w:p>
    <w:p w:rsidR="009F4362" w:rsidRPr="005D4352" w:rsidRDefault="00F440E5">
      <w:pPr>
        <w:pStyle w:val="H02"/>
        <w:ind w:left="480" w:firstLineChars="0" w:firstLine="0"/>
      </w:pPr>
      <w:r w:rsidRPr="005D4352">
        <w:rPr>
          <w:rFonts w:hint="eastAsia"/>
        </w:rPr>
        <w:t>需支持分布式一致性协议Raft，提升集群规模上限至200实例以上。</w:t>
      </w:r>
    </w:p>
    <w:p w:rsidR="009F4362" w:rsidRPr="005D4352" w:rsidRDefault="00F440E5">
      <w:pPr>
        <w:pStyle w:val="H02"/>
        <w:ind w:left="480" w:firstLineChars="0" w:firstLine="0"/>
      </w:pPr>
      <w:r w:rsidRPr="005D4352">
        <w:rPr>
          <w:rFonts w:hint="eastAsia"/>
        </w:rPr>
        <w:t>需支持聚合函数下压技术，提升聚合分析计算性能。</w:t>
      </w:r>
    </w:p>
    <w:p w:rsidR="009F4362" w:rsidRPr="005D4352" w:rsidRDefault="00F440E5">
      <w:pPr>
        <w:pStyle w:val="H02"/>
        <w:ind w:left="480" w:firstLineChars="0" w:firstLine="0"/>
      </w:pPr>
      <w:r w:rsidRPr="005D4352">
        <w:rPr>
          <w:rFonts w:hint="eastAsia"/>
        </w:rPr>
        <w:t>需支持读写分离技术，同时支撑实时写入和实时高并发检索业务。</w:t>
      </w:r>
    </w:p>
    <w:p w:rsidR="009F4362" w:rsidRPr="005D4352" w:rsidRDefault="00F440E5">
      <w:pPr>
        <w:pStyle w:val="H02"/>
        <w:ind w:left="480" w:firstLineChars="0" w:firstLine="0"/>
      </w:pPr>
      <w:r w:rsidRPr="005D4352">
        <w:rPr>
          <w:rFonts w:hint="eastAsia"/>
        </w:rPr>
        <w:t>需支持生命周期管理技术。</w:t>
      </w:r>
    </w:p>
    <w:p w:rsidR="009F4362" w:rsidRPr="005D4352" w:rsidRDefault="00F440E5">
      <w:pPr>
        <w:pStyle w:val="H02"/>
        <w:ind w:left="480" w:firstLineChars="0" w:firstLine="0"/>
      </w:pPr>
      <w:r w:rsidRPr="005D4352">
        <w:rPr>
          <w:rFonts w:hint="eastAsia"/>
        </w:rPr>
        <w:t>能够提供跨中心部署能力。</w:t>
      </w:r>
    </w:p>
    <w:p w:rsidR="009F4362" w:rsidRPr="005D4352" w:rsidRDefault="00F440E5">
      <w:pPr>
        <w:pStyle w:val="H02"/>
        <w:ind w:left="480" w:firstLineChars="0" w:firstLine="0"/>
      </w:pPr>
      <w:r w:rsidRPr="005D4352">
        <w:rPr>
          <w:rFonts w:hint="eastAsia"/>
        </w:rPr>
        <w:t>需支持冷热数据分离技术，为用户提供高性价比存储方案。</w:t>
      </w:r>
    </w:p>
    <w:p w:rsidR="009F4362" w:rsidRPr="005D4352" w:rsidRDefault="00F440E5">
      <w:pPr>
        <w:pStyle w:val="H02"/>
        <w:ind w:left="480" w:firstLineChars="0" w:firstLine="0"/>
      </w:pPr>
      <w:r w:rsidRPr="005D4352">
        <w:rPr>
          <w:rFonts w:hint="eastAsia"/>
        </w:rPr>
        <w:t>▲需支持数据备份、数据恢复、数据高可用、集群扩/缩容、服务高可用功能。</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e</w:t>
      </w:r>
      <w:r w:rsidRPr="005D4352">
        <w:rPr>
          <w:rFonts w:ascii="Calibri" w:hAnsi="Calibri" w:hint="eastAsia"/>
        </w:rPr>
        <w:t>）基础存储管理运维</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集群部署与运维</w:t>
      </w:r>
    </w:p>
    <w:p w:rsidR="009F4362" w:rsidRPr="005D4352" w:rsidRDefault="00F440E5">
      <w:pPr>
        <w:pStyle w:val="H02"/>
        <w:ind w:firstLine="420"/>
      </w:pPr>
      <w:r w:rsidRPr="005D4352">
        <w:rPr>
          <w:rFonts w:hint="eastAsia"/>
        </w:rPr>
        <w:t>能够基于容器和kubernetes，全平台服务容器化图形化部署，实现完整的资源隔离。</w:t>
      </w:r>
    </w:p>
    <w:p w:rsidR="009F4362" w:rsidRPr="005D4352" w:rsidRDefault="00F440E5">
      <w:pPr>
        <w:pStyle w:val="H02"/>
        <w:ind w:firstLine="420"/>
      </w:pPr>
      <w:r w:rsidRPr="005D4352">
        <w:rPr>
          <w:rFonts w:hint="eastAsia"/>
        </w:rPr>
        <w:t>需支持通过界面操作实现系统服务配置。</w:t>
      </w:r>
    </w:p>
    <w:p w:rsidR="009F4362" w:rsidRPr="005D4352" w:rsidRDefault="00F440E5">
      <w:pPr>
        <w:pStyle w:val="H02"/>
        <w:ind w:firstLine="420"/>
      </w:pPr>
      <w:r w:rsidRPr="005D4352">
        <w:rPr>
          <w:rFonts w:hint="eastAsia"/>
        </w:rPr>
        <w:t>需支持在一个Manager添加和管理多套集群，每个集群具有不同的物理节点和服务。</w:t>
      </w:r>
    </w:p>
    <w:p w:rsidR="009F4362" w:rsidRPr="005D4352" w:rsidRDefault="00F440E5">
      <w:pPr>
        <w:pStyle w:val="H02"/>
        <w:ind w:firstLine="420"/>
      </w:pPr>
      <w:r w:rsidRPr="005D4352">
        <w:rPr>
          <w:rFonts w:hint="eastAsia"/>
        </w:rPr>
        <w:t>需支持基于NTP服务同步集群时间。</w:t>
      </w:r>
    </w:p>
    <w:p w:rsidR="009F4362" w:rsidRPr="005D4352" w:rsidRDefault="00F440E5">
      <w:pPr>
        <w:pStyle w:val="H02"/>
        <w:ind w:firstLine="420"/>
      </w:pPr>
      <w:r w:rsidRPr="005D4352">
        <w:rPr>
          <w:rFonts w:hint="eastAsia"/>
        </w:rPr>
        <w:t>需提供License服务健康监控、起停等操作，可通过二维码进行License的操作。</w:t>
      </w:r>
    </w:p>
    <w:p w:rsidR="009F4362" w:rsidRPr="005D4352" w:rsidRDefault="00F440E5">
      <w:pPr>
        <w:pStyle w:val="H02"/>
        <w:ind w:firstLine="420"/>
      </w:pPr>
      <w:r w:rsidRPr="005D4352">
        <w:rPr>
          <w:rFonts w:hint="eastAsia"/>
        </w:rPr>
        <w:t>需支持集群或者单个服务的滚动升级，提供不停机滚动升级能力。</w:t>
      </w:r>
    </w:p>
    <w:p w:rsidR="009F4362" w:rsidRPr="005D4352" w:rsidRDefault="00F440E5">
      <w:pPr>
        <w:pStyle w:val="H02"/>
        <w:ind w:firstLine="420"/>
      </w:pPr>
      <w:r w:rsidRPr="005D4352">
        <w:rPr>
          <w:rFonts w:hint="eastAsia"/>
        </w:rPr>
        <w:t>Manager需支持高可用。</w:t>
      </w:r>
    </w:p>
    <w:p w:rsidR="009F4362" w:rsidRPr="005D4352" w:rsidRDefault="00F440E5">
      <w:pPr>
        <w:pStyle w:val="H02"/>
        <w:ind w:firstLine="420"/>
      </w:pPr>
      <w:r w:rsidRPr="005D4352">
        <w:rPr>
          <w:rFonts w:hint="eastAsia"/>
        </w:rPr>
        <w:t>需支持操作系统版本异构的集群。</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服务管理、监控与告警</w:t>
      </w:r>
    </w:p>
    <w:p w:rsidR="009F4362" w:rsidRPr="005D4352" w:rsidRDefault="00F440E5">
      <w:pPr>
        <w:pStyle w:val="H02"/>
        <w:ind w:firstLine="420"/>
      </w:pPr>
      <w:r w:rsidRPr="005D4352">
        <w:rPr>
          <w:rFonts w:hint="eastAsia"/>
        </w:rPr>
        <w:t>需提供服务全生命周期管理，支持对内部角色提供添加、删除、服役、退役以及迁移等操作，支持不同级别的监控状况检查。</w:t>
      </w:r>
    </w:p>
    <w:p w:rsidR="009F4362" w:rsidRPr="005D4352" w:rsidRDefault="00F440E5">
      <w:pPr>
        <w:pStyle w:val="H02"/>
        <w:ind w:firstLine="420"/>
      </w:pPr>
      <w:r w:rsidRPr="005D4352">
        <w:rPr>
          <w:rFonts w:hint="eastAsia"/>
        </w:rPr>
        <w:lastRenderedPageBreak/>
        <w:t>需支持节点和机柜的添加与删除，提供迁移节点上的服务能力。</w:t>
      </w:r>
    </w:p>
    <w:p w:rsidR="009F4362" w:rsidRPr="005D4352" w:rsidRDefault="00F440E5">
      <w:pPr>
        <w:pStyle w:val="H02"/>
        <w:ind w:firstLine="420"/>
      </w:pPr>
      <w:r w:rsidRPr="005D4352">
        <w:rPr>
          <w:rFonts w:hint="eastAsia"/>
        </w:rPr>
        <w:t>需提供基于RBAC模型管理用户。</w:t>
      </w:r>
    </w:p>
    <w:p w:rsidR="009F4362" w:rsidRPr="005D4352" w:rsidRDefault="00F440E5">
      <w:pPr>
        <w:pStyle w:val="H02"/>
        <w:ind w:firstLine="420"/>
      </w:pPr>
      <w:r w:rsidRPr="005D4352">
        <w:rPr>
          <w:rFonts w:hint="eastAsia"/>
        </w:rPr>
        <w:t>需提供统一的身份认证和单点登录服务，并提供一键为所有服务开启安全的便捷操作。</w:t>
      </w:r>
    </w:p>
    <w:p w:rsidR="009F4362" w:rsidRPr="005D4352" w:rsidRDefault="00F440E5">
      <w:pPr>
        <w:pStyle w:val="H02"/>
        <w:ind w:firstLine="420"/>
      </w:pPr>
      <w:r w:rsidRPr="005D4352">
        <w:rPr>
          <w:rFonts w:hint="eastAsia"/>
        </w:rPr>
        <w:t>需提供节点物理资源和服务的各项指标信息，可以设定不同告警级别的阈值，需支持以邮件或者短信形式发送告警信息。</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组件管理</w:t>
      </w:r>
    </w:p>
    <w:p w:rsidR="009F4362" w:rsidRPr="005D4352" w:rsidRDefault="00F440E5">
      <w:pPr>
        <w:pStyle w:val="H02"/>
        <w:ind w:firstLine="420"/>
      </w:pPr>
      <w:r w:rsidRPr="005D4352">
        <w:rPr>
          <w:rFonts w:hint="eastAsia"/>
        </w:rPr>
        <w:t>需提供应用市场化的组件市场，用户可以发现新版本和新组件，按需选择升级或者安装。</w:t>
      </w:r>
    </w:p>
    <w:p w:rsidR="009F4362" w:rsidRPr="005D4352" w:rsidRDefault="00F440E5">
      <w:pPr>
        <w:pStyle w:val="H02"/>
        <w:ind w:firstLineChars="0" w:firstLine="420"/>
        <w:rPr>
          <w:rFonts w:ascii="Calibri" w:hAnsi="Calibri"/>
        </w:rPr>
      </w:pPr>
      <w:r w:rsidRPr="005D4352">
        <w:rPr>
          <w:rFonts w:hint="eastAsia"/>
        </w:rPr>
        <w:t>内置基础组件，需支持上架开发组件。</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f</w:t>
      </w:r>
      <w:r w:rsidRPr="005D4352">
        <w:rPr>
          <w:rFonts w:ascii="Calibri" w:hAnsi="Calibri" w:hint="eastAsia"/>
        </w:rPr>
        <w:t>）安全管理对接</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用户认证对接</w:t>
      </w:r>
    </w:p>
    <w:p w:rsidR="009F4362" w:rsidRPr="005D4352" w:rsidRDefault="00F440E5">
      <w:pPr>
        <w:pStyle w:val="H02"/>
        <w:ind w:firstLine="420"/>
      </w:pPr>
      <w:r w:rsidRPr="005D4352">
        <w:rPr>
          <w:rFonts w:hint="eastAsia"/>
        </w:rPr>
        <w:t>需支持多种认证接口，如LDAP，KERBEROS，CAS，OAUTH，OIDC，Access Token等。</w:t>
      </w:r>
    </w:p>
    <w:p w:rsidR="009F4362" w:rsidRPr="005D4352" w:rsidRDefault="00F440E5">
      <w:pPr>
        <w:pStyle w:val="H02"/>
        <w:ind w:firstLine="420"/>
      </w:pPr>
      <w:r w:rsidRPr="005D4352">
        <w:rPr>
          <w:rFonts w:hint="eastAsia"/>
        </w:rPr>
        <w:t>需支持单点登录SSO，单点登出SLO。</w:t>
      </w:r>
    </w:p>
    <w:p w:rsidR="009F4362" w:rsidRPr="005D4352" w:rsidRDefault="00F440E5">
      <w:pPr>
        <w:pStyle w:val="H02"/>
        <w:ind w:firstLine="420"/>
      </w:pPr>
      <w:r w:rsidRPr="005D4352">
        <w:rPr>
          <w:rFonts w:hint="eastAsia"/>
        </w:rPr>
        <w:t>需支持接入第三方认证，如Active Directory，JDBC，OAuth等。</w:t>
      </w:r>
    </w:p>
    <w:p w:rsidR="009F4362" w:rsidRPr="005D4352" w:rsidRDefault="00F440E5">
      <w:pPr>
        <w:pStyle w:val="H02"/>
        <w:ind w:firstLine="420"/>
      </w:pPr>
      <w:r w:rsidRPr="005D4352">
        <w:rPr>
          <w:rFonts w:hint="eastAsia"/>
        </w:rPr>
        <w:t>需支持跨域信任，方便多集群数据流动。</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授权与资源管理</w:t>
      </w:r>
    </w:p>
    <w:p w:rsidR="009F4362" w:rsidRPr="005D4352" w:rsidRDefault="00F440E5">
      <w:pPr>
        <w:pStyle w:val="H02"/>
        <w:ind w:firstLine="420"/>
      </w:pPr>
      <w:r w:rsidRPr="005D4352">
        <w:rPr>
          <w:rFonts w:hint="eastAsia"/>
        </w:rPr>
        <w:t>需支持基于角色的权限管理（RBAC）。</w:t>
      </w:r>
    </w:p>
    <w:p w:rsidR="009F4362" w:rsidRPr="005D4352" w:rsidRDefault="00F440E5">
      <w:pPr>
        <w:pStyle w:val="H02"/>
        <w:ind w:firstLineChars="0" w:firstLine="420"/>
      </w:pPr>
      <w:r w:rsidRPr="005D4352">
        <w:rPr>
          <w:rFonts w:hint="eastAsia"/>
        </w:rPr>
        <w:t>需支持基于属性的权限管理（ABAC）。</w:t>
      </w:r>
    </w:p>
    <w:p w:rsidR="009F4362" w:rsidRPr="005D4352" w:rsidRDefault="00F440E5">
      <w:pPr>
        <w:pStyle w:val="H02"/>
        <w:ind w:firstLineChars="0" w:firstLine="420"/>
      </w:pPr>
      <w:r w:rsidRPr="005D4352">
        <w:rPr>
          <w:rFonts w:hint="eastAsia"/>
        </w:rPr>
        <w:t>需支持权限穿透，打通上层表结构与底层数据的权限。</w:t>
      </w:r>
    </w:p>
    <w:p w:rsidR="009F4362" w:rsidRPr="005D4352" w:rsidRDefault="00F440E5">
      <w:pPr>
        <w:pStyle w:val="H02"/>
        <w:ind w:firstLineChars="0" w:firstLine="420"/>
      </w:pPr>
      <w:r w:rsidRPr="005D4352">
        <w:rPr>
          <w:rFonts w:hint="eastAsia"/>
        </w:rPr>
        <w:t>需支持管理员权限细化，三权分立。</w:t>
      </w:r>
    </w:p>
    <w:p w:rsidR="009F4362" w:rsidRPr="005D4352" w:rsidRDefault="00F440E5">
      <w:pPr>
        <w:pStyle w:val="H02"/>
        <w:ind w:firstLineChars="0" w:firstLine="420"/>
      </w:pPr>
      <w:r w:rsidRPr="005D4352">
        <w:rPr>
          <w:rFonts w:hint="eastAsia"/>
        </w:rPr>
        <w:t>需支持细粒度权限管理：行级与列级权限管理。</w:t>
      </w:r>
    </w:p>
    <w:p w:rsidR="009F4362" w:rsidRPr="005D4352" w:rsidRDefault="00F440E5">
      <w:pPr>
        <w:pStyle w:val="H02"/>
        <w:ind w:firstLineChars="0" w:firstLine="420"/>
      </w:pPr>
      <w:r w:rsidRPr="005D4352">
        <w:rPr>
          <w:rFonts w:hint="eastAsia"/>
        </w:rPr>
        <w:t>需支持YARN队列等资源管理。</w:t>
      </w:r>
    </w:p>
    <w:p w:rsidR="009F4362" w:rsidRPr="005D4352" w:rsidRDefault="00F440E5">
      <w:pPr>
        <w:pStyle w:val="H02"/>
        <w:ind w:firstLineChars="0" w:firstLine="420"/>
      </w:pPr>
      <w:r w:rsidRPr="005D4352">
        <w:rPr>
          <w:rFonts w:hint="eastAsia"/>
        </w:rPr>
        <w:t>需支持HDFS、配额管理。</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审计</w:t>
      </w:r>
    </w:p>
    <w:p w:rsidR="009F4362" w:rsidRPr="005D4352" w:rsidRDefault="00F440E5">
      <w:pPr>
        <w:pStyle w:val="H02"/>
        <w:ind w:left="480" w:firstLineChars="0" w:firstLine="0"/>
        <w:rPr>
          <w:rFonts w:ascii="Calibri" w:hAnsi="Calibri"/>
        </w:rPr>
      </w:pPr>
      <w:r w:rsidRPr="005D4352">
        <w:rPr>
          <w:rFonts w:hint="eastAsia"/>
        </w:rPr>
        <w:t>需支持文件、关系数据库等审计。</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g</w:t>
      </w:r>
      <w:r w:rsidRPr="005D4352">
        <w:rPr>
          <w:rFonts w:ascii="Calibri" w:hAnsi="Calibri" w:hint="eastAsia"/>
        </w:rPr>
        <w:t>）存储计算管控平台</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存储计算调度系统</w:t>
      </w:r>
    </w:p>
    <w:p w:rsidR="009F4362" w:rsidRPr="005D4352" w:rsidRDefault="00F440E5">
      <w:pPr>
        <w:pStyle w:val="H02"/>
        <w:ind w:firstLine="420"/>
      </w:pPr>
      <w:r w:rsidRPr="005D4352">
        <w:rPr>
          <w:rFonts w:hint="eastAsia"/>
        </w:rPr>
        <w:t>需实现数据存储计算资源的分配能力，对存储计算资源进行统一管理和调度。</w:t>
      </w:r>
    </w:p>
    <w:p w:rsidR="009F4362" w:rsidRPr="005D4352" w:rsidRDefault="00F440E5">
      <w:pPr>
        <w:pStyle w:val="H02"/>
        <w:ind w:firstLine="420"/>
      </w:pPr>
      <w:r w:rsidRPr="005D4352">
        <w:rPr>
          <w:rFonts w:hint="eastAsia"/>
        </w:rPr>
        <w:t>需提供多样化的应用控制器以支持包括无状态应用、数据库、大数据等分布式应用的控制和管理。</w:t>
      </w:r>
    </w:p>
    <w:p w:rsidR="009F4362" w:rsidRPr="005D4352" w:rsidRDefault="00F440E5">
      <w:pPr>
        <w:pStyle w:val="H02"/>
        <w:ind w:firstLine="420"/>
      </w:pPr>
      <w:r w:rsidRPr="005D4352">
        <w:rPr>
          <w:rFonts w:hint="eastAsia"/>
        </w:rPr>
        <w:t>容器云存储，需支持大容量的本地存储管理能力。</w:t>
      </w:r>
    </w:p>
    <w:p w:rsidR="009F4362" w:rsidRPr="005D4352" w:rsidRDefault="00F440E5">
      <w:pPr>
        <w:pStyle w:val="H02"/>
        <w:ind w:firstLine="420"/>
      </w:pPr>
      <w:r w:rsidRPr="005D4352">
        <w:rPr>
          <w:rFonts w:hint="eastAsia"/>
        </w:rPr>
        <w:lastRenderedPageBreak/>
        <w:t>容器云网络，需支持面向容器云平台的网络管理能力，支持 Underlay 和 Overlay 网络两种模式以及多集群网络点对点通信。</w:t>
      </w:r>
    </w:p>
    <w:p w:rsidR="009F4362" w:rsidRPr="005D4352" w:rsidRDefault="00F440E5">
      <w:pPr>
        <w:pStyle w:val="H02"/>
        <w:ind w:firstLine="420"/>
      </w:pPr>
      <w:r w:rsidRPr="005D4352">
        <w:rPr>
          <w:rFonts w:hint="eastAsia"/>
        </w:rPr>
        <w:t>四层及七层软件负载均衡，需支持基于浮动 IP 的高可用以及真实源 IP 等功能。</w:t>
      </w:r>
    </w:p>
    <w:p w:rsidR="009F4362" w:rsidRPr="005D4352" w:rsidRDefault="00F440E5">
      <w:pPr>
        <w:pStyle w:val="H02"/>
        <w:ind w:firstLine="420"/>
      </w:pPr>
      <w:r w:rsidRPr="005D4352">
        <w:rPr>
          <w:rFonts w:hint="eastAsia"/>
        </w:rPr>
        <w:t>镜像仓库，需提供容器镜像和 Chart 文件管理能力。</w:t>
      </w:r>
    </w:p>
    <w:p w:rsidR="009F4362" w:rsidRPr="005D4352" w:rsidRDefault="00F440E5">
      <w:pPr>
        <w:pStyle w:val="H02"/>
        <w:ind w:firstLine="420"/>
      </w:pPr>
      <w:r w:rsidRPr="005D4352">
        <w:rPr>
          <w:rFonts w:hint="eastAsia"/>
        </w:rPr>
        <w:t>自动弹性扩展，能够根据服务的性能指标或者定时来做应用做横向或纵向扩展。</w:t>
      </w:r>
    </w:p>
    <w:p w:rsidR="009F4362" w:rsidRPr="005D4352" w:rsidRDefault="00F440E5">
      <w:pPr>
        <w:pStyle w:val="H02"/>
        <w:ind w:firstLine="420"/>
      </w:pPr>
      <w:r w:rsidRPr="005D4352">
        <w:rPr>
          <w:rFonts w:hint="eastAsia"/>
        </w:rPr>
        <w:t>图形化的安装工具，需支持向导方式安装容器云平台。</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存储计算资源管控平台</w:t>
      </w:r>
    </w:p>
    <w:p w:rsidR="009F4362" w:rsidRPr="005D4352" w:rsidRDefault="00F440E5">
      <w:pPr>
        <w:pStyle w:val="H02"/>
        <w:ind w:firstLine="420"/>
      </w:pPr>
      <w:r w:rsidRPr="005D4352">
        <w:rPr>
          <w:rFonts w:hint="eastAsia"/>
        </w:rPr>
        <w:t>需提供项目管理、产品部署和销毁、自定义产品、用户管理、权限管控、工单审批等服务模块。</w:t>
      </w:r>
    </w:p>
    <w:p w:rsidR="009F4362" w:rsidRPr="005D4352" w:rsidRDefault="00F440E5">
      <w:pPr>
        <w:pStyle w:val="H02"/>
        <w:ind w:firstLine="420"/>
      </w:pPr>
      <w:r w:rsidRPr="005D4352">
        <w:rPr>
          <w:rFonts w:hint="eastAsia"/>
        </w:rPr>
        <w:t>需提供运营分析服务模块，可查看数据湖内各租户的使用情况、资源使用负载情况、主机运行情况等。</w:t>
      </w:r>
    </w:p>
    <w:p w:rsidR="009F4362" w:rsidRPr="005D4352" w:rsidRDefault="00F440E5">
      <w:pPr>
        <w:pStyle w:val="H02"/>
        <w:ind w:firstLine="420"/>
      </w:pPr>
      <w:r w:rsidRPr="005D4352">
        <w:rPr>
          <w:rFonts w:hint="eastAsia"/>
        </w:rPr>
        <w:t>租户创建与管理，需支持自主的租户创建、配额设置以及生命周期管理。</w:t>
      </w:r>
    </w:p>
    <w:p w:rsidR="009F4362" w:rsidRPr="005D4352" w:rsidRDefault="00F440E5">
      <w:pPr>
        <w:pStyle w:val="H02"/>
        <w:ind w:firstLine="420"/>
      </w:pPr>
      <w:r w:rsidRPr="005D4352">
        <w:rPr>
          <w:rFonts w:hint="eastAsia"/>
        </w:rPr>
        <w:t>需提供资源隔离的多租户能力，完全隔离的租户资源管理机制，各个租户的服务之间互相不影响。</w:t>
      </w:r>
    </w:p>
    <w:p w:rsidR="009F4362" w:rsidRPr="005D4352" w:rsidRDefault="00F440E5">
      <w:pPr>
        <w:pStyle w:val="H02"/>
        <w:ind w:firstLine="420"/>
      </w:pPr>
      <w:r w:rsidRPr="005D4352">
        <w:rPr>
          <w:rFonts w:hint="eastAsia"/>
        </w:rPr>
        <w:t>工单与通知系统，需提供一个工单和通知系统，用于业务申请和审批等，可以自定义审批流程和权限管控。</w:t>
      </w:r>
    </w:p>
    <w:p w:rsidR="009F4362" w:rsidRPr="005D4352" w:rsidRDefault="00F440E5">
      <w:pPr>
        <w:pStyle w:val="H02"/>
        <w:ind w:firstLine="420"/>
      </w:pPr>
      <w:r w:rsidRPr="005D4352">
        <w:rPr>
          <w:rFonts w:hint="eastAsia"/>
        </w:rPr>
        <w:t>用户权限及角色管理系统，需提供可自定义用户的角色和组，对用户的权限进行管理和控制。</w:t>
      </w:r>
    </w:p>
    <w:p w:rsidR="009F4362" w:rsidRPr="005D4352" w:rsidRDefault="00F440E5">
      <w:pPr>
        <w:pStyle w:val="H02"/>
        <w:ind w:firstLine="420"/>
      </w:pPr>
      <w:r w:rsidRPr="005D4352">
        <w:rPr>
          <w:rFonts w:hint="eastAsia"/>
        </w:rPr>
        <w:t>细粒度计费系统，需提供基于事件的计费系统，按照小时计费，支持自定义定价和折扣策略。</w:t>
      </w:r>
    </w:p>
    <w:p w:rsidR="009F4362" w:rsidRPr="005D4352" w:rsidRDefault="00F440E5">
      <w:pPr>
        <w:pStyle w:val="H02"/>
        <w:ind w:firstLine="420"/>
      </w:pPr>
      <w:r w:rsidRPr="005D4352">
        <w:rPr>
          <w:rFonts w:hint="eastAsia"/>
        </w:rPr>
        <w:t>日志运维系统，需集成对各个系统组件和应用的日志收集和分析能力，优化日志链路保证了链路的高吞吐。</w:t>
      </w:r>
    </w:p>
    <w:p w:rsidR="009F4362" w:rsidRPr="005D4352" w:rsidRDefault="00F440E5">
      <w:pPr>
        <w:pStyle w:val="H02"/>
        <w:ind w:firstLine="420"/>
      </w:pPr>
      <w:r w:rsidRPr="005D4352">
        <w:rPr>
          <w:rFonts w:hint="eastAsia"/>
        </w:rPr>
        <w:t>图形化的集群指标监控和管理工具，需提供包含大量实际运维中提炼的系统组件的监控指标、告警规则等。</w:t>
      </w:r>
    </w:p>
    <w:p w:rsidR="009F4362" w:rsidRPr="005D4352" w:rsidRDefault="00F440E5">
      <w:pPr>
        <w:pStyle w:val="H02"/>
        <w:ind w:firstLine="420"/>
      </w:pPr>
      <w:r w:rsidRPr="005D4352">
        <w:rPr>
          <w:rFonts w:hint="eastAsia"/>
        </w:rPr>
        <w:t>基于RBAC的用户安全体系，需提供通过网络隔离的多租户模型，保证租户间的安全；租户内支持RBAC做细粒度的权限划分。</w:t>
      </w:r>
    </w:p>
    <w:p w:rsidR="009F4362" w:rsidRPr="005D4352" w:rsidRDefault="00F440E5">
      <w:pPr>
        <w:pStyle w:val="H02"/>
        <w:ind w:firstLine="420"/>
      </w:pPr>
      <w:r w:rsidRPr="005D4352">
        <w:rPr>
          <w:rFonts w:hint="eastAsia"/>
        </w:rPr>
        <w:t>网络安全管理，需支持独立的网络地址保证服务的安全，可自定义网络防火墙规则对网络通信做安全管控。</w:t>
      </w:r>
    </w:p>
    <w:p w:rsidR="009F4362" w:rsidRPr="005D4352" w:rsidRDefault="00F440E5">
      <w:pPr>
        <w:pStyle w:val="H02"/>
        <w:ind w:firstLine="420"/>
        <w:rPr>
          <w:rFonts w:ascii="Calibri" w:hAnsi="Calibri"/>
        </w:rPr>
      </w:pPr>
      <w:r w:rsidRPr="005D4352">
        <w:rPr>
          <w:rFonts w:hint="eastAsia"/>
        </w:rPr>
        <w:t>存储安全管理，需支持存储资源的RBAC管控，保证数据的安全可靠和合规性。</w:t>
      </w:r>
    </w:p>
    <w:p w:rsidR="009F4362" w:rsidRPr="005D4352" w:rsidRDefault="00F440E5">
      <w:pPr>
        <w:numPr>
          <w:ilvl w:val="255"/>
          <w:numId w:val="0"/>
        </w:numPr>
        <w:spacing w:line="360" w:lineRule="auto"/>
        <w:ind w:firstLineChars="200" w:firstLine="420"/>
        <w:rPr>
          <w:lang w:val="zh-CN"/>
        </w:rPr>
      </w:pPr>
      <w:r w:rsidRPr="005D4352">
        <w:rPr>
          <w:rFonts w:ascii="Calibri" w:hAnsi="Calibri" w:hint="eastAsia"/>
        </w:rPr>
        <w:t>（</w:t>
      </w:r>
      <w:r w:rsidRPr="005D4352">
        <w:rPr>
          <w:rFonts w:ascii="Calibri" w:hAnsi="Calibri" w:hint="eastAsia"/>
        </w:rPr>
        <w:t>h</w:t>
      </w:r>
      <w:r w:rsidRPr="005D4352">
        <w:rPr>
          <w:rFonts w:ascii="Calibri" w:hAnsi="Calibri" w:hint="eastAsia"/>
        </w:rPr>
        <w:t>）时空数据库</w:t>
      </w:r>
    </w:p>
    <w:p w:rsidR="009F4362" w:rsidRPr="005D4352" w:rsidRDefault="00F440E5">
      <w:pPr>
        <w:numPr>
          <w:ilvl w:val="0"/>
          <w:numId w:val="19"/>
        </w:numPr>
        <w:spacing w:line="360" w:lineRule="auto"/>
        <w:ind w:left="0" w:firstLineChars="200" w:firstLine="400"/>
        <w:rPr>
          <w:lang w:val="zh-CN"/>
        </w:rPr>
      </w:pPr>
      <w:r w:rsidRPr="005D4352">
        <w:rPr>
          <w:rFonts w:ascii="宋体" w:hAnsi="宋体" w:cs="宋体" w:hint="eastAsia"/>
          <w:sz w:val="20"/>
          <w:szCs w:val="20"/>
        </w:rPr>
        <w:lastRenderedPageBreak/>
        <w:t>时空数据存储架构</w:t>
      </w:r>
    </w:p>
    <w:p w:rsidR="009F4362" w:rsidRPr="005D4352" w:rsidRDefault="00F440E5">
      <w:pPr>
        <w:numPr>
          <w:ilvl w:val="255"/>
          <w:numId w:val="0"/>
        </w:numPr>
        <w:spacing w:line="360" w:lineRule="auto"/>
        <w:ind w:firstLineChars="200" w:firstLine="420"/>
        <w:rPr>
          <w:lang w:val="zh-CN"/>
        </w:rPr>
      </w:pPr>
      <w:r w:rsidRPr="005D4352">
        <w:rPr>
          <w:rFonts w:hint="eastAsia"/>
          <w:lang w:val="zh-CN"/>
        </w:rPr>
        <w:t>分布式数据库</w:t>
      </w:r>
      <w:r w:rsidRPr="005D4352">
        <w:rPr>
          <w:rFonts w:hint="eastAsia"/>
        </w:rPr>
        <w:t>需</w:t>
      </w:r>
      <w:r w:rsidRPr="005D4352">
        <w:rPr>
          <w:rFonts w:hint="eastAsia"/>
          <w:lang w:val="zh-CN"/>
        </w:rPr>
        <w:t>采用</w:t>
      </w:r>
      <w:r w:rsidRPr="005D4352">
        <w:rPr>
          <w:rFonts w:hint="eastAsia"/>
          <w:lang w:val="zh-CN"/>
        </w:rPr>
        <w:t>Shared Nothing</w:t>
      </w:r>
      <w:r w:rsidRPr="005D4352">
        <w:rPr>
          <w:rFonts w:hint="eastAsia"/>
          <w:lang w:val="zh-CN"/>
        </w:rPr>
        <w:t>（完全无共享）的分布式架构；不存在单点性能瓶颈和单点故障（</w:t>
      </w:r>
      <w:r w:rsidRPr="005D4352">
        <w:rPr>
          <w:rFonts w:hint="eastAsia"/>
          <w:lang w:val="zh-CN"/>
        </w:rPr>
        <w:t>SPOF</w:t>
      </w:r>
      <w:r w:rsidRPr="005D4352">
        <w:rPr>
          <w:rFonts w:hint="eastAsia"/>
          <w:lang w:val="zh-CN"/>
        </w:rPr>
        <w:t>），所有节点无共享，拥有对等计算能力。</w:t>
      </w:r>
    </w:p>
    <w:p w:rsidR="009F4362" w:rsidRPr="005D4352" w:rsidRDefault="00F440E5">
      <w:pPr>
        <w:numPr>
          <w:ilvl w:val="255"/>
          <w:numId w:val="0"/>
        </w:numPr>
        <w:spacing w:line="360" w:lineRule="auto"/>
        <w:ind w:firstLineChars="200" w:firstLine="420"/>
        <w:rPr>
          <w:lang w:val="zh-CN"/>
        </w:rPr>
      </w:pPr>
      <w:r w:rsidRPr="005D4352">
        <w:rPr>
          <w:rFonts w:hint="eastAsia"/>
          <w:lang w:val="zh-CN"/>
        </w:rPr>
        <w:t>单一分布式数据库</w:t>
      </w:r>
      <w:r w:rsidRPr="005D4352">
        <w:rPr>
          <w:rFonts w:hint="eastAsia"/>
        </w:rPr>
        <w:t>需</w:t>
      </w:r>
      <w:r w:rsidRPr="005D4352">
        <w:rPr>
          <w:rFonts w:hint="eastAsia"/>
          <w:lang w:val="zh-CN"/>
        </w:rPr>
        <w:t>同时支持</w:t>
      </w:r>
      <w:r w:rsidRPr="005D4352">
        <w:rPr>
          <w:rFonts w:hint="eastAsia"/>
          <w:lang w:val="zh-CN"/>
        </w:rPr>
        <w:t>OLTP</w:t>
      </w:r>
      <w:r w:rsidRPr="005D4352">
        <w:rPr>
          <w:rFonts w:hint="eastAsia"/>
          <w:lang w:val="zh-CN"/>
        </w:rPr>
        <w:t>、</w:t>
      </w:r>
      <w:r w:rsidRPr="005D4352">
        <w:rPr>
          <w:rFonts w:hint="eastAsia"/>
          <w:lang w:val="zh-CN"/>
        </w:rPr>
        <w:t>OLAP</w:t>
      </w:r>
      <w:r w:rsidRPr="005D4352">
        <w:rPr>
          <w:rFonts w:hint="eastAsia"/>
          <w:lang w:val="zh-CN"/>
        </w:rPr>
        <w:t>及混合型业务应用，具备强大的在线事务处理能力，同时支持大规模联机数据分析处理。</w:t>
      </w:r>
    </w:p>
    <w:p w:rsidR="009F4362" w:rsidRPr="005D4352" w:rsidRDefault="00F440E5">
      <w:pPr>
        <w:numPr>
          <w:ilvl w:val="255"/>
          <w:numId w:val="0"/>
        </w:numPr>
        <w:spacing w:line="360" w:lineRule="auto"/>
        <w:ind w:firstLineChars="200" w:firstLine="420"/>
        <w:rPr>
          <w:lang w:val="zh-CN"/>
        </w:rPr>
      </w:pPr>
      <w:r w:rsidRPr="005D4352">
        <w:rPr>
          <w:rFonts w:hint="eastAsia"/>
          <w:lang w:val="zh-CN"/>
        </w:rPr>
        <w:t>单一分布式数据库支持组建超大规模的数据库集群，最大集群规模数达到</w:t>
      </w:r>
      <w:r w:rsidRPr="005D4352">
        <w:rPr>
          <w:rFonts w:hint="eastAsia"/>
          <w:lang w:val="zh-CN"/>
        </w:rPr>
        <w:t>100</w:t>
      </w:r>
      <w:r w:rsidRPr="005D4352">
        <w:rPr>
          <w:rFonts w:hint="eastAsia"/>
          <w:lang w:val="zh-CN"/>
        </w:rPr>
        <w:t>节点以上。</w:t>
      </w:r>
    </w:p>
    <w:p w:rsidR="009F4362" w:rsidRPr="005D4352" w:rsidRDefault="00F440E5">
      <w:pPr>
        <w:numPr>
          <w:ilvl w:val="255"/>
          <w:numId w:val="0"/>
        </w:numPr>
        <w:spacing w:line="360" w:lineRule="auto"/>
        <w:ind w:firstLineChars="200" w:firstLine="420"/>
        <w:rPr>
          <w:lang w:val="zh-CN"/>
        </w:rPr>
      </w:pPr>
      <w:r w:rsidRPr="005D4352">
        <w:rPr>
          <w:rFonts w:hint="eastAsia"/>
          <w:lang w:val="zh-CN"/>
        </w:rPr>
        <w:t>集群</w:t>
      </w:r>
      <w:r w:rsidRPr="005D4352">
        <w:rPr>
          <w:rFonts w:hint="eastAsia"/>
        </w:rPr>
        <w:t>需</w:t>
      </w:r>
      <w:r w:rsidRPr="005D4352">
        <w:rPr>
          <w:rFonts w:hint="eastAsia"/>
          <w:lang w:val="zh-CN"/>
        </w:rPr>
        <w:t>支持协调节点和数据节点，协调节点响应用户请求，存储节点存储数据；支持每种角色自动扩容。</w:t>
      </w:r>
    </w:p>
    <w:p w:rsidR="009F4362" w:rsidRPr="005D4352" w:rsidRDefault="00F440E5">
      <w:pPr>
        <w:numPr>
          <w:ilvl w:val="255"/>
          <w:numId w:val="0"/>
        </w:numPr>
        <w:spacing w:line="360" w:lineRule="auto"/>
        <w:ind w:firstLineChars="200" w:firstLine="420"/>
        <w:rPr>
          <w:lang w:val="zh-CN"/>
        </w:rPr>
      </w:pPr>
      <w:r w:rsidRPr="005D4352">
        <w:rPr>
          <w:rFonts w:hint="eastAsia"/>
        </w:rPr>
        <w:t>需</w:t>
      </w:r>
      <w:r w:rsidRPr="005D4352">
        <w:rPr>
          <w:rFonts w:hint="eastAsia"/>
          <w:lang w:val="zh-CN"/>
        </w:rPr>
        <w:t>支持自动的分布式数据存储管理，基于可配置的分布字段，支持数据分片以及均匀分布。</w:t>
      </w:r>
    </w:p>
    <w:p w:rsidR="009F4362" w:rsidRPr="005D4352" w:rsidRDefault="00F440E5">
      <w:pPr>
        <w:numPr>
          <w:ilvl w:val="255"/>
          <w:numId w:val="0"/>
        </w:numPr>
        <w:spacing w:line="360" w:lineRule="auto"/>
        <w:ind w:firstLineChars="200" w:firstLine="420"/>
        <w:rPr>
          <w:lang w:val="zh-CN"/>
        </w:rPr>
      </w:pPr>
      <w:r w:rsidRPr="005D4352">
        <w:rPr>
          <w:rFonts w:hint="eastAsia"/>
        </w:rPr>
        <w:t>需</w:t>
      </w:r>
      <w:r w:rsidRPr="005D4352">
        <w:rPr>
          <w:rFonts w:hint="eastAsia"/>
          <w:lang w:val="zh-CN"/>
        </w:rPr>
        <w:t>支持视图、索引、存储过程、函数、触发器、主外键、自定义函数等数据库高级特性。</w:t>
      </w:r>
    </w:p>
    <w:p w:rsidR="009F4362" w:rsidRPr="005D4352" w:rsidRDefault="00F440E5">
      <w:pPr>
        <w:numPr>
          <w:ilvl w:val="255"/>
          <w:numId w:val="0"/>
        </w:numPr>
        <w:spacing w:line="360" w:lineRule="auto"/>
        <w:ind w:firstLineChars="200" w:firstLine="420"/>
        <w:rPr>
          <w:lang w:val="zh-CN"/>
        </w:rPr>
      </w:pPr>
      <w:r w:rsidRPr="005D4352">
        <w:rPr>
          <w:rFonts w:hint="eastAsia"/>
        </w:rPr>
        <w:t>需</w:t>
      </w:r>
      <w:r w:rsidRPr="005D4352">
        <w:rPr>
          <w:rFonts w:hint="eastAsia"/>
          <w:lang w:val="zh-CN"/>
        </w:rPr>
        <w:t>具备数据多副本容错技术，提供数据的冗余保护，需保证副本数据强一致性。</w:t>
      </w:r>
    </w:p>
    <w:p w:rsidR="009F4362" w:rsidRPr="005D4352" w:rsidRDefault="00F440E5">
      <w:pPr>
        <w:numPr>
          <w:ilvl w:val="255"/>
          <w:numId w:val="0"/>
        </w:numPr>
        <w:spacing w:line="360" w:lineRule="auto"/>
        <w:ind w:firstLineChars="200" w:firstLine="420"/>
        <w:rPr>
          <w:lang w:val="zh-CN"/>
        </w:rPr>
      </w:pPr>
      <w:r w:rsidRPr="005D4352">
        <w:rPr>
          <w:rFonts w:hint="eastAsia"/>
        </w:rPr>
        <w:t>需</w:t>
      </w:r>
      <w:r w:rsidRPr="005D4352">
        <w:rPr>
          <w:rFonts w:hint="eastAsia"/>
          <w:lang w:val="zh-CN"/>
        </w:rPr>
        <w:t>可实现自动故障探测和容灾处理，当集群中的某个节点失效时，可被集群中的其它节点接管。</w:t>
      </w:r>
    </w:p>
    <w:p w:rsidR="009F4362" w:rsidRPr="005D4352" w:rsidRDefault="00F440E5">
      <w:pPr>
        <w:numPr>
          <w:ilvl w:val="255"/>
          <w:numId w:val="0"/>
        </w:numPr>
        <w:spacing w:line="360" w:lineRule="auto"/>
        <w:ind w:firstLineChars="200" w:firstLine="420"/>
        <w:rPr>
          <w:lang w:val="zh-CN"/>
        </w:rPr>
      </w:pPr>
      <w:r w:rsidRPr="005D4352">
        <w:rPr>
          <w:rFonts w:hint="eastAsia"/>
        </w:rPr>
        <w:t>需支持</w:t>
      </w:r>
      <w:r w:rsidRPr="005D4352">
        <w:rPr>
          <w:rFonts w:hint="eastAsia"/>
          <w:lang w:val="zh-CN"/>
        </w:rPr>
        <w:t>任意节点数的集群在扩展节点时，新增节点通过网络接入集群，数据重新分布，工作负载在节点之间动态分发。</w:t>
      </w:r>
    </w:p>
    <w:p w:rsidR="009F4362" w:rsidRPr="005D4352" w:rsidRDefault="00F440E5">
      <w:pPr>
        <w:numPr>
          <w:ilvl w:val="255"/>
          <w:numId w:val="0"/>
        </w:numPr>
        <w:spacing w:line="360" w:lineRule="auto"/>
        <w:ind w:firstLineChars="200" w:firstLine="420"/>
        <w:rPr>
          <w:lang w:val="zh-CN"/>
        </w:rPr>
      </w:pPr>
      <w:r w:rsidRPr="005D4352">
        <w:rPr>
          <w:rFonts w:hint="eastAsia"/>
        </w:rPr>
        <w:t>需</w:t>
      </w:r>
      <w:r w:rsidRPr="005D4352">
        <w:rPr>
          <w:rFonts w:hint="eastAsia"/>
          <w:lang w:val="zh-CN"/>
        </w:rPr>
        <w:t>支持自定义数据类型，函数</w:t>
      </w:r>
      <w:r w:rsidRPr="005D4352">
        <w:rPr>
          <w:rFonts w:hint="eastAsia"/>
          <w:lang w:val="zh-CN"/>
        </w:rPr>
        <w:t>(</w:t>
      </w:r>
      <w:r w:rsidRPr="005D4352">
        <w:rPr>
          <w:rFonts w:hint="eastAsia"/>
          <w:lang w:val="zh-CN"/>
        </w:rPr>
        <w:t>普通函数、聚合函数</w:t>
      </w:r>
      <w:r w:rsidRPr="005D4352">
        <w:rPr>
          <w:rFonts w:hint="eastAsia"/>
          <w:lang w:val="zh-CN"/>
        </w:rPr>
        <w:t>)</w:t>
      </w:r>
      <w:r w:rsidRPr="005D4352">
        <w:rPr>
          <w:rFonts w:hint="eastAsia"/>
          <w:lang w:val="zh-CN"/>
        </w:rPr>
        <w:t>等。</w:t>
      </w:r>
    </w:p>
    <w:p w:rsidR="009F4362" w:rsidRPr="005D4352" w:rsidRDefault="00F440E5">
      <w:pPr>
        <w:numPr>
          <w:ilvl w:val="255"/>
          <w:numId w:val="0"/>
        </w:numPr>
        <w:spacing w:line="360" w:lineRule="auto"/>
        <w:ind w:firstLineChars="200" w:firstLine="420"/>
        <w:rPr>
          <w:lang w:val="zh-CN"/>
        </w:rPr>
      </w:pPr>
      <w:r w:rsidRPr="005D4352">
        <w:rPr>
          <w:rFonts w:hint="eastAsia"/>
        </w:rPr>
        <w:t>需</w:t>
      </w:r>
      <w:r w:rsidRPr="005D4352">
        <w:rPr>
          <w:rFonts w:hint="eastAsia"/>
          <w:lang w:val="zh-CN"/>
        </w:rPr>
        <w:t>支持基于自定义数据类型的分布式存储管理，支持自定义数据类型作为分片字段。</w:t>
      </w:r>
    </w:p>
    <w:p w:rsidR="009F4362" w:rsidRPr="005D4352" w:rsidRDefault="00F440E5">
      <w:pPr>
        <w:numPr>
          <w:ilvl w:val="255"/>
          <w:numId w:val="0"/>
        </w:numPr>
        <w:spacing w:line="360" w:lineRule="auto"/>
        <w:ind w:leftChars="200" w:left="420"/>
        <w:rPr>
          <w:lang w:val="zh-CN"/>
        </w:rPr>
      </w:pPr>
      <w:r w:rsidRPr="005D4352">
        <w:rPr>
          <w:rFonts w:hint="eastAsia"/>
        </w:rPr>
        <w:t>需</w:t>
      </w:r>
      <w:r w:rsidRPr="005D4352">
        <w:rPr>
          <w:rFonts w:hint="eastAsia"/>
          <w:lang w:val="zh-CN"/>
        </w:rPr>
        <w:t>支持自定义函数下推执行，充分利用集群各节点性能。</w:t>
      </w:r>
    </w:p>
    <w:p w:rsidR="009F4362" w:rsidRPr="005D4352" w:rsidRDefault="00F440E5">
      <w:pPr>
        <w:numPr>
          <w:ilvl w:val="0"/>
          <w:numId w:val="19"/>
        </w:numPr>
        <w:spacing w:line="360" w:lineRule="auto"/>
        <w:ind w:left="0" w:firstLineChars="200" w:firstLine="420"/>
        <w:rPr>
          <w:lang w:val="zh-CN"/>
        </w:rPr>
      </w:pPr>
      <w:r w:rsidRPr="005D4352">
        <w:rPr>
          <w:rFonts w:hint="eastAsia"/>
        </w:rPr>
        <w:t>高性能</w:t>
      </w:r>
    </w:p>
    <w:p w:rsidR="009F4362" w:rsidRPr="005D4352" w:rsidRDefault="00F440E5">
      <w:pPr>
        <w:numPr>
          <w:ilvl w:val="255"/>
          <w:numId w:val="0"/>
        </w:numPr>
        <w:spacing w:line="360" w:lineRule="auto"/>
        <w:ind w:firstLineChars="200" w:firstLine="420"/>
        <w:rPr>
          <w:lang w:val="zh-CN"/>
        </w:rPr>
      </w:pPr>
      <w:r w:rsidRPr="005D4352">
        <w:rPr>
          <w:rFonts w:hint="eastAsia"/>
          <w:lang w:val="zh-CN"/>
        </w:rPr>
        <w:t>应具备强大的处理和存储能力，支持</w:t>
      </w:r>
      <w:r w:rsidRPr="005D4352">
        <w:rPr>
          <w:rFonts w:hint="eastAsia"/>
          <w:lang w:val="zh-CN"/>
        </w:rPr>
        <w:t>PB</w:t>
      </w:r>
      <w:r w:rsidRPr="005D4352">
        <w:rPr>
          <w:rFonts w:hint="eastAsia"/>
          <w:lang w:val="zh-CN"/>
        </w:rPr>
        <w:t>级以上的数据存储和查询能力。</w:t>
      </w:r>
    </w:p>
    <w:p w:rsidR="009F4362" w:rsidRPr="005D4352" w:rsidRDefault="00F440E5">
      <w:pPr>
        <w:numPr>
          <w:ilvl w:val="255"/>
          <w:numId w:val="0"/>
        </w:numPr>
        <w:spacing w:line="360" w:lineRule="auto"/>
        <w:ind w:firstLineChars="200" w:firstLine="420"/>
        <w:rPr>
          <w:lang w:val="zh-CN"/>
        </w:rPr>
      </w:pPr>
      <w:r w:rsidRPr="005D4352">
        <w:rPr>
          <w:rFonts w:hint="eastAsia"/>
          <w:lang w:val="zh-CN"/>
        </w:rPr>
        <w:t>事务隔离级别为读已提交，</w:t>
      </w:r>
      <w:r w:rsidRPr="005D4352">
        <w:rPr>
          <w:rFonts w:hint="eastAsia"/>
        </w:rPr>
        <w:t>需</w:t>
      </w:r>
      <w:r w:rsidRPr="005D4352">
        <w:rPr>
          <w:rFonts w:hint="eastAsia"/>
          <w:lang w:val="zh-CN"/>
        </w:rPr>
        <w:t>支持高并发场景下的事务处理。多个用户操作同一条记录时，任何情况下读、写互不影响，不允许脏读。</w:t>
      </w:r>
    </w:p>
    <w:p w:rsidR="009F4362" w:rsidRPr="005D4352" w:rsidRDefault="00F440E5">
      <w:pPr>
        <w:numPr>
          <w:ilvl w:val="255"/>
          <w:numId w:val="0"/>
        </w:numPr>
        <w:spacing w:line="360" w:lineRule="auto"/>
        <w:ind w:firstLineChars="200" w:firstLine="420"/>
        <w:rPr>
          <w:lang w:val="zh-CN"/>
        </w:rPr>
      </w:pPr>
      <w:r w:rsidRPr="005D4352">
        <w:rPr>
          <w:rFonts w:hint="eastAsia"/>
          <w:lang w:val="zh-CN"/>
        </w:rPr>
        <w:t>DML</w:t>
      </w:r>
      <w:r w:rsidRPr="005D4352">
        <w:rPr>
          <w:rFonts w:hint="eastAsia"/>
          <w:lang w:val="zh-CN"/>
        </w:rPr>
        <w:t>操作</w:t>
      </w:r>
      <w:r w:rsidRPr="005D4352">
        <w:rPr>
          <w:rFonts w:hint="eastAsia"/>
        </w:rPr>
        <w:t>需</w:t>
      </w:r>
      <w:r w:rsidRPr="005D4352">
        <w:rPr>
          <w:rFonts w:hint="eastAsia"/>
          <w:lang w:val="zh-CN"/>
        </w:rPr>
        <w:t>采用无限制行级锁方式，任何情况下不允许锁升级，大幅降低死锁的可能性，若出现死锁，能自动解锁。</w:t>
      </w:r>
    </w:p>
    <w:p w:rsidR="009F4362" w:rsidRPr="005D4352" w:rsidRDefault="00F440E5">
      <w:pPr>
        <w:numPr>
          <w:ilvl w:val="255"/>
          <w:numId w:val="0"/>
        </w:numPr>
        <w:spacing w:line="360" w:lineRule="auto"/>
        <w:ind w:firstLineChars="200" w:firstLine="420"/>
        <w:rPr>
          <w:lang w:val="zh-CN"/>
        </w:rPr>
      </w:pPr>
      <w:r w:rsidRPr="005D4352">
        <w:rPr>
          <w:rFonts w:hint="eastAsia"/>
        </w:rPr>
        <w:t>需</w:t>
      </w:r>
      <w:r w:rsidRPr="005D4352">
        <w:rPr>
          <w:rFonts w:hint="eastAsia"/>
          <w:lang w:val="zh-CN"/>
        </w:rPr>
        <w:t>支持大对象存储管理，每个对象字段的数据最大可达</w:t>
      </w:r>
      <w:r w:rsidRPr="005D4352">
        <w:rPr>
          <w:rFonts w:hint="eastAsia"/>
          <w:lang w:val="zh-CN"/>
        </w:rPr>
        <w:t>4TB</w:t>
      </w:r>
      <w:r w:rsidRPr="005D4352">
        <w:rPr>
          <w:rFonts w:hint="eastAsia"/>
          <w:lang w:val="zh-CN"/>
        </w:rPr>
        <w:t>，大对象统一在系统表中管理，可以通过</w:t>
      </w:r>
      <w:r w:rsidRPr="005D4352">
        <w:rPr>
          <w:rFonts w:hint="eastAsia"/>
          <w:lang w:val="zh-CN"/>
        </w:rPr>
        <w:t>API</w:t>
      </w:r>
      <w:r w:rsidRPr="005D4352">
        <w:rPr>
          <w:rFonts w:hint="eastAsia"/>
          <w:lang w:val="zh-CN"/>
        </w:rPr>
        <w:t>对大对象进行读</w:t>
      </w:r>
      <w:r w:rsidRPr="005D4352">
        <w:rPr>
          <w:rFonts w:hint="eastAsia"/>
          <w:lang w:val="zh-CN"/>
        </w:rPr>
        <w:t>/</w:t>
      </w:r>
      <w:r w:rsidRPr="005D4352">
        <w:rPr>
          <w:rFonts w:hint="eastAsia"/>
          <w:lang w:val="zh-CN"/>
        </w:rPr>
        <w:t>写操作。</w:t>
      </w:r>
    </w:p>
    <w:p w:rsidR="009F4362" w:rsidRPr="005D4352" w:rsidRDefault="00F440E5">
      <w:pPr>
        <w:numPr>
          <w:ilvl w:val="255"/>
          <w:numId w:val="0"/>
        </w:numPr>
        <w:spacing w:line="360" w:lineRule="auto"/>
        <w:ind w:firstLineChars="200" w:firstLine="420"/>
        <w:rPr>
          <w:lang w:val="zh-CN"/>
        </w:rPr>
      </w:pPr>
      <w:r w:rsidRPr="005D4352">
        <w:rPr>
          <w:rFonts w:hint="eastAsia"/>
        </w:rPr>
        <w:t>需</w:t>
      </w:r>
      <w:r w:rsidRPr="005D4352">
        <w:rPr>
          <w:rFonts w:hint="eastAsia"/>
          <w:lang w:val="zh-CN"/>
        </w:rPr>
        <w:t>支持分区表，支持透明的分区忽略功能，查询语句可自动忽略与查询条件无关的分区以减少</w:t>
      </w:r>
      <w:r w:rsidRPr="005D4352">
        <w:rPr>
          <w:rFonts w:hint="eastAsia"/>
          <w:lang w:val="zh-CN"/>
        </w:rPr>
        <w:t>IO</w:t>
      </w:r>
      <w:r w:rsidRPr="005D4352">
        <w:rPr>
          <w:rFonts w:hint="eastAsia"/>
          <w:lang w:val="zh-CN"/>
        </w:rPr>
        <w:t>和提高性能，无须修改应用。</w:t>
      </w:r>
    </w:p>
    <w:p w:rsidR="009F4362" w:rsidRPr="005D4352" w:rsidRDefault="00F440E5">
      <w:pPr>
        <w:numPr>
          <w:ilvl w:val="255"/>
          <w:numId w:val="0"/>
        </w:numPr>
        <w:spacing w:line="360" w:lineRule="auto"/>
        <w:ind w:firstLineChars="200" w:firstLine="420"/>
        <w:rPr>
          <w:lang w:val="zh-CN"/>
        </w:rPr>
      </w:pPr>
      <w:r w:rsidRPr="005D4352">
        <w:rPr>
          <w:rFonts w:hint="eastAsia"/>
        </w:rPr>
        <w:lastRenderedPageBreak/>
        <w:t>需</w:t>
      </w:r>
      <w:r w:rsidRPr="005D4352">
        <w:rPr>
          <w:rFonts w:hint="eastAsia"/>
          <w:lang w:val="zh-CN"/>
        </w:rPr>
        <w:t>支持水平表分区技术，包括范围分区、列表分区等，以实现对大数据量的管理和访问性能优化，部分分区离线不能影响其他分区的使用。</w:t>
      </w:r>
    </w:p>
    <w:p w:rsidR="009F4362" w:rsidRPr="005D4352" w:rsidRDefault="00F440E5">
      <w:pPr>
        <w:numPr>
          <w:ilvl w:val="255"/>
          <w:numId w:val="0"/>
        </w:numPr>
        <w:spacing w:line="360" w:lineRule="auto"/>
        <w:ind w:firstLineChars="200" w:firstLine="420"/>
        <w:rPr>
          <w:lang w:val="zh-CN"/>
        </w:rPr>
      </w:pPr>
      <w:r w:rsidRPr="005D4352">
        <w:rPr>
          <w:rFonts w:hint="eastAsia"/>
        </w:rPr>
        <w:t>需</w:t>
      </w:r>
      <w:r w:rsidRPr="005D4352">
        <w:rPr>
          <w:rFonts w:hint="eastAsia"/>
          <w:lang w:val="zh-CN"/>
        </w:rPr>
        <w:t>支持动态</w:t>
      </w:r>
      <w:r w:rsidRPr="005D4352">
        <w:rPr>
          <w:rFonts w:hint="eastAsia"/>
          <w:lang w:val="zh-CN"/>
        </w:rPr>
        <w:t>B</w:t>
      </w:r>
      <w:r w:rsidRPr="005D4352">
        <w:rPr>
          <w:rFonts w:hint="eastAsia"/>
          <w:lang w:val="zh-CN"/>
        </w:rPr>
        <w:t>树索引、函数索引、全文索引等索引技术，提供快速的查询处理能力。</w:t>
      </w:r>
    </w:p>
    <w:p w:rsidR="009F4362" w:rsidRPr="005D4352" w:rsidRDefault="00F440E5">
      <w:pPr>
        <w:numPr>
          <w:ilvl w:val="255"/>
          <w:numId w:val="0"/>
        </w:numPr>
        <w:spacing w:line="360" w:lineRule="auto"/>
        <w:ind w:leftChars="200" w:left="420"/>
        <w:rPr>
          <w:lang w:val="zh-CN"/>
        </w:rPr>
      </w:pPr>
      <w:r w:rsidRPr="005D4352">
        <w:rPr>
          <w:rFonts w:hint="eastAsia"/>
          <w:lang w:val="zh-CN"/>
        </w:rPr>
        <w:t>基于代价的路径优化技术，</w:t>
      </w:r>
      <w:r w:rsidRPr="005D4352">
        <w:rPr>
          <w:rFonts w:hint="eastAsia"/>
        </w:rPr>
        <w:t>需</w:t>
      </w:r>
      <w:r w:rsidRPr="005D4352">
        <w:rPr>
          <w:rFonts w:hint="eastAsia"/>
          <w:lang w:val="zh-CN"/>
        </w:rPr>
        <w:t>提供完整的</w:t>
      </w:r>
      <w:r w:rsidRPr="005D4352">
        <w:rPr>
          <w:rFonts w:hint="eastAsia"/>
          <w:lang w:val="zh-CN"/>
        </w:rPr>
        <w:t>SQL</w:t>
      </w:r>
      <w:r w:rsidRPr="005D4352">
        <w:rPr>
          <w:rFonts w:hint="eastAsia"/>
          <w:lang w:val="zh-CN"/>
        </w:rPr>
        <w:t>执行计划。</w:t>
      </w:r>
    </w:p>
    <w:p w:rsidR="009F4362" w:rsidRPr="005D4352" w:rsidRDefault="00F440E5">
      <w:pPr>
        <w:numPr>
          <w:ilvl w:val="0"/>
          <w:numId w:val="19"/>
        </w:numPr>
        <w:spacing w:line="360" w:lineRule="auto"/>
        <w:ind w:left="0" w:firstLineChars="200" w:firstLine="420"/>
        <w:rPr>
          <w:lang w:val="zh-CN"/>
        </w:rPr>
      </w:pPr>
      <w:r w:rsidRPr="005D4352">
        <w:rPr>
          <w:rFonts w:hint="eastAsia"/>
        </w:rPr>
        <w:t>兼容性</w:t>
      </w:r>
    </w:p>
    <w:p w:rsidR="009F4362" w:rsidRPr="005D4352" w:rsidRDefault="00F440E5">
      <w:pPr>
        <w:numPr>
          <w:ilvl w:val="255"/>
          <w:numId w:val="0"/>
        </w:numPr>
        <w:spacing w:line="360" w:lineRule="auto"/>
        <w:ind w:firstLineChars="200" w:firstLine="420"/>
        <w:rPr>
          <w:lang w:val="zh-CN"/>
        </w:rPr>
      </w:pPr>
      <w:r w:rsidRPr="005D4352">
        <w:rPr>
          <w:rFonts w:hint="eastAsia"/>
        </w:rPr>
        <w:t>需</w:t>
      </w:r>
      <w:r w:rsidRPr="005D4352">
        <w:rPr>
          <w:rFonts w:hint="eastAsia"/>
          <w:lang w:val="zh-CN"/>
        </w:rPr>
        <w:t>支持</w:t>
      </w:r>
      <w:r w:rsidRPr="005D4352">
        <w:rPr>
          <w:rFonts w:hint="eastAsia"/>
          <w:lang w:val="zh-CN"/>
        </w:rPr>
        <w:t>LINUX</w:t>
      </w:r>
      <w:r w:rsidRPr="005D4352">
        <w:rPr>
          <w:rFonts w:hint="eastAsia"/>
          <w:lang w:val="zh-CN"/>
        </w:rPr>
        <w:t>等多种操作系统平台。</w:t>
      </w:r>
    </w:p>
    <w:p w:rsidR="009F4362" w:rsidRPr="005D4352" w:rsidRDefault="00F440E5">
      <w:pPr>
        <w:numPr>
          <w:ilvl w:val="255"/>
          <w:numId w:val="0"/>
        </w:numPr>
        <w:spacing w:line="360" w:lineRule="auto"/>
        <w:ind w:firstLineChars="200" w:firstLine="420"/>
        <w:rPr>
          <w:lang w:val="zh-CN"/>
        </w:rPr>
      </w:pPr>
      <w:r w:rsidRPr="005D4352">
        <w:rPr>
          <w:rFonts w:hint="eastAsia"/>
        </w:rPr>
        <w:t>需</w:t>
      </w:r>
      <w:r w:rsidRPr="005D4352">
        <w:rPr>
          <w:rFonts w:hint="eastAsia"/>
          <w:lang w:val="zh-CN"/>
        </w:rPr>
        <w:t>支持</w:t>
      </w:r>
      <w:r w:rsidRPr="005D4352">
        <w:rPr>
          <w:rFonts w:hint="eastAsia"/>
          <w:lang w:val="zh-CN"/>
        </w:rPr>
        <w:t>X86</w:t>
      </w:r>
      <w:r w:rsidRPr="005D4352">
        <w:rPr>
          <w:rFonts w:hint="eastAsia"/>
          <w:lang w:val="zh-CN"/>
        </w:rPr>
        <w:t>通用架构的标准</w:t>
      </w:r>
      <w:r w:rsidRPr="005D4352">
        <w:rPr>
          <w:rFonts w:hint="eastAsia"/>
          <w:lang w:val="zh-CN"/>
        </w:rPr>
        <w:t>PC</w:t>
      </w:r>
      <w:r w:rsidRPr="005D4352">
        <w:rPr>
          <w:rFonts w:hint="eastAsia"/>
          <w:lang w:val="zh-CN"/>
        </w:rPr>
        <w:t>服务器。</w:t>
      </w:r>
    </w:p>
    <w:p w:rsidR="009F4362" w:rsidRPr="005D4352" w:rsidRDefault="00F440E5">
      <w:pPr>
        <w:numPr>
          <w:ilvl w:val="255"/>
          <w:numId w:val="0"/>
        </w:numPr>
        <w:spacing w:line="360" w:lineRule="auto"/>
        <w:ind w:firstLineChars="200" w:firstLine="420"/>
        <w:rPr>
          <w:lang w:val="zh-CN"/>
        </w:rPr>
      </w:pPr>
      <w:r w:rsidRPr="005D4352">
        <w:rPr>
          <w:rFonts w:hint="eastAsia"/>
        </w:rPr>
        <w:t>需</w:t>
      </w:r>
      <w:r w:rsidRPr="005D4352">
        <w:rPr>
          <w:rFonts w:hint="eastAsia"/>
          <w:lang w:val="zh-CN"/>
        </w:rPr>
        <w:t>支持国产</w:t>
      </w:r>
      <w:r w:rsidRPr="005D4352">
        <w:rPr>
          <w:rFonts w:hint="eastAsia"/>
          <w:lang w:val="zh-CN"/>
        </w:rPr>
        <w:t>CPU</w:t>
      </w:r>
      <w:r w:rsidRPr="005D4352">
        <w:rPr>
          <w:rFonts w:hint="eastAsia"/>
          <w:lang w:val="zh-CN"/>
        </w:rPr>
        <w:t>及服务器，如龙芯、飞腾等。</w:t>
      </w:r>
    </w:p>
    <w:p w:rsidR="009F4362" w:rsidRPr="005D4352" w:rsidRDefault="00F440E5">
      <w:pPr>
        <w:numPr>
          <w:ilvl w:val="255"/>
          <w:numId w:val="0"/>
        </w:numPr>
        <w:spacing w:line="360" w:lineRule="auto"/>
        <w:ind w:firstLineChars="200" w:firstLine="420"/>
        <w:rPr>
          <w:lang w:val="zh-CN"/>
        </w:rPr>
      </w:pPr>
      <w:r w:rsidRPr="005D4352">
        <w:rPr>
          <w:rFonts w:hint="eastAsia"/>
        </w:rPr>
        <w:t>需</w:t>
      </w:r>
      <w:r w:rsidRPr="005D4352">
        <w:rPr>
          <w:rFonts w:hint="eastAsia"/>
          <w:lang w:val="zh-CN"/>
        </w:rPr>
        <w:t>支持国产操作系统，如中标麒麟、银河麒麟、普华等。</w:t>
      </w:r>
    </w:p>
    <w:p w:rsidR="009F4362" w:rsidRPr="005D4352" w:rsidRDefault="00F440E5">
      <w:pPr>
        <w:numPr>
          <w:ilvl w:val="255"/>
          <w:numId w:val="0"/>
        </w:numPr>
        <w:spacing w:line="360" w:lineRule="auto"/>
        <w:ind w:firstLineChars="200" w:firstLine="420"/>
        <w:rPr>
          <w:lang w:val="zh-CN"/>
        </w:rPr>
      </w:pPr>
      <w:r w:rsidRPr="005D4352">
        <w:rPr>
          <w:rFonts w:hint="eastAsia"/>
        </w:rPr>
        <w:t>需</w:t>
      </w:r>
      <w:r w:rsidRPr="005D4352">
        <w:rPr>
          <w:rFonts w:hint="eastAsia"/>
          <w:lang w:val="zh-CN"/>
        </w:rPr>
        <w:t>兼容</w:t>
      </w:r>
      <w:r w:rsidRPr="005D4352">
        <w:rPr>
          <w:rFonts w:hint="eastAsia"/>
          <w:lang w:val="zh-CN"/>
        </w:rPr>
        <w:t>Oracle</w:t>
      </w:r>
      <w:r w:rsidRPr="005D4352">
        <w:rPr>
          <w:rFonts w:hint="eastAsia"/>
          <w:lang w:val="zh-CN"/>
        </w:rPr>
        <w:t>的各类对象，支持</w:t>
      </w:r>
      <w:r w:rsidRPr="005D4352">
        <w:rPr>
          <w:rFonts w:hint="eastAsia"/>
          <w:lang w:val="zh-CN"/>
        </w:rPr>
        <w:t>PL/SQL</w:t>
      </w:r>
      <w:r w:rsidRPr="005D4352">
        <w:rPr>
          <w:rFonts w:hint="eastAsia"/>
          <w:lang w:val="zh-CN"/>
        </w:rPr>
        <w:t>语法进行存储过程</w:t>
      </w:r>
      <w:r w:rsidRPr="005D4352">
        <w:rPr>
          <w:rFonts w:hint="eastAsia"/>
          <w:lang w:val="zh-CN"/>
        </w:rPr>
        <w:t>/</w:t>
      </w:r>
      <w:r w:rsidRPr="005D4352">
        <w:rPr>
          <w:rFonts w:hint="eastAsia"/>
          <w:lang w:val="zh-CN"/>
        </w:rPr>
        <w:t>函数开发。</w:t>
      </w:r>
    </w:p>
    <w:p w:rsidR="009F4362" w:rsidRPr="005D4352" w:rsidRDefault="00F440E5">
      <w:pPr>
        <w:numPr>
          <w:ilvl w:val="0"/>
          <w:numId w:val="19"/>
        </w:numPr>
        <w:spacing w:line="360" w:lineRule="auto"/>
        <w:ind w:left="0" w:firstLineChars="200" w:firstLine="420"/>
        <w:rPr>
          <w:lang w:val="zh-CN"/>
        </w:rPr>
      </w:pPr>
      <w:r w:rsidRPr="005D4352">
        <w:rPr>
          <w:rFonts w:hint="eastAsia"/>
        </w:rPr>
        <w:t>其他</w:t>
      </w:r>
    </w:p>
    <w:p w:rsidR="009F4362" w:rsidRPr="005D4352" w:rsidRDefault="00F440E5">
      <w:pPr>
        <w:pStyle w:val="H02"/>
        <w:ind w:firstLine="420"/>
      </w:pPr>
      <w:r w:rsidRPr="005D4352">
        <w:rPr>
          <w:rFonts w:hint="eastAsia"/>
        </w:rPr>
        <w:t>需支持当前最流行的数据库标准ANSI/ISO SQL92、ANSI/ISO SQL99等。</w:t>
      </w:r>
    </w:p>
    <w:p w:rsidR="009F4362" w:rsidRPr="005D4352" w:rsidRDefault="00F440E5">
      <w:pPr>
        <w:pStyle w:val="H02"/>
        <w:ind w:firstLine="420"/>
      </w:pPr>
      <w:r w:rsidRPr="005D4352">
        <w:rPr>
          <w:rFonts w:hint="eastAsia"/>
        </w:rPr>
        <w:t>需支持C API、ODBC、JDBC、ADO.NET接口规范。</w:t>
      </w:r>
    </w:p>
    <w:p w:rsidR="009F4362" w:rsidRPr="005D4352" w:rsidRDefault="00F440E5">
      <w:pPr>
        <w:pStyle w:val="H02"/>
        <w:ind w:firstLine="420"/>
      </w:pPr>
      <w:r w:rsidRPr="005D4352">
        <w:rPr>
          <w:rFonts w:hint="eastAsia"/>
        </w:rPr>
        <w:t>数据库字符集应支持多语种，如英文、中文等，必须完全支持中文国家标准的中文字符的存储处理。</w:t>
      </w:r>
    </w:p>
    <w:p w:rsidR="009F4362" w:rsidRPr="005D4352" w:rsidRDefault="00F440E5">
      <w:pPr>
        <w:pStyle w:val="H02"/>
        <w:ind w:firstLine="420"/>
      </w:pPr>
      <w:r w:rsidRPr="005D4352">
        <w:rPr>
          <w:rFonts w:hint="eastAsia"/>
        </w:rPr>
        <w:t>需提供角色、系统权限、对象权限等权限控制手段。</w:t>
      </w:r>
    </w:p>
    <w:p w:rsidR="009F4362" w:rsidRPr="005D4352" w:rsidRDefault="00F440E5">
      <w:pPr>
        <w:pStyle w:val="H02"/>
        <w:ind w:firstLine="420"/>
      </w:pPr>
      <w:r w:rsidRPr="005D4352">
        <w:rPr>
          <w:rFonts w:hint="eastAsia"/>
        </w:rPr>
        <w:t>▲需支持影像与格网对象管理，包括对象原生数据类型、对象构造函数、对象输入/输出、对象空间索引、图像处理、代数与分析计算、对象编辑、对象空间参考转换功能。</w:t>
      </w:r>
    </w:p>
    <w:p w:rsidR="009F4362" w:rsidRPr="005D4352" w:rsidRDefault="00F440E5">
      <w:pPr>
        <w:pStyle w:val="H02"/>
        <w:ind w:firstLine="420"/>
        <w:rPr>
          <w:rFonts w:ascii="Calibri" w:hAnsi="Calibri"/>
        </w:rPr>
      </w:pPr>
      <w:r w:rsidRPr="005D4352">
        <w:rPr>
          <w:rFonts w:hint="eastAsia"/>
          <w:lang w:bidi="ar"/>
        </w:rPr>
        <w:t>▲需支持移动对象管理，包括移动对象空间分析、对象空间统计、对象时空索引、对象时空关系判断、对象时空统计、对象相似度分析功能。</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i</w:t>
      </w:r>
      <w:r w:rsidRPr="005D4352">
        <w:rPr>
          <w:rFonts w:ascii="Calibri" w:hAnsi="Calibri" w:hint="eastAsia"/>
        </w:rPr>
        <w:t>）数据分级分类加密存储</w:t>
      </w:r>
    </w:p>
    <w:p w:rsidR="009F4362" w:rsidRPr="005D4352" w:rsidRDefault="00F440E5">
      <w:pPr>
        <w:pStyle w:val="H02"/>
        <w:ind w:firstLine="420"/>
        <w:rPr>
          <w:lang w:val="zh-CN"/>
        </w:rPr>
      </w:pPr>
      <w:r w:rsidRPr="005D4352">
        <w:rPr>
          <w:rFonts w:hint="eastAsia"/>
        </w:rPr>
        <w:t>需支持</w:t>
      </w:r>
      <w:r w:rsidRPr="005D4352">
        <w:rPr>
          <w:rFonts w:hint="eastAsia"/>
          <w:lang w:val="zh-CN"/>
        </w:rPr>
        <w:t>通过基于申请已有密码机服务，实现建立加密数据空间，</w:t>
      </w:r>
      <w:r w:rsidRPr="005D4352">
        <w:rPr>
          <w:rFonts w:hint="eastAsia"/>
        </w:rPr>
        <w:t>为平台云上应用提供数据加密存储服务，提供机密保护。</w:t>
      </w:r>
    </w:p>
    <w:p w:rsidR="009F4362" w:rsidRPr="005D4352" w:rsidRDefault="00F440E5">
      <w:pPr>
        <w:pStyle w:val="H02"/>
        <w:ind w:firstLine="420"/>
        <w:rPr>
          <w:lang w:val="zh-CN"/>
        </w:rPr>
      </w:pPr>
      <w:r w:rsidRPr="005D4352">
        <w:rPr>
          <w:rFonts w:hint="eastAsia"/>
        </w:rPr>
        <w:t>需支持</w:t>
      </w:r>
      <w:r w:rsidRPr="005D4352">
        <w:rPr>
          <w:rFonts w:hint="eastAsia"/>
          <w:lang w:val="zh-CN"/>
        </w:rPr>
        <w:t>与数据安全平台获取数据安全分级分类</w:t>
      </w:r>
      <w:r w:rsidRPr="005D4352">
        <w:rPr>
          <w:rFonts w:hint="eastAsia"/>
        </w:rPr>
        <w:t>信息，</w:t>
      </w:r>
      <w:r w:rsidRPr="005D4352">
        <w:rPr>
          <w:rFonts w:hint="eastAsia"/>
          <w:lang w:val="zh-CN"/>
        </w:rPr>
        <w:t>对敏感数据进行加密存储。</w:t>
      </w:r>
    </w:p>
    <w:p w:rsidR="009F4362" w:rsidRPr="005D4352" w:rsidRDefault="00F440E5">
      <w:pPr>
        <w:pStyle w:val="H02"/>
        <w:ind w:firstLine="420"/>
        <w:rPr>
          <w:rFonts w:asciiTheme="minorEastAsia" w:eastAsiaTheme="minorEastAsia" w:hAnsiTheme="minorEastAsia" w:cstheme="minorEastAsia"/>
        </w:rPr>
      </w:pPr>
      <w:r w:rsidRPr="005D4352">
        <w:rPr>
          <w:rFonts w:hint="eastAsia"/>
          <w:lang w:val="zh-CN"/>
        </w:rPr>
        <w:t>需支持加密存储、完整性检验、访问控制、密码资源、双卡校验、双因子认证、数据隔离、密钥管理、加密方式、国密算法、安全加固等功能。</w:t>
      </w:r>
    </w:p>
    <w:p w:rsidR="009F4362" w:rsidRPr="005D4352" w:rsidRDefault="00F440E5">
      <w:pPr>
        <w:pStyle w:val="H02"/>
        <w:ind w:firstLine="420"/>
        <w:rPr>
          <w:lang w:val="zh-CN"/>
        </w:rPr>
      </w:pPr>
      <w:r w:rsidRPr="005D4352">
        <w:rPr>
          <w:rFonts w:hint="eastAsia"/>
        </w:rPr>
        <w:t>需支持</w:t>
      </w:r>
      <w:r w:rsidRPr="005D4352">
        <w:rPr>
          <w:rFonts w:hint="eastAsia"/>
          <w:lang w:val="zh-CN"/>
        </w:rPr>
        <w:t>连接模式、部署模式、虚拟化连接、在线升级、备份与恢复、快照、告警与监控、终端日志审计、日志审计等功能。</w:t>
      </w:r>
    </w:p>
    <w:p w:rsidR="009F4362" w:rsidRPr="005D4352" w:rsidRDefault="00F440E5">
      <w:pPr>
        <w:spacing w:line="360" w:lineRule="auto"/>
        <w:ind w:firstLineChars="200" w:firstLine="422"/>
        <w:rPr>
          <w:rFonts w:ascii="Calibri" w:hAnsi="Calibri"/>
          <w:b/>
          <w:bCs/>
        </w:rPr>
      </w:pPr>
      <w:r w:rsidRPr="005D4352">
        <w:rPr>
          <w:rFonts w:ascii="Calibri" w:hAnsi="Calibri"/>
          <w:b/>
          <w:bCs/>
        </w:rPr>
        <w:t>（</w:t>
      </w:r>
      <w:r w:rsidRPr="005D4352">
        <w:rPr>
          <w:rFonts w:ascii="Calibri" w:hAnsi="Calibri" w:hint="eastAsia"/>
          <w:b/>
          <w:bCs/>
        </w:rPr>
        <w:t>2</w:t>
      </w:r>
      <w:r w:rsidRPr="005D4352">
        <w:rPr>
          <w:rFonts w:ascii="Calibri" w:hAnsi="Calibri"/>
          <w:b/>
          <w:bCs/>
        </w:rPr>
        <w:t>）</w:t>
      </w:r>
      <w:r w:rsidRPr="005D4352">
        <w:rPr>
          <w:rFonts w:ascii="Calibri" w:hAnsi="Calibri" w:hint="eastAsia"/>
          <w:b/>
          <w:bCs/>
        </w:rPr>
        <w:t>汇聚能力集群</w:t>
      </w:r>
    </w:p>
    <w:p w:rsidR="009F4362" w:rsidRPr="005D4352" w:rsidRDefault="00F440E5">
      <w:pPr>
        <w:pStyle w:val="H02"/>
        <w:ind w:firstLine="420"/>
        <w:rPr>
          <w:rFonts w:ascii="Calibri" w:hAnsi="Calibri"/>
        </w:rPr>
      </w:pPr>
      <w:r w:rsidRPr="005D4352">
        <w:rPr>
          <w:rFonts w:ascii="Calibri" w:hAnsi="Calibri" w:hint="eastAsia"/>
          <w:szCs w:val="24"/>
        </w:rPr>
        <w:t>本项目需采购</w:t>
      </w:r>
      <w:r w:rsidRPr="005D4352">
        <w:rPr>
          <w:rFonts w:ascii="Calibri" w:hAnsi="Calibri" w:hint="eastAsia"/>
          <w:szCs w:val="24"/>
        </w:rPr>
        <w:t>1</w:t>
      </w:r>
      <w:r w:rsidRPr="005D4352">
        <w:rPr>
          <w:rFonts w:ascii="Calibri" w:hAnsi="Calibri" w:hint="eastAsia"/>
          <w:szCs w:val="24"/>
        </w:rPr>
        <w:t>套数据汇聚相关产品，用于平台的数据归集工作。采购内容需包括：数</w:t>
      </w:r>
      <w:r w:rsidRPr="005D4352">
        <w:rPr>
          <w:rFonts w:ascii="Calibri" w:hAnsi="Calibri" w:hint="eastAsia"/>
          <w:szCs w:val="24"/>
        </w:rPr>
        <w:lastRenderedPageBreak/>
        <w:t>据接入、数据转换、目标端配置、数据及任务导出、操作配置、任务监控。</w:t>
      </w:r>
      <w:r w:rsidRPr="005D4352">
        <w:rPr>
          <w:rFonts w:ascii="Times New Roman" w:hint="eastAsia"/>
          <w:szCs w:val="24"/>
        </w:rPr>
        <w:t>投标方需提供</w:t>
      </w:r>
      <w:r w:rsidRPr="005D4352">
        <w:rPr>
          <w:rFonts w:hint="eastAsia"/>
        </w:rPr>
        <w:t>汇聚</w:t>
      </w:r>
      <w:r w:rsidRPr="005D4352">
        <w:rPr>
          <w:rFonts w:hint="eastAsia"/>
          <w:lang w:val="zh-CN"/>
        </w:rPr>
        <w:t>能力集群</w:t>
      </w:r>
      <w:r w:rsidRPr="005D4352">
        <w:rPr>
          <w:rFonts w:ascii="Times New Roman" w:hint="eastAsia"/>
          <w:szCs w:val="24"/>
        </w:rPr>
        <w:t>的使用许可，保障项目所涉及实施人员开展数据汇聚工作，并承诺后期扩展中需提供服务，且在数据归集过程容量扩展中不设置使用许可限制。</w:t>
      </w:r>
      <w:r w:rsidRPr="005D4352">
        <w:rPr>
          <w:rFonts w:hint="eastAsia"/>
        </w:rPr>
        <w:t>平台需支持离线同步和近实时同步归集。相关归集过程的操作规范应遵循《临港新片区公共数据归集指南》</w:t>
      </w:r>
      <w:r w:rsidRPr="005D4352">
        <w:rPr>
          <w:rFonts w:ascii="Times New Roman" w:hint="eastAsia"/>
          <w:szCs w:val="24"/>
        </w:rPr>
        <w:t>。</w:t>
      </w:r>
    </w:p>
    <w:p w:rsidR="009F4362" w:rsidRPr="005D4352" w:rsidRDefault="00F440E5">
      <w:pPr>
        <w:spacing w:line="360" w:lineRule="auto"/>
        <w:ind w:firstLineChars="200" w:firstLine="420"/>
        <w:rPr>
          <w:rFonts w:ascii="Calibri" w:hAnsi="Calibri"/>
          <w:lang w:val="zh-CN"/>
        </w:rPr>
      </w:pPr>
      <w:r w:rsidRPr="005D4352">
        <w:rPr>
          <w:rFonts w:ascii="Calibri" w:hAnsi="Calibri" w:hint="eastAsia"/>
        </w:rPr>
        <w:t>（</w:t>
      </w:r>
      <w:r w:rsidRPr="005D4352">
        <w:rPr>
          <w:rFonts w:ascii="Calibri" w:hAnsi="Calibri" w:hint="eastAsia"/>
        </w:rPr>
        <w:t>a</w:t>
      </w:r>
      <w:r w:rsidRPr="005D4352">
        <w:rPr>
          <w:rFonts w:ascii="Calibri" w:hAnsi="Calibri" w:hint="eastAsia"/>
        </w:rPr>
        <w:t>）数据接入</w:t>
      </w:r>
    </w:p>
    <w:p w:rsidR="009F4362" w:rsidRPr="005D4352" w:rsidRDefault="00F440E5">
      <w:pPr>
        <w:pStyle w:val="H02"/>
        <w:ind w:firstLine="420"/>
        <w:rPr>
          <w:lang w:val="zh-CN"/>
        </w:rPr>
      </w:pPr>
      <w:r w:rsidRPr="005D4352">
        <w:rPr>
          <w:rFonts w:hint="eastAsia"/>
        </w:rPr>
        <w:t>需</w:t>
      </w:r>
      <w:r w:rsidRPr="005D4352">
        <w:rPr>
          <w:rFonts w:hint="eastAsia"/>
          <w:lang w:val="zh-CN"/>
        </w:rPr>
        <w:t>提供数据加载、数据同步、文件加载、实时数据接入、非结构</w:t>
      </w:r>
      <w:r w:rsidRPr="005D4352">
        <w:rPr>
          <w:rFonts w:hint="eastAsia"/>
        </w:rPr>
        <w:t>化</w:t>
      </w:r>
      <w:r w:rsidRPr="005D4352">
        <w:rPr>
          <w:rFonts w:hint="eastAsia"/>
          <w:lang w:val="zh-CN"/>
        </w:rPr>
        <w:t>数据加载，需支持通过全量数据加载、增量数据接入；需支持在接入过程中提供向导化配置；需支持通过清单展示接入任务，并可对接入任务进行验证、调试。数据接入核心功能</w:t>
      </w:r>
      <w:r w:rsidRPr="005D4352">
        <w:rPr>
          <w:rFonts w:hint="eastAsia"/>
        </w:rPr>
        <w:t>应包括</w:t>
      </w:r>
      <w:r w:rsidRPr="005D4352">
        <w:rPr>
          <w:rFonts w:hint="eastAsia"/>
          <w:lang w:val="zh-CN"/>
        </w:rPr>
        <w:t>：</w:t>
      </w:r>
    </w:p>
    <w:p w:rsidR="009F4362" w:rsidRPr="005D4352" w:rsidRDefault="00F440E5">
      <w:pPr>
        <w:pStyle w:val="H02"/>
        <w:ind w:firstLine="420"/>
        <w:rPr>
          <w:lang w:val="zh-CN"/>
        </w:rPr>
      </w:pPr>
      <w:r w:rsidRPr="005D4352">
        <w:rPr>
          <w:rFonts w:hint="eastAsia"/>
        </w:rPr>
        <w:t>需</w:t>
      </w:r>
      <w:r w:rsidRPr="005D4352">
        <w:rPr>
          <w:rFonts w:hint="eastAsia"/>
          <w:lang w:val="zh-CN"/>
        </w:rPr>
        <w:t>支持从达梦、DB2 等传统关系数据库</w:t>
      </w:r>
      <w:r w:rsidRPr="005D4352">
        <w:rPr>
          <w:rFonts w:hint="eastAsia"/>
        </w:rPr>
        <w:t>的数据导入</w:t>
      </w:r>
      <w:r w:rsidRPr="005D4352">
        <w:rPr>
          <w:rFonts w:hint="eastAsia"/>
          <w:lang w:val="zh-CN"/>
        </w:rPr>
        <w:t>。</w:t>
      </w:r>
    </w:p>
    <w:p w:rsidR="009F4362" w:rsidRPr="005D4352" w:rsidRDefault="00F440E5">
      <w:pPr>
        <w:pStyle w:val="H02"/>
        <w:ind w:firstLine="420"/>
        <w:rPr>
          <w:lang w:val="zh-CN"/>
        </w:rPr>
      </w:pPr>
      <w:r w:rsidRPr="005D4352">
        <w:rPr>
          <w:rFonts w:cs="宋体" w:hint="eastAsia"/>
          <w:kern w:val="0"/>
          <w:szCs w:val="21"/>
          <w:lang w:bidi="ar"/>
        </w:rPr>
        <w:t>▲</w:t>
      </w:r>
      <w:r w:rsidRPr="005D4352">
        <w:rPr>
          <w:rFonts w:hint="eastAsia"/>
        </w:rPr>
        <w:t>需</w:t>
      </w:r>
      <w:r w:rsidRPr="005D4352">
        <w:rPr>
          <w:rFonts w:hint="eastAsia"/>
          <w:lang w:val="zh-CN"/>
        </w:rPr>
        <w:t>支持hive、Hbase、</w:t>
      </w:r>
      <w:r w:rsidRPr="005D4352">
        <w:rPr>
          <w:rFonts w:hint="eastAsia"/>
        </w:rPr>
        <w:t>K</w:t>
      </w:r>
      <w:r w:rsidRPr="005D4352">
        <w:rPr>
          <w:rFonts w:hint="eastAsia"/>
          <w:lang w:val="zh-CN"/>
        </w:rPr>
        <w:t>afka、</w:t>
      </w:r>
      <w:r w:rsidRPr="005D4352">
        <w:rPr>
          <w:rFonts w:hint="eastAsia"/>
        </w:rPr>
        <w:t>API</w:t>
      </w:r>
      <w:r w:rsidRPr="005D4352">
        <w:rPr>
          <w:rFonts w:hint="eastAsia"/>
          <w:lang w:val="zh-CN"/>
        </w:rPr>
        <w:t>接口等数据源的数据接入。并支持多表/整库迁移，支持基于时间戳增量同步，支持CDC实时同步。</w:t>
      </w:r>
    </w:p>
    <w:p w:rsidR="009F4362" w:rsidRPr="005D4352" w:rsidRDefault="00F440E5">
      <w:pPr>
        <w:pStyle w:val="H02"/>
        <w:ind w:firstLine="420"/>
        <w:rPr>
          <w:lang w:val="zh-CN"/>
        </w:rPr>
      </w:pPr>
      <w:r w:rsidRPr="005D4352">
        <w:rPr>
          <w:rFonts w:hint="eastAsia"/>
          <w:lang w:val="zh-CN"/>
        </w:rPr>
        <w:t>需支持CSV、定长文件、JSON 、XML文件的导入。</w:t>
      </w:r>
    </w:p>
    <w:p w:rsidR="009F4362" w:rsidRPr="005D4352" w:rsidRDefault="00F440E5">
      <w:pPr>
        <w:pStyle w:val="H02"/>
        <w:ind w:firstLine="420"/>
        <w:rPr>
          <w:lang w:val="zh-CN"/>
        </w:rPr>
      </w:pPr>
      <w:r w:rsidRPr="005D4352">
        <w:rPr>
          <w:rFonts w:hint="eastAsia"/>
          <w:lang w:val="zh-CN"/>
        </w:rPr>
        <w:t>需支持增量文件导入，实现准实时的数据同步。</w:t>
      </w:r>
    </w:p>
    <w:p w:rsidR="009F4362" w:rsidRPr="005D4352" w:rsidRDefault="00F440E5">
      <w:pPr>
        <w:pStyle w:val="H02"/>
        <w:ind w:firstLine="420"/>
        <w:rPr>
          <w:lang w:val="zh-CN"/>
        </w:rPr>
      </w:pPr>
      <w:r w:rsidRPr="005D4352">
        <w:rPr>
          <w:rFonts w:hint="eastAsia"/>
          <w:lang w:val="zh-CN"/>
        </w:rPr>
        <w:t>需支持跨集群的数据导入。</w:t>
      </w:r>
    </w:p>
    <w:p w:rsidR="009F4362" w:rsidRPr="005D4352" w:rsidRDefault="00F440E5">
      <w:pPr>
        <w:spacing w:line="360" w:lineRule="auto"/>
        <w:ind w:firstLineChars="200" w:firstLine="420"/>
        <w:rPr>
          <w:lang w:val="zh-CN"/>
        </w:rPr>
      </w:pPr>
      <w:r w:rsidRPr="005D4352">
        <w:rPr>
          <w:rFonts w:ascii="Calibri" w:hAnsi="Calibri" w:hint="eastAsia"/>
        </w:rPr>
        <w:t>（</w:t>
      </w:r>
      <w:r w:rsidRPr="005D4352">
        <w:rPr>
          <w:rFonts w:ascii="Calibri" w:hAnsi="Calibri" w:hint="eastAsia"/>
        </w:rPr>
        <w:t>b</w:t>
      </w:r>
      <w:r w:rsidRPr="005D4352">
        <w:rPr>
          <w:rFonts w:ascii="Calibri" w:hAnsi="Calibri" w:hint="eastAsia"/>
        </w:rPr>
        <w:t>）数据转换</w:t>
      </w:r>
    </w:p>
    <w:p w:rsidR="009F4362" w:rsidRPr="005D4352" w:rsidRDefault="00F440E5">
      <w:pPr>
        <w:pStyle w:val="H02"/>
        <w:ind w:firstLine="420"/>
      </w:pPr>
      <w:r w:rsidRPr="005D4352">
        <w:rPr>
          <w:rFonts w:hint="eastAsia"/>
        </w:rPr>
        <w:t>需</w:t>
      </w:r>
      <w:r w:rsidRPr="005D4352">
        <w:rPr>
          <w:rFonts w:hint="eastAsia"/>
          <w:lang w:val="zh-CN"/>
        </w:rPr>
        <w:t>实现数据的清洗，加工，包括但不限于字段映射功能、数据关联、集合操作、聚合操作、过滤、去重等。需支持</w:t>
      </w:r>
      <w:r w:rsidRPr="005D4352">
        <w:rPr>
          <w:rFonts w:hint="eastAsia"/>
        </w:rPr>
        <w:t>全局新增字段、全局字段名映射规则、全局字段类型映射规则、单表字段映射规则、数据转换规则、配置执行顺序调整。</w:t>
      </w:r>
    </w:p>
    <w:p w:rsidR="009F4362" w:rsidRPr="005D4352" w:rsidRDefault="00F440E5">
      <w:pPr>
        <w:spacing w:line="360" w:lineRule="auto"/>
        <w:ind w:firstLineChars="200" w:firstLine="420"/>
        <w:rPr>
          <w:lang w:val="zh-CN"/>
        </w:rPr>
      </w:pPr>
      <w:r w:rsidRPr="005D4352">
        <w:rPr>
          <w:rFonts w:ascii="Calibri" w:hAnsi="Calibri" w:hint="eastAsia"/>
        </w:rPr>
        <w:t>（</w:t>
      </w:r>
      <w:r w:rsidRPr="005D4352">
        <w:rPr>
          <w:rFonts w:ascii="Calibri" w:hAnsi="Calibri" w:hint="eastAsia"/>
        </w:rPr>
        <w:t>c</w:t>
      </w:r>
      <w:r w:rsidRPr="005D4352">
        <w:rPr>
          <w:rFonts w:ascii="Calibri" w:hAnsi="Calibri" w:hint="eastAsia"/>
        </w:rPr>
        <w:t>）目标端配置</w:t>
      </w:r>
    </w:p>
    <w:p w:rsidR="009F4362" w:rsidRPr="005D4352" w:rsidRDefault="00F440E5">
      <w:pPr>
        <w:pStyle w:val="H02"/>
        <w:ind w:firstLine="420"/>
      </w:pPr>
      <w:r w:rsidRPr="005D4352">
        <w:rPr>
          <w:rFonts w:hint="eastAsia"/>
        </w:rPr>
        <w:t>需提供接入任务中目标端配置能力，支持自动建表、非自动建表、自定义配置。</w:t>
      </w:r>
    </w:p>
    <w:p w:rsidR="009F4362" w:rsidRPr="005D4352" w:rsidRDefault="00F440E5">
      <w:pPr>
        <w:pStyle w:val="H02"/>
        <w:ind w:firstLine="420"/>
        <w:rPr>
          <w:lang w:val="zh-CN"/>
        </w:rPr>
      </w:pPr>
      <w:r w:rsidRPr="005D4352">
        <w:rPr>
          <w:rFonts w:hint="eastAsia"/>
          <w:lang w:val="zh-CN"/>
        </w:rPr>
        <w:t>需支持设置最大并发度。</w:t>
      </w:r>
    </w:p>
    <w:p w:rsidR="009F4362" w:rsidRPr="005D4352" w:rsidRDefault="00F440E5">
      <w:pPr>
        <w:pStyle w:val="H02"/>
        <w:ind w:firstLine="420"/>
        <w:rPr>
          <w:lang w:val="zh-CN"/>
        </w:rPr>
      </w:pPr>
      <w:r w:rsidRPr="005D4352">
        <w:rPr>
          <w:rFonts w:hint="eastAsia"/>
          <w:lang w:val="zh-CN"/>
        </w:rPr>
        <w:t>需支持清空目标表的配置，需支持选择清空目标表的数据、删除目标表。当为增量加载时，还需支持清理指定位点的数据。</w:t>
      </w:r>
    </w:p>
    <w:p w:rsidR="009F4362" w:rsidRPr="005D4352" w:rsidRDefault="00F440E5">
      <w:pPr>
        <w:spacing w:line="360" w:lineRule="auto"/>
        <w:ind w:firstLineChars="200" w:firstLine="420"/>
        <w:rPr>
          <w:lang w:val="zh-CN"/>
        </w:rPr>
      </w:pPr>
      <w:r w:rsidRPr="005D4352">
        <w:rPr>
          <w:rFonts w:ascii="Calibri" w:hAnsi="Calibri" w:hint="eastAsia"/>
        </w:rPr>
        <w:t>（</w:t>
      </w:r>
      <w:r w:rsidRPr="005D4352">
        <w:rPr>
          <w:rFonts w:ascii="Calibri" w:hAnsi="Calibri" w:hint="eastAsia"/>
        </w:rPr>
        <w:t>d</w:t>
      </w:r>
      <w:r w:rsidRPr="005D4352">
        <w:rPr>
          <w:rFonts w:ascii="Calibri" w:hAnsi="Calibri" w:hint="eastAsia"/>
        </w:rPr>
        <w:t>）数据及任务导出</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数据导出</w:t>
      </w:r>
    </w:p>
    <w:p w:rsidR="009F4362" w:rsidRPr="005D4352" w:rsidRDefault="00F440E5">
      <w:pPr>
        <w:pStyle w:val="H02"/>
        <w:ind w:firstLine="420"/>
        <w:rPr>
          <w:lang w:val="zh-CN"/>
        </w:rPr>
      </w:pPr>
      <w:r w:rsidRPr="005D4352">
        <w:rPr>
          <w:rFonts w:hint="eastAsia"/>
        </w:rPr>
        <w:t>需支持</w:t>
      </w:r>
      <w:r w:rsidRPr="005D4352">
        <w:rPr>
          <w:rFonts w:hint="eastAsia"/>
          <w:lang w:val="zh-CN"/>
        </w:rPr>
        <w:t>直接导出数据至传统关系数据库。</w:t>
      </w:r>
    </w:p>
    <w:p w:rsidR="009F4362" w:rsidRPr="005D4352" w:rsidRDefault="00F440E5">
      <w:pPr>
        <w:pStyle w:val="H02"/>
        <w:ind w:firstLine="420"/>
        <w:rPr>
          <w:lang w:val="zh-CN"/>
        </w:rPr>
      </w:pPr>
      <w:r w:rsidRPr="005D4352">
        <w:rPr>
          <w:rFonts w:hint="eastAsia"/>
        </w:rPr>
        <w:t>需支持</w:t>
      </w:r>
      <w:r w:rsidRPr="005D4352">
        <w:rPr>
          <w:rFonts w:hint="eastAsia"/>
          <w:lang w:val="zh-CN"/>
        </w:rPr>
        <w:t>导出多种数据格式，需支持平台中所有类型的表，普通ORC，HBase，ES表等。</w:t>
      </w:r>
    </w:p>
    <w:p w:rsidR="009F4362" w:rsidRPr="005D4352" w:rsidRDefault="00F440E5">
      <w:pPr>
        <w:pStyle w:val="H02"/>
        <w:ind w:firstLine="420"/>
        <w:rPr>
          <w:lang w:val="zh-CN"/>
        </w:rPr>
      </w:pPr>
      <w:r w:rsidRPr="005D4352">
        <w:rPr>
          <w:rFonts w:hint="eastAsia"/>
          <w:lang w:val="zh-CN"/>
        </w:rPr>
        <w:t>需支持跨集群导出。</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任务导出</w:t>
      </w:r>
    </w:p>
    <w:p w:rsidR="009F4362" w:rsidRPr="005D4352" w:rsidRDefault="00F440E5">
      <w:pPr>
        <w:pStyle w:val="H02"/>
        <w:ind w:firstLine="420"/>
        <w:rPr>
          <w:lang w:val="zh-CN"/>
        </w:rPr>
      </w:pPr>
      <w:r w:rsidRPr="005D4352">
        <w:rPr>
          <w:rFonts w:hint="eastAsia"/>
        </w:rPr>
        <w:t>需</w:t>
      </w:r>
      <w:r w:rsidRPr="005D4352">
        <w:rPr>
          <w:rFonts w:hint="eastAsia"/>
          <w:lang w:val="zh-CN"/>
        </w:rPr>
        <w:t>提供数据任务导出、同集群导入、跨集群导入。</w:t>
      </w:r>
    </w:p>
    <w:p w:rsidR="009F4362" w:rsidRPr="005D4352" w:rsidRDefault="00F440E5">
      <w:pPr>
        <w:pStyle w:val="H02"/>
        <w:ind w:firstLine="420"/>
        <w:rPr>
          <w:lang w:val="zh-CN"/>
        </w:rPr>
      </w:pPr>
      <w:r w:rsidRPr="005D4352">
        <w:rPr>
          <w:rFonts w:cs="宋体" w:hint="eastAsia"/>
          <w:kern w:val="0"/>
          <w:szCs w:val="21"/>
          <w:lang w:bidi="ar"/>
        </w:rPr>
        <w:lastRenderedPageBreak/>
        <w:t>▲</w:t>
      </w:r>
      <w:r w:rsidRPr="005D4352">
        <w:rPr>
          <w:rFonts w:hint="eastAsia"/>
        </w:rPr>
        <w:t>需</w:t>
      </w:r>
      <w:r w:rsidRPr="005D4352">
        <w:rPr>
          <w:rFonts w:hint="eastAsia"/>
          <w:lang w:val="zh-CN"/>
        </w:rPr>
        <w:t>支持导出资源包（包括：作业流、批作业、实时作业、程序、数据源等）并可以导入到目标项目中，并可以查看资源包历史记录，进行在线投产、离线投产，查看投产记录。</w:t>
      </w:r>
    </w:p>
    <w:p w:rsidR="009F4362" w:rsidRPr="005D4352" w:rsidRDefault="00F440E5">
      <w:pPr>
        <w:spacing w:line="360" w:lineRule="auto"/>
        <w:ind w:firstLineChars="200" w:firstLine="420"/>
      </w:pPr>
      <w:r w:rsidRPr="005D4352">
        <w:rPr>
          <w:rFonts w:ascii="Calibri" w:hAnsi="Calibri" w:hint="eastAsia"/>
        </w:rPr>
        <w:t>（</w:t>
      </w:r>
      <w:r w:rsidRPr="005D4352">
        <w:rPr>
          <w:rFonts w:ascii="Calibri" w:hAnsi="Calibri" w:hint="eastAsia"/>
        </w:rPr>
        <w:t>e</w:t>
      </w:r>
      <w:r w:rsidRPr="005D4352">
        <w:rPr>
          <w:rFonts w:ascii="Calibri" w:hAnsi="Calibri" w:hint="eastAsia"/>
        </w:rPr>
        <w:t>）操作配置</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版本管理</w:t>
      </w:r>
    </w:p>
    <w:p w:rsidR="009F4362" w:rsidRPr="005D4352" w:rsidRDefault="00F440E5">
      <w:pPr>
        <w:pStyle w:val="H02"/>
        <w:ind w:firstLine="420"/>
        <w:rPr>
          <w:lang w:val="zh-CN"/>
        </w:rPr>
      </w:pPr>
      <w:r w:rsidRPr="005D4352">
        <w:rPr>
          <w:rFonts w:hint="eastAsia"/>
        </w:rPr>
        <w:t>需</w:t>
      </w:r>
      <w:r w:rsidRPr="005D4352">
        <w:rPr>
          <w:rFonts w:hint="eastAsia"/>
          <w:lang w:val="zh-CN"/>
        </w:rPr>
        <w:t>提供版本管理功能，支持对汇聚接入任务进行版本维护。提供查看版本、回滚等操作功能。</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发布下线</w:t>
      </w:r>
    </w:p>
    <w:p w:rsidR="009F4362" w:rsidRPr="005D4352" w:rsidRDefault="00F440E5">
      <w:pPr>
        <w:pStyle w:val="H02"/>
        <w:ind w:firstLine="420"/>
        <w:rPr>
          <w:lang w:val="zh-CN"/>
        </w:rPr>
      </w:pPr>
      <w:r w:rsidRPr="005D4352">
        <w:rPr>
          <w:rFonts w:hint="eastAsia"/>
          <w:lang w:val="zh-CN"/>
        </w:rPr>
        <w:t>需支持对数据接入汇聚任务进行发布，自动检测该任务是否具备发布条件，</w:t>
      </w:r>
      <w:r w:rsidRPr="005D4352">
        <w:rPr>
          <w:rFonts w:hint="eastAsia"/>
        </w:rPr>
        <w:t>检测内容包括非法格式、缺失项</w:t>
      </w:r>
      <w:r w:rsidRPr="005D4352">
        <w:rPr>
          <w:rFonts w:hint="eastAsia"/>
          <w:lang w:val="zh-CN"/>
        </w:rPr>
        <w:t>。</w:t>
      </w:r>
    </w:p>
    <w:p w:rsidR="009F4362" w:rsidRPr="005D4352" w:rsidRDefault="00F440E5">
      <w:pPr>
        <w:pStyle w:val="H02"/>
        <w:ind w:firstLine="420"/>
        <w:rPr>
          <w:lang w:val="zh-CN"/>
        </w:rPr>
      </w:pPr>
      <w:r w:rsidRPr="005D4352">
        <w:rPr>
          <w:rFonts w:hint="eastAsia"/>
          <w:lang w:val="zh-CN"/>
        </w:rPr>
        <w:t>需支持提供发布审批功能，根据业务需要，发布或下线任务流需可进行提交审批申请。</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调试</w:t>
      </w:r>
    </w:p>
    <w:p w:rsidR="009F4362" w:rsidRPr="005D4352" w:rsidRDefault="00F440E5">
      <w:pPr>
        <w:pStyle w:val="H02"/>
        <w:ind w:firstLine="420"/>
        <w:rPr>
          <w:lang w:val="zh-CN"/>
        </w:rPr>
      </w:pPr>
      <w:r w:rsidRPr="005D4352">
        <w:rPr>
          <w:rFonts w:hint="eastAsia"/>
          <w:lang w:val="zh-CN"/>
        </w:rPr>
        <w:t>需提供数据汇聚接入任务调试。</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运行</w:t>
      </w:r>
    </w:p>
    <w:p w:rsidR="009F4362" w:rsidRPr="005D4352" w:rsidRDefault="00F440E5">
      <w:pPr>
        <w:pStyle w:val="H02"/>
        <w:ind w:firstLine="420"/>
        <w:rPr>
          <w:lang w:val="zh-CN"/>
        </w:rPr>
      </w:pPr>
      <w:r w:rsidRPr="005D4352">
        <w:rPr>
          <w:rFonts w:hint="eastAsia"/>
          <w:lang w:val="zh-CN"/>
        </w:rPr>
        <w:t>需支持对已发布的数据加载任务进行执行操作，手动执行时提供参数弹框，支持对任务参数进行查看与调整。</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全局配置</w:t>
      </w:r>
    </w:p>
    <w:p w:rsidR="009F4362" w:rsidRPr="005D4352" w:rsidRDefault="00F440E5">
      <w:pPr>
        <w:pStyle w:val="H02"/>
        <w:ind w:firstLine="420"/>
      </w:pPr>
      <w:r w:rsidRPr="005D4352">
        <w:rPr>
          <w:rFonts w:hint="eastAsia"/>
        </w:rPr>
        <w:t>需</w:t>
      </w:r>
      <w:r w:rsidRPr="005D4352">
        <w:rPr>
          <w:rFonts w:hint="eastAsia"/>
          <w:lang w:val="zh-CN"/>
        </w:rPr>
        <w:t>提供全局配置，支持配置内容包括：</w:t>
      </w:r>
      <w:r w:rsidRPr="005D4352">
        <w:rPr>
          <w:rFonts w:hint="eastAsia"/>
        </w:rPr>
        <w:t>名称、描述、调度周期、超时取消等。</w:t>
      </w:r>
    </w:p>
    <w:p w:rsidR="009F4362" w:rsidRPr="005D4352" w:rsidRDefault="00F440E5">
      <w:pPr>
        <w:spacing w:line="360" w:lineRule="auto"/>
        <w:ind w:firstLineChars="200" w:firstLine="420"/>
      </w:pPr>
      <w:r w:rsidRPr="005D4352">
        <w:rPr>
          <w:rFonts w:ascii="Calibri" w:hAnsi="Calibri" w:hint="eastAsia"/>
        </w:rPr>
        <w:t>（</w:t>
      </w:r>
      <w:r w:rsidRPr="005D4352">
        <w:rPr>
          <w:rFonts w:ascii="Calibri" w:hAnsi="Calibri" w:hint="eastAsia"/>
        </w:rPr>
        <w:t>f</w:t>
      </w:r>
      <w:r w:rsidRPr="005D4352">
        <w:rPr>
          <w:rFonts w:ascii="Calibri" w:hAnsi="Calibri" w:hint="eastAsia"/>
        </w:rPr>
        <w:t>）任务监控</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任务操作</w:t>
      </w:r>
    </w:p>
    <w:p w:rsidR="009F4362" w:rsidRPr="005D4352" w:rsidRDefault="00F440E5">
      <w:pPr>
        <w:pStyle w:val="H02"/>
        <w:ind w:firstLine="420"/>
      </w:pPr>
      <w:r w:rsidRPr="005D4352">
        <w:rPr>
          <w:rFonts w:hint="eastAsia"/>
        </w:rPr>
        <w:t>需提供以下任务操作功能，以进行汇聚接入任务的维护：查看、执行/重跑、错误恢复、取消执行等。</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任务运维</w:t>
      </w:r>
    </w:p>
    <w:p w:rsidR="009F4362" w:rsidRPr="005D4352" w:rsidRDefault="00F440E5">
      <w:pPr>
        <w:pStyle w:val="H02"/>
        <w:ind w:firstLine="420"/>
        <w:rPr>
          <w:rFonts w:ascii="Calibri" w:hAnsi="Calibri"/>
        </w:rPr>
      </w:pPr>
      <w:r w:rsidRPr="005D4352">
        <w:rPr>
          <w:rFonts w:hint="eastAsia"/>
        </w:rPr>
        <w:t>需提供任务运维功能，提供任务信息展示与维护能力。支持从平台全局视角、调度引擎视角统计运维数据。支持调度引擎的资源使用情况监控，包括：磁盘、CPU、内存、心跳，支持统计作业流失败的情况，可将监控信息以API的方式提供给外部系统使用。</w:t>
      </w:r>
    </w:p>
    <w:p w:rsidR="009F4362" w:rsidRPr="005D4352" w:rsidRDefault="00F440E5">
      <w:pPr>
        <w:spacing w:line="360" w:lineRule="auto"/>
        <w:ind w:firstLineChars="200" w:firstLine="422"/>
        <w:rPr>
          <w:rFonts w:ascii="Calibri" w:hAnsi="Calibri"/>
        </w:rPr>
      </w:pPr>
      <w:r w:rsidRPr="005D4352">
        <w:rPr>
          <w:rFonts w:ascii="Calibri" w:hAnsi="Calibri"/>
          <w:b/>
          <w:bCs/>
        </w:rPr>
        <w:t>（</w:t>
      </w:r>
      <w:r w:rsidRPr="005D4352">
        <w:rPr>
          <w:rFonts w:ascii="Calibri" w:hAnsi="Calibri" w:hint="eastAsia"/>
          <w:b/>
          <w:bCs/>
        </w:rPr>
        <w:t>3</w:t>
      </w:r>
      <w:r w:rsidRPr="005D4352">
        <w:rPr>
          <w:rFonts w:ascii="Calibri" w:hAnsi="Calibri"/>
          <w:b/>
          <w:bCs/>
        </w:rPr>
        <w:t>）</w:t>
      </w:r>
      <w:r w:rsidRPr="005D4352">
        <w:rPr>
          <w:rFonts w:ascii="Calibri" w:hAnsi="Calibri" w:hint="eastAsia"/>
          <w:b/>
          <w:bCs/>
        </w:rPr>
        <w:t>治理开发集群</w:t>
      </w:r>
    </w:p>
    <w:p w:rsidR="009F4362" w:rsidRPr="005D4352" w:rsidRDefault="00F440E5">
      <w:pPr>
        <w:spacing w:line="360" w:lineRule="auto"/>
        <w:ind w:firstLineChars="200" w:firstLine="420"/>
        <w:rPr>
          <w:lang w:val="zh-CN"/>
        </w:rPr>
      </w:pPr>
      <w:r w:rsidRPr="005D4352">
        <w:rPr>
          <w:rFonts w:ascii="Calibri" w:hAnsi="Calibri"/>
        </w:rPr>
        <w:t>（</w:t>
      </w:r>
      <w:r w:rsidRPr="005D4352">
        <w:rPr>
          <w:rFonts w:ascii="Calibri" w:hAnsi="Calibri" w:hint="eastAsia"/>
        </w:rPr>
        <w:t>a</w:t>
      </w:r>
      <w:r w:rsidRPr="005D4352">
        <w:rPr>
          <w:rFonts w:ascii="Calibri" w:hAnsi="Calibri"/>
        </w:rPr>
        <w:t>）</w:t>
      </w:r>
      <w:r w:rsidRPr="005D4352">
        <w:rPr>
          <w:rFonts w:ascii="Calibri" w:hAnsi="Calibri" w:hint="eastAsia"/>
        </w:rPr>
        <w:t>SQL</w:t>
      </w:r>
      <w:r w:rsidRPr="005D4352">
        <w:rPr>
          <w:rFonts w:ascii="Calibri" w:hAnsi="Calibri" w:hint="eastAsia"/>
        </w:rPr>
        <w:t>开发</w:t>
      </w:r>
    </w:p>
    <w:p w:rsidR="009F4362" w:rsidRPr="005D4352" w:rsidRDefault="00F440E5">
      <w:pPr>
        <w:numPr>
          <w:ilvl w:val="0"/>
          <w:numId w:val="19"/>
        </w:numPr>
        <w:spacing w:line="360" w:lineRule="auto"/>
        <w:ind w:left="0" w:firstLineChars="200" w:firstLine="420"/>
        <w:rPr>
          <w:lang w:val="zh-CN"/>
        </w:rPr>
      </w:pPr>
      <w:r w:rsidRPr="005D4352">
        <w:rPr>
          <w:lang w:val="zh-CN"/>
        </w:rPr>
        <w:t>数据源选择</w:t>
      </w:r>
    </w:p>
    <w:p w:rsidR="009F4362" w:rsidRPr="005D4352" w:rsidRDefault="00F440E5">
      <w:pPr>
        <w:pStyle w:val="H02"/>
        <w:ind w:firstLine="420"/>
        <w:rPr>
          <w:lang w:val="zh-CN"/>
        </w:rPr>
      </w:pPr>
      <w:r w:rsidRPr="005D4352">
        <w:rPr>
          <w:rFonts w:hint="eastAsia"/>
        </w:rPr>
        <w:t>需</w:t>
      </w:r>
      <w:r w:rsidRPr="005D4352">
        <w:rPr>
          <w:rFonts w:hint="eastAsia"/>
          <w:lang w:val="zh-CN"/>
        </w:rPr>
        <w:t>支持通过数据库对象资源查看数据源的数据预览信息。</w:t>
      </w:r>
    </w:p>
    <w:p w:rsidR="009F4362" w:rsidRPr="005D4352" w:rsidRDefault="00F440E5">
      <w:pPr>
        <w:pStyle w:val="H02"/>
        <w:ind w:firstLine="420"/>
        <w:rPr>
          <w:lang w:val="zh-CN"/>
        </w:rPr>
      </w:pPr>
      <w:r w:rsidRPr="005D4352">
        <w:rPr>
          <w:rFonts w:hint="eastAsia"/>
        </w:rPr>
        <w:t>需</w:t>
      </w:r>
      <w:r w:rsidRPr="005D4352">
        <w:rPr>
          <w:rFonts w:hint="eastAsia"/>
          <w:lang w:val="zh-CN"/>
        </w:rPr>
        <w:t>支持在SQL脚本数据链接中选择数据源执行SQL。</w:t>
      </w:r>
    </w:p>
    <w:p w:rsidR="009F4362" w:rsidRPr="005D4352" w:rsidRDefault="00F440E5">
      <w:pPr>
        <w:numPr>
          <w:ilvl w:val="0"/>
          <w:numId w:val="19"/>
        </w:numPr>
        <w:spacing w:line="360" w:lineRule="auto"/>
        <w:ind w:left="0" w:firstLineChars="200" w:firstLine="420"/>
        <w:rPr>
          <w:lang w:val="zh-CN"/>
        </w:rPr>
      </w:pPr>
      <w:r w:rsidRPr="005D4352">
        <w:rPr>
          <w:lang w:val="zh-CN"/>
        </w:rPr>
        <w:lastRenderedPageBreak/>
        <w:t>数据库导航</w:t>
      </w:r>
    </w:p>
    <w:p w:rsidR="009F4362" w:rsidRPr="005D4352" w:rsidRDefault="00F440E5">
      <w:pPr>
        <w:pStyle w:val="H02"/>
        <w:ind w:firstLine="420"/>
        <w:rPr>
          <w:lang w:val="zh-CN"/>
        </w:rPr>
      </w:pPr>
      <w:r w:rsidRPr="005D4352">
        <w:rPr>
          <w:rFonts w:hint="eastAsia"/>
          <w:lang w:val="zh-CN"/>
        </w:rPr>
        <w:t>需提供数据库导航栏，可查看存在的连接、元数据信息、创建元数据、指定默认数据库、对比元数据对象等功能。</w:t>
      </w:r>
    </w:p>
    <w:p w:rsidR="009F4362" w:rsidRPr="005D4352" w:rsidRDefault="00F440E5">
      <w:pPr>
        <w:numPr>
          <w:ilvl w:val="0"/>
          <w:numId w:val="19"/>
        </w:numPr>
        <w:spacing w:line="360" w:lineRule="auto"/>
        <w:ind w:left="0" w:firstLineChars="200" w:firstLine="420"/>
        <w:rPr>
          <w:lang w:val="zh-CN"/>
        </w:rPr>
      </w:pPr>
      <w:r w:rsidRPr="005D4352">
        <w:rPr>
          <w:lang w:val="zh-CN"/>
        </w:rPr>
        <w:t>SQL</w:t>
      </w:r>
      <w:r w:rsidRPr="005D4352">
        <w:rPr>
          <w:lang w:val="zh-CN"/>
        </w:rPr>
        <w:t>编辑器</w:t>
      </w:r>
    </w:p>
    <w:p w:rsidR="009F4362" w:rsidRPr="005D4352" w:rsidRDefault="00F440E5">
      <w:pPr>
        <w:pStyle w:val="H02"/>
        <w:ind w:firstLine="420"/>
        <w:rPr>
          <w:lang w:val="zh-CN"/>
        </w:rPr>
      </w:pPr>
      <w:r w:rsidRPr="005D4352">
        <w:rPr>
          <w:rFonts w:hint="eastAsia"/>
        </w:rPr>
        <w:t>需</w:t>
      </w:r>
      <w:r w:rsidRPr="005D4352">
        <w:rPr>
          <w:rFonts w:ascii="Segoe UI" w:hAnsi="Segoe UI" w:cs="Segoe UI"/>
          <w:shd w:val="clear" w:color="auto" w:fill="FFFFFF"/>
        </w:rPr>
        <w:t>提供便捷的</w:t>
      </w:r>
      <w:r w:rsidRPr="005D4352">
        <w:rPr>
          <w:lang w:val="zh-CN"/>
        </w:rPr>
        <w:t>SQL</w:t>
      </w:r>
      <w:r w:rsidRPr="005D4352">
        <w:rPr>
          <w:rFonts w:ascii="Segoe UI" w:hAnsi="Segoe UI" w:cs="Segoe UI"/>
          <w:shd w:val="clear" w:color="auto" w:fill="FFFFFF"/>
        </w:rPr>
        <w:t>编写和调试环境，支持用户进行</w:t>
      </w:r>
      <w:r w:rsidRPr="005D4352">
        <w:rPr>
          <w:lang w:val="zh-CN"/>
        </w:rPr>
        <w:t>SQL</w:t>
      </w:r>
      <w:r w:rsidRPr="005D4352">
        <w:rPr>
          <w:rFonts w:ascii="Segoe UI" w:hAnsi="Segoe UI" w:cs="Segoe UI"/>
          <w:shd w:val="clear" w:color="auto" w:fill="FFFFFF"/>
        </w:rPr>
        <w:t>代码的编辑、调试和执行，并在需要时提供异常告警。</w:t>
      </w:r>
    </w:p>
    <w:p w:rsidR="009F4362" w:rsidRPr="005D4352" w:rsidRDefault="00F440E5">
      <w:pPr>
        <w:pStyle w:val="H02"/>
        <w:ind w:firstLine="420"/>
        <w:rPr>
          <w:lang w:val="zh-CN"/>
        </w:rPr>
      </w:pPr>
      <w:r w:rsidRPr="005D4352">
        <w:rPr>
          <w:rFonts w:hint="eastAsia"/>
        </w:rPr>
        <w:t>需支持参数执行</w:t>
      </w:r>
      <w:r w:rsidRPr="005D4352">
        <w:rPr>
          <w:rFonts w:hint="eastAsia"/>
          <w:lang w:val="zh-CN"/>
        </w:rPr>
        <w:t>，可配置</w:t>
      </w:r>
      <w:r w:rsidRPr="005D4352">
        <w:rPr>
          <w:lang w:val="zh-CN"/>
        </w:rPr>
        <w:t>SQL</w:t>
      </w:r>
      <w:r w:rsidRPr="005D4352">
        <w:rPr>
          <w:rFonts w:hint="eastAsia"/>
          <w:lang w:val="zh-CN"/>
        </w:rPr>
        <w:t>执行参数</w:t>
      </w:r>
      <w:r w:rsidRPr="005D4352">
        <w:rPr>
          <w:rFonts w:hint="eastAsia"/>
        </w:rPr>
        <w:t>配置及参数</w:t>
      </w:r>
      <w:r w:rsidRPr="005D4352">
        <w:rPr>
          <w:rFonts w:hint="eastAsia"/>
          <w:lang w:val="zh-CN"/>
        </w:rPr>
        <w:t>默认值</w:t>
      </w:r>
      <w:r w:rsidRPr="005D4352">
        <w:rPr>
          <w:rFonts w:hint="eastAsia"/>
        </w:rPr>
        <w:t>设置</w:t>
      </w:r>
      <w:r w:rsidRPr="005D4352">
        <w:rPr>
          <w:rFonts w:hint="eastAsia"/>
          <w:lang w:val="zh-CN"/>
        </w:rPr>
        <w:t>。</w:t>
      </w:r>
    </w:p>
    <w:p w:rsidR="009F4362" w:rsidRPr="005D4352" w:rsidRDefault="00F440E5">
      <w:pPr>
        <w:numPr>
          <w:ilvl w:val="0"/>
          <w:numId w:val="19"/>
        </w:numPr>
        <w:spacing w:line="360" w:lineRule="auto"/>
        <w:ind w:left="0" w:firstLineChars="200" w:firstLine="420"/>
        <w:rPr>
          <w:lang w:val="zh-CN"/>
        </w:rPr>
      </w:pPr>
      <w:r w:rsidRPr="005D4352">
        <w:rPr>
          <w:lang w:val="zh-CN"/>
        </w:rPr>
        <w:t>SQL</w:t>
      </w:r>
      <w:r w:rsidRPr="005D4352">
        <w:rPr>
          <w:lang w:val="zh-CN"/>
        </w:rPr>
        <w:t>执行器</w:t>
      </w:r>
    </w:p>
    <w:p w:rsidR="009F4362" w:rsidRPr="005D4352" w:rsidRDefault="00F440E5">
      <w:pPr>
        <w:pStyle w:val="H02"/>
        <w:ind w:firstLine="420"/>
        <w:rPr>
          <w:lang w:val="zh-CN"/>
        </w:rPr>
      </w:pPr>
      <w:r w:rsidRPr="005D4352">
        <w:rPr>
          <w:rFonts w:hint="eastAsia"/>
          <w:lang w:val="zh-CN"/>
        </w:rPr>
        <w:t>需提供SQL编辑器模块用于执行SQL语句的功能，</w:t>
      </w:r>
      <w:r w:rsidRPr="005D4352">
        <w:rPr>
          <w:rFonts w:ascii="Segoe UI" w:hAnsi="Segoe UI" w:cs="Segoe UI"/>
          <w:shd w:val="clear" w:color="auto" w:fill="FFFFFF"/>
        </w:rPr>
        <w:t>确保系统能够执行</w:t>
      </w:r>
      <w:r w:rsidRPr="005D4352">
        <w:rPr>
          <w:rFonts w:ascii="Segoe UI" w:hAnsi="Segoe UI" w:cs="Segoe UI"/>
          <w:shd w:val="clear" w:color="auto" w:fill="FFFFFF"/>
        </w:rPr>
        <w:t>SQL</w:t>
      </w:r>
      <w:r w:rsidRPr="005D4352">
        <w:rPr>
          <w:rFonts w:ascii="Segoe UI" w:hAnsi="Segoe UI" w:cs="Segoe UI"/>
          <w:shd w:val="clear" w:color="auto" w:fill="FFFFFF"/>
        </w:rPr>
        <w:t>语句并提供相应的结果展示和错误提示功能，以及历史</w:t>
      </w:r>
      <w:r w:rsidRPr="005D4352">
        <w:rPr>
          <w:rFonts w:ascii="Segoe UI" w:hAnsi="Segoe UI" w:cs="Segoe UI"/>
          <w:shd w:val="clear" w:color="auto" w:fill="FFFFFF"/>
        </w:rPr>
        <w:t>SQL</w:t>
      </w:r>
      <w:r w:rsidRPr="005D4352">
        <w:rPr>
          <w:rFonts w:ascii="Segoe UI" w:hAnsi="Segoe UI" w:cs="Segoe UI"/>
          <w:shd w:val="clear" w:color="auto" w:fill="FFFFFF"/>
        </w:rPr>
        <w:t>语句的查看功能，从而增强系统的数据处理和监控能力</w:t>
      </w:r>
      <w:r w:rsidRPr="005D4352">
        <w:rPr>
          <w:rFonts w:ascii="Segoe UI" w:hAnsi="Segoe UI" w:cs="Segoe UI" w:hint="eastAsia"/>
          <w:shd w:val="clear" w:color="auto" w:fill="FFFFFF"/>
        </w:rPr>
        <w:t>。</w:t>
      </w:r>
    </w:p>
    <w:p w:rsidR="009F4362" w:rsidRPr="005D4352" w:rsidRDefault="00F440E5">
      <w:pPr>
        <w:pStyle w:val="H02"/>
        <w:ind w:firstLine="420"/>
        <w:rPr>
          <w:lang w:val="zh-CN"/>
        </w:rPr>
      </w:pPr>
      <w:r w:rsidRPr="005D4352">
        <w:rPr>
          <w:rFonts w:hint="eastAsia"/>
          <w:lang w:val="zh-CN"/>
        </w:rPr>
        <w:t>需提供</w:t>
      </w:r>
      <w:r w:rsidRPr="005D4352">
        <w:rPr>
          <w:rFonts w:hint="eastAsia"/>
        </w:rPr>
        <w:t>执行记录功能</w:t>
      </w:r>
      <w:r w:rsidRPr="005D4352">
        <w:rPr>
          <w:rFonts w:hint="eastAsia"/>
          <w:lang w:val="zh-CN"/>
        </w:rPr>
        <w:t>，可查看此SQL文件的所有历史执行记录。</w:t>
      </w:r>
    </w:p>
    <w:p w:rsidR="009F4362" w:rsidRPr="005D4352" w:rsidRDefault="00F440E5">
      <w:pPr>
        <w:numPr>
          <w:ilvl w:val="0"/>
          <w:numId w:val="19"/>
        </w:numPr>
        <w:spacing w:line="360" w:lineRule="auto"/>
        <w:ind w:left="0" w:firstLineChars="200" w:firstLine="420"/>
        <w:rPr>
          <w:lang w:val="zh-CN"/>
        </w:rPr>
      </w:pPr>
      <w:r w:rsidRPr="005D4352">
        <w:rPr>
          <w:lang w:val="zh-CN"/>
        </w:rPr>
        <w:t>数据编辑器</w:t>
      </w:r>
    </w:p>
    <w:p w:rsidR="009F4362" w:rsidRPr="005D4352" w:rsidRDefault="00F440E5">
      <w:pPr>
        <w:pStyle w:val="H02"/>
        <w:ind w:firstLine="420"/>
        <w:rPr>
          <w:lang w:val="zh-CN"/>
        </w:rPr>
      </w:pPr>
      <w:r w:rsidRPr="005D4352">
        <w:rPr>
          <w:rFonts w:hint="eastAsia"/>
        </w:rPr>
        <w:t>需</w:t>
      </w:r>
      <w:r w:rsidRPr="005D4352">
        <w:rPr>
          <w:rFonts w:hint="eastAsia"/>
          <w:lang w:val="zh-CN"/>
        </w:rPr>
        <w:t>提供多种数据管理接口，方便用户对数据进行查看和编辑。</w:t>
      </w:r>
    </w:p>
    <w:p w:rsidR="009F4362" w:rsidRPr="005D4352" w:rsidRDefault="00F440E5">
      <w:pPr>
        <w:pStyle w:val="H02"/>
        <w:ind w:firstLine="420"/>
        <w:rPr>
          <w:lang w:val="zh-CN"/>
        </w:rPr>
      </w:pPr>
      <w:r w:rsidRPr="005D4352">
        <w:rPr>
          <w:rFonts w:hint="eastAsia"/>
        </w:rPr>
        <w:t>需提供</w:t>
      </w:r>
      <w:r w:rsidRPr="005D4352">
        <w:rPr>
          <w:rFonts w:hint="eastAsia"/>
          <w:lang w:val="zh-CN"/>
        </w:rPr>
        <w:t>目录树支持查看数据库对象，展示内容包括数据源，数据库，表，视图，存储过程。</w:t>
      </w:r>
    </w:p>
    <w:p w:rsidR="009F4362" w:rsidRPr="005D4352" w:rsidRDefault="00F440E5">
      <w:pPr>
        <w:pStyle w:val="H02"/>
        <w:ind w:firstLine="420"/>
        <w:rPr>
          <w:lang w:val="zh-CN"/>
        </w:rPr>
      </w:pPr>
      <w:r w:rsidRPr="005D4352">
        <w:rPr>
          <w:rFonts w:hint="eastAsia"/>
        </w:rPr>
        <w:t>需支持</w:t>
      </w:r>
      <w:r w:rsidRPr="005D4352">
        <w:rPr>
          <w:rFonts w:hint="eastAsia"/>
          <w:lang w:val="zh-CN"/>
        </w:rPr>
        <w:t>选择数据表进行数据预览，支持选择字段后进行数据下载。</w:t>
      </w:r>
    </w:p>
    <w:p w:rsidR="009F4362" w:rsidRPr="005D4352" w:rsidRDefault="00F440E5">
      <w:pPr>
        <w:pStyle w:val="H02"/>
        <w:ind w:firstLine="420"/>
      </w:pPr>
      <w:r w:rsidRPr="005D4352">
        <w:rPr>
          <w:rFonts w:hint="eastAsia"/>
        </w:rPr>
        <w:t>需支持</w:t>
      </w:r>
      <w:r w:rsidRPr="005D4352">
        <w:rPr>
          <w:rFonts w:hint="eastAsia"/>
          <w:lang w:val="zh-CN"/>
        </w:rPr>
        <w:t>数据库对象列表中手动刷新</w:t>
      </w:r>
      <w:r w:rsidRPr="005D4352">
        <w:rPr>
          <w:rFonts w:hint="eastAsia"/>
        </w:rPr>
        <w:t>功能。</w:t>
      </w:r>
    </w:p>
    <w:p w:rsidR="009F4362" w:rsidRPr="005D4352" w:rsidRDefault="00F440E5">
      <w:pPr>
        <w:pStyle w:val="H02"/>
        <w:ind w:firstLine="420"/>
        <w:rPr>
          <w:lang w:val="zh-CN"/>
        </w:rPr>
      </w:pPr>
      <w:r w:rsidRPr="005D4352">
        <w:rPr>
          <w:rFonts w:hint="eastAsia"/>
        </w:rPr>
        <w:t>需支持</w:t>
      </w:r>
      <w:r w:rsidRPr="005D4352">
        <w:rPr>
          <w:rFonts w:hint="eastAsia"/>
          <w:lang w:val="zh-CN"/>
        </w:rPr>
        <w:t>展示</w:t>
      </w:r>
      <w:r w:rsidRPr="005D4352">
        <w:rPr>
          <w:rFonts w:hint="eastAsia"/>
        </w:rPr>
        <w:t>执行结果查看和下载，展示</w:t>
      </w:r>
      <w:r w:rsidRPr="005D4352">
        <w:rPr>
          <w:rFonts w:hint="eastAsia"/>
          <w:lang w:val="zh-CN"/>
        </w:rPr>
        <w:t>每一条SQL执行的时间点、所耗时间，以及影响的结果行数，可以将查询结果导出为EXCEL或者CSV。</w:t>
      </w:r>
    </w:p>
    <w:p w:rsidR="009F4362" w:rsidRPr="005D4352" w:rsidRDefault="00F440E5">
      <w:pPr>
        <w:numPr>
          <w:ilvl w:val="0"/>
          <w:numId w:val="19"/>
        </w:numPr>
        <w:spacing w:line="360" w:lineRule="auto"/>
        <w:ind w:left="0" w:firstLineChars="200" w:firstLine="420"/>
        <w:rPr>
          <w:lang w:val="zh-CN"/>
        </w:rPr>
      </w:pPr>
      <w:r w:rsidRPr="005D4352">
        <w:rPr>
          <w:lang w:val="zh-CN"/>
        </w:rPr>
        <w:t>版本管理</w:t>
      </w:r>
    </w:p>
    <w:p w:rsidR="009F4362" w:rsidRPr="005D4352" w:rsidRDefault="00F440E5">
      <w:pPr>
        <w:pStyle w:val="H02"/>
        <w:ind w:firstLine="420"/>
        <w:rPr>
          <w:lang w:val="zh-CN"/>
        </w:rPr>
      </w:pPr>
      <w:r w:rsidRPr="005D4352">
        <w:rPr>
          <w:rFonts w:hint="eastAsia"/>
        </w:rPr>
        <w:t>需支持</w:t>
      </w:r>
      <w:r w:rsidRPr="005D4352">
        <w:rPr>
          <w:rFonts w:hint="eastAsia"/>
          <w:lang w:val="zh-CN"/>
        </w:rPr>
        <w:t>对SQL进行编辑后</w:t>
      </w:r>
      <w:r w:rsidRPr="005D4352">
        <w:rPr>
          <w:rFonts w:hint="eastAsia"/>
        </w:rPr>
        <w:t>进行</w:t>
      </w:r>
      <w:r w:rsidRPr="005D4352">
        <w:rPr>
          <w:rFonts w:hint="eastAsia"/>
          <w:lang w:val="zh-CN"/>
        </w:rPr>
        <w:t>版本</w:t>
      </w:r>
      <w:r w:rsidRPr="005D4352">
        <w:rPr>
          <w:rFonts w:hint="eastAsia"/>
        </w:rPr>
        <w:t>提交</w:t>
      </w:r>
      <w:r w:rsidRPr="005D4352">
        <w:rPr>
          <w:rFonts w:hint="eastAsia"/>
          <w:lang w:val="zh-CN"/>
        </w:rPr>
        <w:t>，输入版本描述后可生成新版本。</w:t>
      </w:r>
    </w:p>
    <w:p w:rsidR="009F4362" w:rsidRPr="005D4352" w:rsidRDefault="00F440E5">
      <w:pPr>
        <w:pStyle w:val="H02"/>
        <w:ind w:firstLine="420"/>
        <w:rPr>
          <w:lang w:val="zh-CN"/>
        </w:rPr>
      </w:pPr>
      <w:r w:rsidRPr="005D4352">
        <w:rPr>
          <w:rFonts w:hint="eastAsia"/>
        </w:rPr>
        <w:t>需支持</w:t>
      </w:r>
      <w:r w:rsidRPr="005D4352">
        <w:rPr>
          <w:rFonts w:hint="eastAsia"/>
          <w:lang w:val="zh-CN"/>
        </w:rPr>
        <w:t>查看SQL文件的历史版本，查看版本详情、</w:t>
      </w:r>
      <w:r w:rsidRPr="005D4352">
        <w:rPr>
          <w:rFonts w:hint="eastAsia"/>
        </w:rPr>
        <w:t>进行</w:t>
      </w:r>
      <w:r w:rsidRPr="005D4352">
        <w:rPr>
          <w:rFonts w:hint="eastAsia"/>
          <w:lang w:val="zh-CN"/>
        </w:rPr>
        <w:t>版本对比</w:t>
      </w:r>
      <w:r w:rsidRPr="005D4352">
        <w:rPr>
          <w:rFonts w:hint="eastAsia"/>
        </w:rPr>
        <w:t>以及版本回退。</w:t>
      </w:r>
    </w:p>
    <w:p w:rsidR="009F4362" w:rsidRPr="005D4352" w:rsidRDefault="00F440E5">
      <w:pPr>
        <w:numPr>
          <w:ilvl w:val="0"/>
          <w:numId w:val="19"/>
        </w:numPr>
        <w:spacing w:line="360" w:lineRule="auto"/>
        <w:ind w:left="0" w:firstLineChars="200" w:firstLine="420"/>
        <w:rPr>
          <w:lang w:val="zh-CN"/>
        </w:rPr>
      </w:pPr>
      <w:r w:rsidRPr="005D4352">
        <w:rPr>
          <w:lang w:val="zh-CN"/>
        </w:rPr>
        <w:t>函数管理</w:t>
      </w:r>
    </w:p>
    <w:p w:rsidR="009F4362" w:rsidRPr="005D4352" w:rsidRDefault="00F440E5">
      <w:pPr>
        <w:pStyle w:val="H02"/>
        <w:ind w:firstLine="420"/>
        <w:rPr>
          <w:lang w:val="zh-CN"/>
        </w:rPr>
      </w:pPr>
      <w:r w:rsidRPr="005D4352">
        <w:rPr>
          <w:rFonts w:hint="eastAsia"/>
        </w:rPr>
        <w:t>需支持系统预置函数、</w:t>
      </w:r>
      <w:r w:rsidRPr="005D4352">
        <w:rPr>
          <w:rFonts w:hint="eastAsia"/>
          <w:lang w:val="zh-CN"/>
        </w:rPr>
        <w:t>用户自定义函数</w:t>
      </w:r>
      <w:r w:rsidRPr="005D4352">
        <w:rPr>
          <w:rFonts w:hint="eastAsia"/>
        </w:rPr>
        <w:t>功能</w:t>
      </w:r>
      <w:r w:rsidRPr="005D4352">
        <w:rPr>
          <w:rFonts w:hint="eastAsia"/>
          <w:lang w:val="zh-CN"/>
        </w:rPr>
        <w:t>，</w:t>
      </w:r>
      <w:r w:rsidRPr="005D4352">
        <w:rPr>
          <w:rFonts w:hint="eastAsia"/>
        </w:rPr>
        <w:t>同时需</w:t>
      </w:r>
      <w:r w:rsidRPr="005D4352">
        <w:rPr>
          <w:rFonts w:hint="eastAsia"/>
          <w:lang w:val="zh-CN"/>
        </w:rPr>
        <w:t>与存储支撑平台调通，并</w:t>
      </w:r>
      <w:r w:rsidRPr="005D4352">
        <w:rPr>
          <w:rFonts w:hint="eastAsia"/>
        </w:rPr>
        <w:t>对函数进行</w:t>
      </w:r>
      <w:r w:rsidRPr="005D4352">
        <w:rPr>
          <w:rFonts w:hint="eastAsia"/>
          <w:lang w:val="zh-CN"/>
        </w:rPr>
        <w:t>规范化管理。</w:t>
      </w:r>
    </w:p>
    <w:p w:rsidR="009F4362" w:rsidRPr="005D4352" w:rsidRDefault="00F440E5">
      <w:pPr>
        <w:pStyle w:val="H02"/>
        <w:ind w:firstLine="420"/>
        <w:rPr>
          <w:lang w:val="zh-CN"/>
        </w:rPr>
      </w:pPr>
      <w:r w:rsidRPr="005D4352">
        <w:rPr>
          <w:rFonts w:hint="eastAsia"/>
        </w:rPr>
        <w:t>需支持在</w:t>
      </w:r>
      <w:r w:rsidRPr="005D4352">
        <w:rPr>
          <w:rFonts w:hint="eastAsia"/>
          <w:lang w:val="zh-CN"/>
        </w:rPr>
        <w:t>进行SQL开发时，智能提示信息中包含预置函数和自定义函数，可在SQL语句中使用。</w:t>
      </w:r>
    </w:p>
    <w:p w:rsidR="009F4362" w:rsidRPr="005D4352" w:rsidRDefault="00F440E5">
      <w:pPr>
        <w:numPr>
          <w:ilvl w:val="0"/>
          <w:numId w:val="19"/>
        </w:numPr>
        <w:spacing w:line="360" w:lineRule="auto"/>
        <w:ind w:left="0" w:firstLineChars="200" w:firstLine="420"/>
        <w:rPr>
          <w:lang w:val="zh-CN"/>
        </w:rPr>
      </w:pPr>
      <w:r w:rsidRPr="005D4352">
        <w:rPr>
          <w:lang w:val="zh-CN"/>
        </w:rPr>
        <w:t>自助建表</w:t>
      </w:r>
    </w:p>
    <w:p w:rsidR="009F4362" w:rsidRPr="005D4352" w:rsidRDefault="00F440E5">
      <w:pPr>
        <w:pStyle w:val="H02"/>
        <w:ind w:firstLine="420"/>
      </w:pPr>
      <w:r w:rsidRPr="005D4352">
        <w:rPr>
          <w:rFonts w:hint="eastAsia"/>
        </w:rPr>
        <w:t>需支持</w:t>
      </w:r>
      <w:r w:rsidRPr="005D4352">
        <w:rPr>
          <w:rFonts w:hint="eastAsia"/>
          <w:lang w:val="zh-CN"/>
        </w:rPr>
        <w:t>页面新建表结构，在自助建表文件内通过界面操作配置建表内容。</w:t>
      </w:r>
    </w:p>
    <w:p w:rsidR="009F4362" w:rsidRPr="005D4352" w:rsidRDefault="00F440E5">
      <w:pPr>
        <w:pStyle w:val="H02"/>
        <w:ind w:firstLine="420"/>
        <w:rPr>
          <w:lang w:val="zh-CN"/>
        </w:rPr>
      </w:pPr>
      <w:r w:rsidRPr="005D4352">
        <w:rPr>
          <w:rFonts w:hint="eastAsia"/>
        </w:rPr>
        <w:lastRenderedPageBreak/>
        <w:t>需支持</w:t>
      </w:r>
      <w:r w:rsidRPr="005D4352">
        <w:rPr>
          <w:rFonts w:hint="eastAsia"/>
          <w:lang w:val="zh-CN"/>
        </w:rPr>
        <w:t>以离线文件导入，或其他交互友好，高效协同的形式，批量</w:t>
      </w:r>
      <w:r w:rsidRPr="005D4352">
        <w:rPr>
          <w:rFonts w:hint="eastAsia"/>
        </w:rPr>
        <w:t>自助</w:t>
      </w:r>
      <w:r w:rsidRPr="005D4352">
        <w:rPr>
          <w:rFonts w:hint="eastAsia"/>
          <w:lang w:val="zh-CN"/>
        </w:rPr>
        <w:t>建表。</w:t>
      </w:r>
    </w:p>
    <w:p w:rsidR="009F4362" w:rsidRPr="005D4352" w:rsidRDefault="00F440E5">
      <w:pPr>
        <w:spacing w:line="360" w:lineRule="auto"/>
        <w:ind w:firstLineChars="200" w:firstLine="420"/>
        <w:rPr>
          <w:lang w:val="zh-CN"/>
        </w:rPr>
      </w:pPr>
      <w:r w:rsidRPr="005D4352">
        <w:rPr>
          <w:rFonts w:ascii="Calibri" w:hAnsi="Calibri"/>
        </w:rPr>
        <w:t>（</w:t>
      </w:r>
      <w:r w:rsidRPr="005D4352">
        <w:rPr>
          <w:rFonts w:ascii="Calibri" w:hAnsi="Calibri" w:hint="eastAsia"/>
        </w:rPr>
        <w:t>b</w:t>
      </w:r>
      <w:r w:rsidRPr="005D4352">
        <w:rPr>
          <w:rFonts w:ascii="Calibri" w:hAnsi="Calibri"/>
        </w:rPr>
        <w:t>）</w:t>
      </w:r>
      <w:r w:rsidRPr="005D4352">
        <w:rPr>
          <w:rFonts w:ascii="Calibri" w:hAnsi="Calibri" w:hint="eastAsia"/>
        </w:rPr>
        <w:t>可视化治理任务开发</w:t>
      </w:r>
    </w:p>
    <w:p w:rsidR="009F4362" w:rsidRPr="005D4352" w:rsidRDefault="00F440E5">
      <w:pPr>
        <w:pStyle w:val="H02"/>
        <w:ind w:firstLine="420"/>
      </w:pPr>
      <w:r w:rsidRPr="005D4352">
        <w:rPr>
          <w:rFonts w:hint="eastAsia"/>
        </w:rPr>
        <w:t>平台需提供可视化任务调度工具以进行数据开发过程中的工作流设计、任务调度与任务管理</w:t>
      </w:r>
      <w:r w:rsidRPr="005D4352">
        <w:rPr>
          <w:rFonts w:hint="eastAsia"/>
          <w:lang w:val="zh-CN"/>
        </w:rPr>
        <w:t>。</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图形化操作</w:t>
      </w:r>
    </w:p>
    <w:p w:rsidR="009F4362" w:rsidRPr="005D4352" w:rsidRDefault="00F440E5">
      <w:pPr>
        <w:pStyle w:val="H02"/>
        <w:ind w:firstLine="420"/>
        <w:rPr>
          <w:lang w:val="zh-CN"/>
        </w:rPr>
      </w:pPr>
      <w:r w:rsidRPr="005D4352">
        <w:rPr>
          <w:rFonts w:hint="eastAsia"/>
        </w:rPr>
        <w:t>需</w:t>
      </w:r>
      <w:r w:rsidRPr="005D4352">
        <w:rPr>
          <w:rFonts w:hint="eastAsia"/>
          <w:lang w:val="zh-CN"/>
        </w:rPr>
        <w:t>提供图形化的操作平台，为用户提供设计任务流、调试任务、触发和调度策略等功能。并且具有丰富的分析能力，通过提供依赖关系、执行历史、甘特图等图表，帮助诊断作业流的执行状况。</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团队协作</w:t>
      </w:r>
    </w:p>
    <w:p w:rsidR="009F4362" w:rsidRPr="005D4352" w:rsidRDefault="00F440E5">
      <w:pPr>
        <w:pStyle w:val="H02"/>
        <w:ind w:firstLine="420"/>
        <w:rPr>
          <w:lang w:val="zh-CN"/>
        </w:rPr>
      </w:pPr>
      <w:r w:rsidRPr="005D4352">
        <w:rPr>
          <w:rFonts w:hint="eastAsia"/>
          <w:lang w:val="zh-CN"/>
        </w:rPr>
        <w:t>需具备完整的版本控制，能够需支持作业流在团队间共享协助；能通过平台整合权限管控，以实现更高的安全性。</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多任务支持</w:t>
      </w:r>
    </w:p>
    <w:p w:rsidR="009F4362" w:rsidRPr="005D4352" w:rsidRDefault="00F440E5">
      <w:pPr>
        <w:pStyle w:val="H02"/>
        <w:ind w:firstLine="420"/>
      </w:pPr>
      <w:r w:rsidRPr="005D4352">
        <w:rPr>
          <w:rFonts w:hint="eastAsia"/>
        </w:rPr>
        <w:t>需支持</w:t>
      </w:r>
      <w:r w:rsidRPr="005D4352">
        <w:t>代码文件</w:t>
      </w:r>
      <w:r w:rsidRPr="005D4352">
        <w:rPr>
          <w:rFonts w:hint="eastAsia"/>
        </w:rPr>
        <w:t>、</w:t>
      </w:r>
      <w:r w:rsidRPr="005D4352">
        <w:t>数据处理任务</w:t>
      </w:r>
      <w:r w:rsidRPr="005D4352">
        <w:rPr>
          <w:rFonts w:hint="eastAsia"/>
        </w:rPr>
        <w:t>、</w:t>
      </w:r>
      <w:r w:rsidRPr="005D4352">
        <w:t>嵌套任务流</w:t>
      </w:r>
      <w:r w:rsidRPr="005D4352">
        <w:rPr>
          <w:rFonts w:hint="eastAsia"/>
        </w:rPr>
        <w:t>等任务类型。</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任务流开发</w:t>
      </w:r>
    </w:p>
    <w:p w:rsidR="009F4362" w:rsidRPr="005D4352" w:rsidRDefault="00F440E5">
      <w:pPr>
        <w:pStyle w:val="H02"/>
        <w:ind w:firstLine="420"/>
        <w:rPr>
          <w:lang w:val="zh-CN"/>
        </w:rPr>
      </w:pPr>
      <w:r w:rsidRPr="005D4352">
        <w:rPr>
          <w:rFonts w:hint="eastAsia"/>
        </w:rPr>
        <w:t>需提供</w:t>
      </w:r>
      <w:r w:rsidRPr="005D4352">
        <w:rPr>
          <w:rFonts w:hint="eastAsia"/>
          <w:lang w:val="zh-CN"/>
        </w:rPr>
        <w:t>任务流调度设计与管理的图形化工具，支持Shell、SQL等脚本，数据加载或同步、数据质量检查等任务类型，以及嵌套任务流任务。</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任务配置</w:t>
      </w:r>
    </w:p>
    <w:p w:rsidR="009F4362" w:rsidRPr="005D4352" w:rsidRDefault="00F440E5">
      <w:pPr>
        <w:pStyle w:val="H02"/>
        <w:ind w:firstLine="420"/>
      </w:pPr>
      <w:r w:rsidRPr="005D4352">
        <w:rPr>
          <w:rFonts w:hint="eastAsia"/>
        </w:rPr>
        <w:t>需提供任务配置功能，实现开发中与已完成任务的任务配置与管理，提供：任务状态、任务编辑、任务依赖、任务执行、任务流配置、任务发布、任务监控。</w:t>
      </w:r>
    </w:p>
    <w:p w:rsidR="009F4362" w:rsidRPr="005D4352" w:rsidRDefault="00F440E5">
      <w:pPr>
        <w:spacing w:line="360" w:lineRule="auto"/>
        <w:ind w:firstLineChars="200" w:firstLine="422"/>
        <w:rPr>
          <w:rFonts w:ascii="Calibri" w:hAnsi="Calibri"/>
        </w:rPr>
      </w:pPr>
      <w:r w:rsidRPr="005D4352">
        <w:rPr>
          <w:rFonts w:ascii="Calibri" w:hAnsi="Calibri"/>
          <w:b/>
          <w:bCs/>
        </w:rPr>
        <w:t>（</w:t>
      </w:r>
      <w:r w:rsidRPr="005D4352">
        <w:rPr>
          <w:rFonts w:ascii="Calibri" w:hAnsi="Calibri" w:hint="eastAsia"/>
          <w:b/>
          <w:bCs/>
        </w:rPr>
        <w:t>4</w:t>
      </w:r>
      <w:r w:rsidRPr="005D4352">
        <w:rPr>
          <w:rFonts w:ascii="Calibri" w:hAnsi="Calibri"/>
          <w:b/>
          <w:bCs/>
        </w:rPr>
        <w:t>）</w:t>
      </w:r>
      <w:r w:rsidRPr="005D4352">
        <w:rPr>
          <w:rFonts w:ascii="Calibri" w:hAnsi="Calibri" w:hint="eastAsia"/>
          <w:b/>
          <w:bCs/>
        </w:rPr>
        <w:t>监控运维</w:t>
      </w:r>
    </w:p>
    <w:p w:rsidR="009F4362" w:rsidRPr="005D4352" w:rsidRDefault="00F440E5">
      <w:pPr>
        <w:pStyle w:val="H02"/>
        <w:ind w:firstLine="420"/>
      </w:pPr>
      <w:r w:rsidRPr="005D4352">
        <w:rPr>
          <w:rFonts w:hint="eastAsia"/>
        </w:rPr>
        <w:t>监控运维为运维人员提供以数据链路为中心的进度、质量、安全等层面的可视化监控、闭环化问题处理工具，从而保障向外进行数据共享开放的运营过程中，各项数据关联任务的准确性。</w:t>
      </w:r>
    </w:p>
    <w:p w:rsidR="009F4362" w:rsidRPr="005D4352" w:rsidRDefault="00F440E5">
      <w:pPr>
        <w:spacing w:line="360" w:lineRule="auto"/>
        <w:ind w:firstLineChars="200" w:firstLine="420"/>
        <w:rPr>
          <w:lang w:val="zh-CN"/>
        </w:rPr>
      </w:pPr>
      <w:r w:rsidRPr="005D4352">
        <w:rPr>
          <w:rFonts w:ascii="Calibri" w:hAnsi="Calibri"/>
        </w:rPr>
        <w:t>（</w:t>
      </w:r>
      <w:r w:rsidRPr="005D4352">
        <w:rPr>
          <w:rFonts w:ascii="Calibri" w:hAnsi="Calibri" w:hint="eastAsia"/>
        </w:rPr>
        <w:t>a</w:t>
      </w:r>
      <w:r w:rsidRPr="005D4352">
        <w:rPr>
          <w:rFonts w:ascii="Calibri" w:hAnsi="Calibri"/>
        </w:rPr>
        <w:t>）</w:t>
      </w:r>
      <w:r w:rsidRPr="005D4352">
        <w:rPr>
          <w:rFonts w:ascii="Calibri" w:hAnsi="Calibri" w:hint="eastAsia"/>
        </w:rPr>
        <w:t>数据库运维监控</w:t>
      </w:r>
    </w:p>
    <w:p w:rsidR="009F4362" w:rsidRPr="005D4352" w:rsidRDefault="00F440E5">
      <w:pPr>
        <w:pStyle w:val="H02"/>
        <w:ind w:firstLine="420"/>
      </w:pPr>
      <w:r w:rsidRPr="005D4352">
        <w:rPr>
          <w:rFonts w:hint="eastAsia"/>
        </w:rPr>
        <w:t>需对接存储计算支撑平台，展示项包括：用户管理、权限管控、工单审批等服务；运营分析服务，可查看数据湖内各租户的使用情况、资源使用负载情况、主机运行情况等。</w:t>
      </w:r>
    </w:p>
    <w:p w:rsidR="009F4362" w:rsidRPr="005D4352" w:rsidRDefault="00F440E5">
      <w:pPr>
        <w:spacing w:line="360" w:lineRule="auto"/>
        <w:ind w:firstLineChars="200" w:firstLine="420"/>
        <w:rPr>
          <w:lang w:val="zh-CN"/>
        </w:rPr>
      </w:pPr>
      <w:r w:rsidRPr="005D4352">
        <w:rPr>
          <w:rFonts w:ascii="Calibri" w:hAnsi="Calibri"/>
        </w:rPr>
        <w:t>（</w:t>
      </w:r>
      <w:r w:rsidRPr="005D4352">
        <w:rPr>
          <w:rFonts w:ascii="Calibri" w:hAnsi="Calibri" w:hint="eastAsia"/>
        </w:rPr>
        <w:t>b</w:t>
      </w:r>
      <w:r w:rsidRPr="005D4352">
        <w:rPr>
          <w:rFonts w:ascii="Calibri" w:hAnsi="Calibri"/>
        </w:rPr>
        <w:t>）</w:t>
      </w:r>
      <w:r w:rsidRPr="005D4352">
        <w:rPr>
          <w:rFonts w:ascii="Calibri" w:hAnsi="Calibri" w:hint="eastAsia"/>
        </w:rPr>
        <w:t>数据接入运维监控</w:t>
      </w:r>
    </w:p>
    <w:p w:rsidR="009F4362" w:rsidRPr="005D4352" w:rsidRDefault="00F440E5">
      <w:pPr>
        <w:pStyle w:val="H02"/>
        <w:ind w:firstLine="420"/>
      </w:pPr>
      <w:r w:rsidRPr="005D4352">
        <w:rPr>
          <w:rFonts w:hint="eastAsia"/>
        </w:rPr>
        <w:t>需对接汇聚能力集群。数据接入任务展示项包括：调度时间、开始执行时间、执行时长、执行版本、执行模式、源表名称、目标表名称、描述、运行状态。</w:t>
      </w:r>
    </w:p>
    <w:p w:rsidR="009F4362" w:rsidRPr="005D4352" w:rsidRDefault="00F440E5">
      <w:pPr>
        <w:spacing w:line="360" w:lineRule="auto"/>
        <w:ind w:firstLineChars="200" w:firstLine="420"/>
        <w:rPr>
          <w:lang w:val="zh-CN"/>
        </w:rPr>
      </w:pPr>
      <w:r w:rsidRPr="005D4352">
        <w:rPr>
          <w:rFonts w:ascii="Calibri" w:hAnsi="Calibri"/>
        </w:rPr>
        <w:t>（</w:t>
      </w:r>
      <w:r w:rsidRPr="005D4352">
        <w:rPr>
          <w:rFonts w:ascii="Calibri" w:hAnsi="Calibri" w:hint="eastAsia"/>
        </w:rPr>
        <w:t>c</w:t>
      </w:r>
      <w:r w:rsidRPr="005D4352">
        <w:rPr>
          <w:rFonts w:ascii="Calibri" w:hAnsi="Calibri"/>
        </w:rPr>
        <w:t>）</w:t>
      </w:r>
      <w:r w:rsidRPr="005D4352">
        <w:rPr>
          <w:rFonts w:ascii="Calibri" w:hAnsi="Calibri" w:hint="eastAsia"/>
        </w:rPr>
        <w:t>数据服务运维监控</w:t>
      </w:r>
    </w:p>
    <w:p w:rsidR="009F4362" w:rsidRPr="005D4352" w:rsidRDefault="00F440E5">
      <w:pPr>
        <w:pStyle w:val="H02"/>
        <w:ind w:firstLine="420"/>
      </w:pPr>
      <w:r w:rsidRPr="005D4352">
        <w:rPr>
          <w:rFonts w:hint="eastAsia"/>
        </w:rPr>
        <w:lastRenderedPageBreak/>
        <w:t>需对接数据服务平台。数据服务任务展示项包括：提供服务任务列表，点击服务名称，可查看当前任务的执行情况。需提供服务任务的执行情况的统计以及可视化分析。</w:t>
      </w:r>
    </w:p>
    <w:p w:rsidR="009F4362" w:rsidRPr="005D4352" w:rsidRDefault="00F440E5">
      <w:pPr>
        <w:spacing w:line="360" w:lineRule="auto"/>
        <w:ind w:firstLineChars="200" w:firstLine="420"/>
        <w:rPr>
          <w:rFonts w:ascii="Calibri" w:hAnsi="Calibri"/>
        </w:rPr>
      </w:pPr>
      <w:r w:rsidRPr="005D4352">
        <w:rPr>
          <w:rFonts w:ascii="Calibri" w:hAnsi="Calibri"/>
        </w:rPr>
        <w:t>（</w:t>
      </w:r>
      <w:r w:rsidRPr="005D4352">
        <w:rPr>
          <w:rFonts w:ascii="Calibri" w:hAnsi="Calibri" w:hint="eastAsia"/>
        </w:rPr>
        <w:t>d</w:t>
      </w:r>
      <w:r w:rsidRPr="005D4352">
        <w:rPr>
          <w:rFonts w:ascii="Calibri" w:hAnsi="Calibri"/>
        </w:rPr>
        <w:t>）</w:t>
      </w:r>
      <w:r w:rsidRPr="005D4352">
        <w:rPr>
          <w:rFonts w:ascii="Calibri" w:hAnsi="Calibri" w:hint="eastAsia"/>
        </w:rPr>
        <w:t>云产品监控</w:t>
      </w:r>
    </w:p>
    <w:p w:rsidR="009F4362" w:rsidRPr="005D4352" w:rsidRDefault="00F440E5">
      <w:pPr>
        <w:pStyle w:val="H02"/>
        <w:ind w:firstLine="420"/>
      </w:pPr>
      <w:r w:rsidRPr="005D4352">
        <w:rPr>
          <w:rFonts w:hint="eastAsia"/>
        </w:rPr>
        <w:t>需提供全量云产品的概览目录，目录中根据计算、网络、数据库、大数据、存储进行大类划分。</w:t>
      </w:r>
    </w:p>
    <w:p w:rsidR="009F4362" w:rsidRPr="005D4352" w:rsidRDefault="00F440E5">
      <w:pPr>
        <w:pStyle w:val="H02"/>
        <w:ind w:firstLine="420"/>
      </w:pPr>
      <w:r w:rsidRPr="005D4352">
        <w:rPr>
          <w:rFonts w:hint="eastAsia"/>
        </w:rPr>
        <w:t xml:space="preserve"> 需支持用户选择云产品类型后，对应产品实例列表界面，列表展示内容包括实例名称、实例ID、归属项目、实例关键指标、实例状态等。</w:t>
      </w:r>
    </w:p>
    <w:p w:rsidR="009F4362" w:rsidRPr="005D4352" w:rsidRDefault="00F440E5">
      <w:pPr>
        <w:pStyle w:val="H02"/>
        <w:ind w:firstLine="420"/>
      </w:pPr>
      <w:r w:rsidRPr="005D4352">
        <w:rPr>
          <w:rFonts w:hint="eastAsia"/>
        </w:rPr>
        <w:t>需支持对应实例的面板界面，面板中展示实例的关键信息和性能指标的历史趋势图，用户可以自定义设置时间范围查看并将结果一键导出。</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e</w:t>
      </w:r>
      <w:r w:rsidRPr="005D4352">
        <w:rPr>
          <w:rFonts w:ascii="Calibri" w:hAnsi="Calibri" w:hint="eastAsia"/>
        </w:rPr>
        <w:t>）物理设备监控</w:t>
      </w:r>
    </w:p>
    <w:p w:rsidR="009F4362" w:rsidRPr="005D4352" w:rsidRDefault="00F440E5">
      <w:pPr>
        <w:pStyle w:val="H02"/>
        <w:ind w:firstLine="420"/>
      </w:pPr>
      <w:r w:rsidRPr="005D4352">
        <w:rPr>
          <w:rFonts w:hint="eastAsia"/>
        </w:rPr>
        <w:t>需提供全量物理设备的概览目录，目录中根据服务器、网络设备、存储设备进行大类划分，展示用户权限项目的已分配的设备类型和对应数量，若存在告警实例则以红色数字备注。</w:t>
      </w:r>
    </w:p>
    <w:p w:rsidR="009F4362" w:rsidRPr="005D4352" w:rsidRDefault="00F440E5">
      <w:pPr>
        <w:pStyle w:val="H02"/>
        <w:ind w:firstLine="420"/>
      </w:pPr>
      <w:r w:rsidRPr="005D4352">
        <w:rPr>
          <w:rFonts w:hint="eastAsia"/>
        </w:rPr>
        <w:t>需提供对应物理设备列表界面，列表展示内容包括设备名称、设备SN、归属项目、设备关键指标、设备状态、健康状态。</w:t>
      </w:r>
    </w:p>
    <w:p w:rsidR="009F4362" w:rsidRPr="005D4352" w:rsidRDefault="00F440E5">
      <w:pPr>
        <w:pStyle w:val="H02"/>
        <w:ind w:firstLine="420"/>
      </w:pPr>
      <w:r w:rsidRPr="005D4352">
        <w:rPr>
          <w:rFonts w:hint="eastAsia"/>
        </w:rPr>
        <w:t>需提供对应设备的面板界面，面板中展示设备的关键信息和性能指标的历史趋势图，用户可以自定义设置时间范围查看并将结果一键导出。</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f</w:t>
      </w:r>
      <w:r w:rsidRPr="005D4352">
        <w:rPr>
          <w:rFonts w:ascii="Calibri" w:hAnsi="Calibri" w:hint="eastAsia"/>
        </w:rPr>
        <w:t>）报表查询</w:t>
      </w:r>
    </w:p>
    <w:p w:rsidR="009F4362" w:rsidRPr="005D4352" w:rsidRDefault="00F440E5">
      <w:pPr>
        <w:pStyle w:val="H02"/>
        <w:ind w:firstLine="420"/>
      </w:pPr>
      <w:r w:rsidRPr="005D4352">
        <w:rPr>
          <w:rFonts w:hint="eastAsia"/>
        </w:rPr>
        <w:t>需提供自定义的报表查询功能，用户可以根据产品、设备类型来配置查询模板，勾选相应的实例、项目，配置查询的汇聚方式和时间范围、勾选查询的指标，实时进行查询并将结果以报表的形式导出。</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g</w:t>
      </w:r>
      <w:r w:rsidRPr="005D4352">
        <w:rPr>
          <w:rFonts w:ascii="Calibri" w:hAnsi="Calibri" w:hint="eastAsia"/>
        </w:rPr>
        <w:t>）运行资源管理</w:t>
      </w:r>
    </w:p>
    <w:p w:rsidR="009F4362" w:rsidRPr="005D4352" w:rsidRDefault="00F440E5">
      <w:pPr>
        <w:pStyle w:val="H02"/>
        <w:ind w:firstLine="420"/>
      </w:pPr>
      <w:r w:rsidRPr="005D4352">
        <w:rPr>
          <w:rFonts w:hint="eastAsia"/>
        </w:rPr>
        <w:t>需提供云资源的管理界面，展示字段包括云产品的基础资源配置信息、项目管理相关信息、应用管理相关信息。</w:t>
      </w:r>
    </w:p>
    <w:p w:rsidR="009F4362" w:rsidRPr="005D4352" w:rsidRDefault="00F440E5">
      <w:pPr>
        <w:pStyle w:val="H02"/>
        <w:ind w:firstLine="420"/>
      </w:pPr>
      <w:r w:rsidRPr="005D4352">
        <w:rPr>
          <w:rFonts w:hint="eastAsia"/>
        </w:rPr>
        <w:t>需提供物理设备的管理界面，展示字段包括物理设备的基础资源配置信息、项目管理相关信息、应用管理相关信息，资源模型之间基于拓扑关系进行连接，用户可以管理资源实例间的上下联关系。用户可以选择对应字段进行模糊检索。</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h</w:t>
      </w:r>
      <w:r w:rsidRPr="005D4352">
        <w:rPr>
          <w:rFonts w:ascii="Calibri" w:hAnsi="Calibri" w:hint="eastAsia"/>
        </w:rPr>
        <w:t>）告警列表</w:t>
      </w:r>
    </w:p>
    <w:p w:rsidR="009F4362" w:rsidRPr="005D4352" w:rsidRDefault="00F440E5">
      <w:pPr>
        <w:pStyle w:val="H02"/>
        <w:ind w:firstLine="420"/>
      </w:pPr>
      <w:r w:rsidRPr="005D4352">
        <w:rPr>
          <w:rFonts w:hint="eastAsia"/>
        </w:rPr>
        <w:t>需支持至少四级告警级别，能对每类产品的告警级别数量统计，当出现新增告警且用户未确认操作时系统进行提醒，点击数量可显示该级别告警分类统计及处理情况。</w:t>
      </w:r>
    </w:p>
    <w:p w:rsidR="009F4362" w:rsidRPr="005D4352" w:rsidRDefault="00F440E5">
      <w:pPr>
        <w:spacing w:line="360" w:lineRule="auto"/>
        <w:ind w:firstLineChars="200" w:firstLine="420"/>
        <w:rPr>
          <w:rFonts w:ascii="Calibri" w:hAnsi="Calibri"/>
          <w:highlight w:val="yellow"/>
        </w:rPr>
      </w:pPr>
      <w:r w:rsidRPr="005D4352">
        <w:rPr>
          <w:rFonts w:ascii="Calibri" w:hAnsi="Calibri" w:hint="eastAsia"/>
        </w:rPr>
        <w:t>（</w:t>
      </w:r>
      <w:r w:rsidRPr="005D4352">
        <w:rPr>
          <w:rFonts w:ascii="Calibri" w:hAnsi="Calibri" w:hint="eastAsia"/>
        </w:rPr>
        <w:t>i</w:t>
      </w:r>
      <w:r w:rsidRPr="005D4352">
        <w:rPr>
          <w:rFonts w:ascii="Calibri" w:hAnsi="Calibri" w:hint="eastAsia"/>
        </w:rPr>
        <w:t>）告警配置</w:t>
      </w:r>
    </w:p>
    <w:p w:rsidR="009F4362" w:rsidRPr="005D4352" w:rsidRDefault="00F440E5">
      <w:pPr>
        <w:pStyle w:val="H02"/>
        <w:ind w:firstLine="420"/>
      </w:pPr>
      <w:r w:rsidRPr="005D4352">
        <w:rPr>
          <w:rFonts w:hint="eastAsia"/>
        </w:rPr>
        <w:lastRenderedPageBreak/>
        <w:t>需支持通过webhook、SNMP、API等多种方式对接外部系统，配置告警派发的规则逻辑，实时触发告警并产生运维工单。</w:t>
      </w:r>
    </w:p>
    <w:p w:rsidR="009F4362" w:rsidRPr="005D4352" w:rsidRDefault="00F440E5">
      <w:pPr>
        <w:pStyle w:val="H02"/>
        <w:ind w:firstLine="420"/>
      </w:pPr>
      <w:r w:rsidRPr="005D4352">
        <w:rPr>
          <w:rFonts w:hint="eastAsia"/>
        </w:rPr>
        <w:t>需支持根据采集到的监控指标，设定相应的阈值，配置对应的触发周期和清除规则生成对应的告警。</w:t>
      </w:r>
    </w:p>
    <w:p w:rsidR="009F4362" w:rsidRPr="005D4352" w:rsidRDefault="00F440E5">
      <w:pPr>
        <w:pStyle w:val="H02"/>
        <w:ind w:firstLine="420"/>
      </w:pPr>
      <w:r w:rsidRPr="005D4352">
        <w:rPr>
          <w:rFonts w:hint="eastAsia"/>
        </w:rPr>
        <w:t>需支持配置对应告警的派发对象和通知对象。</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j</w:t>
      </w:r>
      <w:r w:rsidRPr="005D4352">
        <w:rPr>
          <w:rFonts w:ascii="Calibri" w:hAnsi="Calibri" w:hint="eastAsia"/>
        </w:rPr>
        <w:t>）故障处置流程管理</w:t>
      </w:r>
    </w:p>
    <w:p w:rsidR="009F4362" w:rsidRPr="005D4352" w:rsidRDefault="00F440E5">
      <w:pPr>
        <w:pStyle w:val="H02"/>
        <w:ind w:firstLine="420"/>
      </w:pPr>
      <w:r w:rsidRPr="005D4352">
        <w:rPr>
          <w:rFonts w:hint="eastAsia"/>
        </w:rPr>
        <w:t>需提供工单自动派发功能，接收其他模块或系统派发的工单。另外，用户也可以手动发起报障。</w:t>
      </w:r>
    </w:p>
    <w:p w:rsidR="009F4362" w:rsidRPr="005D4352" w:rsidRDefault="00F440E5">
      <w:pPr>
        <w:pStyle w:val="H02"/>
        <w:ind w:firstLine="420"/>
      </w:pPr>
      <w:r w:rsidRPr="005D4352">
        <w:rPr>
          <w:rFonts w:hint="eastAsia"/>
        </w:rPr>
        <w:t>需提供故障处置流程管理，对接节点的先后、存续关系以及处置动作均可编排。</w:t>
      </w:r>
    </w:p>
    <w:p w:rsidR="009F4362" w:rsidRPr="005D4352" w:rsidRDefault="00F440E5">
      <w:pPr>
        <w:spacing w:line="360" w:lineRule="auto"/>
        <w:ind w:firstLineChars="200" w:firstLine="420"/>
      </w:pPr>
      <w:r w:rsidRPr="005D4352">
        <w:rPr>
          <w:rFonts w:hint="eastAsia"/>
        </w:rPr>
        <w:t>需提供故障工单列表。用户可以通过故障单号、资产编号、处理进展、报修人、处理人等字段对列表进行过滤，列表中的展示字段可以自定义配置。</w:t>
      </w:r>
    </w:p>
    <w:p w:rsidR="009F4362" w:rsidRPr="005D4352" w:rsidRDefault="00F440E5">
      <w:pPr>
        <w:spacing w:line="360" w:lineRule="auto"/>
        <w:ind w:firstLineChars="200" w:firstLine="422"/>
        <w:rPr>
          <w:rFonts w:ascii="Calibri" w:hAnsi="Calibri"/>
        </w:rPr>
      </w:pPr>
      <w:r w:rsidRPr="005D4352">
        <w:rPr>
          <w:rFonts w:ascii="Calibri" w:hAnsi="Calibri"/>
          <w:b/>
          <w:bCs/>
        </w:rPr>
        <w:t>（</w:t>
      </w:r>
      <w:r w:rsidRPr="005D4352">
        <w:rPr>
          <w:rFonts w:ascii="Calibri" w:hAnsi="Calibri" w:hint="eastAsia"/>
          <w:b/>
          <w:bCs/>
        </w:rPr>
        <w:t>5</w:t>
      </w:r>
      <w:r w:rsidRPr="005D4352">
        <w:rPr>
          <w:rFonts w:ascii="Calibri" w:hAnsi="Calibri"/>
          <w:b/>
          <w:bCs/>
        </w:rPr>
        <w:t>）</w:t>
      </w:r>
      <w:r w:rsidRPr="005D4352">
        <w:rPr>
          <w:rFonts w:ascii="Calibri" w:hAnsi="Calibri" w:hint="eastAsia"/>
          <w:b/>
          <w:bCs/>
        </w:rPr>
        <w:t>可视化能力集群</w:t>
      </w:r>
    </w:p>
    <w:p w:rsidR="009F4362" w:rsidRPr="005D4352" w:rsidRDefault="00F440E5">
      <w:pPr>
        <w:pStyle w:val="H02"/>
        <w:ind w:firstLine="420"/>
        <w:rPr>
          <w:rFonts w:ascii="Times New Roman"/>
          <w:szCs w:val="24"/>
        </w:rPr>
      </w:pPr>
      <w:r w:rsidRPr="005D4352">
        <w:rPr>
          <w:rFonts w:ascii="Calibri" w:hAnsi="Calibri" w:hint="eastAsia"/>
          <w:szCs w:val="24"/>
        </w:rPr>
        <w:t>本项目需采购</w:t>
      </w:r>
      <w:r w:rsidRPr="005D4352">
        <w:rPr>
          <w:rFonts w:ascii="Calibri" w:hAnsi="Calibri" w:hint="eastAsia"/>
          <w:szCs w:val="24"/>
        </w:rPr>
        <w:t>1</w:t>
      </w:r>
      <w:r w:rsidRPr="005D4352">
        <w:rPr>
          <w:rFonts w:ascii="Calibri" w:hAnsi="Calibri" w:hint="eastAsia"/>
          <w:szCs w:val="24"/>
        </w:rPr>
        <w:t>套数据可视化相关产品，用于平台的数据可视化展示和分析能力建设。采购内容需包括：可视化分析引擎、可视化图表库、可视化仪表盘、可视化分析导出、可视化大屏引擎、可视化大屏组件管理、可视化大屏资源管理。</w:t>
      </w:r>
      <w:r w:rsidRPr="005D4352">
        <w:rPr>
          <w:rFonts w:ascii="Times New Roman" w:hint="eastAsia"/>
          <w:szCs w:val="24"/>
        </w:rPr>
        <w:t>投标方需提供</w:t>
      </w:r>
      <w:r w:rsidRPr="005D4352">
        <w:rPr>
          <w:rFonts w:hint="eastAsia"/>
          <w:lang w:val="zh-CN"/>
        </w:rPr>
        <w:t>可视化能力集群</w:t>
      </w:r>
      <w:r w:rsidRPr="005D4352">
        <w:rPr>
          <w:rFonts w:ascii="Times New Roman" w:hint="eastAsia"/>
          <w:szCs w:val="24"/>
        </w:rPr>
        <w:t>的使用许可，保障项目所涉及实施人员开展数据可视化工作，并承诺后期扩展中需提供服务，且在数据归集过程容量扩展中不设置使用许可限制。</w:t>
      </w:r>
      <w:r w:rsidRPr="005D4352">
        <w:rPr>
          <w:rFonts w:hint="eastAsia"/>
          <w:lang w:val="zh-CN"/>
        </w:rPr>
        <w:t>可视化能力</w:t>
      </w:r>
      <w:r w:rsidRPr="005D4352">
        <w:rPr>
          <w:rFonts w:hint="eastAsia"/>
        </w:rPr>
        <w:t>集群需</w:t>
      </w:r>
      <w:r w:rsidRPr="005D4352">
        <w:rPr>
          <w:rFonts w:hint="eastAsia"/>
          <w:lang w:val="zh-CN"/>
        </w:rPr>
        <w:t>集成数据分析、编辑、展示的成熟软件系统，</w:t>
      </w:r>
      <w:r w:rsidRPr="005D4352">
        <w:rPr>
          <w:rFonts w:ascii="Times New Roman" w:hint="eastAsia"/>
          <w:szCs w:val="24"/>
        </w:rPr>
        <w:t>应能与国内自主成熟可控的数据治理平台和数据交换平台集成兼容。</w:t>
      </w:r>
    </w:p>
    <w:p w:rsidR="009F4362" w:rsidRPr="005D4352" w:rsidRDefault="00F440E5">
      <w:pPr>
        <w:spacing w:line="360" w:lineRule="auto"/>
        <w:ind w:firstLineChars="200" w:firstLine="420"/>
        <w:rPr>
          <w:rFonts w:ascii="Calibri" w:hAnsi="Calibri"/>
        </w:rPr>
      </w:pPr>
      <w:r w:rsidRPr="005D4352">
        <w:rPr>
          <w:rFonts w:ascii="Calibri" w:hAnsi="Calibri"/>
        </w:rPr>
        <w:t>（</w:t>
      </w:r>
      <w:r w:rsidRPr="005D4352">
        <w:rPr>
          <w:rFonts w:ascii="Calibri" w:hAnsi="Calibri" w:hint="eastAsia"/>
        </w:rPr>
        <w:t>a</w:t>
      </w:r>
      <w:r w:rsidRPr="005D4352">
        <w:rPr>
          <w:rFonts w:ascii="Calibri" w:hAnsi="Calibri"/>
        </w:rPr>
        <w:t>）</w:t>
      </w:r>
      <w:r w:rsidRPr="005D4352">
        <w:rPr>
          <w:rFonts w:ascii="Calibri" w:hAnsi="Calibri" w:hint="eastAsia"/>
        </w:rPr>
        <w:t>可视化分析引擎</w:t>
      </w:r>
    </w:p>
    <w:p w:rsidR="009F4362" w:rsidRPr="005D4352" w:rsidRDefault="00F440E5">
      <w:pPr>
        <w:pStyle w:val="H02"/>
        <w:ind w:firstLine="420"/>
      </w:pPr>
      <w:r w:rsidRPr="005D4352">
        <w:rPr>
          <w:rFonts w:hint="eastAsia"/>
        </w:rPr>
        <w:t>需提供成熟的可视化分析引擎，需支持基于提供的组件、数据通过拖曳的方式快速构建分析报表，并实现基于后台数据动态化的数据分析。</w:t>
      </w:r>
    </w:p>
    <w:p w:rsidR="009F4362" w:rsidRPr="005D4352" w:rsidRDefault="00F440E5">
      <w:pPr>
        <w:pStyle w:val="H02"/>
        <w:ind w:firstLine="420"/>
      </w:pPr>
      <w:r w:rsidRPr="005D4352">
        <w:rPr>
          <w:rFonts w:hint="eastAsia"/>
        </w:rPr>
        <w:t>需提供拖曳分析、图表切换、筛选过滤器、分析字段设置、高级分析计算、图表交互、图表数据排序、图表个性化配置。</w:t>
      </w:r>
    </w:p>
    <w:p w:rsidR="009F4362" w:rsidRPr="005D4352" w:rsidRDefault="00F440E5">
      <w:pPr>
        <w:spacing w:line="360" w:lineRule="auto"/>
        <w:ind w:firstLineChars="200" w:firstLine="420"/>
        <w:rPr>
          <w:rFonts w:ascii="Calibri" w:hAnsi="Calibri"/>
        </w:rPr>
      </w:pPr>
      <w:r w:rsidRPr="005D4352">
        <w:rPr>
          <w:rFonts w:ascii="Calibri" w:hAnsi="Calibri"/>
        </w:rPr>
        <w:t>（</w:t>
      </w:r>
      <w:r w:rsidRPr="005D4352">
        <w:rPr>
          <w:rFonts w:ascii="Calibri" w:hAnsi="Calibri" w:hint="eastAsia"/>
        </w:rPr>
        <w:t>b</w:t>
      </w:r>
      <w:r w:rsidRPr="005D4352">
        <w:rPr>
          <w:rFonts w:ascii="Calibri" w:hAnsi="Calibri"/>
        </w:rPr>
        <w:t>）</w:t>
      </w:r>
      <w:r w:rsidRPr="005D4352">
        <w:rPr>
          <w:rFonts w:ascii="Calibri" w:hAnsi="Calibri" w:hint="eastAsia"/>
        </w:rPr>
        <w:t>可视化图表库</w:t>
      </w:r>
    </w:p>
    <w:p w:rsidR="009F4362" w:rsidRPr="005D4352" w:rsidRDefault="00F440E5">
      <w:pPr>
        <w:pStyle w:val="H02"/>
        <w:ind w:firstLine="420"/>
      </w:pPr>
      <w:r w:rsidRPr="005D4352">
        <w:rPr>
          <w:rFonts w:hint="eastAsia"/>
        </w:rPr>
        <w:t>需实现针对多字段和数值维度的组合分析可视化图表库，为用户提供多维分析支撑。实现基于地理位置的时空大数据的可视化分析，支撑各业务场景数据在地图上不同类型的可视化呈现。通过自定义图表实现第三方开源图表接入。</w:t>
      </w:r>
    </w:p>
    <w:p w:rsidR="009F4362" w:rsidRPr="005D4352" w:rsidRDefault="00F440E5">
      <w:pPr>
        <w:pStyle w:val="H02"/>
        <w:ind w:firstLine="420"/>
      </w:pPr>
      <w:r w:rsidRPr="005D4352">
        <w:rPr>
          <w:rFonts w:hint="eastAsia"/>
        </w:rPr>
        <w:t>需提供普通图表库，包括但不限于表格、指标卡、计量图、瀑布图、箱线图、3D散点图、3D折线图、旭日图、漏斗图、雷达图、面积图、桑基图、双轴图等。</w:t>
      </w:r>
    </w:p>
    <w:p w:rsidR="009F4362" w:rsidRPr="005D4352" w:rsidRDefault="00F440E5">
      <w:pPr>
        <w:pStyle w:val="H02"/>
        <w:ind w:firstLine="420"/>
      </w:pPr>
      <w:r w:rsidRPr="005D4352">
        <w:rPr>
          <w:rFonts w:hint="eastAsia"/>
        </w:rPr>
        <w:t>需提供GIS经纬度地图，主要包括气泡图、热力图、海量点图、统计图、轨迹图、动态</w:t>
      </w:r>
      <w:r w:rsidRPr="005D4352">
        <w:rPr>
          <w:rFonts w:hint="eastAsia"/>
        </w:rPr>
        <w:lastRenderedPageBreak/>
        <w:t>轨迹图和相关地图配置等。</w:t>
      </w:r>
    </w:p>
    <w:p w:rsidR="009F4362" w:rsidRPr="005D4352" w:rsidRDefault="00F440E5">
      <w:pPr>
        <w:pStyle w:val="H02"/>
        <w:ind w:firstLine="420"/>
      </w:pPr>
      <w:r w:rsidRPr="005D4352">
        <w:rPr>
          <w:rFonts w:hint="eastAsia"/>
        </w:rPr>
        <w:t>需支持自定义图表的构建能力，支持JavaScript等语言的自定义开发，通过接口方式与第三方图表库（D3图库、Echarts图库等）进行对接，自主开发定义图表展现形式，开展维度和数据的配置展示。</w:t>
      </w:r>
    </w:p>
    <w:p w:rsidR="009F4362" w:rsidRPr="005D4352" w:rsidRDefault="00F440E5">
      <w:pPr>
        <w:spacing w:line="360" w:lineRule="auto"/>
        <w:ind w:firstLineChars="200" w:firstLine="420"/>
      </w:pPr>
      <w:r w:rsidRPr="005D4352">
        <w:rPr>
          <w:rFonts w:ascii="Calibri" w:hAnsi="Calibri"/>
        </w:rPr>
        <w:t>（</w:t>
      </w:r>
      <w:r w:rsidRPr="005D4352">
        <w:rPr>
          <w:rFonts w:ascii="Calibri" w:hAnsi="Calibri" w:hint="eastAsia"/>
        </w:rPr>
        <w:t>c</w:t>
      </w:r>
      <w:r w:rsidRPr="005D4352">
        <w:rPr>
          <w:rFonts w:ascii="Calibri" w:hAnsi="Calibri"/>
        </w:rPr>
        <w:t>）</w:t>
      </w:r>
      <w:r w:rsidRPr="005D4352">
        <w:rPr>
          <w:rFonts w:ascii="Calibri" w:hAnsi="Calibri" w:hint="eastAsia"/>
        </w:rPr>
        <w:t>可视化仪表盘</w:t>
      </w:r>
    </w:p>
    <w:p w:rsidR="009F4362" w:rsidRPr="005D4352" w:rsidRDefault="00F440E5">
      <w:pPr>
        <w:pStyle w:val="H02"/>
        <w:ind w:firstLine="420"/>
        <w:rPr>
          <w:lang w:val="zh-CN"/>
        </w:rPr>
      </w:pPr>
      <w:r w:rsidRPr="005D4352">
        <w:rPr>
          <w:rFonts w:hint="eastAsia"/>
        </w:rPr>
        <w:t>需具备</w:t>
      </w:r>
      <w:r w:rsidRPr="005D4352">
        <w:rPr>
          <w:rFonts w:hint="eastAsia"/>
          <w:lang w:val="zh-CN"/>
        </w:rPr>
        <w:t>通过选择已有的数据资源，利用系统内置的丰富的可视化图表，</w:t>
      </w:r>
      <w:r w:rsidRPr="005D4352">
        <w:rPr>
          <w:rFonts w:hint="eastAsia"/>
        </w:rPr>
        <w:t>支持</w:t>
      </w:r>
      <w:r w:rsidRPr="005D4352">
        <w:rPr>
          <w:rFonts w:hint="eastAsia"/>
          <w:lang w:val="zh-CN"/>
        </w:rPr>
        <w:t>组合、排版、布局</w:t>
      </w:r>
      <w:r w:rsidRPr="005D4352">
        <w:rPr>
          <w:rFonts w:hint="eastAsia"/>
        </w:rPr>
        <w:t>等</w:t>
      </w:r>
      <w:r w:rsidRPr="005D4352">
        <w:rPr>
          <w:rFonts w:hint="eastAsia"/>
          <w:lang w:val="zh-CN"/>
        </w:rPr>
        <w:t>需求。</w:t>
      </w:r>
    </w:p>
    <w:p w:rsidR="009F4362" w:rsidRPr="005D4352" w:rsidRDefault="00F440E5">
      <w:pPr>
        <w:pStyle w:val="H02"/>
        <w:ind w:firstLine="420"/>
        <w:rPr>
          <w:lang w:val="zh-CN"/>
        </w:rPr>
      </w:pPr>
      <w:r w:rsidRPr="005D4352">
        <w:rPr>
          <w:rFonts w:hint="eastAsia"/>
        </w:rPr>
        <w:t>需</w:t>
      </w:r>
      <w:r w:rsidRPr="005D4352">
        <w:rPr>
          <w:rFonts w:hint="eastAsia"/>
          <w:lang w:val="zh-CN"/>
        </w:rPr>
        <w:t>提供可视化仪表管理工具，支持对仪表盘</w:t>
      </w:r>
      <w:r w:rsidRPr="005D4352">
        <w:rPr>
          <w:rFonts w:hint="eastAsia"/>
        </w:rPr>
        <w:t>创建、编辑、删除、共享、</w:t>
      </w:r>
      <w:r w:rsidRPr="005D4352">
        <w:rPr>
          <w:rFonts w:hint="eastAsia"/>
          <w:lang w:val="zh-CN"/>
        </w:rPr>
        <w:t>移动、复制、全屏、隐藏、分享等操作。</w:t>
      </w:r>
    </w:p>
    <w:p w:rsidR="009F4362" w:rsidRPr="005D4352" w:rsidRDefault="00F440E5">
      <w:pPr>
        <w:spacing w:line="360" w:lineRule="auto"/>
        <w:ind w:firstLineChars="200" w:firstLine="420"/>
        <w:rPr>
          <w:rFonts w:ascii="Calibri" w:hAnsi="Calibri"/>
        </w:rPr>
      </w:pPr>
      <w:r w:rsidRPr="005D4352">
        <w:rPr>
          <w:rFonts w:ascii="Calibri" w:hAnsi="Calibri"/>
        </w:rPr>
        <w:t>（</w:t>
      </w:r>
      <w:r w:rsidRPr="005D4352">
        <w:rPr>
          <w:rFonts w:ascii="Calibri" w:hAnsi="Calibri" w:hint="eastAsia"/>
        </w:rPr>
        <w:t>d</w:t>
      </w:r>
      <w:r w:rsidRPr="005D4352">
        <w:rPr>
          <w:rFonts w:ascii="Calibri" w:hAnsi="Calibri"/>
        </w:rPr>
        <w:t>）</w:t>
      </w:r>
      <w:r w:rsidRPr="005D4352">
        <w:rPr>
          <w:rFonts w:ascii="Calibri" w:hAnsi="Calibri" w:hint="eastAsia"/>
        </w:rPr>
        <w:t>可视化分析导出</w:t>
      </w:r>
    </w:p>
    <w:p w:rsidR="009F4362" w:rsidRPr="005D4352" w:rsidRDefault="00F440E5">
      <w:pPr>
        <w:pStyle w:val="H02"/>
        <w:ind w:firstLine="420"/>
      </w:pPr>
      <w:r w:rsidRPr="005D4352">
        <w:rPr>
          <w:rFonts w:hint="eastAsia"/>
        </w:rPr>
        <w:t>需</w:t>
      </w:r>
      <w:r w:rsidRPr="005D4352">
        <w:rPr>
          <w:rFonts w:hint="eastAsia"/>
          <w:lang w:val="zh-CN"/>
        </w:rPr>
        <w:t>提供多种分析服务方式，实现分析图表导出、仪表盘导出和API接口管理等功能，主要包括EXCEL数据、图片格式、PDF格式、WORD格式、带有布局框架和数据配置格式的仪表盘文件、数据接口等。</w:t>
      </w:r>
    </w:p>
    <w:p w:rsidR="009F4362" w:rsidRPr="005D4352" w:rsidRDefault="00F440E5">
      <w:pPr>
        <w:spacing w:line="360" w:lineRule="auto"/>
        <w:ind w:firstLineChars="200" w:firstLine="420"/>
        <w:rPr>
          <w:rFonts w:ascii="Calibri" w:hAnsi="Calibri"/>
        </w:rPr>
      </w:pPr>
      <w:r w:rsidRPr="005D4352">
        <w:rPr>
          <w:rFonts w:ascii="Calibri" w:hAnsi="Calibri"/>
        </w:rPr>
        <w:t>（</w:t>
      </w:r>
      <w:r w:rsidRPr="005D4352">
        <w:rPr>
          <w:rFonts w:ascii="Calibri" w:hAnsi="Calibri" w:hint="eastAsia"/>
        </w:rPr>
        <w:t>e</w:t>
      </w:r>
      <w:r w:rsidRPr="005D4352">
        <w:rPr>
          <w:rFonts w:ascii="Calibri" w:hAnsi="Calibri"/>
        </w:rPr>
        <w:t>）</w:t>
      </w:r>
      <w:r w:rsidRPr="005D4352">
        <w:rPr>
          <w:rFonts w:ascii="Calibri" w:hAnsi="Calibri" w:hint="eastAsia"/>
        </w:rPr>
        <w:t>可视化大屏引擎</w:t>
      </w:r>
    </w:p>
    <w:p w:rsidR="009F4362" w:rsidRPr="005D4352" w:rsidRDefault="00F440E5">
      <w:pPr>
        <w:pStyle w:val="H02"/>
        <w:ind w:firstLine="420"/>
      </w:pPr>
      <w:r w:rsidRPr="005D4352">
        <w:rPr>
          <w:rFonts w:hint="eastAsia"/>
        </w:rPr>
        <w:t>需支持数据配置管理，提供</w:t>
      </w:r>
      <w:r w:rsidRPr="005D4352">
        <w:rPr>
          <w:rFonts w:hint="eastAsia"/>
          <w:lang w:val="zh-CN"/>
        </w:rPr>
        <w:t>数据源配置、查看与管理。</w:t>
      </w:r>
    </w:p>
    <w:p w:rsidR="009F4362" w:rsidRPr="005D4352" w:rsidRDefault="00F440E5">
      <w:pPr>
        <w:pStyle w:val="H02"/>
        <w:ind w:firstLine="420"/>
      </w:pPr>
      <w:r w:rsidRPr="005D4352">
        <w:rPr>
          <w:rFonts w:hint="eastAsia"/>
        </w:rPr>
        <w:t>需支持业务分组管理，提供</w:t>
      </w:r>
      <w:r w:rsidRPr="005D4352">
        <w:rPr>
          <w:rFonts w:hint="eastAsia"/>
          <w:lang w:val="zh-CN"/>
        </w:rPr>
        <w:t>分组</w:t>
      </w:r>
      <w:r w:rsidRPr="005D4352">
        <w:rPr>
          <w:rFonts w:hint="eastAsia"/>
        </w:rPr>
        <w:t>的</w:t>
      </w:r>
      <w:r w:rsidRPr="005D4352">
        <w:rPr>
          <w:rFonts w:hint="eastAsia"/>
          <w:lang w:val="zh-CN"/>
        </w:rPr>
        <w:t>创建、编辑、删除、</w:t>
      </w:r>
      <w:r w:rsidRPr="005D4352">
        <w:rPr>
          <w:rFonts w:hint="eastAsia"/>
        </w:rPr>
        <w:t>统计和</w:t>
      </w:r>
      <w:r w:rsidRPr="005D4352">
        <w:rPr>
          <w:rFonts w:hint="eastAsia"/>
          <w:lang w:val="zh-CN"/>
        </w:rPr>
        <w:t>预览展示</w:t>
      </w:r>
      <w:r w:rsidRPr="005D4352">
        <w:rPr>
          <w:rFonts w:hint="eastAsia"/>
        </w:rPr>
        <w:t>等。</w:t>
      </w:r>
    </w:p>
    <w:p w:rsidR="009F4362" w:rsidRPr="005D4352" w:rsidRDefault="00F440E5">
      <w:pPr>
        <w:pStyle w:val="H02"/>
        <w:ind w:firstLine="420"/>
      </w:pPr>
      <w:r w:rsidRPr="005D4352">
        <w:rPr>
          <w:rFonts w:hint="eastAsia"/>
        </w:rPr>
        <w:t>需支持可视化大屏管理，提供</w:t>
      </w:r>
      <w:r w:rsidRPr="005D4352">
        <w:rPr>
          <w:rFonts w:hint="eastAsia"/>
          <w:lang w:val="zh-CN"/>
        </w:rPr>
        <w:t>以项目的维度对可视化大屏进行管理，</w:t>
      </w:r>
      <w:r w:rsidRPr="005D4352">
        <w:rPr>
          <w:rFonts w:hint="eastAsia"/>
        </w:rPr>
        <w:t>支持</w:t>
      </w:r>
      <w:r w:rsidRPr="005D4352">
        <w:rPr>
          <w:rFonts w:hint="eastAsia"/>
          <w:lang w:val="zh-CN"/>
        </w:rPr>
        <w:t>大屏模板</w:t>
      </w:r>
      <w:r w:rsidRPr="005D4352">
        <w:rPr>
          <w:rFonts w:hint="eastAsia"/>
        </w:rPr>
        <w:t>的</w:t>
      </w:r>
      <w:r w:rsidRPr="005D4352">
        <w:rPr>
          <w:rFonts w:hint="eastAsia"/>
          <w:lang w:val="zh-CN"/>
        </w:rPr>
        <w:t>创建、</w:t>
      </w:r>
      <w:r w:rsidRPr="005D4352">
        <w:rPr>
          <w:rFonts w:hint="eastAsia"/>
        </w:rPr>
        <w:t>配置、</w:t>
      </w:r>
      <w:r w:rsidRPr="005D4352">
        <w:rPr>
          <w:rFonts w:hint="eastAsia"/>
          <w:lang w:val="zh-CN"/>
        </w:rPr>
        <w:t>导入、导出、共享等。</w:t>
      </w:r>
    </w:p>
    <w:p w:rsidR="009F4362" w:rsidRPr="005D4352" w:rsidRDefault="00F440E5">
      <w:pPr>
        <w:pStyle w:val="H02"/>
        <w:ind w:firstLine="420"/>
      </w:pPr>
      <w:r w:rsidRPr="005D4352">
        <w:rPr>
          <w:rFonts w:hint="eastAsia"/>
        </w:rPr>
        <w:t>需支持可视化大屏编辑器，提供大屏的编辑操作，</w:t>
      </w:r>
      <w:r w:rsidRPr="005D4352">
        <w:rPr>
          <w:rFonts w:hint="eastAsia"/>
          <w:lang w:val="zh-CN"/>
        </w:rPr>
        <w:t>支持基于</w:t>
      </w:r>
      <w:r w:rsidRPr="005D4352">
        <w:rPr>
          <w:rFonts w:hint="eastAsia"/>
        </w:rPr>
        <w:t>系统</w:t>
      </w:r>
      <w:r w:rsidRPr="005D4352">
        <w:rPr>
          <w:rFonts w:hint="eastAsia"/>
          <w:lang w:val="zh-CN"/>
        </w:rPr>
        <w:t>数据资源</w:t>
      </w:r>
      <w:r w:rsidRPr="005D4352">
        <w:rPr>
          <w:rFonts w:hint="eastAsia"/>
        </w:rPr>
        <w:t>的配置、设计，并</w:t>
      </w:r>
      <w:r w:rsidRPr="005D4352">
        <w:rPr>
          <w:rFonts w:hint="eastAsia"/>
          <w:lang w:val="zh-CN"/>
        </w:rPr>
        <w:t>生成可视化大屏。</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f</w:t>
      </w:r>
      <w:r w:rsidRPr="005D4352">
        <w:rPr>
          <w:rFonts w:ascii="Calibri" w:hAnsi="Calibri" w:hint="eastAsia"/>
        </w:rPr>
        <w:t>）可视化大屏组件管理</w:t>
      </w:r>
    </w:p>
    <w:p w:rsidR="009F4362" w:rsidRPr="005D4352" w:rsidRDefault="00F440E5">
      <w:pPr>
        <w:pStyle w:val="H02"/>
        <w:ind w:firstLine="420"/>
        <w:rPr>
          <w:lang w:val="zh-CN"/>
        </w:rPr>
      </w:pPr>
      <w:r w:rsidRPr="005D4352">
        <w:rPr>
          <w:rFonts w:hint="eastAsia"/>
        </w:rPr>
        <w:t>需提供多种类型的可视化大屏组件管理，以满足不同场景下的可视化大屏定制需求。组件包括但不限于：常规图表组件、布局组件、数据组件、地图组件、媒体组件、交互组件、关系组件、装饰组件以及用户</w:t>
      </w:r>
      <w:r w:rsidRPr="005D4352">
        <w:rPr>
          <w:rFonts w:hint="eastAsia"/>
          <w:lang w:val="zh-CN"/>
        </w:rPr>
        <w:t>自定义</w:t>
      </w:r>
      <w:r w:rsidRPr="005D4352">
        <w:rPr>
          <w:rFonts w:hint="eastAsia"/>
        </w:rPr>
        <w:t>组件</w:t>
      </w:r>
      <w:r w:rsidRPr="005D4352">
        <w:rPr>
          <w:rFonts w:hint="eastAsia"/>
          <w:lang w:val="zh-CN"/>
        </w:rPr>
        <w:t>。</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g</w:t>
      </w:r>
      <w:r w:rsidRPr="005D4352">
        <w:rPr>
          <w:rFonts w:ascii="Calibri" w:hAnsi="Calibri" w:hint="eastAsia"/>
        </w:rPr>
        <w:t>）可视化大屏资源管理</w:t>
      </w:r>
    </w:p>
    <w:p w:rsidR="009F4362" w:rsidRPr="005D4352" w:rsidRDefault="00F440E5">
      <w:pPr>
        <w:pStyle w:val="H02"/>
        <w:ind w:firstLine="420"/>
      </w:pPr>
      <w:r w:rsidRPr="005D4352">
        <w:rPr>
          <w:rFonts w:hint="eastAsia"/>
        </w:rPr>
        <w:t>需</w:t>
      </w:r>
      <w:r w:rsidRPr="005D4352">
        <w:rPr>
          <w:rFonts w:hint="eastAsia"/>
          <w:lang w:val="zh-CN"/>
        </w:rPr>
        <w:t>提供</w:t>
      </w:r>
      <w:r w:rsidRPr="005D4352">
        <w:rPr>
          <w:rFonts w:hint="eastAsia"/>
        </w:rPr>
        <w:t>可视化</w:t>
      </w:r>
      <w:r w:rsidRPr="005D4352">
        <w:rPr>
          <w:rFonts w:hint="eastAsia"/>
          <w:lang w:val="zh-CN"/>
        </w:rPr>
        <w:t>大屏资源</w:t>
      </w:r>
      <w:r w:rsidRPr="005D4352">
        <w:rPr>
          <w:rFonts w:hint="eastAsia"/>
        </w:rPr>
        <w:t>管理</w:t>
      </w:r>
      <w:r w:rsidRPr="005D4352">
        <w:rPr>
          <w:rFonts w:hint="eastAsia"/>
          <w:lang w:val="zh-CN"/>
        </w:rPr>
        <w:t>，</w:t>
      </w:r>
      <w:r w:rsidRPr="005D4352">
        <w:rPr>
          <w:rFonts w:hint="eastAsia"/>
        </w:rPr>
        <w:t>资源包括但不限于：</w:t>
      </w:r>
      <w:r w:rsidRPr="005D4352">
        <w:rPr>
          <w:rFonts w:hint="eastAsia"/>
          <w:lang w:val="zh-CN"/>
        </w:rPr>
        <w:t>字体</w:t>
      </w:r>
      <w:r w:rsidRPr="005D4352">
        <w:rPr>
          <w:rFonts w:hint="eastAsia"/>
        </w:rPr>
        <w:t>资源库</w:t>
      </w:r>
      <w:r w:rsidRPr="005D4352">
        <w:rPr>
          <w:rFonts w:hint="eastAsia"/>
          <w:lang w:val="zh-CN"/>
        </w:rPr>
        <w:t>、图片</w:t>
      </w:r>
      <w:r w:rsidRPr="005D4352">
        <w:rPr>
          <w:rFonts w:hint="eastAsia"/>
        </w:rPr>
        <w:t>资源库</w:t>
      </w:r>
      <w:r w:rsidRPr="005D4352">
        <w:rPr>
          <w:rFonts w:hint="eastAsia"/>
          <w:lang w:val="zh-CN"/>
        </w:rPr>
        <w:t>、视频</w:t>
      </w:r>
      <w:r w:rsidRPr="005D4352">
        <w:rPr>
          <w:rFonts w:hint="eastAsia"/>
        </w:rPr>
        <w:t>资源库以及</w:t>
      </w:r>
      <w:r w:rsidRPr="005D4352">
        <w:rPr>
          <w:rFonts w:hint="eastAsia"/>
          <w:lang w:val="zh-CN"/>
        </w:rPr>
        <w:t>图标</w:t>
      </w:r>
      <w:r w:rsidRPr="005D4352">
        <w:rPr>
          <w:rFonts w:hint="eastAsia"/>
        </w:rPr>
        <w:t>管理、文件管理、培训教程管理等。</w:t>
      </w:r>
    </w:p>
    <w:p w:rsidR="009F4362" w:rsidRPr="005D4352" w:rsidRDefault="00F440E5">
      <w:pPr>
        <w:spacing w:line="360" w:lineRule="auto"/>
        <w:ind w:firstLineChars="200" w:firstLine="422"/>
      </w:pPr>
      <w:r w:rsidRPr="005D4352">
        <w:rPr>
          <w:rFonts w:ascii="Calibri" w:hAnsi="Calibri"/>
          <w:b/>
          <w:bCs/>
        </w:rPr>
        <w:t>（</w:t>
      </w:r>
      <w:r w:rsidRPr="005D4352">
        <w:rPr>
          <w:rFonts w:ascii="Calibri" w:hAnsi="Calibri" w:hint="eastAsia"/>
          <w:b/>
          <w:bCs/>
        </w:rPr>
        <w:t>6</w:t>
      </w:r>
      <w:r w:rsidRPr="005D4352">
        <w:rPr>
          <w:rFonts w:ascii="Calibri" w:hAnsi="Calibri"/>
          <w:b/>
          <w:bCs/>
        </w:rPr>
        <w:t>）</w:t>
      </w:r>
      <w:r w:rsidRPr="005D4352">
        <w:rPr>
          <w:rFonts w:ascii="Calibri" w:hAnsi="Calibri" w:hint="eastAsia"/>
          <w:b/>
          <w:bCs/>
        </w:rPr>
        <w:t>流程引擎平台</w:t>
      </w:r>
    </w:p>
    <w:p w:rsidR="009F4362" w:rsidRPr="005D4352" w:rsidRDefault="00F440E5">
      <w:pPr>
        <w:pStyle w:val="H02"/>
        <w:ind w:firstLine="420"/>
        <w:rPr>
          <w:lang w:val="zh-CN"/>
        </w:rPr>
      </w:pPr>
      <w:r w:rsidRPr="005D4352">
        <w:rPr>
          <w:rFonts w:hint="eastAsia"/>
          <w:lang w:val="zh-CN"/>
        </w:rPr>
        <w:t>通过统一</w:t>
      </w:r>
      <w:r w:rsidRPr="005D4352">
        <w:rPr>
          <w:rFonts w:hint="eastAsia"/>
        </w:rPr>
        <w:t>的</w:t>
      </w:r>
      <w:r w:rsidRPr="005D4352">
        <w:rPr>
          <w:rFonts w:hint="eastAsia"/>
          <w:lang w:val="zh-CN"/>
        </w:rPr>
        <w:t>流程</w:t>
      </w:r>
      <w:r w:rsidRPr="005D4352">
        <w:rPr>
          <w:rFonts w:hint="eastAsia"/>
        </w:rPr>
        <w:t>引擎</w:t>
      </w:r>
      <w:r w:rsidRPr="005D4352">
        <w:rPr>
          <w:rFonts w:hint="eastAsia"/>
          <w:lang w:val="zh-CN"/>
        </w:rPr>
        <w:t>平台的流程集成、服务集成、数据集成、Portal框架等SOA架构与相关技术，实现以流程为中心的流程/服务/UI的整合，需支持在现有系统既有能力之上</w:t>
      </w:r>
      <w:r w:rsidRPr="005D4352">
        <w:rPr>
          <w:rFonts w:hint="eastAsia"/>
          <w:lang w:val="zh-CN"/>
        </w:rPr>
        <w:lastRenderedPageBreak/>
        <w:t>的业务创新；建设统一的组织机构和用户权限管理，适应政务业务需求不断演进导致的组织机构灵活变更，并使流程具备穿越各IT系统的能力，强化各委办数据协同。</w:t>
      </w:r>
    </w:p>
    <w:p w:rsidR="009F4362" w:rsidRPr="005D4352" w:rsidRDefault="00F440E5">
      <w:pPr>
        <w:spacing w:line="360" w:lineRule="auto"/>
        <w:ind w:firstLineChars="200" w:firstLine="420"/>
        <w:rPr>
          <w:rFonts w:ascii="Calibri" w:hAnsi="Calibri"/>
          <w:lang w:val="zh-CN"/>
        </w:rPr>
      </w:pPr>
      <w:r w:rsidRPr="005D4352">
        <w:rPr>
          <w:rFonts w:ascii="Calibri" w:hAnsi="Calibri" w:hint="eastAsia"/>
        </w:rPr>
        <w:t>（</w:t>
      </w:r>
      <w:r w:rsidRPr="005D4352">
        <w:rPr>
          <w:rFonts w:ascii="Calibri" w:hAnsi="Calibri" w:hint="eastAsia"/>
        </w:rPr>
        <w:t>a</w:t>
      </w:r>
      <w:r w:rsidRPr="005D4352">
        <w:rPr>
          <w:rFonts w:ascii="Calibri" w:hAnsi="Calibri" w:hint="eastAsia"/>
        </w:rPr>
        <w:t>）</w:t>
      </w:r>
      <w:r w:rsidRPr="005D4352">
        <w:rPr>
          <w:rFonts w:ascii="Calibri" w:hAnsi="Calibri" w:hint="eastAsia"/>
          <w:lang w:val="zh-CN"/>
        </w:rPr>
        <w:t>流程</w:t>
      </w:r>
      <w:r w:rsidRPr="005D4352">
        <w:rPr>
          <w:rFonts w:ascii="Calibri" w:hAnsi="Calibri" w:hint="eastAsia"/>
        </w:rPr>
        <w:t>对接</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流程引擎</w:t>
      </w:r>
    </w:p>
    <w:p w:rsidR="009F4362" w:rsidRPr="005D4352" w:rsidRDefault="00F440E5">
      <w:pPr>
        <w:pStyle w:val="H02"/>
        <w:ind w:firstLine="420"/>
      </w:pPr>
      <w:r w:rsidRPr="005D4352">
        <w:rPr>
          <w:rFonts w:hint="eastAsia"/>
        </w:rPr>
        <w:t>需提供流程引擎功能，支持基于预定的流程进行流程配置、任务配置，并支持多流程版本。支持流程事件、定时调度、工作日历等功能。主要完成由管理平台向开发平台管控流程的定制。</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流程配置门户</w:t>
      </w:r>
    </w:p>
    <w:p w:rsidR="009F4362" w:rsidRPr="005D4352" w:rsidRDefault="00F440E5">
      <w:pPr>
        <w:pStyle w:val="H02"/>
        <w:ind w:firstLine="420"/>
        <w:rPr>
          <w:lang w:val="zh-CN"/>
        </w:rPr>
      </w:pPr>
      <w:r w:rsidRPr="005D4352">
        <w:rPr>
          <w:rFonts w:hint="eastAsia"/>
        </w:rPr>
        <w:t>需</w:t>
      </w:r>
      <w:r w:rsidRPr="005D4352">
        <w:rPr>
          <w:rFonts w:hint="eastAsia"/>
          <w:lang w:val="zh-CN"/>
        </w:rPr>
        <w:t>支持业务流程管理、业务流程定制、业务资源管理等功能，支持对已形成的流程进行管理与导入导出。</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业务实施框架</w:t>
      </w:r>
    </w:p>
    <w:p w:rsidR="009F4362" w:rsidRPr="005D4352" w:rsidRDefault="00F440E5">
      <w:pPr>
        <w:pStyle w:val="H02"/>
        <w:ind w:firstLine="420"/>
        <w:rPr>
          <w:lang w:val="zh-CN"/>
        </w:rPr>
      </w:pPr>
      <w:r w:rsidRPr="005D4352">
        <w:rPr>
          <w:rFonts w:hint="eastAsia"/>
          <w:lang w:val="zh-CN"/>
        </w:rPr>
        <w:t>提供业务化配置框架，抽象常用的业务化配置，供业务人员线上使用，支持流程属性配置，包括流程图标、流程实例名称模板、流程启动权限等，启动权限等。支持对PC和移动端的业务框架实施。</w:t>
      </w:r>
    </w:p>
    <w:p w:rsidR="009F4362" w:rsidRPr="005D4352" w:rsidRDefault="00F440E5">
      <w:pPr>
        <w:numPr>
          <w:ilvl w:val="0"/>
          <w:numId w:val="19"/>
        </w:numPr>
        <w:spacing w:line="360" w:lineRule="auto"/>
        <w:ind w:left="0" w:firstLineChars="200" w:firstLine="420"/>
        <w:rPr>
          <w:lang w:val="zh-CN"/>
        </w:rPr>
      </w:pPr>
      <w:r w:rsidRPr="005D4352">
        <w:rPr>
          <w:rFonts w:hint="eastAsia"/>
          <w:lang w:val="zh-CN"/>
        </w:rPr>
        <w:t>个人任务办理</w:t>
      </w:r>
    </w:p>
    <w:p w:rsidR="009F4362" w:rsidRPr="005D4352" w:rsidRDefault="00F440E5">
      <w:pPr>
        <w:pStyle w:val="H02"/>
        <w:ind w:firstLine="420"/>
        <w:rPr>
          <w:lang w:val="zh-CN"/>
        </w:rPr>
      </w:pPr>
      <w:r w:rsidRPr="005D4352">
        <w:rPr>
          <w:rFonts w:hint="eastAsia"/>
        </w:rPr>
        <w:t>需</w:t>
      </w:r>
      <w:r w:rsidRPr="005D4352">
        <w:rPr>
          <w:lang w:val="zh-CN"/>
        </w:rPr>
        <w:t>支持查看我的待办、我的已办、我的申请、我的草稿、我的待阅、我的已阅等工作项查询</w:t>
      </w:r>
      <w:r w:rsidRPr="005D4352">
        <w:rPr>
          <w:rFonts w:hint="eastAsia"/>
          <w:lang w:val="zh-CN"/>
        </w:rPr>
        <w:t>。</w:t>
      </w:r>
    </w:p>
    <w:p w:rsidR="009F4362" w:rsidRPr="005D4352" w:rsidRDefault="00F440E5">
      <w:pPr>
        <w:pStyle w:val="H02"/>
        <w:ind w:firstLine="420"/>
        <w:rPr>
          <w:lang w:val="zh-CN"/>
        </w:rPr>
      </w:pPr>
      <w:r w:rsidRPr="005D4352">
        <w:rPr>
          <w:rFonts w:hint="eastAsia"/>
        </w:rPr>
        <w:t>需</w:t>
      </w:r>
      <w:r w:rsidRPr="005D4352">
        <w:rPr>
          <w:lang w:val="zh-CN"/>
        </w:rPr>
        <w:t>支持工作项批量处理</w:t>
      </w:r>
      <w:r w:rsidRPr="005D4352">
        <w:rPr>
          <w:rFonts w:hint="eastAsia"/>
          <w:lang w:val="zh-CN"/>
        </w:rPr>
        <w:t>。</w:t>
      </w:r>
    </w:p>
    <w:p w:rsidR="009F4362" w:rsidRPr="005D4352" w:rsidRDefault="00F440E5">
      <w:pPr>
        <w:pStyle w:val="H02"/>
        <w:ind w:firstLine="420"/>
      </w:pPr>
      <w:r w:rsidRPr="005D4352">
        <w:rPr>
          <w:rFonts w:hint="eastAsia"/>
        </w:rPr>
        <w:t>需</w:t>
      </w:r>
      <w:r w:rsidRPr="005D4352">
        <w:rPr>
          <w:lang w:val="zh-CN"/>
        </w:rPr>
        <w:t>提供丰富的API，供外部集成使用</w:t>
      </w:r>
      <w:r w:rsidRPr="005D4352">
        <w:rPr>
          <w:rFonts w:hint="eastAsia"/>
          <w:lang w:val="zh-CN"/>
        </w:rPr>
        <w:t>。</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b</w:t>
      </w:r>
      <w:r w:rsidRPr="005D4352">
        <w:rPr>
          <w:rFonts w:ascii="Calibri" w:hAnsi="Calibri" w:hint="eastAsia"/>
        </w:rPr>
        <w:t>）流程工单</w:t>
      </w:r>
    </w:p>
    <w:p w:rsidR="009F4362" w:rsidRPr="005D4352" w:rsidRDefault="00F440E5">
      <w:pPr>
        <w:numPr>
          <w:ilvl w:val="0"/>
          <w:numId w:val="19"/>
        </w:numPr>
        <w:spacing w:line="360" w:lineRule="auto"/>
        <w:ind w:left="0" w:firstLineChars="200" w:firstLine="420"/>
        <w:rPr>
          <w:lang w:val="zh-CN"/>
        </w:rPr>
      </w:pPr>
      <w:r w:rsidRPr="005D4352">
        <w:rPr>
          <w:rFonts w:hint="eastAsia"/>
        </w:rPr>
        <w:t>我的工单</w:t>
      </w:r>
    </w:p>
    <w:p w:rsidR="009F4362" w:rsidRPr="005D4352" w:rsidRDefault="00F440E5">
      <w:pPr>
        <w:pStyle w:val="H02"/>
        <w:ind w:firstLine="420"/>
        <w:rPr>
          <w:lang w:val="zh-CN"/>
        </w:rPr>
      </w:pPr>
      <w:r w:rsidRPr="005D4352">
        <w:rPr>
          <w:rFonts w:hint="eastAsia"/>
        </w:rPr>
        <w:t>需</w:t>
      </w:r>
      <w:r w:rsidRPr="005D4352">
        <w:rPr>
          <w:rFonts w:hint="eastAsia"/>
          <w:lang w:val="zh-CN"/>
        </w:rPr>
        <w:t>提供我的待办</w:t>
      </w:r>
      <w:r w:rsidRPr="005D4352">
        <w:rPr>
          <w:rFonts w:hint="eastAsia"/>
        </w:rPr>
        <w:t>功能</w:t>
      </w:r>
      <w:r w:rsidRPr="005D4352">
        <w:rPr>
          <w:rFonts w:hint="eastAsia"/>
          <w:lang w:val="zh-CN"/>
        </w:rPr>
        <w:t>：对我的待办消息进行集成、提醒，供业务人员集中处理。</w:t>
      </w:r>
    </w:p>
    <w:p w:rsidR="009F4362" w:rsidRPr="005D4352" w:rsidRDefault="00F440E5">
      <w:pPr>
        <w:pStyle w:val="H02"/>
        <w:ind w:firstLine="420"/>
        <w:rPr>
          <w:lang w:val="zh-CN"/>
        </w:rPr>
      </w:pPr>
      <w:r w:rsidRPr="005D4352">
        <w:rPr>
          <w:rFonts w:hint="eastAsia"/>
        </w:rPr>
        <w:t>需</w:t>
      </w:r>
      <w:r w:rsidRPr="005D4352">
        <w:rPr>
          <w:rFonts w:hint="eastAsia"/>
          <w:lang w:val="zh-CN"/>
        </w:rPr>
        <w:t>提供我的已办</w:t>
      </w:r>
      <w:r w:rsidRPr="005D4352">
        <w:rPr>
          <w:rFonts w:hint="eastAsia"/>
        </w:rPr>
        <w:t>功能</w:t>
      </w:r>
      <w:r w:rsidRPr="005D4352">
        <w:rPr>
          <w:rFonts w:hint="eastAsia"/>
          <w:lang w:val="zh-CN"/>
        </w:rPr>
        <w:t>：对我的待办消息进行集成、记录和展示，供查询、回溯。</w:t>
      </w:r>
    </w:p>
    <w:p w:rsidR="009F4362" w:rsidRPr="005D4352" w:rsidRDefault="00F440E5">
      <w:pPr>
        <w:pStyle w:val="H02"/>
        <w:ind w:firstLine="420"/>
        <w:rPr>
          <w:lang w:val="zh-CN"/>
        </w:rPr>
      </w:pPr>
      <w:r w:rsidRPr="005D4352">
        <w:rPr>
          <w:rFonts w:hint="eastAsia"/>
        </w:rPr>
        <w:t>需</w:t>
      </w:r>
      <w:r w:rsidRPr="005D4352">
        <w:rPr>
          <w:rFonts w:hint="eastAsia"/>
          <w:lang w:val="zh-CN"/>
        </w:rPr>
        <w:t>提供我的申请</w:t>
      </w:r>
      <w:r w:rsidRPr="005D4352">
        <w:rPr>
          <w:rFonts w:hint="eastAsia"/>
        </w:rPr>
        <w:t>功能</w:t>
      </w:r>
      <w:r w:rsidRPr="005D4352">
        <w:rPr>
          <w:rFonts w:hint="eastAsia"/>
          <w:lang w:val="zh-CN"/>
        </w:rPr>
        <w:t>：对我的申请记录进行集成、展示，以追踪进度。</w:t>
      </w:r>
    </w:p>
    <w:p w:rsidR="009F4362" w:rsidRPr="005D4352" w:rsidRDefault="00F440E5">
      <w:pPr>
        <w:pStyle w:val="H02"/>
        <w:ind w:firstLine="420"/>
        <w:rPr>
          <w:lang w:val="zh-CN"/>
        </w:rPr>
      </w:pPr>
      <w:r w:rsidRPr="005D4352">
        <w:rPr>
          <w:rFonts w:hint="eastAsia"/>
        </w:rPr>
        <w:t>需</w:t>
      </w:r>
      <w:r w:rsidRPr="005D4352">
        <w:rPr>
          <w:rFonts w:hint="eastAsia"/>
          <w:lang w:val="zh-CN"/>
        </w:rPr>
        <w:t>提供我的草稿</w:t>
      </w:r>
      <w:r w:rsidRPr="005D4352">
        <w:rPr>
          <w:rFonts w:hint="eastAsia"/>
        </w:rPr>
        <w:t>功能</w:t>
      </w:r>
      <w:r w:rsidRPr="005D4352">
        <w:rPr>
          <w:rFonts w:hint="eastAsia"/>
          <w:lang w:val="zh-CN"/>
        </w:rPr>
        <w:t>：对我的流程草稿进行记录，以再次编辑、使用。</w:t>
      </w:r>
    </w:p>
    <w:p w:rsidR="009F4362" w:rsidRPr="005D4352" w:rsidRDefault="00F440E5">
      <w:pPr>
        <w:numPr>
          <w:ilvl w:val="255"/>
          <w:numId w:val="0"/>
        </w:numPr>
        <w:spacing w:line="360" w:lineRule="auto"/>
        <w:ind w:firstLineChars="200" w:firstLine="420"/>
        <w:rPr>
          <w:rFonts w:ascii="Calibri" w:hAnsi="Calibri"/>
          <w:lang w:val="zh-CN"/>
        </w:rPr>
      </w:pPr>
      <w:r w:rsidRPr="005D4352">
        <w:rPr>
          <w:rFonts w:ascii="Calibri" w:hAnsi="Calibri" w:hint="eastAsia"/>
        </w:rPr>
        <w:t>（</w:t>
      </w:r>
      <w:r w:rsidRPr="005D4352">
        <w:rPr>
          <w:rFonts w:ascii="Calibri" w:hAnsi="Calibri" w:hint="eastAsia"/>
        </w:rPr>
        <w:t>c</w:t>
      </w:r>
      <w:r w:rsidRPr="005D4352">
        <w:rPr>
          <w:rFonts w:ascii="Calibri" w:hAnsi="Calibri" w:hint="eastAsia"/>
        </w:rPr>
        <w:t>）任务管理</w:t>
      </w:r>
    </w:p>
    <w:p w:rsidR="009F4362" w:rsidRPr="005D4352" w:rsidRDefault="00F440E5">
      <w:pPr>
        <w:pStyle w:val="H02"/>
        <w:ind w:firstLine="420"/>
      </w:pPr>
      <w:r w:rsidRPr="005D4352">
        <w:rPr>
          <w:rFonts w:hint="eastAsia"/>
        </w:rPr>
        <w:t>需</w:t>
      </w:r>
      <w:r w:rsidRPr="005D4352">
        <w:rPr>
          <w:rFonts w:hint="eastAsia"/>
          <w:lang w:val="zh-CN"/>
        </w:rPr>
        <w:t>提供</w:t>
      </w:r>
      <w:r w:rsidRPr="005D4352">
        <w:t>流程实例管理</w:t>
      </w:r>
      <w:r w:rsidRPr="005D4352">
        <w:rPr>
          <w:rFonts w:hint="eastAsia"/>
        </w:rPr>
        <w:t>功能</w:t>
      </w:r>
      <w:r w:rsidRPr="005D4352">
        <w:t>：查看、修改、检索流程信息、流程实例、流程节点、流程图。</w:t>
      </w:r>
    </w:p>
    <w:p w:rsidR="009F4362" w:rsidRPr="005D4352" w:rsidRDefault="00F440E5">
      <w:pPr>
        <w:pStyle w:val="H02"/>
        <w:ind w:firstLine="420"/>
      </w:pPr>
      <w:r w:rsidRPr="005D4352">
        <w:rPr>
          <w:rFonts w:hint="eastAsia"/>
        </w:rPr>
        <w:t>需</w:t>
      </w:r>
      <w:r w:rsidRPr="005D4352">
        <w:rPr>
          <w:rFonts w:hint="eastAsia"/>
          <w:lang w:val="zh-CN"/>
        </w:rPr>
        <w:t>提供</w:t>
      </w:r>
      <w:r w:rsidRPr="005D4352">
        <w:t>应用流程管理</w:t>
      </w:r>
      <w:r w:rsidRPr="005D4352">
        <w:rPr>
          <w:rFonts w:hint="eastAsia"/>
        </w:rPr>
        <w:t>功能</w:t>
      </w:r>
      <w:r w:rsidRPr="005D4352">
        <w:t>：查看应用下的流程，并进行迁移操作。</w:t>
      </w:r>
    </w:p>
    <w:p w:rsidR="009F4362" w:rsidRPr="005D4352" w:rsidRDefault="00F440E5">
      <w:pPr>
        <w:pStyle w:val="H02"/>
        <w:ind w:firstLine="420"/>
      </w:pPr>
      <w:r w:rsidRPr="005D4352">
        <w:rPr>
          <w:rFonts w:hint="eastAsia"/>
        </w:rPr>
        <w:t>需</w:t>
      </w:r>
      <w:r w:rsidRPr="005D4352">
        <w:rPr>
          <w:rFonts w:hint="eastAsia"/>
          <w:lang w:val="zh-CN"/>
        </w:rPr>
        <w:t>提供</w:t>
      </w:r>
      <w:r w:rsidRPr="005D4352">
        <w:t>参与者日历</w:t>
      </w:r>
      <w:r w:rsidRPr="005D4352">
        <w:rPr>
          <w:rFonts w:hint="eastAsia"/>
        </w:rPr>
        <w:t>功能</w:t>
      </w:r>
      <w:r w:rsidRPr="005D4352">
        <w:t>：查看、配置管理流程参与者。</w:t>
      </w:r>
    </w:p>
    <w:p w:rsidR="009F4362" w:rsidRPr="005D4352" w:rsidRDefault="00F440E5">
      <w:pPr>
        <w:pStyle w:val="H02"/>
        <w:ind w:firstLine="420"/>
      </w:pPr>
      <w:r w:rsidRPr="005D4352">
        <w:rPr>
          <w:rFonts w:hint="eastAsia"/>
        </w:rPr>
        <w:t>需</w:t>
      </w:r>
      <w:r w:rsidRPr="005D4352">
        <w:rPr>
          <w:rFonts w:hint="eastAsia"/>
          <w:lang w:val="zh-CN"/>
        </w:rPr>
        <w:t>提供</w:t>
      </w:r>
      <w:r w:rsidRPr="005D4352">
        <w:t>流程业务配置</w:t>
      </w:r>
      <w:r w:rsidRPr="005D4352">
        <w:rPr>
          <w:rFonts w:hint="eastAsia"/>
        </w:rPr>
        <w:t>功能</w:t>
      </w:r>
      <w:r w:rsidRPr="005D4352">
        <w:t>：查看、修改流程在业务中的顺序、图标、时限等信息。</w:t>
      </w:r>
    </w:p>
    <w:p w:rsidR="009F4362" w:rsidRPr="005D4352" w:rsidRDefault="00F440E5">
      <w:pPr>
        <w:widowControl/>
        <w:shd w:val="clear" w:color="auto" w:fill="FFFFFF"/>
        <w:tabs>
          <w:tab w:val="left" w:pos="426"/>
        </w:tabs>
        <w:adjustRightInd w:val="0"/>
        <w:snapToGrid w:val="0"/>
        <w:spacing w:line="360" w:lineRule="auto"/>
        <w:ind w:firstLineChars="200" w:firstLine="442"/>
        <w:jc w:val="left"/>
        <w:rPr>
          <w:rFonts w:ascii="Calibri" w:hAnsi="Calibri"/>
        </w:rPr>
      </w:pPr>
      <w:r w:rsidRPr="005D4352">
        <w:rPr>
          <w:rFonts w:ascii="Calibri" w:hAnsi="Calibri" w:hint="eastAsia"/>
          <w:b/>
          <w:sz w:val="22"/>
        </w:rPr>
        <w:lastRenderedPageBreak/>
        <w:t>3</w:t>
      </w:r>
      <w:r w:rsidRPr="005D4352">
        <w:rPr>
          <w:rFonts w:ascii="Calibri" w:hAnsi="Calibri"/>
          <w:b/>
          <w:sz w:val="22"/>
        </w:rPr>
        <w:t>.</w:t>
      </w:r>
      <w:r w:rsidRPr="005D4352">
        <w:rPr>
          <w:rFonts w:ascii="Calibri" w:hAnsi="Calibri" w:hint="eastAsia"/>
          <w:b/>
          <w:sz w:val="22"/>
        </w:rPr>
        <w:t>3</w:t>
      </w:r>
      <w:r w:rsidRPr="005D4352">
        <w:rPr>
          <w:rFonts w:ascii="Calibri" w:hAnsi="Calibri"/>
          <w:b/>
          <w:sz w:val="22"/>
        </w:rPr>
        <w:t>.</w:t>
      </w:r>
      <w:r w:rsidRPr="005D4352">
        <w:rPr>
          <w:rFonts w:ascii="Calibri" w:hAnsi="Calibri" w:hint="eastAsia"/>
          <w:b/>
          <w:sz w:val="22"/>
        </w:rPr>
        <w:t>2</w:t>
      </w:r>
      <w:r w:rsidRPr="005D4352">
        <w:rPr>
          <w:rFonts w:ascii="Calibri" w:hAnsi="Calibri" w:hint="eastAsia"/>
          <w:b/>
          <w:sz w:val="22"/>
        </w:rPr>
        <w:t>数据管理与服务平台</w:t>
      </w:r>
    </w:p>
    <w:p w:rsidR="009F4362" w:rsidRPr="005D4352" w:rsidRDefault="00F440E5">
      <w:pPr>
        <w:spacing w:line="360" w:lineRule="auto"/>
        <w:ind w:firstLineChars="200" w:firstLine="422"/>
      </w:pPr>
      <w:r w:rsidRPr="005D4352">
        <w:rPr>
          <w:rFonts w:ascii="Calibri" w:hAnsi="Calibri"/>
          <w:b/>
          <w:bCs/>
        </w:rPr>
        <w:t>（</w:t>
      </w:r>
      <w:r w:rsidRPr="005D4352">
        <w:rPr>
          <w:rFonts w:ascii="Calibri" w:hAnsi="Calibri"/>
          <w:b/>
          <w:bCs/>
        </w:rPr>
        <w:t>1</w:t>
      </w:r>
      <w:r w:rsidRPr="005D4352">
        <w:rPr>
          <w:rFonts w:ascii="Calibri" w:hAnsi="Calibri"/>
          <w:b/>
          <w:bCs/>
        </w:rPr>
        <w:t>）</w:t>
      </w:r>
      <w:r w:rsidRPr="005D4352">
        <w:rPr>
          <w:rFonts w:ascii="Calibri" w:hAnsi="Calibri" w:hint="eastAsia"/>
          <w:b/>
          <w:bCs/>
        </w:rPr>
        <w:t>数据汇聚管理平台</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a</w:t>
      </w:r>
      <w:r w:rsidRPr="005D4352">
        <w:rPr>
          <w:rFonts w:ascii="Calibri" w:hAnsi="Calibri" w:hint="eastAsia"/>
        </w:rPr>
        <w:t>）数源管理</w:t>
      </w:r>
    </w:p>
    <w:p w:rsidR="009F4362" w:rsidRPr="005D4352" w:rsidRDefault="00F440E5">
      <w:pPr>
        <w:pStyle w:val="H02"/>
        <w:ind w:firstLine="420"/>
        <w:rPr>
          <w:lang w:val="zh-CN"/>
        </w:rPr>
      </w:pPr>
      <w:r w:rsidRPr="005D4352">
        <w:rPr>
          <w:rFonts w:hint="eastAsia"/>
          <w:lang w:val="zh-CN"/>
        </w:rPr>
        <w:t>需支持提供已接入的各数据资源，通过列表形式展示各个数据资源的情况，包括数源名称、数据来源、接入形式等。</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b</w:t>
      </w:r>
      <w:r w:rsidRPr="005D4352">
        <w:rPr>
          <w:rFonts w:ascii="Calibri" w:hAnsi="Calibri" w:hint="eastAsia"/>
        </w:rPr>
        <w:t>）数据详情</w:t>
      </w:r>
    </w:p>
    <w:p w:rsidR="009F4362" w:rsidRPr="005D4352" w:rsidRDefault="00F440E5">
      <w:pPr>
        <w:pStyle w:val="H02"/>
        <w:ind w:firstLine="420"/>
        <w:rPr>
          <w:lang w:val="zh-CN"/>
        </w:rPr>
      </w:pPr>
      <w:r w:rsidRPr="005D4352">
        <w:rPr>
          <w:rFonts w:hint="eastAsia"/>
          <w:lang w:val="zh-CN"/>
        </w:rPr>
        <w:t>需支持查看数源详情，包括接入任务情况、接入周期、接入类型、数据示例信息。</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c</w:t>
      </w:r>
      <w:r w:rsidRPr="005D4352">
        <w:rPr>
          <w:rFonts w:ascii="Calibri" w:hAnsi="Calibri" w:hint="eastAsia"/>
        </w:rPr>
        <w:t>）总体情况</w:t>
      </w:r>
    </w:p>
    <w:p w:rsidR="009F4362" w:rsidRPr="005D4352" w:rsidRDefault="00F440E5">
      <w:pPr>
        <w:pStyle w:val="H02"/>
        <w:ind w:firstLine="420"/>
        <w:rPr>
          <w:lang w:val="zh-CN"/>
        </w:rPr>
      </w:pPr>
      <w:r w:rsidRPr="005D4352">
        <w:rPr>
          <w:rFonts w:hint="eastAsia"/>
          <w:lang w:val="zh-CN"/>
        </w:rPr>
        <w:t>需支持对数据接入总量、接入数据类型等信息进行查看。</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d</w:t>
      </w:r>
      <w:r w:rsidRPr="005D4352">
        <w:rPr>
          <w:rFonts w:ascii="Calibri" w:hAnsi="Calibri" w:hint="eastAsia"/>
        </w:rPr>
        <w:t>）任务创建</w:t>
      </w:r>
    </w:p>
    <w:p w:rsidR="009F4362" w:rsidRPr="005D4352" w:rsidRDefault="00F440E5">
      <w:pPr>
        <w:pStyle w:val="H02"/>
        <w:ind w:firstLine="420"/>
        <w:rPr>
          <w:lang w:val="zh-CN"/>
        </w:rPr>
      </w:pPr>
      <w:r w:rsidRPr="005D4352">
        <w:rPr>
          <w:rFonts w:hint="eastAsia"/>
          <w:lang w:val="zh-CN"/>
        </w:rPr>
        <w:t>需支持对任务进行创建后形成工单流转至汇聚能力集群，并由相关人员实现数据资源接入。</w:t>
      </w:r>
    </w:p>
    <w:p w:rsidR="009F4362" w:rsidRPr="005D4352" w:rsidRDefault="00F440E5">
      <w:pPr>
        <w:spacing w:line="360" w:lineRule="auto"/>
        <w:ind w:firstLineChars="200" w:firstLine="422"/>
        <w:rPr>
          <w:lang w:val="zh-CN"/>
        </w:rPr>
      </w:pPr>
      <w:r w:rsidRPr="005D4352">
        <w:rPr>
          <w:rFonts w:ascii="Calibri" w:hAnsi="Calibri"/>
          <w:b/>
          <w:bCs/>
        </w:rPr>
        <w:t>（</w:t>
      </w:r>
      <w:r w:rsidRPr="005D4352">
        <w:rPr>
          <w:rFonts w:ascii="Calibri" w:hAnsi="Calibri" w:hint="eastAsia"/>
          <w:b/>
          <w:bCs/>
        </w:rPr>
        <w:t>2</w:t>
      </w:r>
      <w:r w:rsidRPr="005D4352">
        <w:rPr>
          <w:rFonts w:ascii="Calibri" w:hAnsi="Calibri"/>
          <w:b/>
          <w:bCs/>
        </w:rPr>
        <w:t>）</w:t>
      </w:r>
      <w:r w:rsidRPr="005D4352">
        <w:rPr>
          <w:rFonts w:ascii="Calibri" w:hAnsi="Calibri" w:hint="eastAsia"/>
          <w:b/>
          <w:bCs/>
        </w:rPr>
        <w:t>数据资源管理平台</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a</w:t>
      </w:r>
      <w:r w:rsidRPr="005D4352">
        <w:rPr>
          <w:rFonts w:ascii="Calibri" w:hAnsi="Calibri" w:hint="eastAsia"/>
        </w:rPr>
        <w:t>）数据资产管理</w:t>
      </w:r>
    </w:p>
    <w:p w:rsidR="009F4362" w:rsidRPr="005D4352" w:rsidRDefault="00F440E5">
      <w:pPr>
        <w:numPr>
          <w:ilvl w:val="0"/>
          <w:numId w:val="19"/>
        </w:numPr>
        <w:spacing w:line="360" w:lineRule="auto"/>
        <w:ind w:left="0" w:firstLineChars="200" w:firstLine="420"/>
      </w:pPr>
      <w:r w:rsidRPr="005D4352">
        <w:rPr>
          <w:rFonts w:hint="eastAsia"/>
        </w:rPr>
        <w:t>数据资源目录管理</w:t>
      </w:r>
    </w:p>
    <w:p w:rsidR="009F4362" w:rsidRPr="005D4352" w:rsidRDefault="00F440E5">
      <w:pPr>
        <w:pStyle w:val="H02"/>
        <w:ind w:firstLine="420"/>
      </w:pPr>
      <w:r w:rsidRPr="005D4352">
        <w:rPr>
          <w:rFonts w:hint="eastAsia"/>
        </w:rPr>
        <w:t>需支持数据资源目录展示、检索查询、查看详细信息。</w:t>
      </w:r>
    </w:p>
    <w:p w:rsidR="009F4362" w:rsidRPr="005D4352" w:rsidRDefault="00F440E5">
      <w:pPr>
        <w:numPr>
          <w:ilvl w:val="0"/>
          <w:numId w:val="19"/>
        </w:numPr>
        <w:spacing w:line="360" w:lineRule="auto"/>
        <w:ind w:left="0" w:firstLineChars="200" w:firstLine="420"/>
      </w:pPr>
      <w:r w:rsidRPr="005D4352">
        <w:rPr>
          <w:rFonts w:hint="eastAsia"/>
        </w:rPr>
        <w:t>数据资源基础</w:t>
      </w:r>
    </w:p>
    <w:p w:rsidR="009F4362" w:rsidRPr="005D4352" w:rsidRDefault="00F440E5">
      <w:pPr>
        <w:pStyle w:val="H02"/>
        <w:ind w:firstLine="420"/>
      </w:pPr>
      <w:r w:rsidRPr="005D4352">
        <w:rPr>
          <w:rFonts w:hint="eastAsia"/>
        </w:rPr>
        <w:t>需支持按主题域划分资产目录、数据资源维度主题分类、数据资源分类管理。</w:t>
      </w:r>
    </w:p>
    <w:p w:rsidR="009F4362" w:rsidRPr="005D4352" w:rsidRDefault="00F440E5">
      <w:pPr>
        <w:numPr>
          <w:ilvl w:val="0"/>
          <w:numId w:val="19"/>
        </w:numPr>
        <w:spacing w:line="360" w:lineRule="auto"/>
        <w:ind w:left="0" w:firstLineChars="200" w:firstLine="420"/>
      </w:pPr>
      <w:r w:rsidRPr="005D4352">
        <w:rPr>
          <w:rFonts w:hint="eastAsia"/>
        </w:rPr>
        <w:t>资产编目</w:t>
      </w:r>
    </w:p>
    <w:p w:rsidR="009F4362" w:rsidRPr="005D4352" w:rsidRDefault="00F440E5">
      <w:pPr>
        <w:pStyle w:val="H02"/>
        <w:ind w:firstLine="420"/>
      </w:pPr>
      <w:r w:rsidRPr="005D4352">
        <w:rPr>
          <w:rFonts w:hint="eastAsia"/>
        </w:rPr>
        <w:t>需支持数据资产的注册、管理、维护以及批量导入导出。</w:t>
      </w:r>
    </w:p>
    <w:p w:rsidR="009F4362" w:rsidRPr="005D4352" w:rsidRDefault="00F440E5">
      <w:pPr>
        <w:pStyle w:val="H02"/>
        <w:ind w:firstLine="420"/>
      </w:pPr>
      <w:r w:rsidRPr="005D4352">
        <w:rPr>
          <w:rFonts w:hint="eastAsia"/>
        </w:rPr>
        <w:t>需支持基于逻辑模型实体与技术元数据创建数据资产目录，资产属性可以与数据标准、标签进行关联映射，数据资产分类能够自定义灵活制定。</w:t>
      </w:r>
    </w:p>
    <w:p w:rsidR="009F4362" w:rsidRPr="005D4352" w:rsidRDefault="00F440E5">
      <w:pPr>
        <w:numPr>
          <w:ilvl w:val="0"/>
          <w:numId w:val="19"/>
        </w:numPr>
        <w:spacing w:line="360" w:lineRule="auto"/>
        <w:ind w:left="0" w:firstLineChars="200" w:firstLine="420"/>
      </w:pPr>
      <w:r w:rsidRPr="005D4352">
        <w:rPr>
          <w:rFonts w:hint="eastAsia"/>
        </w:rPr>
        <w:t>资产流程</w:t>
      </w:r>
    </w:p>
    <w:p w:rsidR="009F4362" w:rsidRPr="005D4352" w:rsidRDefault="00F440E5">
      <w:pPr>
        <w:pStyle w:val="H02"/>
        <w:ind w:firstLine="420"/>
      </w:pPr>
      <w:r w:rsidRPr="005D4352">
        <w:rPr>
          <w:rFonts w:hint="eastAsia"/>
        </w:rPr>
        <w:t>需支持对新增数据资产进行发布，发布后的资产可对接至服务门户进行浏览与申请。</w:t>
      </w:r>
    </w:p>
    <w:p w:rsidR="009F4362" w:rsidRPr="005D4352" w:rsidRDefault="00F440E5">
      <w:pPr>
        <w:numPr>
          <w:ilvl w:val="0"/>
          <w:numId w:val="19"/>
        </w:numPr>
        <w:spacing w:line="360" w:lineRule="auto"/>
        <w:ind w:left="0" w:firstLineChars="200" w:firstLine="420"/>
      </w:pPr>
      <w:r w:rsidRPr="005D4352">
        <w:rPr>
          <w:rFonts w:hint="eastAsia"/>
        </w:rPr>
        <w:t>数据地图</w:t>
      </w:r>
    </w:p>
    <w:p w:rsidR="009F4362" w:rsidRPr="005D4352" w:rsidRDefault="00F440E5">
      <w:pPr>
        <w:pStyle w:val="H02"/>
        <w:ind w:firstLine="420"/>
      </w:pPr>
      <w:r w:rsidRPr="005D4352">
        <w:rPr>
          <w:rFonts w:hint="eastAsia"/>
        </w:rPr>
        <w:t>需支持以表格和图形的形式，展示及查询各部门或系统资源目录编制情况和数据资源共享情况、数据需求、数据责任数量情况、数据共享时效指标。</w:t>
      </w:r>
    </w:p>
    <w:p w:rsidR="009F4362" w:rsidRPr="005D4352" w:rsidRDefault="00F440E5">
      <w:pPr>
        <w:numPr>
          <w:ilvl w:val="0"/>
          <w:numId w:val="19"/>
        </w:numPr>
        <w:spacing w:line="360" w:lineRule="auto"/>
        <w:ind w:left="0" w:firstLineChars="200" w:firstLine="420"/>
      </w:pPr>
      <w:r w:rsidRPr="005D4352">
        <w:rPr>
          <w:rFonts w:hint="eastAsia"/>
        </w:rPr>
        <w:t>标签管理</w:t>
      </w:r>
    </w:p>
    <w:p w:rsidR="009F4362" w:rsidRPr="005D4352" w:rsidRDefault="00F440E5">
      <w:pPr>
        <w:pStyle w:val="H02"/>
        <w:ind w:firstLine="420"/>
      </w:pPr>
      <w:r w:rsidRPr="005D4352">
        <w:rPr>
          <w:rFonts w:hint="eastAsia"/>
        </w:rPr>
        <w:t>需支持进行数据标签分类、数据标签新增、数据标签关联，服务于数据的精细化管理。</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b</w:t>
      </w:r>
      <w:r w:rsidRPr="005D4352">
        <w:rPr>
          <w:rFonts w:ascii="Calibri" w:hAnsi="Calibri" w:hint="eastAsia"/>
        </w:rPr>
        <w:t>）数据建模管理</w:t>
      </w:r>
    </w:p>
    <w:p w:rsidR="009F4362" w:rsidRPr="005D4352" w:rsidRDefault="00F440E5">
      <w:pPr>
        <w:numPr>
          <w:ilvl w:val="0"/>
          <w:numId w:val="19"/>
        </w:numPr>
        <w:spacing w:line="360" w:lineRule="auto"/>
        <w:ind w:left="0" w:firstLineChars="200" w:firstLine="420"/>
      </w:pPr>
      <w:r w:rsidRPr="005D4352">
        <w:rPr>
          <w:rFonts w:hint="eastAsia"/>
        </w:rPr>
        <w:lastRenderedPageBreak/>
        <w:t>模型设计</w:t>
      </w:r>
    </w:p>
    <w:p w:rsidR="009F4362" w:rsidRPr="005D4352" w:rsidRDefault="00F440E5">
      <w:pPr>
        <w:pStyle w:val="H02"/>
        <w:ind w:firstLine="420"/>
      </w:pPr>
      <w:r w:rsidRPr="005D4352">
        <w:rPr>
          <w:rFonts w:hint="eastAsia"/>
        </w:rPr>
        <w:t>需支持提供数据模型建设能力与数据模型上线审批的管理能力。</w:t>
      </w:r>
    </w:p>
    <w:p w:rsidR="009F4362" w:rsidRPr="005D4352" w:rsidRDefault="00F440E5">
      <w:pPr>
        <w:numPr>
          <w:ilvl w:val="0"/>
          <w:numId w:val="19"/>
        </w:numPr>
        <w:spacing w:line="360" w:lineRule="auto"/>
        <w:ind w:left="0" w:firstLineChars="200" w:firstLine="420"/>
      </w:pPr>
      <w:r w:rsidRPr="005D4352">
        <w:rPr>
          <w:rFonts w:hint="eastAsia"/>
        </w:rPr>
        <w:t>模型应用</w:t>
      </w:r>
    </w:p>
    <w:p w:rsidR="009F4362" w:rsidRPr="005D4352" w:rsidRDefault="00F440E5">
      <w:pPr>
        <w:pStyle w:val="H02"/>
        <w:ind w:firstLine="420"/>
      </w:pPr>
      <w:r w:rsidRPr="005D4352">
        <w:rPr>
          <w:rFonts w:hint="eastAsia"/>
        </w:rPr>
        <w:t>需支持模型查询、模型检核、模型导入导出功能。</w:t>
      </w:r>
    </w:p>
    <w:p w:rsidR="009F4362" w:rsidRPr="005D4352" w:rsidRDefault="00F440E5">
      <w:pPr>
        <w:numPr>
          <w:ilvl w:val="0"/>
          <w:numId w:val="19"/>
        </w:numPr>
        <w:spacing w:line="360" w:lineRule="auto"/>
        <w:ind w:left="0" w:firstLineChars="200" w:firstLine="420"/>
      </w:pPr>
      <w:r w:rsidRPr="005D4352">
        <w:rPr>
          <w:rFonts w:hint="eastAsia"/>
        </w:rPr>
        <w:t>模型维护</w:t>
      </w:r>
    </w:p>
    <w:p w:rsidR="009F4362" w:rsidRPr="005D4352" w:rsidRDefault="00F440E5">
      <w:pPr>
        <w:pStyle w:val="H02"/>
        <w:ind w:firstLine="420"/>
      </w:pPr>
      <w:r w:rsidRPr="005D4352">
        <w:rPr>
          <w:rFonts w:hint="eastAsia"/>
        </w:rPr>
        <w:t>需支持数据模型的版本管理、变更审批功能。</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c</w:t>
      </w:r>
      <w:r w:rsidRPr="005D4352">
        <w:rPr>
          <w:rFonts w:ascii="Calibri" w:hAnsi="Calibri" w:hint="eastAsia"/>
        </w:rPr>
        <w:t>）数据标准管理</w:t>
      </w:r>
    </w:p>
    <w:p w:rsidR="009F4362" w:rsidRPr="005D4352" w:rsidRDefault="00F440E5">
      <w:pPr>
        <w:numPr>
          <w:ilvl w:val="0"/>
          <w:numId w:val="19"/>
        </w:numPr>
        <w:spacing w:line="360" w:lineRule="auto"/>
        <w:ind w:left="0" w:firstLineChars="200" w:firstLine="420"/>
      </w:pPr>
      <w:r w:rsidRPr="005D4352">
        <w:rPr>
          <w:rFonts w:hint="eastAsia"/>
        </w:rPr>
        <w:t>标准分类管理</w:t>
      </w:r>
    </w:p>
    <w:p w:rsidR="009F4362" w:rsidRPr="005D4352" w:rsidRDefault="00F440E5">
      <w:pPr>
        <w:pStyle w:val="H02"/>
        <w:ind w:firstLine="420"/>
      </w:pPr>
      <w:r w:rsidRPr="005D4352">
        <w:rPr>
          <w:rFonts w:hint="eastAsia"/>
        </w:rPr>
        <w:t>需支持标准信息管理及展示、检索、批量导入。</w:t>
      </w:r>
    </w:p>
    <w:p w:rsidR="009F4362" w:rsidRPr="005D4352" w:rsidRDefault="00F440E5">
      <w:pPr>
        <w:numPr>
          <w:ilvl w:val="0"/>
          <w:numId w:val="19"/>
        </w:numPr>
        <w:spacing w:line="360" w:lineRule="auto"/>
        <w:ind w:left="0" w:firstLineChars="200" w:firstLine="420"/>
      </w:pPr>
      <w:r w:rsidRPr="005D4352">
        <w:rPr>
          <w:rFonts w:hint="eastAsia"/>
        </w:rPr>
        <w:t>标准计划书管理</w:t>
      </w:r>
    </w:p>
    <w:p w:rsidR="009F4362" w:rsidRPr="005D4352" w:rsidRDefault="00F440E5">
      <w:pPr>
        <w:pStyle w:val="H02"/>
        <w:ind w:firstLine="420"/>
      </w:pPr>
      <w:r w:rsidRPr="005D4352">
        <w:rPr>
          <w:rFonts w:hint="eastAsia"/>
        </w:rPr>
        <w:t>需支持标准计划书信息管理及展示、检索、下载。</w:t>
      </w:r>
    </w:p>
    <w:p w:rsidR="009F4362" w:rsidRPr="005D4352" w:rsidRDefault="00F440E5">
      <w:pPr>
        <w:numPr>
          <w:ilvl w:val="0"/>
          <w:numId w:val="19"/>
        </w:numPr>
        <w:spacing w:line="360" w:lineRule="auto"/>
        <w:ind w:left="0" w:firstLineChars="200" w:firstLine="420"/>
      </w:pPr>
      <w:r w:rsidRPr="005D4352">
        <w:rPr>
          <w:rFonts w:hint="eastAsia"/>
        </w:rPr>
        <w:t>数据元标准管理</w:t>
      </w:r>
    </w:p>
    <w:p w:rsidR="009F4362" w:rsidRPr="005D4352" w:rsidRDefault="00F440E5">
      <w:pPr>
        <w:pStyle w:val="H02"/>
        <w:ind w:firstLine="420"/>
      </w:pPr>
      <w:r w:rsidRPr="005D4352">
        <w:rPr>
          <w:rFonts w:hint="eastAsia"/>
        </w:rPr>
        <w:t>需支持数据元标准信息管理及展示、检索、审批、导入导出。</w:t>
      </w:r>
    </w:p>
    <w:p w:rsidR="009F4362" w:rsidRPr="005D4352" w:rsidRDefault="00F440E5">
      <w:pPr>
        <w:numPr>
          <w:ilvl w:val="0"/>
          <w:numId w:val="19"/>
        </w:numPr>
        <w:spacing w:line="360" w:lineRule="auto"/>
        <w:ind w:left="0" w:firstLineChars="200" w:firstLine="420"/>
      </w:pPr>
      <w:r w:rsidRPr="005D4352">
        <w:rPr>
          <w:rFonts w:hint="eastAsia"/>
        </w:rPr>
        <w:t>代码标准管理</w:t>
      </w:r>
    </w:p>
    <w:p w:rsidR="009F4362" w:rsidRPr="005D4352" w:rsidRDefault="00F440E5">
      <w:pPr>
        <w:pStyle w:val="H02"/>
        <w:ind w:firstLine="420"/>
      </w:pPr>
      <w:r w:rsidRPr="005D4352">
        <w:rPr>
          <w:rFonts w:hint="eastAsia"/>
        </w:rPr>
        <w:t>需支持代码标准信息管理及展示、检索、导入导出。</w:t>
      </w:r>
    </w:p>
    <w:p w:rsidR="009F4362" w:rsidRPr="005D4352" w:rsidRDefault="00F440E5">
      <w:pPr>
        <w:numPr>
          <w:ilvl w:val="0"/>
          <w:numId w:val="19"/>
        </w:numPr>
        <w:spacing w:line="360" w:lineRule="auto"/>
        <w:ind w:left="0" w:firstLineChars="200" w:firstLine="420"/>
      </w:pPr>
      <w:r w:rsidRPr="005D4352">
        <w:rPr>
          <w:rFonts w:hint="eastAsia"/>
        </w:rPr>
        <w:t>业务术语管理</w:t>
      </w:r>
    </w:p>
    <w:p w:rsidR="009F4362" w:rsidRPr="005D4352" w:rsidRDefault="00F440E5">
      <w:pPr>
        <w:pStyle w:val="H02"/>
        <w:ind w:firstLine="420"/>
      </w:pPr>
      <w:r w:rsidRPr="005D4352">
        <w:rPr>
          <w:rFonts w:hint="eastAsia"/>
        </w:rPr>
        <w:t>需支持业务术语信息管理及展示、检索、导入导出。</w:t>
      </w:r>
    </w:p>
    <w:p w:rsidR="009F4362" w:rsidRPr="005D4352" w:rsidRDefault="00F440E5">
      <w:pPr>
        <w:numPr>
          <w:ilvl w:val="0"/>
          <w:numId w:val="19"/>
        </w:numPr>
        <w:spacing w:line="360" w:lineRule="auto"/>
        <w:ind w:left="0" w:firstLineChars="200" w:firstLine="420"/>
      </w:pPr>
      <w:r w:rsidRPr="005D4352">
        <w:rPr>
          <w:rFonts w:hint="eastAsia"/>
        </w:rPr>
        <w:t>指标标准管理</w:t>
      </w:r>
    </w:p>
    <w:p w:rsidR="009F4362" w:rsidRPr="005D4352" w:rsidRDefault="00F440E5">
      <w:pPr>
        <w:pStyle w:val="H02"/>
        <w:ind w:firstLine="420"/>
      </w:pPr>
      <w:r w:rsidRPr="005D4352">
        <w:rPr>
          <w:rFonts w:hint="eastAsia"/>
        </w:rPr>
        <w:t>需支持指标标准基本管理、关联管理、指标维度管理。</w:t>
      </w:r>
    </w:p>
    <w:p w:rsidR="009F4362" w:rsidRPr="005D4352" w:rsidRDefault="00F440E5">
      <w:pPr>
        <w:numPr>
          <w:ilvl w:val="0"/>
          <w:numId w:val="19"/>
        </w:numPr>
        <w:spacing w:line="360" w:lineRule="auto"/>
        <w:ind w:left="0" w:firstLineChars="200" w:firstLine="420"/>
      </w:pPr>
      <w:r w:rsidRPr="005D4352">
        <w:rPr>
          <w:rFonts w:hint="eastAsia"/>
        </w:rPr>
        <w:t>通用标准代码</w:t>
      </w:r>
    </w:p>
    <w:p w:rsidR="009F4362" w:rsidRPr="005D4352" w:rsidRDefault="00F440E5">
      <w:pPr>
        <w:pStyle w:val="H02"/>
        <w:ind w:firstLine="420"/>
      </w:pPr>
      <w:r w:rsidRPr="005D4352">
        <w:rPr>
          <w:rFonts w:hint="eastAsia"/>
        </w:rPr>
        <w:t>需支持内置国家与行业标准，供平台用户直接使用。</w:t>
      </w:r>
    </w:p>
    <w:p w:rsidR="009F4362" w:rsidRPr="005D4352" w:rsidRDefault="00F440E5">
      <w:pPr>
        <w:numPr>
          <w:ilvl w:val="0"/>
          <w:numId w:val="19"/>
        </w:numPr>
        <w:spacing w:line="360" w:lineRule="auto"/>
        <w:ind w:left="0" w:firstLineChars="200" w:firstLine="420"/>
      </w:pPr>
      <w:r w:rsidRPr="005D4352">
        <w:rPr>
          <w:rFonts w:hint="eastAsia"/>
        </w:rPr>
        <w:t>标准映射管理</w:t>
      </w:r>
    </w:p>
    <w:p w:rsidR="009F4362" w:rsidRPr="005D4352" w:rsidRDefault="00F440E5">
      <w:pPr>
        <w:pStyle w:val="H02"/>
        <w:ind w:firstLine="420"/>
      </w:pPr>
      <w:r w:rsidRPr="005D4352">
        <w:rPr>
          <w:rFonts w:hint="eastAsia"/>
        </w:rPr>
        <w:t>需支持数据项映射信息管理。</w:t>
      </w:r>
    </w:p>
    <w:p w:rsidR="009F4362" w:rsidRPr="005D4352" w:rsidRDefault="00F440E5">
      <w:pPr>
        <w:numPr>
          <w:ilvl w:val="0"/>
          <w:numId w:val="19"/>
        </w:numPr>
        <w:spacing w:line="360" w:lineRule="auto"/>
        <w:ind w:left="0" w:firstLineChars="200" w:firstLine="420"/>
      </w:pPr>
      <w:r w:rsidRPr="005D4352">
        <w:rPr>
          <w:rFonts w:hint="eastAsia"/>
        </w:rPr>
        <w:t>标准落地</w:t>
      </w:r>
    </w:p>
    <w:p w:rsidR="009F4362" w:rsidRPr="005D4352" w:rsidRDefault="00F440E5">
      <w:pPr>
        <w:pStyle w:val="H02"/>
        <w:ind w:firstLine="420"/>
      </w:pPr>
      <w:r w:rsidRPr="005D4352">
        <w:rPr>
          <w:rFonts w:hint="eastAsia"/>
        </w:rPr>
        <w:t>需支持数据标准推荐、核标、展示。</w:t>
      </w:r>
    </w:p>
    <w:p w:rsidR="009F4362" w:rsidRPr="005D4352" w:rsidRDefault="00F440E5">
      <w:pPr>
        <w:numPr>
          <w:ilvl w:val="0"/>
          <w:numId w:val="19"/>
        </w:numPr>
        <w:spacing w:line="360" w:lineRule="auto"/>
        <w:ind w:left="0" w:firstLineChars="200" w:firstLine="420"/>
      </w:pPr>
      <w:r w:rsidRPr="005D4352">
        <w:rPr>
          <w:rFonts w:hint="eastAsia"/>
        </w:rPr>
        <w:t>数据标准总览</w:t>
      </w:r>
    </w:p>
    <w:p w:rsidR="009F4362" w:rsidRPr="005D4352" w:rsidRDefault="00F440E5">
      <w:pPr>
        <w:pStyle w:val="H02"/>
        <w:ind w:firstLine="420"/>
      </w:pPr>
      <w:r w:rsidRPr="005D4352">
        <w:rPr>
          <w:rFonts w:hint="eastAsia"/>
        </w:rPr>
        <w:t>需提供标准统计信息，包括标准的发布情况及被引用情况。</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d</w:t>
      </w:r>
      <w:r w:rsidRPr="005D4352">
        <w:rPr>
          <w:rFonts w:ascii="Calibri" w:hAnsi="Calibri" w:hint="eastAsia"/>
        </w:rPr>
        <w:t>）数据质量管理</w:t>
      </w:r>
    </w:p>
    <w:p w:rsidR="009F4362" w:rsidRPr="005D4352" w:rsidRDefault="00F440E5">
      <w:pPr>
        <w:pStyle w:val="H02"/>
        <w:ind w:firstLine="420"/>
      </w:pPr>
      <w:r w:rsidRPr="005D4352">
        <w:rPr>
          <w:rFonts w:hint="eastAsia"/>
        </w:rPr>
        <w:t>需完成对原有公共数据管理系统中数据质量功能向本次建设系统所在信创环境的迁移，需迁移模块包括质量标准配置、数据源检核配置、质量规则配置、问题数据、检核类别、调</w:t>
      </w:r>
      <w:r w:rsidRPr="005D4352">
        <w:rPr>
          <w:rFonts w:hint="eastAsia"/>
        </w:rPr>
        <w:lastRenderedPageBreak/>
        <w:t>度任务。</w:t>
      </w:r>
    </w:p>
    <w:p w:rsidR="009F4362" w:rsidRPr="005D4352" w:rsidRDefault="00F440E5">
      <w:pPr>
        <w:pStyle w:val="H02"/>
        <w:ind w:firstLine="420"/>
      </w:pPr>
      <w:r w:rsidRPr="005D4352">
        <w:rPr>
          <w:rFonts w:hint="eastAsia"/>
        </w:rPr>
        <w:t>此外，需新增模块具体说明如下：</w:t>
      </w:r>
    </w:p>
    <w:p w:rsidR="009F4362" w:rsidRPr="005D4352" w:rsidRDefault="00F440E5">
      <w:pPr>
        <w:numPr>
          <w:ilvl w:val="0"/>
          <w:numId w:val="19"/>
        </w:numPr>
        <w:spacing w:line="360" w:lineRule="auto"/>
        <w:ind w:left="0" w:firstLineChars="200" w:firstLine="420"/>
      </w:pPr>
      <w:r w:rsidRPr="005D4352">
        <w:rPr>
          <w:rFonts w:hint="eastAsia"/>
        </w:rPr>
        <w:t>数据质量总览</w:t>
      </w:r>
    </w:p>
    <w:p w:rsidR="009F4362" w:rsidRPr="005D4352" w:rsidRDefault="00F440E5">
      <w:pPr>
        <w:pStyle w:val="H02"/>
        <w:ind w:firstLine="420"/>
      </w:pPr>
      <w:r w:rsidRPr="005D4352">
        <w:rPr>
          <w:rFonts w:hint="eastAsia"/>
        </w:rPr>
        <w:t>需具备数据质量监测、质量规则、数据质量问题展示。</w:t>
      </w:r>
    </w:p>
    <w:p w:rsidR="009F4362" w:rsidRPr="005D4352" w:rsidRDefault="00F440E5">
      <w:pPr>
        <w:numPr>
          <w:ilvl w:val="0"/>
          <w:numId w:val="19"/>
        </w:numPr>
        <w:spacing w:line="360" w:lineRule="auto"/>
        <w:ind w:left="0" w:firstLineChars="200" w:firstLine="420"/>
      </w:pPr>
      <w:r w:rsidRPr="005D4352">
        <w:rPr>
          <w:rFonts w:hint="eastAsia"/>
        </w:rPr>
        <w:t>质量规则管理</w:t>
      </w:r>
    </w:p>
    <w:p w:rsidR="009F4362" w:rsidRPr="005D4352" w:rsidRDefault="00F440E5">
      <w:pPr>
        <w:pStyle w:val="H02"/>
        <w:ind w:firstLine="420"/>
      </w:pPr>
      <w:r w:rsidRPr="005D4352">
        <w:rPr>
          <w:rFonts w:hint="eastAsia"/>
        </w:rPr>
        <w:t>需支持质量规则分组、规则模板管理、指标信息维护。</w:t>
      </w:r>
    </w:p>
    <w:p w:rsidR="009F4362" w:rsidRPr="005D4352" w:rsidRDefault="00F440E5">
      <w:pPr>
        <w:numPr>
          <w:ilvl w:val="0"/>
          <w:numId w:val="19"/>
        </w:numPr>
        <w:spacing w:line="360" w:lineRule="auto"/>
        <w:ind w:left="0" w:firstLineChars="200" w:firstLine="420"/>
      </w:pPr>
      <w:r w:rsidRPr="005D4352">
        <w:rPr>
          <w:rFonts w:hint="eastAsia"/>
        </w:rPr>
        <w:t>质量规则映射管理</w:t>
      </w:r>
    </w:p>
    <w:p w:rsidR="009F4362" w:rsidRPr="005D4352" w:rsidRDefault="00F440E5">
      <w:pPr>
        <w:pStyle w:val="H02"/>
        <w:ind w:firstLine="420"/>
      </w:pPr>
      <w:r w:rsidRPr="005D4352">
        <w:rPr>
          <w:rFonts w:hint="eastAsia"/>
        </w:rPr>
        <w:t>需支持选择指标建立质量规则与数据标准进行关联映射。</w:t>
      </w:r>
    </w:p>
    <w:p w:rsidR="009F4362" w:rsidRPr="005D4352" w:rsidRDefault="00F440E5">
      <w:pPr>
        <w:numPr>
          <w:ilvl w:val="0"/>
          <w:numId w:val="19"/>
        </w:numPr>
        <w:spacing w:line="360" w:lineRule="auto"/>
        <w:ind w:left="0" w:firstLineChars="200" w:firstLine="420"/>
      </w:pPr>
      <w:r w:rsidRPr="005D4352">
        <w:rPr>
          <w:rFonts w:hint="eastAsia"/>
        </w:rPr>
        <w:t>质量监测</w:t>
      </w:r>
    </w:p>
    <w:p w:rsidR="009F4362" w:rsidRPr="005D4352" w:rsidRDefault="00F440E5">
      <w:pPr>
        <w:pStyle w:val="H02"/>
        <w:ind w:firstLine="420"/>
      </w:pPr>
      <w:r w:rsidRPr="005D4352">
        <w:rPr>
          <w:rFonts w:hint="eastAsia"/>
        </w:rPr>
        <w:t>需支持检核任务管理、检核规则实施、检核规则日志。</w:t>
      </w:r>
    </w:p>
    <w:p w:rsidR="009F4362" w:rsidRPr="005D4352" w:rsidRDefault="00F440E5">
      <w:pPr>
        <w:numPr>
          <w:ilvl w:val="0"/>
          <w:numId w:val="19"/>
        </w:numPr>
        <w:spacing w:line="360" w:lineRule="auto"/>
        <w:ind w:left="0" w:firstLineChars="200" w:firstLine="420"/>
      </w:pPr>
      <w:r w:rsidRPr="005D4352">
        <w:rPr>
          <w:rFonts w:hint="eastAsia"/>
        </w:rPr>
        <w:t>质量告警</w:t>
      </w:r>
    </w:p>
    <w:p w:rsidR="009F4362" w:rsidRPr="005D4352" w:rsidRDefault="00F440E5">
      <w:pPr>
        <w:pStyle w:val="H02"/>
        <w:ind w:firstLine="420"/>
      </w:pPr>
      <w:r w:rsidRPr="005D4352">
        <w:rPr>
          <w:rFonts w:hint="eastAsia"/>
        </w:rPr>
        <w:t>需支持告警配置、告警结果、邮件服务器配置，检核规则关联告警后自动生成告警信息。</w:t>
      </w:r>
    </w:p>
    <w:p w:rsidR="009F4362" w:rsidRPr="005D4352" w:rsidRDefault="00F440E5">
      <w:pPr>
        <w:numPr>
          <w:ilvl w:val="0"/>
          <w:numId w:val="19"/>
        </w:numPr>
        <w:spacing w:line="360" w:lineRule="auto"/>
        <w:ind w:left="0" w:firstLineChars="200" w:firstLine="420"/>
      </w:pPr>
      <w:r w:rsidRPr="005D4352">
        <w:rPr>
          <w:rFonts w:hint="eastAsia"/>
        </w:rPr>
        <w:t>质量问题管理</w:t>
      </w:r>
    </w:p>
    <w:p w:rsidR="009F4362" w:rsidRPr="005D4352" w:rsidRDefault="00F440E5">
      <w:pPr>
        <w:pStyle w:val="H02"/>
        <w:ind w:firstLine="420"/>
      </w:pPr>
      <w:r w:rsidRPr="005D4352">
        <w:rPr>
          <w:rFonts w:hint="eastAsia"/>
        </w:rPr>
        <w:t>需支持质量问题清单、质量问题整改。</w:t>
      </w:r>
    </w:p>
    <w:p w:rsidR="009F4362" w:rsidRPr="005D4352" w:rsidRDefault="00F440E5">
      <w:pPr>
        <w:numPr>
          <w:ilvl w:val="0"/>
          <w:numId w:val="19"/>
        </w:numPr>
        <w:spacing w:line="360" w:lineRule="auto"/>
        <w:ind w:left="0" w:firstLineChars="200" w:firstLine="420"/>
      </w:pPr>
      <w:r w:rsidRPr="005D4352">
        <w:rPr>
          <w:rFonts w:hint="eastAsia"/>
        </w:rPr>
        <w:t>质量报告</w:t>
      </w:r>
    </w:p>
    <w:p w:rsidR="009F4362" w:rsidRPr="005D4352" w:rsidRDefault="00F440E5">
      <w:pPr>
        <w:pStyle w:val="H02"/>
        <w:ind w:firstLine="420"/>
      </w:pPr>
      <w:r w:rsidRPr="005D4352">
        <w:rPr>
          <w:rFonts w:hint="eastAsia"/>
        </w:rPr>
        <w:t>需支持基于检核规则、质量报告模板，自动生成相关数据质量报告。</w:t>
      </w:r>
    </w:p>
    <w:p w:rsidR="009F4362" w:rsidRPr="005D4352" w:rsidRDefault="00F440E5">
      <w:pPr>
        <w:numPr>
          <w:ilvl w:val="0"/>
          <w:numId w:val="19"/>
        </w:numPr>
        <w:spacing w:line="360" w:lineRule="auto"/>
        <w:ind w:left="0" w:firstLineChars="200" w:firstLine="420"/>
      </w:pPr>
      <w:r w:rsidRPr="005D4352">
        <w:rPr>
          <w:rFonts w:hint="eastAsia"/>
        </w:rPr>
        <w:t>知识库管理</w:t>
      </w:r>
    </w:p>
    <w:p w:rsidR="009F4362" w:rsidRPr="005D4352" w:rsidRDefault="00F440E5">
      <w:pPr>
        <w:pStyle w:val="H02"/>
        <w:ind w:firstLine="420"/>
      </w:pPr>
      <w:r w:rsidRPr="005D4352">
        <w:rPr>
          <w:rFonts w:hint="eastAsia"/>
        </w:rPr>
        <w:t>需支持知识库内容管理、检索；需支持线下文档上传、维护、打标签。</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e</w:t>
      </w:r>
      <w:r w:rsidRPr="005D4352">
        <w:rPr>
          <w:rFonts w:ascii="Calibri" w:hAnsi="Calibri" w:hint="eastAsia"/>
        </w:rPr>
        <w:t>）应用元数据管理</w:t>
      </w:r>
    </w:p>
    <w:p w:rsidR="009F4362" w:rsidRPr="005D4352" w:rsidRDefault="00F440E5">
      <w:pPr>
        <w:pStyle w:val="H02"/>
        <w:ind w:firstLine="420"/>
      </w:pPr>
      <w:r w:rsidRPr="005D4352">
        <w:rPr>
          <w:rFonts w:hint="eastAsia"/>
        </w:rPr>
        <w:t>需完成对原有公共数据管理系统中技术元数据管理功能向本次建设系统所在信创环境的迁移。</w:t>
      </w:r>
    </w:p>
    <w:p w:rsidR="009F4362" w:rsidRPr="005D4352" w:rsidRDefault="00F440E5">
      <w:pPr>
        <w:pStyle w:val="H02"/>
        <w:ind w:firstLine="420"/>
        <w:rPr>
          <w:rFonts w:ascii="Calibri" w:hAnsi="Calibri"/>
        </w:rPr>
      </w:pPr>
      <w:r w:rsidRPr="005D4352">
        <w:rPr>
          <w:rFonts w:hint="eastAsia"/>
        </w:rPr>
        <w:t>此外，针对应用元数据管理，需包含以下模块：</w:t>
      </w:r>
    </w:p>
    <w:p w:rsidR="009F4362" w:rsidRPr="005D4352" w:rsidRDefault="00F440E5">
      <w:pPr>
        <w:numPr>
          <w:ilvl w:val="0"/>
          <w:numId w:val="19"/>
        </w:numPr>
        <w:spacing w:line="360" w:lineRule="auto"/>
        <w:ind w:left="0" w:firstLineChars="200" w:firstLine="420"/>
      </w:pPr>
      <w:r w:rsidRPr="005D4352">
        <w:rPr>
          <w:rFonts w:hint="eastAsia"/>
        </w:rPr>
        <w:t>应用元数据概览</w:t>
      </w:r>
    </w:p>
    <w:p w:rsidR="009F4362" w:rsidRPr="005D4352" w:rsidRDefault="00F440E5">
      <w:pPr>
        <w:pStyle w:val="H02"/>
        <w:ind w:firstLine="420"/>
      </w:pPr>
      <w:r w:rsidRPr="005D4352">
        <w:rPr>
          <w:rFonts w:hint="eastAsia"/>
        </w:rPr>
        <w:t>需支持提供数据统计、表单统计功能，整体展示应用元数据情况。</w:t>
      </w:r>
    </w:p>
    <w:p w:rsidR="009F4362" w:rsidRPr="005D4352" w:rsidRDefault="00F440E5">
      <w:pPr>
        <w:numPr>
          <w:ilvl w:val="0"/>
          <w:numId w:val="19"/>
        </w:numPr>
        <w:spacing w:line="360" w:lineRule="auto"/>
        <w:ind w:left="0" w:firstLineChars="200" w:firstLine="420"/>
      </w:pPr>
      <w:r w:rsidRPr="005D4352">
        <w:rPr>
          <w:rFonts w:hint="eastAsia"/>
        </w:rPr>
        <w:t>配置管理</w:t>
      </w:r>
    </w:p>
    <w:p w:rsidR="009F4362" w:rsidRPr="005D4352" w:rsidRDefault="00F440E5">
      <w:pPr>
        <w:pStyle w:val="H02"/>
        <w:ind w:firstLine="420"/>
      </w:pPr>
      <w:r w:rsidRPr="005D4352">
        <w:rPr>
          <w:rFonts w:hint="eastAsia"/>
        </w:rPr>
        <w:t>需支持业务目录添加与应用添加；需支持将元数据中数据库的表/字段数据与应用系统中的数据源进行关联和同步。</w:t>
      </w:r>
    </w:p>
    <w:p w:rsidR="009F4362" w:rsidRPr="005D4352" w:rsidRDefault="00F440E5">
      <w:pPr>
        <w:pStyle w:val="H02"/>
        <w:ind w:firstLine="420"/>
      </w:pPr>
      <w:r w:rsidRPr="005D4352">
        <w:rPr>
          <w:rFonts w:hint="eastAsia"/>
        </w:rPr>
        <w:t>需支持通过应用元数据采集工具模拟系统访问，自动化采集系统菜单、表单、请求、SQL、表等应用元数据信息。</w:t>
      </w:r>
    </w:p>
    <w:p w:rsidR="009F4362" w:rsidRPr="005D4352" w:rsidRDefault="00F440E5">
      <w:pPr>
        <w:numPr>
          <w:ilvl w:val="0"/>
          <w:numId w:val="19"/>
        </w:numPr>
        <w:spacing w:line="360" w:lineRule="auto"/>
        <w:ind w:left="0" w:firstLineChars="200" w:firstLine="420"/>
      </w:pPr>
      <w:r w:rsidRPr="005D4352">
        <w:rPr>
          <w:rFonts w:hint="eastAsia"/>
        </w:rPr>
        <w:t>应用元数据管理</w:t>
      </w:r>
    </w:p>
    <w:p w:rsidR="009F4362" w:rsidRPr="005D4352" w:rsidRDefault="00F440E5">
      <w:pPr>
        <w:pStyle w:val="H02"/>
        <w:ind w:firstLine="420"/>
      </w:pPr>
      <w:r w:rsidRPr="005D4352">
        <w:rPr>
          <w:rFonts w:hint="eastAsia"/>
        </w:rPr>
        <w:lastRenderedPageBreak/>
        <w:t>需支持对应用元数据链路的分析展示；需支持导出PDF功能。</w:t>
      </w:r>
    </w:p>
    <w:p w:rsidR="009F4362" w:rsidRPr="005D4352" w:rsidRDefault="00F440E5">
      <w:pPr>
        <w:numPr>
          <w:ilvl w:val="0"/>
          <w:numId w:val="19"/>
        </w:numPr>
        <w:spacing w:line="360" w:lineRule="auto"/>
        <w:ind w:left="0" w:firstLineChars="200" w:firstLine="420"/>
      </w:pPr>
      <w:r w:rsidRPr="005D4352">
        <w:rPr>
          <w:rFonts w:hint="eastAsia"/>
        </w:rPr>
        <w:t>数据管理</w:t>
      </w:r>
    </w:p>
    <w:p w:rsidR="009F4362" w:rsidRPr="005D4352" w:rsidRDefault="00F440E5">
      <w:pPr>
        <w:pStyle w:val="H02"/>
        <w:ind w:firstLine="420"/>
      </w:pPr>
      <w:r w:rsidRPr="005D4352">
        <w:rPr>
          <w:rFonts w:hint="eastAsia"/>
        </w:rPr>
        <w:t>需支持将表/字段信息从元数据中同步后，在数据补录中展现。</w:t>
      </w:r>
    </w:p>
    <w:p w:rsidR="009F4362" w:rsidRPr="005D4352" w:rsidRDefault="00F440E5">
      <w:pPr>
        <w:numPr>
          <w:ilvl w:val="0"/>
          <w:numId w:val="19"/>
        </w:numPr>
        <w:spacing w:line="360" w:lineRule="auto"/>
        <w:ind w:left="0" w:firstLineChars="200" w:firstLine="420"/>
      </w:pPr>
      <w:r w:rsidRPr="005D4352">
        <w:rPr>
          <w:rFonts w:hint="eastAsia"/>
        </w:rPr>
        <w:t>数据分析</w:t>
      </w:r>
    </w:p>
    <w:p w:rsidR="009F4362" w:rsidRPr="005D4352" w:rsidRDefault="00F440E5">
      <w:pPr>
        <w:pStyle w:val="H02"/>
        <w:ind w:firstLine="420"/>
      </w:pPr>
      <w:r w:rsidRPr="005D4352">
        <w:rPr>
          <w:rFonts w:hint="eastAsia"/>
        </w:rPr>
        <w:t>需支持对表、字段、功能、表单维度建立分词索引及分析。</w:t>
      </w:r>
    </w:p>
    <w:p w:rsidR="009F4362" w:rsidRPr="005D4352" w:rsidRDefault="00F440E5">
      <w:pPr>
        <w:pStyle w:val="H02"/>
        <w:ind w:firstLine="420"/>
      </w:pPr>
      <w:r w:rsidRPr="005D4352">
        <w:rPr>
          <w:rFonts w:hint="eastAsia"/>
        </w:rPr>
        <w:t>需支持应用元数据的全链分析、影响分析、血缘分析三种维度的链路展示。</w:t>
      </w:r>
    </w:p>
    <w:p w:rsidR="009F4362" w:rsidRPr="005D4352" w:rsidRDefault="00F440E5">
      <w:pPr>
        <w:spacing w:line="360" w:lineRule="auto"/>
        <w:ind w:firstLineChars="200" w:firstLine="422"/>
      </w:pPr>
      <w:r w:rsidRPr="005D4352">
        <w:rPr>
          <w:rFonts w:ascii="Calibri" w:hAnsi="Calibri"/>
          <w:b/>
          <w:bCs/>
        </w:rPr>
        <w:t>（</w:t>
      </w:r>
      <w:r w:rsidRPr="005D4352">
        <w:rPr>
          <w:rFonts w:ascii="Calibri" w:hAnsi="Calibri" w:hint="eastAsia"/>
          <w:b/>
          <w:bCs/>
        </w:rPr>
        <w:t>3</w:t>
      </w:r>
      <w:r w:rsidRPr="005D4352">
        <w:rPr>
          <w:rFonts w:ascii="Calibri" w:hAnsi="Calibri"/>
          <w:b/>
          <w:bCs/>
        </w:rPr>
        <w:t>）</w:t>
      </w:r>
      <w:r w:rsidRPr="005D4352">
        <w:rPr>
          <w:rFonts w:ascii="Calibri" w:hAnsi="Calibri" w:hint="eastAsia"/>
          <w:b/>
          <w:bCs/>
        </w:rPr>
        <w:t>数据服务平台</w:t>
      </w:r>
    </w:p>
    <w:p w:rsidR="009F4362" w:rsidRPr="005D4352" w:rsidRDefault="00F440E5">
      <w:pPr>
        <w:spacing w:line="360" w:lineRule="auto"/>
        <w:ind w:firstLineChars="200" w:firstLine="420"/>
        <w:rPr>
          <w:rFonts w:ascii="Calibri" w:hAnsi="Calibri"/>
          <w:lang w:val="zh-CN"/>
        </w:rPr>
      </w:pPr>
      <w:r w:rsidRPr="005D4352">
        <w:rPr>
          <w:rFonts w:ascii="Calibri" w:hAnsi="Calibri" w:hint="eastAsia"/>
        </w:rPr>
        <w:t>（</w:t>
      </w:r>
      <w:r w:rsidRPr="005D4352">
        <w:rPr>
          <w:rFonts w:ascii="Calibri" w:hAnsi="Calibri" w:hint="eastAsia"/>
        </w:rPr>
        <w:t>a</w:t>
      </w:r>
      <w:r w:rsidRPr="005D4352">
        <w:rPr>
          <w:rFonts w:ascii="Calibri" w:hAnsi="Calibri" w:hint="eastAsia"/>
        </w:rPr>
        <w:t>）</w:t>
      </w:r>
      <w:r w:rsidRPr="005D4352">
        <w:rPr>
          <w:rFonts w:ascii="Calibri" w:hAnsi="Calibri" w:hint="eastAsia"/>
          <w:lang w:val="zh-CN"/>
        </w:rPr>
        <w:t>数据工作台</w:t>
      </w:r>
    </w:p>
    <w:p w:rsidR="009F4362" w:rsidRPr="005D4352" w:rsidRDefault="00F440E5">
      <w:pPr>
        <w:pStyle w:val="H02"/>
        <w:ind w:firstLine="420"/>
        <w:rPr>
          <w:lang w:val="zh-CN"/>
        </w:rPr>
      </w:pPr>
      <w:r w:rsidRPr="005D4352">
        <w:rPr>
          <w:rFonts w:hint="eastAsia"/>
        </w:rPr>
        <w:t>需为</w:t>
      </w:r>
      <w:r w:rsidRPr="005D4352">
        <w:rPr>
          <w:rFonts w:hint="eastAsia"/>
          <w:lang w:val="zh-CN"/>
        </w:rPr>
        <w:t>各系统提供统一入口，</w:t>
      </w:r>
      <w:r w:rsidRPr="005D4352">
        <w:rPr>
          <w:rFonts w:hint="eastAsia"/>
        </w:rPr>
        <w:t>支持</w:t>
      </w:r>
      <w:r w:rsidRPr="005D4352">
        <w:rPr>
          <w:rFonts w:hint="eastAsia"/>
          <w:lang w:val="zh-CN"/>
        </w:rPr>
        <w:t>待办工作</w:t>
      </w:r>
      <w:r w:rsidRPr="005D4352">
        <w:rPr>
          <w:rFonts w:hint="eastAsia"/>
        </w:rPr>
        <w:t>提示、</w:t>
      </w:r>
      <w:r w:rsidRPr="005D4352">
        <w:rPr>
          <w:rFonts w:hint="eastAsia"/>
          <w:lang w:val="zh-CN"/>
        </w:rPr>
        <w:t>工作导览</w:t>
      </w:r>
      <w:r w:rsidRPr="005D4352">
        <w:rPr>
          <w:rFonts w:hint="eastAsia"/>
        </w:rPr>
        <w:t>及</w:t>
      </w:r>
      <w:r w:rsidRPr="005D4352">
        <w:rPr>
          <w:rFonts w:hint="eastAsia"/>
          <w:lang w:val="zh-CN"/>
        </w:rPr>
        <w:t>快速入口。</w:t>
      </w:r>
    </w:p>
    <w:p w:rsidR="009F4362" w:rsidRPr="005D4352" w:rsidRDefault="00F440E5">
      <w:pPr>
        <w:pStyle w:val="H02"/>
        <w:ind w:firstLine="420"/>
        <w:rPr>
          <w:lang w:val="zh-CN"/>
        </w:rPr>
      </w:pPr>
      <w:r w:rsidRPr="005D4352">
        <w:rPr>
          <w:rFonts w:hint="eastAsia"/>
        </w:rPr>
        <w:t>需</w:t>
      </w:r>
      <w:r w:rsidRPr="005D4352">
        <w:rPr>
          <w:rFonts w:hint="eastAsia"/>
          <w:lang w:val="zh-CN"/>
        </w:rPr>
        <w:t>提供数据库管理、数据汇聚管理、数据资源管理、数据共享管理</w:t>
      </w:r>
      <w:r w:rsidRPr="005D4352">
        <w:rPr>
          <w:rFonts w:hint="eastAsia"/>
        </w:rPr>
        <w:t>等完整的</w:t>
      </w:r>
      <w:r w:rsidRPr="005D4352">
        <w:rPr>
          <w:rFonts w:hint="eastAsia"/>
          <w:lang w:val="zh-CN"/>
        </w:rPr>
        <w:t>数据工作业务流程导览。</w:t>
      </w:r>
    </w:p>
    <w:p w:rsidR="009F4362" w:rsidRPr="005D4352" w:rsidRDefault="00F440E5">
      <w:pPr>
        <w:pStyle w:val="H02"/>
        <w:ind w:firstLine="420"/>
      </w:pPr>
      <w:r w:rsidRPr="005D4352">
        <w:rPr>
          <w:rFonts w:hint="eastAsia"/>
          <w:lang w:val="zh-CN"/>
        </w:rPr>
        <w:t>中标方</w:t>
      </w:r>
      <w:r w:rsidRPr="005D4352">
        <w:rPr>
          <w:rFonts w:hint="eastAsia"/>
        </w:rPr>
        <w:t>需</w:t>
      </w:r>
      <w:r w:rsidRPr="005D4352">
        <w:rPr>
          <w:rFonts w:hint="eastAsia"/>
          <w:lang w:val="zh-CN"/>
        </w:rPr>
        <w:t>在建设过程中先行给出数据工作台深化设计，包括但不限于工作流程、页面布局、高保真原型图、DEMO等，</w:t>
      </w:r>
      <w:r w:rsidRPr="005D4352">
        <w:rPr>
          <w:rFonts w:hint="eastAsia"/>
        </w:rPr>
        <w:t>需</w:t>
      </w:r>
      <w:r w:rsidRPr="005D4352">
        <w:rPr>
          <w:rFonts w:hint="eastAsia"/>
          <w:lang w:val="zh-CN"/>
        </w:rPr>
        <w:t>与临港新片区大数据中心确认设计后完成数据工作台建设。</w:t>
      </w:r>
    </w:p>
    <w:p w:rsidR="009F4362" w:rsidRPr="005D4352" w:rsidRDefault="00F440E5">
      <w:pPr>
        <w:spacing w:line="360" w:lineRule="auto"/>
        <w:ind w:firstLineChars="200" w:firstLine="420"/>
        <w:rPr>
          <w:rFonts w:ascii="Calibri" w:hAnsi="Calibri"/>
          <w:lang w:val="zh-CN"/>
        </w:rPr>
      </w:pPr>
      <w:r w:rsidRPr="005D4352">
        <w:rPr>
          <w:rFonts w:ascii="Calibri" w:hAnsi="Calibri" w:hint="eastAsia"/>
        </w:rPr>
        <w:t>（</w:t>
      </w:r>
      <w:r w:rsidRPr="005D4352">
        <w:rPr>
          <w:rFonts w:ascii="Calibri" w:hAnsi="Calibri" w:hint="eastAsia"/>
        </w:rPr>
        <w:t>b</w:t>
      </w:r>
      <w:r w:rsidRPr="005D4352">
        <w:rPr>
          <w:rFonts w:ascii="Calibri" w:hAnsi="Calibri" w:hint="eastAsia"/>
        </w:rPr>
        <w:t>）</w:t>
      </w:r>
      <w:r w:rsidRPr="005D4352">
        <w:rPr>
          <w:rFonts w:ascii="Calibri" w:hAnsi="Calibri" w:hint="eastAsia"/>
          <w:lang w:val="zh-CN"/>
        </w:rPr>
        <w:t>数据服务门户</w:t>
      </w:r>
    </w:p>
    <w:p w:rsidR="009F4362" w:rsidRPr="005D4352" w:rsidRDefault="00F440E5">
      <w:pPr>
        <w:pStyle w:val="H02"/>
        <w:ind w:firstLine="420"/>
      </w:pPr>
      <w:r w:rsidRPr="005D4352">
        <w:rPr>
          <w:rFonts w:hint="eastAsia"/>
        </w:rPr>
        <w:t>需完成对原有数据服务门户功能向本次建设系统所在信创环境的迁移，需迁移模块包括：服务产品管理、服务申请、服务管理、服务监控、服务审计。</w:t>
      </w:r>
    </w:p>
    <w:p w:rsidR="009F4362" w:rsidRPr="005D4352" w:rsidRDefault="00F440E5">
      <w:pPr>
        <w:pStyle w:val="H02"/>
        <w:ind w:firstLine="420"/>
        <w:rPr>
          <w:lang w:val="zh-CN"/>
        </w:rPr>
      </w:pPr>
      <w:r w:rsidRPr="005D4352">
        <w:rPr>
          <w:rFonts w:hint="eastAsia"/>
        </w:rPr>
        <w:t>此外，需新增模块具体说明如下：</w:t>
      </w:r>
    </w:p>
    <w:p w:rsidR="009F4362" w:rsidRPr="005D4352" w:rsidRDefault="00F440E5">
      <w:pPr>
        <w:numPr>
          <w:ilvl w:val="0"/>
          <w:numId w:val="19"/>
        </w:numPr>
        <w:spacing w:line="360" w:lineRule="auto"/>
        <w:ind w:left="0" w:firstLineChars="200" w:firstLine="420"/>
      </w:pPr>
      <w:r w:rsidRPr="005D4352">
        <w:rPr>
          <w:rFonts w:hint="eastAsia"/>
        </w:rPr>
        <w:t>UI</w:t>
      </w:r>
      <w:r w:rsidRPr="005D4352">
        <w:rPr>
          <w:rFonts w:hint="eastAsia"/>
        </w:rPr>
        <w:t>设计优化</w:t>
      </w:r>
    </w:p>
    <w:p w:rsidR="009F4362" w:rsidRPr="005D4352" w:rsidRDefault="00F440E5">
      <w:pPr>
        <w:pStyle w:val="H02"/>
        <w:ind w:firstLine="420"/>
        <w:rPr>
          <w:lang w:val="zh-CN"/>
        </w:rPr>
      </w:pPr>
      <w:r w:rsidRPr="005D4352">
        <w:rPr>
          <w:rFonts w:hint="eastAsia"/>
          <w:lang w:val="zh-CN"/>
        </w:rPr>
        <w:t>中标方应在项目实施过程中</w:t>
      </w:r>
      <w:r w:rsidRPr="005D4352">
        <w:rPr>
          <w:rFonts w:hint="eastAsia"/>
        </w:rPr>
        <w:t>提供数据</w:t>
      </w:r>
      <w:r w:rsidRPr="005D4352">
        <w:rPr>
          <w:rFonts w:hint="eastAsia"/>
          <w:lang w:val="zh-CN"/>
        </w:rPr>
        <w:t>服务门户</w:t>
      </w:r>
      <w:r w:rsidRPr="005D4352">
        <w:rPr>
          <w:rFonts w:hint="eastAsia"/>
        </w:rPr>
        <w:t>的</w:t>
      </w:r>
      <w:r w:rsidRPr="005D4352">
        <w:rPr>
          <w:rFonts w:hint="eastAsia"/>
          <w:lang w:val="zh-CN"/>
        </w:rPr>
        <w:t>设计优化方案、对外服务业务逻辑优化方案。包括但不限于：设计理念、功能布局图、高保真原型图、门户DEMO等，</w:t>
      </w:r>
      <w:r w:rsidRPr="005D4352">
        <w:rPr>
          <w:rFonts w:hint="eastAsia"/>
        </w:rPr>
        <w:t>其中</w:t>
      </w:r>
      <w:r w:rsidRPr="005D4352">
        <w:rPr>
          <w:rFonts w:hint="eastAsia"/>
          <w:lang w:val="zh-CN"/>
        </w:rPr>
        <w:t>UI框架需同时兼容现有VUE2和VUE3框架。</w:t>
      </w:r>
      <w:r w:rsidRPr="005D4352">
        <w:rPr>
          <w:rFonts w:hint="eastAsia"/>
        </w:rPr>
        <w:t>UI设计优化方案需</w:t>
      </w:r>
      <w:r w:rsidRPr="005D4352">
        <w:rPr>
          <w:rFonts w:hint="eastAsia"/>
          <w:lang w:val="zh-CN"/>
        </w:rPr>
        <w:t>经临港新片区大数据中心确认后</w:t>
      </w:r>
      <w:r w:rsidRPr="005D4352">
        <w:rPr>
          <w:rFonts w:hint="eastAsia"/>
        </w:rPr>
        <w:t>再完成建设。</w:t>
      </w:r>
    </w:p>
    <w:p w:rsidR="009F4362" w:rsidRPr="005D4352" w:rsidRDefault="00F440E5">
      <w:pPr>
        <w:numPr>
          <w:ilvl w:val="0"/>
          <w:numId w:val="19"/>
        </w:numPr>
        <w:spacing w:line="360" w:lineRule="auto"/>
        <w:ind w:left="0" w:firstLineChars="200" w:firstLine="420"/>
      </w:pPr>
      <w:r w:rsidRPr="005D4352">
        <w:rPr>
          <w:rFonts w:hint="eastAsia"/>
        </w:rPr>
        <w:t>信息资源管理</w:t>
      </w:r>
    </w:p>
    <w:p w:rsidR="009F4362" w:rsidRPr="005D4352" w:rsidRDefault="00F440E5">
      <w:pPr>
        <w:pStyle w:val="H02"/>
        <w:ind w:firstLine="420"/>
        <w:rPr>
          <w:lang w:val="zh-CN"/>
        </w:rPr>
      </w:pPr>
      <w:r w:rsidRPr="005D4352">
        <w:rPr>
          <w:rFonts w:hint="eastAsia"/>
          <w:lang w:val="zh-CN"/>
        </w:rPr>
        <w:t>需支持资源浏览、信息资源分区、应用系统配置、服务器节点配置、数据源配置功能。</w:t>
      </w:r>
    </w:p>
    <w:p w:rsidR="009F4362" w:rsidRPr="005D4352" w:rsidRDefault="00F440E5">
      <w:pPr>
        <w:numPr>
          <w:ilvl w:val="0"/>
          <w:numId w:val="19"/>
        </w:numPr>
        <w:spacing w:line="360" w:lineRule="auto"/>
        <w:ind w:left="0" w:firstLineChars="200" w:firstLine="420"/>
      </w:pPr>
      <w:r w:rsidRPr="005D4352">
        <w:rPr>
          <w:rFonts w:hint="eastAsia"/>
        </w:rPr>
        <w:t>服务节点管理</w:t>
      </w:r>
    </w:p>
    <w:p w:rsidR="009F4362" w:rsidRPr="005D4352" w:rsidRDefault="00F440E5">
      <w:pPr>
        <w:pStyle w:val="H02"/>
        <w:ind w:firstLine="420"/>
        <w:rPr>
          <w:lang w:val="zh-CN"/>
        </w:rPr>
      </w:pPr>
      <w:r w:rsidRPr="005D4352">
        <w:rPr>
          <w:rFonts w:hint="eastAsia"/>
          <w:lang w:val="zh-CN"/>
        </w:rPr>
        <w:t>需支持通过页面配置增减服务节点数量，需具备批量扩容能力；对于新增的服务节点，支持在线连通性测试。</w:t>
      </w:r>
    </w:p>
    <w:p w:rsidR="009F4362" w:rsidRPr="005D4352" w:rsidRDefault="00F440E5">
      <w:pPr>
        <w:numPr>
          <w:ilvl w:val="0"/>
          <w:numId w:val="19"/>
        </w:numPr>
        <w:spacing w:line="360" w:lineRule="auto"/>
        <w:ind w:left="0" w:firstLineChars="200" w:firstLine="420"/>
      </w:pPr>
      <w:r w:rsidRPr="005D4352">
        <w:rPr>
          <w:rFonts w:hint="eastAsia"/>
        </w:rPr>
        <w:t>服务产品管理（升级）</w:t>
      </w:r>
    </w:p>
    <w:p w:rsidR="009F4362" w:rsidRPr="005D4352" w:rsidRDefault="00F440E5">
      <w:pPr>
        <w:pStyle w:val="H02"/>
        <w:ind w:firstLine="420"/>
        <w:rPr>
          <w:lang w:val="zh-CN"/>
        </w:rPr>
      </w:pPr>
      <w:r w:rsidRPr="005D4352">
        <w:rPr>
          <w:rFonts w:hint="eastAsia"/>
          <w:lang w:val="zh-CN"/>
        </w:rPr>
        <w:t>需</w:t>
      </w:r>
      <w:r w:rsidRPr="005D4352">
        <w:rPr>
          <w:rFonts w:hint="eastAsia"/>
        </w:rPr>
        <w:t>新增</w:t>
      </w:r>
      <w:r w:rsidRPr="005D4352">
        <w:rPr>
          <w:rFonts w:hint="eastAsia"/>
          <w:lang w:val="zh-CN"/>
        </w:rPr>
        <w:t>支持按照主题授权功能，通过将主题分类授权给用户，实现用户访问权限控制。</w:t>
      </w:r>
    </w:p>
    <w:p w:rsidR="009F4362" w:rsidRPr="005D4352" w:rsidRDefault="00F440E5">
      <w:pPr>
        <w:numPr>
          <w:ilvl w:val="0"/>
          <w:numId w:val="19"/>
        </w:numPr>
        <w:spacing w:line="360" w:lineRule="auto"/>
        <w:ind w:left="0" w:firstLineChars="200" w:firstLine="420"/>
        <w:rPr>
          <w:rFonts w:ascii="宋体" w:hAnsi="宋体"/>
        </w:rPr>
      </w:pPr>
      <w:r w:rsidRPr="005D4352">
        <w:rPr>
          <w:rFonts w:hint="eastAsia"/>
        </w:rPr>
        <w:t>服务申请（升级）</w:t>
      </w:r>
    </w:p>
    <w:p w:rsidR="009F4362" w:rsidRPr="005D4352" w:rsidRDefault="00F440E5">
      <w:pPr>
        <w:pStyle w:val="H02"/>
        <w:ind w:firstLine="420"/>
        <w:rPr>
          <w:lang w:val="zh-CN"/>
        </w:rPr>
      </w:pPr>
      <w:r w:rsidRPr="005D4352">
        <w:rPr>
          <w:rFonts w:hint="eastAsia"/>
        </w:rPr>
        <w:lastRenderedPageBreak/>
        <w:t>需新增支持</w:t>
      </w:r>
      <w:r w:rsidRPr="005D4352">
        <w:rPr>
          <w:rFonts w:hint="eastAsia"/>
          <w:lang w:val="zh-CN"/>
        </w:rPr>
        <w:t>空间数据服务</w:t>
      </w:r>
      <w:r w:rsidRPr="005D4352">
        <w:rPr>
          <w:rFonts w:hint="eastAsia"/>
        </w:rPr>
        <w:t>模块</w:t>
      </w:r>
      <w:r w:rsidRPr="005D4352">
        <w:rPr>
          <w:rFonts w:hint="eastAsia"/>
          <w:lang w:val="zh-CN"/>
        </w:rPr>
        <w:t>、视频数据服务</w:t>
      </w:r>
      <w:r w:rsidRPr="005D4352">
        <w:rPr>
          <w:rFonts w:hint="eastAsia"/>
        </w:rPr>
        <w:t>模块</w:t>
      </w:r>
      <w:r w:rsidRPr="005D4352">
        <w:rPr>
          <w:rFonts w:hint="eastAsia"/>
          <w:lang w:val="zh-CN"/>
        </w:rPr>
        <w:t>。</w:t>
      </w:r>
    </w:p>
    <w:p w:rsidR="009F4362" w:rsidRPr="005D4352" w:rsidRDefault="00F440E5">
      <w:pPr>
        <w:pStyle w:val="H02"/>
        <w:ind w:firstLine="420"/>
        <w:rPr>
          <w:lang w:val="zh-CN"/>
        </w:rPr>
      </w:pPr>
      <w:r w:rsidRPr="005D4352">
        <w:rPr>
          <w:rFonts w:hint="eastAsia"/>
          <w:lang w:val="zh-CN"/>
        </w:rPr>
        <w:t>需</w:t>
      </w:r>
      <w:r w:rsidRPr="005D4352">
        <w:rPr>
          <w:rFonts w:hint="eastAsia"/>
        </w:rPr>
        <w:t>新增</w:t>
      </w:r>
      <w:r w:rsidRPr="005D4352">
        <w:rPr>
          <w:rFonts w:hint="eastAsia"/>
          <w:lang w:val="zh-CN"/>
        </w:rPr>
        <w:t>支持申请数据汇聚能力</w:t>
      </w:r>
      <w:r w:rsidRPr="005D4352">
        <w:rPr>
          <w:rFonts w:hint="eastAsia"/>
        </w:rPr>
        <w:t>模块</w:t>
      </w:r>
      <w:r w:rsidRPr="005D4352">
        <w:rPr>
          <w:rFonts w:hint="eastAsia"/>
          <w:lang w:val="zh-CN"/>
        </w:rPr>
        <w:t>，通过流程化配置方式，将数据从数据源向目标数据库迁移。</w:t>
      </w:r>
    </w:p>
    <w:p w:rsidR="009F4362" w:rsidRPr="005D4352" w:rsidRDefault="00F440E5">
      <w:pPr>
        <w:numPr>
          <w:ilvl w:val="0"/>
          <w:numId w:val="19"/>
        </w:numPr>
        <w:spacing w:line="360" w:lineRule="auto"/>
        <w:ind w:left="0" w:firstLineChars="200" w:firstLine="420"/>
      </w:pPr>
      <w:r w:rsidRPr="005D4352">
        <w:rPr>
          <w:rFonts w:hint="eastAsia"/>
        </w:rPr>
        <w:t>服务管理（升级）</w:t>
      </w:r>
    </w:p>
    <w:p w:rsidR="009F4362" w:rsidRPr="005D4352" w:rsidRDefault="00F440E5">
      <w:pPr>
        <w:pStyle w:val="H02"/>
        <w:ind w:firstLine="420"/>
        <w:rPr>
          <w:lang w:val="zh-CN"/>
        </w:rPr>
      </w:pPr>
      <w:r w:rsidRPr="005D4352">
        <w:rPr>
          <w:rFonts w:hint="eastAsia"/>
          <w:lang w:val="zh-CN"/>
        </w:rPr>
        <w:t>需</w:t>
      </w:r>
      <w:r w:rsidRPr="005D4352">
        <w:rPr>
          <w:rFonts w:hint="eastAsia"/>
        </w:rPr>
        <w:t>新增</w:t>
      </w:r>
      <w:r w:rsidRPr="005D4352">
        <w:rPr>
          <w:rFonts w:hint="eastAsia"/>
          <w:lang w:val="zh-CN"/>
        </w:rPr>
        <w:t>支持模型建设内容同步；需</w:t>
      </w:r>
      <w:r w:rsidRPr="005D4352">
        <w:rPr>
          <w:rFonts w:hint="eastAsia"/>
        </w:rPr>
        <w:t>新增</w:t>
      </w:r>
      <w:r w:rsidRPr="005D4352">
        <w:rPr>
          <w:rFonts w:hint="eastAsia"/>
          <w:lang w:val="zh-CN"/>
        </w:rPr>
        <w:t>支持生成服务文件、查看下载API服务文档。</w:t>
      </w:r>
    </w:p>
    <w:p w:rsidR="009F4362" w:rsidRPr="005D4352" w:rsidRDefault="00F440E5">
      <w:pPr>
        <w:pStyle w:val="H02"/>
        <w:ind w:firstLine="420"/>
        <w:rPr>
          <w:lang w:val="zh-CN"/>
        </w:rPr>
      </w:pPr>
      <w:r w:rsidRPr="005D4352">
        <w:rPr>
          <w:rFonts w:hint="eastAsia"/>
          <w:lang w:val="zh-CN"/>
        </w:rPr>
        <w:t>需</w:t>
      </w:r>
      <w:r w:rsidRPr="005D4352">
        <w:rPr>
          <w:rFonts w:hint="eastAsia"/>
        </w:rPr>
        <w:t>新增</w:t>
      </w:r>
      <w:r w:rsidRPr="005D4352">
        <w:rPr>
          <w:rFonts w:hint="eastAsia"/>
          <w:lang w:val="zh-CN"/>
        </w:rPr>
        <w:t>支持</w:t>
      </w:r>
      <w:r w:rsidRPr="005D4352">
        <w:rPr>
          <w:rFonts w:hint="eastAsia"/>
        </w:rPr>
        <w:t>对接</w:t>
      </w:r>
      <w:r w:rsidRPr="005D4352">
        <w:rPr>
          <w:rFonts w:hint="eastAsia"/>
          <w:lang w:val="zh-CN"/>
        </w:rPr>
        <w:t>数据安全平台的分级分类与数据敏感信息，对数据服务的返回值进行加密或脱敏。</w:t>
      </w:r>
    </w:p>
    <w:p w:rsidR="009F4362" w:rsidRPr="005D4352" w:rsidRDefault="00F440E5">
      <w:pPr>
        <w:numPr>
          <w:ilvl w:val="0"/>
          <w:numId w:val="19"/>
        </w:numPr>
        <w:spacing w:line="360" w:lineRule="auto"/>
        <w:ind w:left="0" w:firstLineChars="200" w:firstLine="420"/>
      </w:pPr>
      <w:r w:rsidRPr="005D4352">
        <w:rPr>
          <w:rFonts w:hint="eastAsia"/>
        </w:rPr>
        <w:t>服务监控（升级）</w:t>
      </w:r>
    </w:p>
    <w:p w:rsidR="009F4362" w:rsidRPr="005D4352" w:rsidRDefault="00F440E5">
      <w:pPr>
        <w:pStyle w:val="H02"/>
        <w:ind w:firstLine="420"/>
      </w:pPr>
      <w:r w:rsidRPr="005D4352">
        <w:rPr>
          <w:rFonts w:hint="eastAsia"/>
        </w:rPr>
        <w:t>需新增支持对提供服务的IT资源、服务状态、设备状态进行监控告警，以及告警规则配置。</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c</w:t>
      </w:r>
      <w:r w:rsidRPr="005D4352">
        <w:rPr>
          <w:rFonts w:ascii="Calibri" w:hAnsi="Calibri" w:hint="eastAsia"/>
        </w:rPr>
        <w:t>）数据运营平台</w:t>
      </w:r>
    </w:p>
    <w:p w:rsidR="009F4362" w:rsidRPr="005D4352" w:rsidRDefault="00F440E5">
      <w:pPr>
        <w:numPr>
          <w:ilvl w:val="0"/>
          <w:numId w:val="19"/>
        </w:numPr>
        <w:spacing w:line="360" w:lineRule="auto"/>
        <w:ind w:left="0" w:firstLineChars="200" w:firstLine="420"/>
      </w:pPr>
      <w:r w:rsidRPr="005D4352">
        <w:rPr>
          <w:rFonts w:hint="eastAsia"/>
        </w:rPr>
        <w:t>运营执行流程</w:t>
      </w:r>
    </w:p>
    <w:p w:rsidR="009F4362" w:rsidRPr="005D4352" w:rsidRDefault="00F440E5">
      <w:pPr>
        <w:pStyle w:val="H02"/>
        <w:ind w:firstLine="420"/>
      </w:pPr>
      <w:r w:rsidRPr="005D4352">
        <w:rPr>
          <w:rFonts w:hint="eastAsia"/>
        </w:rPr>
        <w:t>需支持运营流程配置以及运营工单的审批、派发、跟踪，需支持对运营结果物的查看和审批。</w:t>
      </w:r>
    </w:p>
    <w:p w:rsidR="009F4362" w:rsidRPr="005D4352" w:rsidRDefault="00F440E5">
      <w:pPr>
        <w:numPr>
          <w:ilvl w:val="0"/>
          <w:numId w:val="19"/>
        </w:numPr>
        <w:spacing w:line="360" w:lineRule="auto"/>
        <w:ind w:left="0" w:firstLineChars="200" w:firstLine="420"/>
      </w:pPr>
      <w:r w:rsidRPr="005D4352">
        <w:rPr>
          <w:rFonts w:hint="eastAsia"/>
        </w:rPr>
        <w:t>运营过程管理</w:t>
      </w:r>
    </w:p>
    <w:p w:rsidR="009F4362" w:rsidRPr="005D4352" w:rsidRDefault="00F440E5">
      <w:pPr>
        <w:pStyle w:val="H02"/>
        <w:ind w:firstLine="420"/>
      </w:pPr>
      <w:r w:rsidRPr="005D4352">
        <w:rPr>
          <w:rFonts w:hint="eastAsia"/>
        </w:rPr>
        <w:t>需支持运营服务项的管理；需支持运营工作情况和人员绩效的查询统计。</w:t>
      </w:r>
    </w:p>
    <w:p w:rsidR="009F4362" w:rsidRPr="005D4352" w:rsidRDefault="00F440E5">
      <w:pPr>
        <w:numPr>
          <w:ilvl w:val="0"/>
          <w:numId w:val="19"/>
        </w:numPr>
        <w:spacing w:line="360" w:lineRule="auto"/>
        <w:ind w:left="0" w:firstLineChars="200" w:firstLine="420"/>
      </w:pPr>
      <w:r w:rsidRPr="005D4352">
        <w:rPr>
          <w:rFonts w:hint="eastAsia"/>
        </w:rPr>
        <w:t>运营报告分析</w:t>
      </w:r>
    </w:p>
    <w:p w:rsidR="009F4362" w:rsidRPr="005D4352" w:rsidRDefault="00F440E5">
      <w:pPr>
        <w:pStyle w:val="H02"/>
        <w:ind w:firstLine="420"/>
      </w:pPr>
      <w:r w:rsidRPr="005D4352">
        <w:rPr>
          <w:rFonts w:hint="eastAsia"/>
        </w:rPr>
        <w:t>需支持运营指标设计、页面布局设计、数据接入。</w:t>
      </w:r>
    </w:p>
    <w:p w:rsidR="009F4362" w:rsidRPr="005D4352" w:rsidRDefault="00F440E5">
      <w:pPr>
        <w:pStyle w:val="H02"/>
        <w:ind w:firstLine="420"/>
      </w:pPr>
      <w:r w:rsidRPr="005D4352">
        <w:rPr>
          <w:rFonts w:hint="eastAsia"/>
        </w:rPr>
        <w:t>需支持人员 、工单、日常需求等维度的运营分析报表。</w:t>
      </w:r>
    </w:p>
    <w:p w:rsidR="009F4362" w:rsidRPr="005D4352" w:rsidRDefault="00F440E5">
      <w:pPr>
        <w:spacing w:line="360" w:lineRule="auto"/>
        <w:ind w:firstLineChars="200" w:firstLine="420"/>
        <w:rPr>
          <w:rFonts w:ascii="Calibri" w:hAnsi="Calibri"/>
          <w:lang w:val="zh-CN"/>
        </w:rPr>
      </w:pPr>
      <w:r w:rsidRPr="005D4352">
        <w:rPr>
          <w:rFonts w:ascii="Calibri" w:hAnsi="Calibri" w:hint="eastAsia"/>
        </w:rPr>
        <w:t>（</w:t>
      </w:r>
      <w:r w:rsidRPr="005D4352">
        <w:rPr>
          <w:rFonts w:ascii="Calibri" w:hAnsi="Calibri" w:hint="eastAsia"/>
        </w:rPr>
        <w:t>d</w:t>
      </w:r>
      <w:r w:rsidRPr="005D4352">
        <w:rPr>
          <w:rFonts w:ascii="Calibri" w:hAnsi="Calibri" w:hint="eastAsia"/>
        </w:rPr>
        <w:t>）</w:t>
      </w:r>
      <w:r w:rsidRPr="005D4352">
        <w:rPr>
          <w:rFonts w:ascii="Calibri" w:hAnsi="Calibri" w:hint="eastAsia"/>
          <w:lang w:val="zh-CN"/>
        </w:rPr>
        <w:t>数据大屏</w:t>
      </w:r>
    </w:p>
    <w:p w:rsidR="009F4362" w:rsidRPr="005D4352" w:rsidRDefault="00F440E5">
      <w:pPr>
        <w:pStyle w:val="H02"/>
        <w:ind w:firstLine="420"/>
      </w:pPr>
      <w:r w:rsidRPr="005D4352">
        <w:rPr>
          <w:rFonts w:hint="eastAsia"/>
        </w:rPr>
        <w:t>需建设数据汇聚情况大屏、数据治理情况大屏、数据共享情况大屏。</w:t>
      </w:r>
    </w:p>
    <w:p w:rsidR="009F4362" w:rsidRPr="005D4352" w:rsidRDefault="00F440E5">
      <w:pPr>
        <w:pStyle w:val="H02"/>
        <w:ind w:firstLine="420"/>
      </w:pPr>
      <w:r w:rsidRPr="005D4352">
        <w:rPr>
          <w:rFonts w:hint="eastAsia"/>
        </w:rPr>
        <w:t>中标方在实施过程中应结合临港新片区数据建设实际情况，给出数据大屏设计，包括展示数据类别、数据大屏高保真原型图、数据大屏DEMO等，需</w:t>
      </w:r>
      <w:r w:rsidRPr="005D4352">
        <w:rPr>
          <w:rFonts w:hint="eastAsia"/>
          <w:lang w:val="zh-CN"/>
        </w:rPr>
        <w:t>经临港新片区大数据中心确认后</w:t>
      </w:r>
      <w:r w:rsidRPr="005D4352">
        <w:rPr>
          <w:rFonts w:hint="eastAsia"/>
        </w:rPr>
        <w:t>再完成建设。</w:t>
      </w:r>
    </w:p>
    <w:p w:rsidR="009F4362" w:rsidRPr="005D4352" w:rsidRDefault="00F440E5">
      <w:pPr>
        <w:spacing w:line="360" w:lineRule="auto"/>
        <w:ind w:firstLineChars="200" w:firstLine="422"/>
        <w:rPr>
          <w:rFonts w:ascii="Calibri" w:hAnsi="Calibri"/>
          <w:b/>
          <w:bCs/>
        </w:rPr>
      </w:pPr>
      <w:r w:rsidRPr="005D4352">
        <w:rPr>
          <w:rFonts w:ascii="Calibri" w:hAnsi="Calibri" w:hint="eastAsia"/>
          <w:b/>
          <w:bCs/>
        </w:rPr>
        <w:t>（</w:t>
      </w:r>
      <w:r w:rsidRPr="005D4352">
        <w:rPr>
          <w:rFonts w:ascii="Calibri" w:hAnsi="Calibri" w:hint="eastAsia"/>
          <w:b/>
          <w:bCs/>
        </w:rPr>
        <w:t>4</w:t>
      </w:r>
      <w:r w:rsidRPr="005D4352">
        <w:rPr>
          <w:rFonts w:ascii="Calibri" w:hAnsi="Calibri" w:hint="eastAsia"/>
          <w:b/>
          <w:bCs/>
        </w:rPr>
        <w:t>）数据授权运营平台</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a</w:t>
      </w:r>
      <w:r w:rsidRPr="005D4352">
        <w:rPr>
          <w:rFonts w:ascii="Calibri" w:hAnsi="Calibri" w:hint="eastAsia"/>
        </w:rPr>
        <w:t>）被授权运营主体管理</w:t>
      </w:r>
    </w:p>
    <w:p w:rsidR="009F4362" w:rsidRPr="005D4352" w:rsidRDefault="00F440E5">
      <w:pPr>
        <w:pStyle w:val="H02"/>
        <w:ind w:firstLine="420"/>
      </w:pPr>
      <w:r w:rsidRPr="005D4352">
        <w:rPr>
          <w:rFonts w:hint="eastAsia"/>
        </w:rPr>
        <w:t>需支持被授权运营主体准入申请、被授权运营主体授权续期。</w:t>
      </w:r>
    </w:p>
    <w:p w:rsidR="009F4362" w:rsidRPr="005D4352" w:rsidRDefault="00F440E5">
      <w:pPr>
        <w:pStyle w:val="H02"/>
        <w:ind w:firstLine="420"/>
      </w:pPr>
      <w:r w:rsidRPr="005D4352">
        <w:rPr>
          <w:rFonts w:hint="eastAsia"/>
        </w:rPr>
        <w:t>需支持对被授权运营主体进行监管，经评估审核后暂停或终止运营，在平台上进行公示。</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b</w:t>
      </w:r>
      <w:r w:rsidRPr="005D4352">
        <w:rPr>
          <w:rFonts w:ascii="Calibri" w:hAnsi="Calibri" w:hint="eastAsia"/>
        </w:rPr>
        <w:t>）授权运营数据流通管理</w:t>
      </w:r>
    </w:p>
    <w:p w:rsidR="009F4362" w:rsidRPr="005D4352" w:rsidRDefault="00F440E5">
      <w:pPr>
        <w:pStyle w:val="H02"/>
        <w:ind w:firstLine="420"/>
      </w:pPr>
      <w:r w:rsidRPr="005D4352">
        <w:rPr>
          <w:rFonts w:hint="eastAsia"/>
        </w:rPr>
        <w:t>需支持被授权运营主体申请数据产品上架审核、下架管理。</w:t>
      </w:r>
    </w:p>
    <w:p w:rsidR="009F4362" w:rsidRPr="005D4352" w:rsidRDefault="00F440E5">
      <w:pPr>
        <w:pStyle w:val="H02"/>
        <w:ind w:firstLine="420"/>
      </w:pPr>
      <w:r w:rsidRPr="005D4352">
        <w:rPr>
          <w:rFonts w:hint="eastAsia"/>
        </w:rPr>
        <w:lastRenderedPageBreak/>
        <w:t>系统应预留接口，获取被授权运营主体所建设数据授权运营可信域中的系统日志，并需支持对数据产品信息进行抽查、审计，保障授权运营安全性。</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c</w:t>
      </w:r>
      <w:r w:rsidRPr="005D4352">
        <w:rPr>
          <w:rFonts w:ascii="Calibri" w:hAnsi="Calibri" w:hint="eastAsia"/>
        </w:rPr>
        <w:t>）授权运营授权管理</w:t>
      </w:r>
    </w:p>
    <w:p w:rsidR="009F4362" w:rsidRPr="005D4352" w:rsidRDefault="00F440E5">
      <w:pPr>
        <w:pStyle w:val="H02"/>
        <w:ind w:firstLine="420"/>
      </w:pPr>
      <w:r w:rsidRPr="005D4352">
        <w:rPr>
          <w:rFonts w:hint="eastAsia"/>
        </w:rPr>
        <w:t>需具备对数据服务平台中已发布的公共数据资源目录进行数据分级浏览与查询，支持对示例数据的下载、数据产品的预览以及数据服务文档的下载。</w:t>
      </w:r>
    </w:p>
    <w:p w:rsidR="009F4362" w:rsidRPr="005D4352" w:rsidRDefault="00F440E5">
      <w:pPr>
        <w:pStyle w:val="H02"/>
        <w:ind w:firstLine="420"/>
      </w:pPr>
      <w:r w:rsidRPr="005D4352">
        <w:rPr>
          <w:rFonts w:hint="eastAsia"/>
        </w:rPr>
        <w:t>需支持被授权运营主体对公共数据提出申请，支持授权运营管理单位对相关申请进行审核。</w:t>
      </w:r>
    </w:p>
    <w:p w:rsidR="009F4362" w:rsidRPr="005D4352" w:rsidRDefault="00F440E5">
      <w:pPr>
        <w:pStyle w:val="H02"/>
        <w:ind w:firstLine="420"/>
      </w:pPr>
      <w:r w:rsidRPr="005D4352">
        <w:rPr>
          <w:rFonts w:hint="eastAsia"/>
        </w:rPr>
        <w:t>需支持通过数据服务的形式提供相关数据至被授权运营主体建设的可信域，对该可信域进行安全审计，保证原始服务数据不出可信域。</w:t>
      </w:r>
    </w:p>
    <w:p w:rsidR="009F4362" w:rsidRPr="005D4352" w:rsidRDefault="00F440E5">
      <w:pPr>
        <w:spacing w:line="360" w:lineRule="auto"/>
        <w:ind w:firstLineChars="200" w:firstLine="422"/>
      </w:pPr>
      <w:r w:rsidRPr="005D4352">
        <w:rPr>
          <w:rFonts w:ascii="Calibri" w:hAnsi="Calibri"/>
          <w:b/>
          <w:bCs/>
        </w:rPr>
        <w:t>（</w:t>
      </w:r>
      <w:r w:rsidRPr="005D4352">
        <w:rPr>
          <w:rFonts w:ascii="Calibri" w:hAnsi="Calibri" w:hint="eastAsia"/>
          <w:b/>
          <w:bCs/>
        </w:rPr>
        <w:t>5</w:t>
      </w:r>
      <w:r w:rsidRPr="005D4352">
        <w:rPr>
          <w:rFonts w:ascii="Calibri" w:hAnsi="Calibri"/>
          <w:b/>
          <w:bCs/>
        </w:rPr>
        <w:t>）</w:t>
      </w:r>
      <w:r w:rsidRPr="005D4352">
        <w:rPr>
          <w:rFonts w:ascii="Calibri" w:hAnsi="Calibri" w:hint="eastAsia"/>
          <w:b/>
          <w:bCs/>
        </w:rPr>
        <w:t>数据安全平台</w:t>
      </w:r>
    </w:p>
    <w:p w:rsidR="009F4362" w:rsidRPr="005D4352" w:rsidRDefault="00F440E5">
      <w:pPr>
        <w:pStyle w:val="H02"/>
        <w:ind w:firstLine="420"/>
        <w:rPr>
          <w:szCs w:val="21"/>
          <w:highlight w:val="yellow"/>
        </w:rPr>
      </w:pPr>
      <w:r w:rsidRPr="005D4352">
        <w:rPr>
          <w:rFonts w:ascii="Calibri" w:hAnsi="Calibri" w:hint="eastAsia"/>
          <w:szCs w:val="21"/>
        </w:rPr>
        <w:t>本项目需采购</w:t>
      </w:r>
      <w:r w:rsidRPr="005D4352">
        <w:rPr>
          <w:rFonts w:ascii="Calibri" w:hAnsi="Calibri" w:hint="eastAsia"/>
          <w:szCs w:val="21"/>
        </w:rPr>
        <w:t>1</w:t>
      </w:r>
      <w:r w:rsidRPr="005D4352">
        <w:rPr>
          <w:rFonts w:ascii="Calibri" w:hAnsi="Calibri" w:hint="eastAsia"/>
          <w:szCs w:val="21"/>
        </w:rPr>
        <w:t>套数据安全相关产品，用于平台的数据安全管理工作。采购内容需包括：基础信息管理、统建纳管管理、分级分类与敏感数据管控、安全审计与阻断</w:t>
      </w:r>
      <w:r w:rsidRPr="005D4352">
        <w:rPr>
          <w:rFonts w:hint="eastAsia"/>
          <w:szCs w:val="21"/>
        </w:rPr>
        <w:t>。</w:t>
      </w:r>
      <w:r w:rsidRPr="005D4352">
        <w:rPr>
          <w:rFonts w:ascii="Times New Roman" w:hint="eastAsia"/>
          <w:szCs w:val="21"/>
        </w:rPr>
        <w:t>投标方需提供</w:t>
      </w:r>
      <w:r w:rsidRPr="005D4352">
        <w:rPr>
          <w:rFonts w:hint="eastAsia"/>
          <w:szCs w:val="21"/>
        </w:rPr>
        <w:t>数据安全平台</w:t>
      </w:r>
      <w:r w:rsidRPr="005D4352">
        <w:rPr>
          <w:rFonts w:ascii="Times New Roman" w:hint="eastAsia"/>
          <w:szCs w:val="21"/>
        </w:rPr>
        <w:t>的使用许可，并承诺后期扩展中提供服务，且在数据归集过程容量扩展中不设置使用许可限制。</w:t>
      </w:r>
      <w:r w:rsidRPr="005D4352">
        <w:rPr>
          <w:rFonts w:hint="eastAsia"/>
          <w:szCs w:val="21"/>
        </w:rPr>
        <w:t>数据安全平</w:t>
      </w:r>
      <w:r w:rsidRPr="005D4352">
        <w:rPr>
          <w:rFonts w:ascii="Times New Roman" w:hint="eastAsia"/>
          <w:szCs w:val="21"/>
        </w:rPr>
        <w:t>台应能与国内自主成熟可控的数据治理平台和数据交换平台集成兼容。</w:t>
      </w:r>
    </w:p>
    <w:p w:rsidR="009F4362" w:rsidRPr="005D4352" w:rsidRDefault="00F440E5">
      <w:pPr>
        <w:spacing w:line="360" w:lineRule="auto"/>
        <w:ind w:firstLineChars="200" w:firstLine="420"/>
        <w:rPr>
          <w:rFonts w:ascii="Calibri" w:hAnsi="Calibri"/>
          <w:szCs w:val="21"/>
          <w:lang w:val="zh-CN"/>
        </w:rPr>
      </w:pPr>
      <w:r w:rsidRPr="005D4352">
        <w:rPr>
          <w:rFonts w:ascii="Calibri" w:hAnsi="Calibri" w:hint="eastAsia"/>
          <w:szCs w:val="21"/>
        </w:rPr>
        <w:t>（</w:t>
      </w:r>
      <w:r w:rsidRPr="005D4352">
        <w:rPr>
          <w:rFonts w:ascii="Calibri" w:hAnsi="Calibri" w:hint="eastAsia"/>
          <w:szCs w:val="21"/>
        </w:rPr>
        <w:t>a</w:t>
      </w:r>
      <w:r w:rsidRPr="005D4352">
        <w:rPr>
          <w:rFonts w:ascii="Calibri" w:hAnsi="Calibri" w:hint="eastAsia"/>
          <w:szCs w:val="21"/>
        </w:rPr>
        <w:t>）</w:t>
      </w:r>
      <w:r w:rsidRPr="005D4352">
        <w:rPr>
          <w:rFonts w:ascii="Calibri" w:hAnsi="Calibri" w:hint="eastAsia"/>
          <w:szCs w:val="21"/>
          <w:lang w:val="zh-CN"/>
        </w:rPr>
        <w:t>基础信息管理</w:t>
      </w:r>
    </w:p>
    <w:p w:rsidR="009F4362" w:rsidRPr="005D4352" w:rsidRDefault="00F440E5">
      <w:pPr>
        <w:spacing w:line="360" w:lineRule="auto"/>
        <w:ind w:leftChars="200" w:left="420"/>
        <w:rPr>
          <w:szCs w:val="21"/>
        </w:rPr>
      </w:pPr>
      <w:r w:rsidRPr="005D4352">
        <w:rPr>
          <w:rFonts w:ascii="宋体" w:hAnsi="宋体" w:cs="宋体" w:hint="eastAsia"/>
          <w:szCs w:val="21"/>
        </w:rPr>
        <w:t>需具备组织管理、用户管理、权限配置、身份体系对接等功能模块。</w:t>
      </w:r>
    </w:p>
    <w:p w:rsidR="009F4362" w:rsidRPr="005D4352" w:rsidRDefault="00F440E5">
      <w:pPr>
        <w:pStyle w:val="H02"/>
        <w:ind w:firstLine="420"/>
        <w:rPr>
          <w:szCs w:val="21"/>
          <w:lang w:val="zh-CN"/>
        </w:rPr>
      </w:pPr>
      <w:r w:rsidRPr="005D4352">
        <w:rPr>
          <w:rFonts w:hint="eastAsia"/>
          <w:szCs w:val="21"/>
        </w:rPr>
        <w:t>需支持</w:t>
      </w:r>
      <w:r w:rsidRPr="005D4352">
        <w:rPr>
          <w:rFonts w:hint="eastAsia"/>
          <w:szCs w:val="21"/>
          <w:lang w:val="zh-CN"/>
        </w:rPr>
        <w:t>录入数据管理单位、数据使用单位、数据提供单位以及数据治理单位等组织信息，实现对临港新片区管委会数据关联单位的组织、用户、权限</w:t>
      </w:r>
      <w:r w:rsidRPr="005D4352">
        <w:rPr>
          <w:rFonts w:hint="eastAsia"/>
          <w:szCs w:val="21"/>
        </w:rPr>
        <w:t>等</w:t>
      </w:r>
      <w:r w:rsidRPr="005D4352">
        <w:rPr>
          <w:rFonts w:hint="eastAsia"/>
          <w:szCs w:val="21"/>
          <w:lang w:val="zh-CN"/>
        </w:rPr>
        <w:t>基础信息管理。</w:t>
      </w:r>
    </w:p>
    <w:p w:rsidR="009F4362" w:rsidRPr="005D4352" w:rsidRDefault="00F440E5">
      <w:pPr>
        <w:pStyle w:val="H02"/>
        <w:ind w:firstLine="420"/>
        <w:rPr>
          <w:szCs w:val="21"/>
          <w:lang w:val="zh-CN"/>
        </w:rPr>
      </w:pPr>
      <w:r w:rsidRPr="005D4352">
        <w:rPr>
          <w:rFonts w:hint="eastAsia"/>
          <w:szCs w:val="21"/>
        </w:rPr>
        <w:t>需支持数据安全</w:t>
      </w:r>
      <w:r w:rsidRPr="005D4352">
        <w:rPr>
          <w:rFonts w:hint="eastAsia"/>
          <w:szCs w:val="21"/>
          <w:lang w:val="zh-CN"/>
        </w:rPr>
        <w:t>组织机构管理、权属职责管理，</w:t>
      </w:r>
      <w:r w:rsidRPr="005D4352">
        <w:rPr>
          <w:rFonts w:cs="宋体" w:hint="eastAsia"/>
          <w:szCs w:val="21"/>
        </w:rPr>
        <w:t>并根据不同的岗位信息实现系统与数据权限的分配。</w:t>
      </w:r>
    </w:p>
    <w:p w:rsidR="009F4362" w:rsidRPr="005D4352" w:rsidRDefault="00F440E5">
      <w:pPr>
        <w:pStyle w:val="H02"/>
        <w:ind w:firstLine="420"/>
        <w:rPr>
          <w:szCs w:val="21"/>
          <w:highlight w:val="green"/>
          <w:lang w:val="zh-CN"/>
        </w:rPr>
      </w:pPr>
      <w:r w:rsidRPr="005D4352">
        <w:rPr>
          <w:rFonts w:hint="eastAsia"/>
          <w:szCs w:val="21"/>
          <w:lang w:val="zh-CN"/>
        </w:rPr>
        <w:t>需支持对接</w:t>
      </w:r>
      <w:r w:rsidRPr="005D4352">
        <w:rPr>
          <w:rFonts w:hint="eastAsia"/>
          <w:szCs w:val="21"/>
        </w:rPr>
        <w:t>临港新片区管委会</w:t>
      </w:r>
      <w:r w:rsidRPr="005D4352">
        <w:rPr>
          <w:rFonts w:hint="eastAsia"/>
          <w:szCs w:val="21"/>
          <w:lang w:val="zh-CN"/>
        </w:rPr>
        <w:t>现有身份体系。</w:t>
      </w:r>
    </w:p>
    <w:p w:rsidR="009F4362" w:rsidRPr="005D4352" w:rsidRDefault="00F440E5">
      <w:pPr>
        <w:spacing w:line="360" w:lineRule="auto"/>
        <w:ind w:firstLineChars="200" w:firstLine="420"/>
        <w:rPr>
          <w:rFonts w:ascii="Calibri" w:hAnsi="Calibri"/>
          <w:szCs w:val="21"/>
          <w:lang w:val="zh-CN"/>
        </w:rPr>
      </w:pPr>
      <w:r w:rsidRPr="005D4352">
        <w:rPr>
          <w:rFonts w:ascii="Calibri" w:hAnsi="Calibri" w:hint="eastAsia"/>
          <w:szCs w:val="21"/>
        </w:rPr>
        <w:t>（</w:t>
      </w:r>
      <w:r w:rsidRPr="005D4352">
        <w:rPr>
          <w:rFonts w:ascii="Calibri" w:hAnsi="Calibri" w:hint="eastAsia"/>
          <w:szCs w:val="21"/>
        </w:rPr>
        <w:t>b</w:t>
      </w:r>
      <w:r w:rsidRPr="005D4352">
        <w:rPr>
          <w:rFonts w:ascii="Calibri" w:hAnsi="Calibri" w:hint="eastAsia"/>
          <w:szCs w:val="21"/>
        </w:rPr>
        <w:t>）</w:t>
      </w:r>
      <w:r w:rsidRPr="005D4352">
        <w:rPr>
          <w:rFonts w:ascii="Calibri" w:hAnsi="Calibri" w:hint="eastAsia"/>
          <w:szCs w:val="21"/>
          <w:lang w:val="zh-CN"/>
        </w:rPr>
        <w:t>统建纳管管理</w:t>
      </w:r>
    </w:p>
    <w:p w:rsidR="009F4362" w:rsidRPr="005D4352" w:rsidRDefault="00F440E5">
      <w:pPr>
        <w:pStyle w:val="H02"/>
        <w:tabs>
          <w:tab w:val="left" w:pos="845"/>
        </w:tabs>
        <w:ind w:firstLine="420"/>
        <w:rPr>
          <w:rFonts w:cs="宋体"/>
          <w:szCs w:val="21"/>
          <w:lang w:val="zh-CN"/>
        </w:rPr>
      </w:pPr>
      <w:r w:rsidRPr="005D4352">
        <w:rPr>
          <w:rFonts w:hint="eastAsia"/>
          <w:szCs w:val="21"/>
        </w:rPr>
        <w:t>需具备</w:t>
      </w:r>
      <w:r w:rsidRPr="005D4352">
        <w:rPr>
          <w:rFonts w:cs="宋体" w:hint="eastAsia"/>
          <w:szCs w:val="21"/>
        </w:rPr>
        <w:t>数据库隔离、虚拟地址账号、访问客户端、服务器管理、数据库管理、资源申请审批、数据库管理、项目列表、项目详情、应用详情等模块。</w:t>
      </w:r>
    </w:p>
    <w:p w:rsidR="009F4362" w:rsidRPr="005D4352" w:rsidRDefault="00F440E5">
      <w:pPr>
        <w:pStyle w:val="H02"/>
        <w:ind w:firstLine="420"/>
        <w:rPr>
          <w:szCs w:val="21"/>
          <w:lang w:val="zh-CN"/>
        </w:rPr>
      </w:pPr>
      <w:r w:rsidRPr="005D4352">
        <w:rPr>
          <w:rFonts w:hint="eastAsia"/>
          <w:szCs w:val="21"/>
          <w:lang w:val="zh-CN"/>
        </w:rPr>
        <w:t>需支持</w:t>
      </w:r>
      <w:r w:rsidRPr="005D4352">
        <w:rPr>
          <w:rFonts w:hint="eastAsia"/>
          <w:szCs w:val="21"/>
        </w:rPr>
        <w:t>数据库可用不可见，支持</w:t>
      </w:r>
      <w:r w:rsidRPr="005D4352">
        <w:rPr>
          <w:rFonts w:hint="eastAsia"/>
          <w:szCs w:val="21"/>
          <w:lang w:val="zh-CN"/>
        </w:rPr>
        <w:t>通过数据库的虚拟访问地址，经过中转后访问目标数据库；需支持通过数据库的虚拟访问账号，对数据库内的内容进行访问。</w:t>
      </w:r>
    </w:p>
    <w:p w:rsidR="009F4362" w:rsidRPr="005D4352" w:rsidRDefault="00F440E5">
      <w:pPr>
        <w:pStyle w:val="H02"/>
        <w:ind w:firstLine="420"/>
        <w:rPr>
          <w:szCs w:val="21"/>
          <w:lang w:val="zh-CN"/>
        </w:rPr>
      </w:pPr>
      <w:r w:rsidRPr="005D4352">
        <w:rPr>
          <w:rFonts w:hint="eastAsia"/>
          <w:szCs w:val="21"/>
        </w:rPr>
        <w:t>需支持资源管理，</w:t>
      </w:r>
      <w:r w:rsidRPr="005D4352">
        <w:rPr>
          <w:rFonts w:hint="eastAsia"/>
          <w:szCs w:val="21"/>
          <w:lang w:val="zh-CN"/>
        </w:rPr>
        <w:t>支持提供服务器资源、数据库运维人员、数据库建表的管理；支持以项目为单位提出资源申请，需支持统一审批和管理。</w:t>
      </w:r>
    </w:p>
    <w:p w:rsidR="009F4362" w:rsidRPr="005D4352" w:rsidRDefault="00F440E5">
      <w:pPr>
        <w:pStyle w:val="H02"/>
        <w:ind w:firstLine="420"/>
        <w:rPr>
          <w:szCs w:val="21"/>
          <w:lang w:val="zh-CN"/>
        </w:rPr>
      </w:pPr>
      <w:r w:rsidRPr="005D4352">
        <w:rPr>
          <w:rFonts w:hint="eastAsia"/>
          <w:szCs w:val="21"/>
        </w:rPr>
        <w:t>需支持业务库管理，</w:t>
      </w:r>
      <w:r w:rsidRPr="005D4352">
        <w:rPr>
          <w:rFonts w:hint="eastAsia"/>
          <w:szCs w:val="21"/>
          <w:lang w:val="zh-CN"/>
        </w:rPr>
        <w:t>支持项目的创建与维护、项目信息与外部系统进行同步；支持项目</w:t>
      </w:r>
      <w:r w:rsidRPr="005D4352">
        <w:rPr>
          <w:rFonts w:hint="eastAsia"/>
          <w:szCs w:val="21"/>
          <w:lang w:val="zh-CN"/>
        </w:rPr>
        <w:lastRenderedPageBreak/>
        <w:t>详情、应用详情信息展示。</w:t>
      </w:r>
    </w:p>
    <w:p w:rsidR="009F4362" w:rsidRPr="005D4352" w:rsidRDefault="00F440E5">
      <w:pPr>
        <w:spacing w:line="360" w:lineRule="auto"/>
        <w:ind w:firstLineChars="200" w:firstLine="420"/>
        <w:rPr>
          <w:rFonts w:ascii="Calibri" w:hAnsi="Calibri"/>
          <w:szCs w:val="21"/>
          <w:lang w:val="zh-CN"/>
        </w:rPr>
      </w:pPr>
      <w:r w:rsidRPr="005D4352">
        <w:rPr>
          <w:rFonts w:ascii="Calibri" w:hAnsi="Calibri" w:hint="eastAsia"/>
          <w:szCs w:val="21"/>
        </w:rPr>
        <w:t>（</w:t>
      </w:r>
      <w:r w:rsidRPr="005D4352">
        <w:rPr>
          <w:rFonts w:ascii="Calibri" w:hAnsi="Calibri" w:hint="eastAsia"/>
          <w:szCs w:val="21"/>
        </w:rPr>
        <w:t>c</w:t>
      </w:r>
      <w:r w:rsidRPr="005D4352">
        <w:rPr>
          <w:rFonts w:ascii="Calibri" w:hAnsi="Calibri" w:hint="eastAsia"/>
          <w:szCs w:val="21"/>
        </w:rPr>
        <w:t>）</w:t>
      </w:r>
      <w:r w:rsidRPr="005D4352">
        <w:rPr>
          <w:rFonts w:ascii="Calibri" w:hAnsi="Calibri" w:hint="eastAsia"/>
          <w:szCs w:val="21"/>
          <w:lang w:val="zh-CN"/>
        </w:rPr>
        <w:t>分级分类与敏感数据管控</w:t>
      </w:r>
    </w:p>
    <w:p w:rsidR="009F4362" w:rsidRPr="005D4352" w:rsidRDefault="00F440E5">
      <w:pPr>
        <w:pStyle w:val="H02"/>
        <w:ind w:firstLine="420"/>
        <w:rPr>
          <w:rFonts w:cs="宋体"/>
          <w:szCs w:val="21"/>
        </w:rPr>
      </w:pPr>
      <w:r w:rsidRPr="005D4352">
        <w:rPr>
          <w:rFonts w:hint="eastAsia"/>
          <w:szCs w:val="21"/>
          <w:lang w:val="zh-CN"/>
        </w:rPr>
        <w:t>需</w:t>
      </w:r>
      <w:r w:rsidRPr="005D4352">
        <w:rPr>
          <w:rFonts w:hint="eastAsia"/>
          <w:szCs w:val="21"/>
        </w:rPr>
        <w:t>具备数据源管理与资产发现、重要数据识别、数据分级分类、分级分类报告、数据动态脱敏、数据静态脱敏等模块。</w:t>
      </w:r>
    </w:p>
    <w:p w:rsidR="009F4362" w:rsidRPr="005D4352" w:rsidRDefault="00F440E5">
      <w:pPr>
        <w:pStyle w:val="H02"/>
        <w:ind w:firstLine="420"/>
        <w:rPr>
          <w:szCs w:val="21"/>
          <w:highlight w:val="yellow"/>
        </w:rPr>
      </w:pPr>
      <w:r w:rsidRPr="005D4352">
        <w:rPr>
          <w:rFonts w:hint="eastAsia"/>
          <w:szCs w:val="21"/>
          <w:lang w:val="zh-CN"/>
        </w:rPr>
        <w:t>需</w:t>
      </w:r>
      <w:r w:rsidRPr="005D4352">
        <w:rPr>
          <w:rFonts w:hint="eastAsia"/>
          <w:szCs w:val="21"/>
        </w:rPr>
        <w:t>具备数据动态脱敏、数据静态脱敏功能。对已完成分级分类并关联脱敏规则的数据，需支持与汇聚能力集群、服务门户等模块对接，实现数据生产过程合规，对外服务时数据的自动脱敏。</w:t>
      </w:r>
    </w:p>
    <w:p w:rsidR="009F4362" w:rsidRPr="005D4352" w:rsidRDefault="00F440E5">
      <w:pPr>
        <w:pStyle w:val="H02"/>
        <w:ind w:firstLine="420"/>
        <w:rPr>
          <w:rFonts w:cs="宋体"/>
          <w:szCs w:val="21"/>
        </w:rPr>
      </w:pPr>
      <w:r w:rsidRPr="005D4352">
        <w:rPr>
          <w:rFonts w:hint="eastAsia"/>
          <w:szCs w:val="21"/>
        </w:rPr>
        <w:t>需具备将数据分级分类结果通过接口或手动导出方式，同步给存储计算支撑平台的数据分级分类加密存储模块，以协助存储计算支撑平台协同加密机设备，遵循临港大数据中心现有密码管理体系完成对敏感数据的加密工作。</w:t>
      </w:r>
    </w:p>
    <w:p w:rsidR="009F4362" w:rsidRPr="005D4352" w:rsidRDefault="00F440E5">
      <w:pPr>
        <w:spacing w:line="360" w:lineRule="auto"/>
        <w:ind w:firstLineChars="200" w:firstLine="420"/>
        <w:rPr>
          <w:rFonts w:ascii="Calibri" w:hAnsi="Calibri"/>
          <w:szCs w:val="21"/>
          <w:lang w:val="zh-CN"/>
        </w:rPr>
      </w:pPr>
      <w:r w:rsidRPr="005D4352">
        <w:rPr>
          <w:rFonts w:ascii="Calibri" w:hAnsi="Calibri" w:hint="eastAsia"/>
          <w:szCs w:val="21"/>
        </w:rPr>
        <w:t>（</w:t>
      </w:r>
      <w:r w:rsidRPr="005D4352">
        <w:rPr>
          <w:rFonts w:ascii="Calibri" w:hAnsi="Calibri" w:hint="eastAsia"/>
          <w:szCs w:val="21"/>
        </w:rPr>
        <w:t>d</w:t>
      </w:r>
      <w:r w:rsidRPr="005D4352">
        <w:rPr>
          <w:rFonts w:ascii="Calibri" w:hAnsi="Calibri" w:hint="eastAsia"/>
          <w:szCs w:val="21"/>
        </w:rPr>
        <w:t>）</w:t>
      </w:r>
      <w:r w:rsidRPr="005D4352">
        <w:rPr>
          <w:rFonts w:ascii="Calibri" w:hAnsi="Calibri" w:hint="eastAsia"/>
          <w:szCs w:val="21"/>
          <w:lang w:val="zh-CN"/>
        </w:rPr>
        <w:t>安全审计与阻断</w:t>
      </w:r>
    </w:p>
    <w:p w:rsidR="009F4362" w:rsidRPr="005D4352" w:rsidRDefault="00F440E5">
      <w:pPr>
        <w:pStyle w:val="H02"/>
        <w:ind w:firstLine="420"/>
        <w:rPr>
          <w:rFonts w:cs="宋体"/>
          <w:szCs w:val="21"/>
        </w:rPr>
      </w:pPr>
      <w:r w:rsidRPr="005D4352">
        <w:rPr>
          <w:rFonts w:hint="eastAsia"/>
          <w:szCs w:val="21"/>
          <w:lang w:val="zh-CN"/>
        </w:rPr>
        <w:t>需</w:t>
      </w:r>
      <w:r w:rsidRPr="005D4352">
        <w:rPr>
          <w:rFonts w:hint="eastAsia"/>
          <w:szCs w:val="21"/>
        </w:rPr>
        <w:t>具备</w:t>
      </w:r>
      <w:r w:rsidRPr="005D4352">
        <w:rPr>
          <w:rFonts w:cs="宋体" w:hint="eastAsia"/>
          <w:szCs w:val="21"/>
        </w:rPr>
        <w:t>日志数据采集、日志数据审计、风险展示、安全审计、风险行为阻断、威胁告警、风险识别引擎、订阅规则告警</w:t>
      </w:r>
      <w:r w:rsidRPr="005D4352">
        <w:rPr>
          <w:rFonts w:hint="eastAsia"/>
          <w:szCs w:val="21"/>
        </w:rPr>
        <w:t>等模块。</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需具备对系统整体运行中产生的各项操作日志进行审计，实现对风险行为的研判展示；同时通过全方位的数据库审计手段，实现对风险及未授权行为的阻断，在此基础上生成告警信息并进行推送。</w:t>
      </w:r>
    </w:p>
    <w:p w:rsidR="009F4362" w:rsidRPr="005D4352" w:rsidRDefault="00F440E5">
      <w:pPr>
        <w:spacing w:line="360" w:lineRule="auto"/>
        <w:ind w:firstLineChars="200" w:firstLine="420"/>
        <w:rPr>
          <w:szCs w:val="21"/>
        </w:rPr>
      </w:pPr>
      <w:r w:rsidRPr="005D4352">
        <w:rPr>
          <w:rFonts w:hint="eastAsia"/>
          <w:szCs w:val="21"/>
        </w:rPr>
        <w:t>日志审计需支持多类型数据采集；需支持被动采集、主动采集等多样化日志接入；需支持终端</w:t>
      </w:r>
      <w:r w:rsidRPr="005D4352">
        <w:rPr>
          <w:rFonts w:hint="eastAsia"/>
          <w:szCs w:val="21"/>
        </w:rPr>
        <w:t>agent</w:t>
      </w:r>
      <w:r w:rsidRPr="005D4352">
        <w:rPr>
          <w:rFonts w:hint="eastAsia"/>
          <w:szCs w:val="21"/>
        </w:rPr>
        <w:t>单独管理；</w:t>
      </w:r>
      <w:r w:rsidRPr="005D4352">
        <w:rPr>
          <w:rFonts w:hint="eastAsia"/>
          <w:szCs w:val="21"/>
          <w:lang w:val="zh-CN"/>
        </w:rPr>
        <w:t>需支持</w:t>
      </w:r>
      <w:r w:rsidRPr="005D4352">
        <w:rPr>
          <w:rFonts w:hint="eastAsia"/>
          <w:szCs w:val="21"/>
        </w:rPr>
        <w:t>多维度日志审计、关联分析、告警；需提供标准化接口，支持第三方厂商的安全日志接入及数据同步。</w:t>
      </w:r>
    </w:p>
    <w:p w:rsidR="009F4362" w:rsidRPr="005D4352" w:rsidRDefault="00F440E5">
      <w:pPr>
        <w:spacing w:line="360" w:lineRule="auto"/>
        <w:ind w:firstLineChars="200" w:firstLine="420"/>
        <w:rPr>
          <w:szCs w:val="21"/>
        </w:rPr>
      </w:pPr>
      <w:r w:rsidRPr="005D4352">
        <w:rPr>
          <w:rFonts w:hint="eastAsia"/>
          <w:szCs w:val="21"/>
        </w:rPr>
        <w:t>安全审计</w:t>
      </w:r>
      <w:r w:rsidRPr="005D4352">
        <w:rPr>
          <w:rFonts w:hint="eastAsia"/>
          <w:szCs w:val="21"/>
          <w:lang w:val="zh-CN"/>
        </w:rPr>
        <w:t>需支持</w:t>
      </w:r>
      <w:r w:rsidRPr="005D4352">
        <w:rPr>
          <w:rFonts w:hint="eastAsia"/>
          <w:szCs w:val="21"/>
        </w:rPr>
        <w:t>对数据库操作行为、操作人进行监控审计和告警；</w:t>
      </w:r>
      <w:r w:rsidRPr="005D4352">
        <w:rPr>
          <w:rFonts w:hint="eastAsia"/>
          <w:szCs w:val="21"/>
          <w:lang w:val="zh-CN"/>
        </w:rPr>
        <w:t>需支持</w:t>
      </w:r>
      <w:r w:rsidRPr="005D4352">
        <w:rPr>
          <w:rFonts w:hint="eastAsia"/>
          <w:szCs w:val="21"/>
        </w:rPr>
        <w:t>告警引擎配置，对于应用程序、访问对象、访问操作等识别并告警。</w:t>
      </w:r>
    </w:p>
    <w:p w:rsidR="009F4362" w:rsidRPr="005D4352" w:rsidRDefault="00F440E5">
      <w:pPr>
        <w:spacing w:line="360" w:lineRule="auto"/>
        <w:rPr>
          <w:rFonts w:ascii="宋体" w:hAnsi="宋体" w:cs="宋体"/>
          <w:b/>
          <w:szCs w:val="21"/>
        </w:rPr>
      </w:pPr>
      <w:r w:rsidRPr="005D4352">
        <w:rPr>
          <w:rFonts w:ascii="宋体" w:hAnsi="宋体" w:cs="宋体" w:hint="eastAsia"/>
          <w:b/>
          <w:szCs w:val="21"/>
        </w:rPr>
        <w:t>（四）项目建设非功能性要求</w:t>
      </w:r>
    </w:p>
    <w:p w:rsidR="009F4362" w:rsidRPr="005D4352" w:rsidRDefault="00F440E5">
      <w:pPr>
        <w:spacing w:line="360" w:lineRule="auto"/>
        <w:ind w:firstLineChars="200" w:firstLine="422"/>
      </w:pPr>
      <w:bookmarkStart w:id="7" w:name="_Toc71805833"/>
      <w:r w:rsidRPr="005D4352">
        <w:rPr>
          <w:rFonts w:ascii="宋体" w:hAnsi="宋体" w:cs="宋体" w:hint="eastAsia"/>
          <w:b/>
          <w:szCs w:val="21"/>
        </w:rPr>
        <w:t>4.1</w:t>
      </w:r>
      <w:bookmarkEnd w:id="7"/>
      <w:r w:rsidRPr="005D4352">
        <w:rPr>
          <w:rFonts w:ascii="宋体" w:hAnsi="宋体" w:cs="宋体"/>
          <w:b/>
          <w:szCs w:val="21"/>
        </w:rPr>
        <w:t>软件系统性能</w:t>
      </w:r>
      <w:r w:rsidRPr="005D4352">
        <w:rPr>
          <w:rFonts w:ascii="宋体" w:hAnsi="宋体" w:cs="宋体" w:hint="eastAsia"/>
          <w:b/>
          <w:szCs w:val="21"/>
        </w:rPr>
        <w:t>要求</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1</w:t>
      </w:r>
      <w:r w:rsidRPr="005D4352">
        <w:rPr>
          <w:rFonts w:ascii="Calibri" w:hAnsi="Calibri" w:hint="eastAsia"/>
        </w:rPr>
        <w:t>）平台综合性能</w:t>
      </w:r>
    </w:p>
    <w:p w:rsidR="009F4362" w:rsidRPr="005D4352" w:rsidRDefault="00F440E5">
      <w:pPr>
        <w:spacing w:line="360" w:lineRule="auto"/>
        <w:ind w:firstLineChars="200" w:firstLine="420"/>
        <w:rPr>
          <w:rFonts w:ascii="宋体" w:hAnsi="宋体" w:cs="宋体"/>
          <w:kern w:val="0"/>
          <w:szCs w:val="21"/>
          <w:lang w:bidi="ar"/>
        </w:rPr>
      </w:pPr>
      <w:r w:rsidRPr="005D4352">
        <w:rPr>
          <w:rFonts w:hint="eastAsia"/>
          <w:lang w:val="zh-CN"/>
        </w:rPr>
        <w:t>（</w:t>
      </w:r>
      <w:r w:rsidRPr="005D4352">
        <w:rPr>
          <w:rFonts w:hint="eastAsia"/>
        </w:rPr>
        <w:t>a</w:t>
      </w:r>
      <w:r w:rsidRPr="005D4352">
        <w:rPr>
          <w:rFonts w:hint="eastAsia"/>
        </w:rPr>
        <w:t>）</w:t>
      </w:r>
      <w:r w:rsidRPr="005D4352">
        <w:rPr>
          <w:rFonts w:ascii="宋体" w:hAnsi="宋体" w:cs="宋体" w:hint="eastAsia"/>
          <w:kern w:val="0"/>
          <w:szCs w:val="21"/>
          <w:lang w:bidi="ar"/>
        </w:rPr>
        <w:t>数据处理速度，每秒处理数据量应≥100MB；</w:t>
      </w:r>
    </w:p>
    <w:p w:rsidR="009F4362" w:rsidRPr="005D4352" w:rsidRDefault="00F440E5">
      <w:pPr>
        <w:spacing w:line="360" w:lineRule="auto"/>
        <w:ind w:firstLineChars="200" w:firstLine="420"/>
      </w:pPr>
      <w:r w:rsidRPr="005D4352">
        <w:rPr>
          <w:rFonts w:hint="eastAsia"/>
          <w:lang w:val="zh-CN"/>
        </w:rPr>
        <w:t>（</w:t>
      </w:r>
      <w:r w:rsidRPr="005D4352">
        <w:rPr>
          <w:rFonts w:hint="eastAsia"/>
        </w:rPr>
        <w:t>b</w:t>
      </w:r>
      <w:r w:rsidRPr="005D4352">
        <w:rPr>
          <w:rFonts w:hint="eastAsia"/>
        </w:rPr>
        <w:t>）系统响应时间，平均响应时间</w:t>
      </w:r>
      <w:r w:rsidRPr="005D4352">
        <w:rPr>
          <w:rFonts w:ascii="宋体" w:hAnsi="宋体" w:cs="宋体" w:hint="eastAsia"/>
          <w:kern w:val="0"/>
          <w:szCs w:val="21"/>
          <w:lang w:bidi="ar"/>
        </w:rPr>
        <w:t>应</w:t>
      </w:r>
      <w:r w:rsidRPr="005D4352">
        <w:rPr>
          <w:rFonts w:hint="eastAsia"/>
        </w:rPr>
        <w:t>＜</w:t>
      </w:r>
      <w:r w:rsidRPr="005D4352">
        <w:rPr>
          <w:rFonts w:hint="eastAsia"/>
        </w:rPr>
        <w:t>2</w:t>
      </w:r>
      <w:r w:rsidRPr="005D4352">
        <w:rPr>
          <w:rFonts w:hint="eastAsia"/>
        </w:rPr>
        <w:t>秒；</w:t>
      </w:r>
    </w:p>
    <w:p w:rsidR="009F4362" w:rsidRPr="005D4352" w:rsidRDefault="00F440E5">
      <w:pPr>
        <w:spacing w:line="360" w:lineRule="auto"/>
        <w:ind w:firstLineChars="200" w:firstLine="420"/>
      </w:pPr>
      <w:r w:rsidRPr="005D4352">
        <w:rPr>
          <w:rFonts w:hint="eastAsia"/>
          <w:lang w:val="zh-CN"/>
        </w:rPr>
        <w:t>（</w:t>
      </w:r>
      <w:r w:rsidRPr="005D4352">
        <w:rPr>
          <w:rFonts w:hint="eastAsia"/>
        </w:rPr>
        <w:t>c</w:t>
      </w:r>
      <w:r w:rsidRPr="005D4352">
        <w:rPr>
          <w:rFonts w:hint="eastAsia"/>
        </w:rPr>
        <w:t>）系统吞吐量，每秒处理请求数</w:t>
      </w:r>
      <w:r w:rsidRPr="005D4352">
        <w:rPr>
          <w:rFonts w:ascii="宋体" w:hAnsi="宋体" w:cs="宋体" w:hint="eastAsia"/>
          <w:kern w:val="0"/>
          <w:szCs w:val="21"/>
          <w:lang w:bidi="ar"/>
        </w:rPr>
        <w:t>应</w:t>
      </w:r>
      <w:r w:rsidRPr="005D4352">
        <w:rPr>
          <w:rFonts w:hint="eastAsia"/>
        </w:rPr>
        <w:t>≥</w:t>
      </w:r>
      <w:r w:rsidRPr="005D4352">
        <w:rPr>
          <w:rFonts w:hint="eastAsia"/>
        </w:rPr>
        <w:t>1000</w:t>
      </w:r>
      <w:r w:rsidRPr="005D4352">
        <w:rPr>
          <w:rFonts w:hint="eastAsia"/>
        </w:rPr>
        <w:t>个。</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2</w:t>
      </w:r>
      <w:r w:rsidRPr="005D4352">
        <w:rPr>
          <w:rFonts w:ascii="Calibri" w:hAnsi="Calibri" w:hint="eastAsia"/>
        </w:rPr>
        <w:t>）平台健壮性</w:t>
      </w:r>
    </w:p>
    <w:p w:rsidR="009F4362" w:rsidRPr="005D4352" w:rsidRDefault="00F440E5">
      <w:pPr>
        <w:spacing w:line="360" w:lineRule="auto"/>
        <w:ind w:firstLineChars="200" w:firstLine="420"/>
        <w:rPr>
          <w:rFonts w:ascii="宋体" w:hAnsi="宋体" w:cs="宋体"/>
          <w:kern w:val="0"/>
          <w:szCs w:val="21"/>
          <w:lang w:bidi="ar"/>
        </w:rPr>
      </w:pPr>
      <w:r w:rsidRPr="005D4352">
        <w:rPr>
          <w:rFonts w:hint="eastAsia"/>
          <w:lang w:val="zh-CN"/>
        </w:rPr>
        <w:t>（</w:t>
      </w:r>
      <w:r w:rsidRPr="005D4352">
        <w:rPr>
          <w:rFonts w:hint="eastAsia"/>
        </w:rPr>
        <w:t>a</w:t>
      </w:r>
      <w:r w:rsidRPr="005D4352">
        <w:rPr>
          <w:rFonts w:hint="eastAsia"/>
        </w:rPr>
        <w:t>）运行稳定性</w:t>
      </w:r>
      <w:r w:rsidRPr="005D4352">
        <w:rPr>
          <w:rFonts w:ascii="宋体" w:hAnsi="宋体" w:cs="宋体" w:hint="eastAsia"/>
          <w:kern w:val="0"/>
          <w:szCs w:val="21"/>
          <w:lang w:bidi="ar"/>
        </w:rPr>
        <w:t>，全年宕机时间总和应＜24小时；</w:t>
      </w:r>
    </w:p>
    <w:p w:rsidR="009F4362" w:rsidRPr="005D4352" w:rsidRDefault="00F440E5">
      <w:pPr>
        <w:spacing w:line="360" w:lineRule="auto"/>
        <w:ind w:firstLineChars="200" w:firstLine="420"/>
      </w:pPr>
      <w:r w:rsidRPr="005D4352">
        <w:rPr>
          <w:rFonts w:hint="eastAsia"/>
          <w:lang w:val="zh-CN"/>
        </w:rPr>
        <w:t>（</w:t>
      </w:r>
      <w:r w:rsidRPr="005D4352">
        <w:rPr>
          <w:rFonts w:hint="eastAsia"/>
        </w:rPr>
        <w:t>b</w:t>
      </w:r>
      <w:r w:rsidRPr="005D4352">
        <w:rPr>
          <w:rFonts w:hint="eastAsia"/>
        </w:rPr>
        <w:t>）系统升级，系统升级成功率</w:t>
      </w:r>
      <w:r w:rsidRPr="005D4352">
        <w:rPr>
          <w:rFonts w:ascii="宋体" w:hAnsi="宋体" w:cs="宋体" w:hint="eastAsia"/>
          <w:kern w:val="0"/>
          <w:szCs w:val="21"/>
          <w:lang w:bidi="ar"/>
        </w:rPr>
        <w:t>应</w:t>
      </w:r>
      <w:r w:rsidRPr="005D4352">
        <w:rPr>
          <w:rFonts w:hint="eastAsia"/>
        </w:rPr>
        <w:t>≥</w:t>
      </w:r>
      <w:r w:rsidRPr="005D4352">
        <w:rPr>
          <w:rFonts w:hint="eastAsia"/>
        </w:rPr>
        <w:t>95%</w:t>
      </w:r>
      <w:r w:rsidRPr="005D4352">
        <w:rPr>
          <w:rFonts w:hint="eastAsia"/>
        </w:rPr>
        <w:t>。</w:t>
      </w:r>
    </w:p>
    <w:p w:rsidR="009F4362" w:rsidRPr="005D4352" w:rsidRDefault="00F440E5">
      <w:pPr>
        <w:spacing w:line="360" w:lineRule="auto"/>
        <w:ind w:firstLineChars="200" w:firstLine="420"/>
        <w:rPr>
          <w:rFonts w:ascii="Calibri" w:hAnsi="Calibri"/>
        </w:rPr>
      </w:pPr>
      <w:r w:rsidRPr="005D4352">
        <w:rPr>
          <w:rFonts w:ascii="Calibri" w:hAnsi="Calibri" w:hint="eastAsia"/>
        </w:rPr>
        <w:lastRenderedPageBreak/>
        <w:t>（</w:t>
      </w:r>
      <w:r w:rsidRPr="005D4352">
        <w:rPr>
          <w:rFonts w:ascii="Calibri" w:hAnsi="Calibri" w:hint="eastAsia"/>
        </w:rPr>
        <w:t>3</w:t>
      </w:r>
      <w:r w:rsidRPr="005D4352">
        <w:rPr>
          <w:rFonts w:ascii="Calibri" w:hAnsi="Calibri" w:hint="eastAsia"/>
        </w:rPr>
        <w:t>）分布式数据仓库</w:t>
      </w:r>
    </w:p>
    <w:p w:rsidR="009F4362" w:rsidRPr="005D4352" w:rsidRDefault="00F440E5">
      <w:pPr>
        <w:spacing w:line="360" w:lineRule="auto"/>
        <w:ind w:firstLineChars="200" w:firstLine="420"/>
        <w:rPr>
          <w:lang w:val="zh-CN"/>
        </w:rPr>
      </w:pPr>
      <w:r w:rsidRPr="005D4352">
        <w:rPr>
          <w:rFonts w:ascii="宋体" w:hAnsi="宋体" w:hint="eastAsia"/>
          <w:szCs w:val="28"/>
        </w:rPr>
        <w:t>在</w:t>
      </w:r>
      <w:r w:rsidRPr="005D4352">
        <w:rPr>
          <w:rFonts w:ascii="宋体" w:hAnsi="宋体" w:hint="eastAsia"/>
          <w:szCs w:val="28"/>
          <w:lang w:val="zh-CN"/>
        </w:rPr>
        <w:t>存储计算支撑平台</w:t>
      </w:r>
      <w:r w:rsidRPr="005D4352">
        <w:rPr>
          <w:rFonts w:ascii="宋体" w:hAnsi="宋体" w:hint="eastAsia"/>
          <w:szCs w:val="28"/>
        </w:rPr>
        <w:t>中采购的</w:t>
      </w:r>
      <w:r w:rsidRPr="005D4352">
        <w:rPr>
          <w:rFonts w:hint="eastAsia"/>
          <w:lang w:val="zh-CN"/>
        </w:rPr>
        <w:t>分布式数据仓库</w:t>
      </w:r>
      <w:r w:rsidRPr="005D4352">
        <w:rPr>
          <w:rFonts w:hint="eastAsia"/>
        </w:rPr>
        <w:t>产品应</w:t>
      </w:r>
      <w:r w:rsidRPr="005D4352">
        <w:rPr>
          <w:rFonts w:hint="eastAsia"/>
          <w:lang w:val="zh-CN"/>
        </w:rPr>
        <w:t>满足以下性能指标要求：</w:t>
      </w:r>
    </w:p>
    <w:p w:rsidR="009F4362" w:rsidRPr="005D4352" w:rsidRDefault="00F440E5">
      <w:pPr>
        <w:pStyle w:val="H02"/>
        <w:ind w:firstLine="420"/>
        <w:rPr>
          <w:lang w:val="zh-CN"/>
        </w:rPr>
      </w:pPr>
      <w:r w:rsidRPr="005D4352">
        <w:rPr>
          <w:rFonts w:hint="eastAsia"/>
          <w:lang w:val="zh-CN"/>
        </w:rPr>
        <w:t>（</w:t>
      </w:r>
      <w:r w:rsidRPr="005D4352">
        <w:rPr>
          <w:rFonts w:hint="eastAsia"/>
        </w:rPr>
        <w:t>a）</w:t>
      </w:r>
      <w:r w:rsidRPr="005D4352">
        <w:rPr>
          <w:rFonts w:cs="宋体" w:hint="eastAsia"/>
          <w:kern w:val="0"/>
          <w:szCs w:val="21"/>
          <w:lang w:bidi="ar"/>
        </w:rPr>
        <w:t>▲</w:t>
      </w:r>
      <w:r w:rsidRPr="005D4352">
        <w:rPr>
          <w:rFonts w:hint="eastAsia"/>
          <w:lang w:val="zh-CN"/>
        </w:rPr>
        <w:t>具备</w:t>
      </w:r>
      <w:r w:rsidRPr="005D4352">
        <w:rPr>
          <w:rFonts w:cs="宋体" w:hint="eastAsia"/>
          <w:kern w:val="0"/>
          <w:szCs w:val="21"/>
          <w:lang w:bidi="ar"/>
        </w:rPr>
        <w:t>百TB量级数据高性能分析能力，100TB级别TPC-DS测试成绩不超过8小时。</w:t>
      </w:r>
    </w:p>
    <w:p w:rsidR="009F4362" w:rsidRPr="005D4352" w:rsidRDefault="00F440E5">
      <w:pPr>
        <w:pStyle w:val="H02"/>
        <w:ind w:firstLine="420"/>
        <w:rPr>
          <w:lang w:val="zh-CN"/>
        </w:rPr>
      </w:pPr>
      <w:r w:rsidRPr="005D4352">
        <w:rPr>
          <w:rFonts w:hint="eastAsia"/>
          <w:lang w:val="zh-CN"/>
        </w:rPr>
        <w:t>（</w:t>
      </w:r>
      <w:r w:rsidRPr="005D4352">
        <w:rPr>
          <w:rFonts w:hint="eastAsia"/>
        </w:rPr>
        <w:t>b）</w:t>
      </w:r>
      <w:r w:rsidRPr="005D4352">
        <w:rPr>
          <w:rFonts w:cs="宋体" w:hint="eastAsia"/>
          <w:kern w:val="0"/>
          <w:szCs w:val="21"/>
          <w:lang w:bidi="ar"/>
        </w:rPr>
        <w:t>每个CPU Core的平均扫描速度不低于100万条/秒，平均聚合速度不低于100万条/秒</w:t>
      </w:r>
      <w:r w:rsidRPr="005D4352">
        <w:rPr>
          <w:rFonts w:hint="eastAsia"/>
          <w:lang w:val="zh-CN"/>
        </w:rPr>
        <w:t>；</w:t>
      </w:r>
      <w:r w:rsidRPr="005D4352">
        <w:rPr>
          <w:rFonts w:cs="宋体" w:hint="eastAsia"/>
          <w:kern w:val="0"/>
          <w:szCs w:val="21"/>
          <w:lang w:bidi="ar"/>
        </w:rPr>
        <w:t>支持列式存储数据的高性能增删改，单节点每秒上万条记录；支持对接实时流引擎，支持100w/s的实时流数据对接，并进行即席分析。</w:t>
      </w:r>
    </w:p>
    <w:p w:rsidR="009F4362" w:rsidRPr="005D4352" w:rsidRDefault="00F440E5">
      <w:pPr>
        <w:pStyle w:val="H02"/>
        <w:ind w:firstLine="420"/>
        <w:rPr>
          <w:rFonts w:cs="宋体"/>
          <w:kern w:val="0"/>
          <w:szCs w:val="21"/>
          <w:lang w:val="zh-CN" w:bidi="ar"/>
        </w:rPr>
      </w:pPr>
      <w:r w:rsidRPr="005D4352">
        <w:rPr>
          <w:rFonts w:hint="eastAsia"/>
          <w:lang w:val="zh-CN"/>
        </w:rPr>
        <w:t>（</w:t>
      </w:r>
      <w:r w:rsidRPr="005D4352">
        <w:rPr>
          <w:rFonts w:hint="eastAsia"/>
        </w:rPr>
        <w:t>c）</w:t>
      </w:r>
      <w:r w:rsidRPr="005D4352">
        <w:rPr>
          <w:rFonts w:hint="eastAsia"/>
          <w:lang w:val="zh-CN"/>
        </w:rPr>
        <w:t>具备批处理能力，提供7*24稳定高效的计算引擎，满足大数据量处理和复杂逻辑运算需求</w:t>
      </w:r>
      <w:r w:rsidRPr="005D4352">
        <w:rPr>
          <w:rFonts w:cs="宋体" w:hint="eastAsia"/>
          <w:kern w:val="0"/>
          <w:szCs w:val="21"/>
          <w:lang w:val="zh-CN" w:bidi="ar"/>
        </w:rPr>
        <w:t>。</w:t>
      </w:r>
    </w:p>
    <w:p w:rsidR="009F4362" w:rsidRPr="005D4352" w:rsidRDefault="00F440E5">
      <w:pPr>
        <w:spacing w:line="360" w:lineRule="auto"/>
        <w:ind w:firstLineChars="200" w:firstLine="420"/>
        <w:rPr>
          <w:rFonts w:ascii="Calibri" w:hAnsi="Calibri"/>
        </w:rPr>
      </w:pPr>
      <w:r w:rsidRPr="005D4352">
        <w:rPr>
          <w:rFonts w:ascii="Calibri" w:hAnsi="Calibri" w:hint="eastAsia"/>
        </w:rPr>
        <w:t>（</w:t>
      </w:r>
      <w:r w:rsidRPr="005D4352">
        <w:rPr>
          <w:rFonts w:ascii="Calibri" w:hAnsi="Calibri" w:hint="eastAsia"/>
        </w:rPr>
        <w:t>4</w:t>
      </w:r>
      <w:r w:rsidRPr="005D4352">
        <w:rPr>
          <w:rFonts w:ascii="Calibri" w:hAnsi="Calibri" w:hint="eastAsia"/>
        </w:rPr>
        <w:t>）分布式</w:t>
      </w:r>
      <w:r w:rsidRPr="005D4352">
        <w:rPr>
          <w:rFonts w:ascii="Calibri" w:hAnsi="Calibri" w:hint="eastAsia"/>
        </w:rPr>
        <w:t>Nosql</w:t>
      </w:r>
      <w:r w:rsidRPr="005D4352">
        <w:rPr>
          <w:rFonts w:ascii="Calibri" w:hAnsi="Calibri" w:hint="eastAsia"/>
        </w:rPr>
        <w:t>数据库</w:t>
      </w:r>
    </w:p>
    <w:p w:rsidR="009F4362" w:rsidRPr="005D4352" w:rsidRDefault="00F440E5">
      <w:pPr>
        <w:pStyle w:val="H02"/>
        <w:ind w:firstLine="420"/>
        <w:rPr>
          <w:lang w:val="zh-CN"/>
        </w:rPr>
      </w:pPr>
      <w:r w:rsidRPr="005D4352">
        <w:rPr>
          <w:rFonts w:hint="eastAsia"/>
        </w:rPr>
        <w:t>在</w:t>
      </w:r>
      <w:r w:rsidRPr="005D4352">
        <w:rPr>
          <w:rFonts w:hint="eastAsia"/>
          <w:lang w:val="zh-CN"/>
        </w:rPr>
        <w:t>存储计算支撑平台</w:t>
      </w:r>
      <w:r w:rsidRPr="005D4352">
        <w:rPr>
          <w:rFonts w:hint="eastAsia"/>
        </w:rPr>
        <w:t>中采购的</w:t>
      </w:r>
      <w:r w:rsidRPr="005D4352">
        <w:rPr>
          <w:rFonts w:hint="eastAsia"/>
          <w:lang w:val="zh-CN"/>
        </w:rPr>
        <w:t>分布式No</w:t>
      </w:r>
      <w:r w:rsidRPr="005D4352">
        <w:rPr>
          <w:rFonts w:hint="eastAsia"/>
        </w:rPr>
        <w:t>sql</w:t>
      </w:r>
      <w:r w:rsidRPr="005D4352">
        <w:rPr>
          <w:rFonts w:hint="eastAsia"/>
          <w:lang w:val="zh-CN"/>
        </w:rPr>
        <w:t>数据库</w:t>
      </w:r>
      <w:r w:rsidRPr="005D4352">
        <w:rPr>
          <w:rFonts w:hint="eastAsia"/>
        </w:rPr>
        <w:t>产品应</w:t>
      </w:r>
      <w:r w:rsidRPr="005D4352">
        <w:rPr>
          <w:rFonts w:hint="eastAsia"/>
          <w:lang w:val="zh-CN"/>
        </w:rPr>
        <w:t>满足以下性能指标要求：</w:t>
      </w:r>
    </w:p>
    <w:p w:rsidR="009F4362" w:rsidRPr="005D4352" w:rsidRDefault="00F440E5">
      <w:pPr>
        <w:pStyle w:val="H02"/>
        <w:ind w:firstLine="420"/>
        <w:rPr>
          <w:lang w:val="zh-CN"/>
        </w:rPr>
      </w:pPr>
      <w:r w:rsidRPr="005D4352">
        <w:rPr>
          <w:rFonts w:hint="eastAsia"/>
          <w:lang w:val="zh-CN"/>
        </w:rPr>
        <w:t>（</w:t>
      </w:r>
      <w:r w:rsidRPr="005D4352">
        <w:rPr>
          <w:rFonts w:hint="eastAsia"/>
        </w:rPr>
        <w:t>a）</w:t>
      </w:r>
      <w:r w:rsidRPr="005D4352">
        <w:rPr>
          <w:rFonts w:hint="eastAsia"/>
          <w:lang w:val="zh-CN"/>
        </w:rPr>
        <w:t>按关键字检索单表记录延时小于200ms，单个节点并发度超过1000。</w:t>
      </w:r>
    </w:p>
    <w:p w:rsidR="009F4362" w:rsidRPr="005D4352" w:rsidRDefault="00F440E5">
      <w:pPr>
        <w:pStyle w:val="H02"/>
        <w:ind w:firstLine="420"/>
        <w:rPr>
          <w:lang w:val="zh-CN"/>
        </w:rPr>
      </w:pPr>
      <w:r w:rsidRPr="005D4352">
        <w:rPr>
          <w:rFonts w:hint="eastAsia"/>
          <w:lang w:val="zh-CN"/>
        </w:rPr>
        <w:t>（</w:t>
      </w:r>
      <w:r w:rsidRPr="005D4352">
        <w:rPr>
          <w:rFonts w:hint="eastAsia"/>
        </w:rPr>
        <w:t>b）</w:t>
      </w:r>
      <w:r w:rsidRPr="005D4352">
        <w:rPr>
          <w:rFonts w:hint="eastAsia"/>
          <w:lang w:val="zh-CN"/>
        </w:rPr>
        <w:t>按关键字检索多表关联记录延时小于1s，单个节点并发度超过1000。</w:t>
      </w:r>
    </w:p>
    <w:p w:rsidR="009F4362" w:rsidRPr="005D4352" w:rsidRDefault="00F440E5">
      <w:pPr>
        <w:spacing w:line="360" w:lineRule="auto"/>
        <w:ind w:firstLineChars="200" w:firstLine="422"/>
        <w:rPr>
          <w:rFonts w:ascii="宋体" w:hAnsi="宋体" w:cs="宋体"/>
          <w:b/>
          <w:szCs w:val="21"/>
          <w:lang w:val="zh-CN"/>
        </w:rPr>
      </w:pPr>
      <w:r w:rsidRPr="005D4352">
        <w:rPr>
          <w:rFonts w:ascii="宋体" w:hAnsi="宋体" w:cs="宋体" w:hint="eastAsia"/>
          <w:b/>
          <w:szCs w:val="21"/>
        </w:rPr>
        <w:t>4.2信息</w:t>
      </w:r>
      <w:r w:rsidRPr="005D4352">
        <w:rPr>
          <w:rFonts w:ascii="宋体" w:hAnsi="宋体" w:cs="宋体" w:hint="eastAsia"/>
          <w:b/>
          <w:szCs w:val="21"/>
          <w:lang w:val="zh-CN"/>
        </w:rPr>
        <w:t>技术</w:t>
      </w:r>
      <w:r w:rsidRPr="005D4352">
        <w:rPr>
          <w:rFonts w:ascii="宋体" w:hAnsi="宋体" w:cs="宋体" w:hint="eastAsia"/>
          <w:b/>
          <w:szCs w:val="21"/>
        </w:rPr>
        <w:t>自主创新</w:t>
      </w:r>
      <w:r w:rsidRPr="005D4352">
        <w:rPr>
          <w:rFonts w:ascii="宋体" w:hAnsi="宋体" w:cs="宋体" w:hint="eastAsia"/>
          <w:b/>
          <w:szCs w:val="21"/>
          <w:lang w:val="zh-CN"/>
        </w:rPr>
        <w:t>要求</w:t>
      </w:r>
    </w:p>
    <w:p w:rsidR="009F4362" w:rsidRPr="005D4352" w:rsidRDefault="00F440E5">
      <w:pPr>
        <w:pStyle w:val="H02"/>
        <w:ind w:firstLine="420"/>
        <w:rPr>
          <w:lang w:val="zh-CN"/>
        </w:rPr>
      </w:pPr>
      <w:r w:rsidRPr="005D4352">
        <w:rPr>
          <w:rFonts w:hint="eastAsia"/>
          <w:lang w:val="zh-CN"/>
        </w:rPr>
        <w:t>本项目所使用的技术</w:t>
      </w:r>
      <w:r w:rsidRPr="005D4352">
        <w:rPr>
          <w:rFonts w:hint="eastAsia"/>
        </w:rPr>
        <w:t>需</w:t>
      </w:r>
      <w:r w:rsidRPr="005D4352">
        <w:rPr>
          <w:rFonts w:hint="eastAsia"/>
          <w:lang w:val="zh-CN"/>
        </w:rPr>
        <w:t>具有跨平台、高可靠、可扩展、可移植、可维护等特性，采用的体系架构符合当前业界主流技术路线；</w:t>
      </w:r>
      <w:r w:rsidRPr="005D4352">
        <w:rPr>
          <w:rFonts w:hint="eastAsia"/>
        </w:rPr>
        <w:t>各子</w:t>
      </w:r>
      <w:r w:rsidRPr="005D4352">
        <w:rPr>
          <w:rFonts w:hint="eastAsia"/>
          <w:lang w:val="zh-CN"/>
        </w:rPr>
        <w:t>系统及配套应用应能够运行在国产</w:t>
      </w:r>
      <w:r w:rsidRPr="005D4352">
        <w:rPr>
          <w:rFonts w:hint="eastAsia"/>
        </w:rPr>
        <w:t>操作系统、</w:t>
      </w:r>
      <w:r w:rsidRPr="005D4352">
        <w:rPr>
          <w:rFonts w:hint="eastAsia"/>
          <w:lang w:val="zh-CN"/>
        </w:rPr>
        <w:t>中间件及国产数据库等基础软件</w:t>
      </w:r>
      <w:r w:rsidRPr="005D4352">
        <w:rPr>
          <w:rFonts w:hint="eastAsia"/>
        </w:rPr>
        <w:t>提供的</w:t>
      </w:r>
      <w:r w:rsidRPr="005D4352">
        <w:rPr>
          <w:rFonts w:hint="eastAsia"/>
          <w:lang w:val="zh-CN"/>
        </w:rPr>
        <w:t>运行环境上，技术路线及选型符合国产化技术发展需要。</w:t>
      </w:r>
    </w:p>
    <w:p w:rsidR="009F4362" w:rsidRPr="005D4352" w:rsidRDefault="00F440E5">
      <w:pPr>
        <w:spacing w:line="360" w:lineRule="auto"/>
        <w:ind w:firstLineChars="200" w:firstLine="422"/>
        <w:rPr>
          <w:rFonts w:ascii="宋体" w:hAnsi="宋体" w:cs="宋体"/>
          <w:b/>
          <w:szCs w:val="21"/>
          <w:lang w:val="zh-CN"/>
        </w:rPr>
      </w:pPr>
      <w:r w:rsidRPr="005D4352">
        <w:rPr>
          <w:rFonts w:ascii="宋体" w:hAnsi="宋体" w:cs="宋体" w:hint="eastAsia"/>
          <w:b/>
          <w:szCs w:val="21"/>
        </w:rPr>
        <w:t>4.3</w:t>
      </w:r>
      <w:r w:rsidRPr="005D4352">
        <w:rPr>
          <w:rFonts w:ascii="宋体" w:hAnsi="宋体" w:cs="宋体" w:hint="eastAsia"/>
          <w:b/>
          <w:szCs w:val="21"/>
          <w:lang w:val="zh-CN"/>
        </w:rPr>
        <w:t>商用密码应用要求</w:t>
      </w:r>
    </w:p>
    <w:p w:rsidR="009F4362" w:rsidRPr="005D4352" w:rsidRDefault="00F440E5">
      <w:pPr>
        <w:pStyle w:val="H02"/>
        <w:ind w:firstLine="420"/>
        <w:rPr>
          <w:lang w:val="zh-CN"/>
        </w:rPr>
      </w:pPr>
      <w:r w:rsidRPr="005D4352">
        <w:rPr>
          <w:rFonts w:hint="eastAsia"/>
        </w:rPr>
        <w:t>平台</w:t>
      </w:r>
      <w:r w:rsidRPr="005D4352">
        <w:rPr>
          <w:rFonts w:hint="eastAsia"/>
          <w:lang w:val="zh-CN"/>
        </w:rPr>
        <w:t>系统</w:t>
      </w:r>
      <w:r w:rsidRPr="005D4352">
        <w:rPr>
          <w:rFonts w:hint="eastAsia"/>
        </w:rPr>
        <w:t>需</w:t>
      </w:r>
      <w:r w:rsidRPr="005D4352">
        <w:rPr>
          <w:rFonts w:hint="eastAsia"/>
          <w:lang w:val="zh-CN"/>
        </w:rPr>
        <w:t>与</w:t>
      </w:r>
      <w:r w:rsidRPr="005D4352">
        <w:rPr>
          <w:rFonts w:hint="eastAsia"/>
        </w:rPr>
        <w:t>临港</w:t>
      </w:r>
      <w:r w:rsidRPr="005D4352">
        <w:rPr>
          <w:rFonts w:hint="eastAsia"/>
          <w:lang w:val="zh-CN"/>
        </w:rPr>
        <w:t>大数据中心现有密码体系进行对接，实现现有密码的统一鉴权管理。</w:t>
      </w:r>
      <w:r w:rsidRPr="005D4352">
        <w:rPr>
          <w:rFonts w:hint="eastAsia"/>
        </w:rPr>
        <w:t>同时，需满足商用密码应用</w:t>
      </w:r>
      <w:r w:rsidRPr="005D4352">
        <w:rPr>
          <w:rFonts w:hint="eastAsia"/>
          <w:lang w:val="zh-CN"/>
        </w:rPr>
        <w:t>评估</w:t>
      </w:r>
      <w:r w:rsidRPr="005D4352">
        <w:rPr>
          <w:rFonts w:hint="eastAsia"/>
        </w:rPr>
        <w:t>要求</w:t>
      </w:r>
      <w:r w:rsidRPr="005D4352">
        <w:rPr>
          <w:rFonts w:hint="eastAsia"/>
          <w:lang w:val="zh-CN"/>
        </w:rPr>
        <w:t>。</w:t>
      </w:r>
    </w:p>
    <w:p w:rsidR="009F4362" w:rsidRPr="005D4352" w:rsidRDefault="00F440E5">
      <w:pPr>
        <w:spacing w:line="360" w:lineRule="auto"/>
        <w:ind w:firstLineChars="200" w:firstLine="422"/>
        <w:rPr>
          <w:rFonts w:ascii="宋体" w:hAnsi="宋体" w:cs="宋体"/>
          <w:b/>
          <w:szCs w:val="21"/>
          <w:lang w:val="zh-CN"/>
        </w:rPr>
      </w:pPr>
      <w:r w:rsidRPr="005D4352">
        <w:rPr>
          <w:rFonts w:ascii="宋体" w:hAnsi="宋体" w:cs="宋体" w:hint="eastAsia"/>
          <w:b/>
          <w:szCs w:val="21"/>
        </w:rPr>
        <w:t>4.4</w:t>
      </w:r>
      <w:r w:rsidRPr="005D4352">
        <w:rPr>
          <w:rFonts w:ascii="宋体" w:hAnsi="宋体" w:cs="宋体" w:hint="eastAsia"/>
          <w:b/>
          <w:szCs w:val="21"/>
          <w:lang w:val="zh-CN"/>
        </w:rPr>
        <w:t>软件测试要求</w:t>
      </w:r>
    </w:p>
    <w:p w:rsidR="009F4362" w:rsidRPr="005D4352" w:rsidRDefault="00F440E5">
      <w:pPr>
        <w:pStyle w:val="H02"/>
        <w:ind w:firstLine="420"/>
        <w:rPr>
          <w:lang w:val="zh-CN"/>
        </w:rPr>
      </w:pPr>
      <w:r w:rsidRPr="005D4352">
        <w:rPr>
          <w:rFonts w:hint="eastAsia"/>
        </w:rPr>
        <w:t>平台系统需</w:t>
      </w:r>
      <w:r w:rsidRPr="005D4352">
        <w:rPr>
          <w:rFonts w:hint="eastAsia"/>
          <w:lang w:val="zh-CN"/>
        </w:rPr>
        <w:t>通过国家认可的第三方机构的软件测试，获取软件测试报告。</w:t>
      </w:r>
    </w:p>
    <w:p w:rsidR="009F4362" w:rsidRPr="005D4352" w:rsidRDefault="00F440E5">
      <w:pPr>
        <w:spacing w:line="360" w:lineRule="auto"/>
        <w:ind w:firstLineChars="200" w:firstLine="422"/>
        <w:rPr>
          <w:rFonts w:ascii="宋体" w:hAnsi="宋体" w:cs="宋体"/>
          <w:b/>
          <w:szCs w:val="21"/>
          <w:lang w:val="zh-CN"/>
        </w:rPr>
      </w:pPr>
      <w:r w:rsidRPr="005D4352">
        <w:rPr>
          <w:rFonts w:ascii="宋体" w:hAnsi="宋体" w:cs="宋体" w:hint="eastAsia"/>
          <w:b/>
          <w:szCs w:val="21"/>
        </w:rPr>
        <w:t>4.5</w:t>
      </w:r>
      <w:r w:rsidRPr="005D4352">
        <w:rPr>
          <w:rFonts w:ascii="宋体" w:hAnsi="宋体" w:cs="宋体" w:hint="eastAsia"/>
          <w:b/>
          <w:szCs w:val="21"/>
          <w:lang w:val="zh-CN"/>
        </w:rPr>
        <w:t>等保测试要求</w:t>
      </w:r>
    </w:p>
    <w:p w:rsidR="009F4362" w:rsidRPr="005D4352" w:rsidRDefault="00F440E5">
      <w:pPr>
        <w:pStyle w:val="H02"/>
        <w:ind w:firstLine="420"/>
        <w:rPr>
          <w:lang w:val="zh-CN"/>
        </w:rPr>
      </w:pPr>
      <w:r w:rsidRPr="005D4352">
        <w:rPr>
          <w:rFonts w:hint="eastAsia"/>
        </w:rPr>
        <w:t>平台</w:t>
      </w:r>
      <w:r w:rsidRPr="005D4352">
        <w:rPr>
          <w:rFonts w:hint="eastAsia"/>
          <w:lang w:val="zh-CN"/>
        </w:rPr>
        <w:t>系统</w:t>
      </w:r>
      <w:r w:rsidRPr="005D4352">
        <w:rPr>
          <w:rFonts w:hint="eastAsia"/>
        </w:rPr>
        <w:t>需满足</w:t>
      </w:r>
      <w:r w:rsidRPr="005D4352">
        <w:rPr>
          <w:rFonts w:hint="eastAsia"/>
          <w:lang w:val="zh-CN"/>
        </w:rPr>
        <w:t>等保三级测评</w:t>
      </w:r>
      <w:r w:rsidRPr="005D4352">
        <w:rPr>
          <w:rFonts w:hint="eastAsia"/>
        </w:rPr>
        <w:t>要求</w:t>
      </w:r>
      <w:r w:rsidRPr="005D4352">
        <w:rPr>
          <w:rFonts w:hint="eastAsia"/>
          <w:lang w:val="zh-CN"/>
        </w:rPr>
        <w:t>。</w:t>
      </w:r>
    </w:p>
    <w:p w:rsidR="009F4362" w:rsidRPr="005D4352" w:rsidRDefault="00F440E5">
      <w:pPr>
        <w:spacing w:line="360" w:lineRule="auto"/>
        <w:ind w:firstLineChars="200" w:firstLine="422"/>
        <w:rPr>
          <w:rFonts w:ascii="宋体" w:hAnsi="宋体" w:cs="宋体"/>
          <w:b/>
          <w:szCs w:val="21"/>
        </w:rPr>
      </w:pPr>
      <w:r w:rsidRPr="005D4352">
        <w:rPr>
          <w:rFonts w:ascii="宋体" w:hAnsi="宋体" w:cs="宋体" w:hint="eastAsia"/>
          <w:b/>
          <w:szCs w:val="21"/>
        </w:rPr>
        <w:t>4.6信息安全要求</w:t>
      </w:r>
    </w:p>
    <w:p w:rsidR="009F4362" w:rsidRPr="005D4352" w:rsidRDefault="00F440E5">
      <w:pPr>
        <w:pStyle w:val="H02"/>
        <w:ind w:firstLine="420"/>
      </w:pPr>
      <w:r w:rsidRPr="005D4352">
        <w:rPr>
          <w:rFonts w:hint="eastAsia"/>
        </w:rPr>
        <w:t>在项目实施过程中，应结合临港新片区大数据中心统一安全保障要求，开展信息安全管理工作。应对系统运行进行充分的安全评估，对潜在的系统运行风险建立各种预防措施。应围绕系统内数据安全隐患进行充分评估，建立充分的数据安全保障工作体系。</w:t>
      </w:r>
    </w:p>
    <w:p w:rsidR="009F4362" w:rsidRPr="005D4352" w:rsidRDefault="00F440E5">
      <w:pPr>
        <w:spacing w:line="360" w:lineRule="auto"/>
        <w:ind w:firstLineChars="200" w:firstLine="420"/>
        <w:rPr>
          <w:rFonts w:ascii="宋体" w:hAnsi="宋体"/>
          <w:szCs w:val="28"/>
        </w:rPr>
      </w:pPr>
      <w:r w:rsidRPr="005D4352">
        <w:rPr>
          <w:rFonts w:ascii="宋体" w:hAnsi="宋体" w:hint="eastAsia"/>
          <w:szCs w:val="28"/>
        </w:rPr>
        <w:t>在平台安全性方面应满足以下要求：</w:t>
      </w:r>
    </w:p>
    <w:p w:rsidR="009F4362" w:rsidRPr="005D4352" w:rsidRDefault="00F440E5">
      <w:pPr>
        <w:spacing w:line="360" w:lineRule="auto"/>
        <w:ind w:firstLineChars="200" w:firstLine="420"/>
        <w:rPr>
          <w:rFonts w:ascii="宋体" w:hAnsi="宋体" w:cs="宋体"/>
          <w:kern w:val="0"/>
          <w:szCs w:val="21"/>
          <w:lang w:bidi="ar"/>
        </w:rPr>
      </w:pPr>
      <w:r w:rsidRPr="005D4352">
        <w:rPr>
          <w:rFonts w:hint="eastAsia"/>
          <w:lang w:val="zh-CN"/>
        </w:rPr>
        <w:lastRenderedPageBreak/>
        <w:t>（</w:t>
      </w:r>
      <w:r w:rsidRPr="005D4352">
        <w:rPr>
          <w:rFonts w:hint="eastAsia"/>
        </w:rPr>
        <w:t>1</w:t>
      </w:r>
      <w:r w:rsidRPr="005D4352">
        <w:rPr>
          <w:rFonts w:hint="eastAsia"/>
        </w:rPr>
        <w:t>）</w:t>
      </w:r>
      <w:r w:rsidRPr="005D4352">
        <w:rPr>
          <w:rFonts w:ascii="宋体" w:hAnsi="宋体" w:cs="宋体" w:hint="eastAsia"/>
          <w:kern w:val="0"/>
          <w:szCs w:val="21"/>
          <w:lang w:bidi="ar"/>
        </w:rPr>
        <w:t>数据隐私，数据泄露事件发生率应＜1%；</w:t>
      </w:r>
    </w:p>
    <w:p w:rsidR="009F4362" w:rsidRPr="005D4352" w:rsidRDefault="00F440E5">
      <w:pPr>
        <w:spacing w:line="360" w:lineRule="auto"/>
        <w:ind w:firstLineChars="200" w:firstLine="420"/>
      </w:pPr>
      <w:r w:rsidRPr="005D4352">
        <w:rPr>
          <w:rFonts w:hint="eastAsia"/>
          <w:lang w:val="zh-CN"/>
        </w:rPr>
        <w:t>（</w:t>
      </w:r>
      <w:r w:rsidRPr="005D4352">
        <w:rPr>
          <w:rFonts w:hint="eastAsia"/>
        </w:rPr>
        <w:t>2</w:t>
      </w:r>
      <w:r w:rsidRPr="005D4352">
        <w:rPr>
          <w:rFonts w:hint="eastAsia"/>
        </w:rPr>
        <w:t>）安全漏洞，每月安全漏洞数量</w:t>
      </w:r>
      <w:r w:rsidRPr="005D4352">
        <w:rPr>
          <w:rFonts w:ascii="宋体" w:hAnsi="宋体" w:cs="宋体" w:hint="eastAsia"/>
          <w:kern w:val="0"/>
          <w:szCs w:val="21"/>
          <w:lang w:bidi="ar"/>
        </w:rPr>
        <w:t>应</w:t>
      </w:r>
      <w:r w:rsidRPr="005D4352">
        <w:rPr>
          <w:rFonts w:hint="eastAsia"/>
        </w:rPr>
        <w:t>≤</w:t>
      </w:r>
      <w:r w:rsidRPr="005D4352">
        <w:rPr>
          <w:rFonts w:hint="eastAsia"/>
        </w:rPr>
        <w:t>3</w:t>
      </w:r>
      <w:r w:rsidRPr="005D4352">
        <w:rPr>
          <w:rFonts w:hint="eastAsia"/>
        </w:rPr>
        <w:t>个。</w:t>
      </w:r>
    </w:p>
    <w:p w:rsidR="009F4362" w:rsidRPr="005D4352" w:rsidRDefault="00F440E5">
      <w:pPr>
        <w:spacing w:line="360" w:lineRule="auto"/>
        <w:ind w:firstLineChars="200" w:firstLine="422"/>
        <w:rPr>
          <w:rFonts w:ascii="宋体" w:hAnsi="宋体" w:cs="宋体"/>
          <w:b/>
          <w:szCs w:val="21"/>
        </w:rPr>
      </w:pPr>
      <w:r w:rsidRPr="005D4352">
        <w:rPr>
          <w:rFonts w:ascii="宋体" w:hAnsi="宋体" w:cs="宋体" w:hint="eastAsia"/>
          <w:b/>
          <w:szCs w:val="21"/>
        </w:rPr>
        <w:t>4.7项目资源申请要求</w:t>
      </w:r>
    </w:p>
    <w:p w:rsidR="009F4362" w:rsidRPr="005D4352" w:rsidRDefault="00F440E5">
      <w:pPr>
        <w:pStyle w:val="H02"/>
        <w:ind w:firstLine="420"/>
      </w:pPr>
      <w:r w:rsidRPr="005D4352">
        <w:rPr>
          <w:rFonts w:hint="eastAsia"/>
        </w:rPr>
        <w:t>本项目建设所需的基础运行环境，包括服务器硬件资源，存储，操作系统,数据库，中间件，安全资源等均由上海市电子政务云提供，临港新片区大数据中心统一分配。</w:t>
      </w:r>
    </w:p>
    <w:p w:rsidR="009F4362" w:rsidRPr="005D4352" w:rsidRDefault="00F440E5">
      <w:pPr>
        <w:pStyle w:val="H02"/>
        <w:ind w:firstLine="420"/>
      </w:pPr>
      <w:r w:rsidRPr="005D4352">
        <w:rPr>
          <w:rFonts w:hint="eastAsia"/>
        </w:rPr>
        <w:t>投标方应结合现有数据资源情况，并充分考虑临港新片区未来发展规划中所面临的数据存储、计算、分析需求，给出合理的政务云资源申请资源清单。</w:t>
      </w:r>
    </w:p>
    <w:p w:rsidR="00865CFF" w:rsidRPr="005D4352" w:rsidRDefault="00865CFF" w:rsidP="00865CFF">
      <w:pPr>
        <w:spacing w:line="360" w:lineRule="auto"/>
        <w:ind w:firstLineChars="200" w:firstLine="422"/>
        <w:rPr>
          <w:rFonts w:ascii="宋体" w:hAnsi="宋体" w:cs="宋体"/>
          <w:b/>
          <w:szCs w:val="21"/>
        </w:rPr>
      </w:pPr>
      <w:r w:rsidRPr="005D4352">
        <w:rPr>
          <w:rFonts w:ascii="宋体" w:hAnsi="宋体" w:cs="宋体" w:hint="eastAsia"/>
          <w:b/>
          <w:szCs w:val="21"/>
        </w:rPr>
        <w:t>4.</w:t>
      </w:r>
      <w:r w:rsidRPr="005D4352">
        <w:rPr>
          <w:rFonts w:ascii="宋体" w:hAnsi="宋体" w:cs="宋体"/>
          <w:b/>
          <w:szCs w:val="21"/>
        </w:rPr>
        <w:t xml:space="preserve">8 </w:t>
      </w:r>
      <w:r w:rsidRPr="005D4352">
        <w:rPr>
          <w:rFonts w:cs="宋体" w:hint="eastAsia"/>
          <w:szCs w:val="21"/>
        </w:rPr>
        <w:t>▲内容</w:t>
      </w:r>
      <w:r w:rsidRPr="005D4352">
        <w:rPr>
          <w:rFonts w:cs="宋体"/>
          <w:szCs w:val="21"/>
        </w:rPr>
        <w:t>汇总</w:t>
      </w:r>
    </w:p>
    <w:p w:rsidR="009F4362" w:rsidRPr="005D4352" w:rsidRDefault="00865CFF">
      <w:pPr>
        <w:pStyle w:val="H02"/>
        <w:ind w:firstLine="420"/>
      </w:pPr>
      <w:r w:rsidRPr="005D4352">
        <w:rPr>
          <w:rFonts w:hint="eastAsia"/>
          <w:szCs w:val="21"/>
        </w:rPr>
        <w:t>下表</w:t>
      </w:r>
      <w:r w:rsidRPr="005D4352">
        <w:rPr>
          <w:szCs w:val="21"/>
        </w:rPr>
        <w:t>为上述</w:t>
      </w:r>
      <w:r w:rsidRPr="005D4352">
        <w:rPr>
          <w:rFonts w:hint="eastAsia"/>
        </w:rPr>
        <w:t>需求</w:t>
      </w:r>
      <w:r w:rsidRPr="005D4352">
        <w:t>描述</w:t>
      </w:r>
      <w:r w:rsidRPr="005D4352">
        <w:rPr>
          <w:rFonts w:hint="eastAsia"/>
        </w:rPr>
        <w:t>中带▲号的为软、硬件产品</w:t>
      </w:r>
      <w:r w:rsidRPr="005D4352">
        <w:t>选型需实现的</w:t>
      </w:r>
      <w:r w:rsidRPr="005D4352">
        <w:rPr>
          <w:rFonts w:hint="eastAsia"/>
        </w:rPr>
        <w:t>重点要求汇总</w:t>
      </w:r>
      <w:r w:rsidRPr="005D4352">
        <w:t>，</w:t>
      </w:r>
      <w:r w:rsidRPr="005D4352">
        <w:rPr>
          <w:rFonts w:hint="eastAsia"/>
        </w:rPr>
        <w:t>供应商需根据下述▲指标进行响应，标明偏离情况，提供▲指标技术参数偏离表，并且提供满足该指标的相关证明材料</w:t>
      </w:r>
      <w:r w:rsidR="00B57302" w:rsidRPr="005D4352">
        <w:rPr>
          <w:rFonts w:hint="eastAsia"/>
        </w:rPr>
        <w:t>（需提供相应的第三方测试报告、适配证明、加盖原厂公章的产品官方技术资料白皮书或官方网页截图等证明文件），</w:t>
      </w:r>
      <w:r w:rsidR="00B57302" w:rsidRPr="005D4352">
        <w:t>相关证明文件中必须以突出方式圈出能够证明</w:t>
      </w:r>
      <w:r w:rsidR="00B57302" w:rsidRPr="005D4352">
        <w:rPr>
          <w:rFonts w:hint="eastAsia"/>
        </w:rPr>
        <w:t>满足</w:t>
      </w:r>
      <w:r w:rsidR="00B57302" w:rsidRPr="005D4352">
        <w:t>该指标要求的内容。</w:t>
      </w:r>
    </w:p>
    <w:tbl>
      <w:tblPr>
        <w:tblStyle w:val="afff3"/>
        <w:tblW w:w="4750" w:type="pct"/>
        <w:jc w:val="center"/>
        <w:tblLook w:val="04A0" w:firstRow="1" w:lastRow="0" w:firstColumn="1" w:lastColumn="0" w:noHBand="0" w:noVBand="1"/>
      </w:tblPr>
      <w:tblGrid>
        <w:gridCol w:w="668"/>
        <w:gridCol w:w="885"/>
        <w:gridCol w:w="756"/>
        <w:gridCol w:w="955"/>
        <w:gridCol w:w="4617"/>
      </w:tblGrid>
      <w:tr w:rsidR="005D4352" w:rsidRPr="005D4352">
        <w:trPr>
          <w:jc w:val="center"/>
        </w:trPr>
        <w:tc>
          <w:tcPr>
            <w:tcW w:w="677" w:type="dxa"/>
            <w:vAlign w:val="center"/>
          </w:tcPr>
          <w:p w:rsidR="009F4362" w:rsidRPr="005D4352" w:rsidRDefault="00F440E5">
            <w:pPr>
              <w:pStyle w:val="H02"/>
              <w:spacing w:line="240" w:lineRule="auto"/>
              <w:ind w:firstLineChars="0" w:firstLine="0"/>
              <w:jc w:val="center"/>
              <w:rPr>
                <w:b/>
                <w:bCs/>
              </w:rPr>
            </w:pPr>
            <w:r w:rsidRPr="005D4352">
              <w:rPr>
                <w:rFonts w:hint="eastAsia"/>
                <w:b/>
                <w:bCs/>
              </w:rPr>
              <w:t>序号</w:t>
            </w:r>
          </w:p>
        </w:tc>
        <w:tc>
          <w:tcPr>
            <w:tcW w:w="904" w:type="dxa"/>
            <w:vAlign w:val="center"/>
          </w:tcPr>
          <w:p w:rsidR="009F4362" w:rsidRPr="005D4352" w:rsidRDefault="00F440E5">
            <w:pPr>
              <w:pStyle w:val="H02"/>
              <w:spacing w:line="240" w:lineRule="auto"/>
              <w:ind w:firstLineChars="0" w:firstLine="0"/>
              <w:jc w:val="center"/>
              <w:rPr>
                <w:b/>
                <w:bCs/>
              </w:rPr>
            </w:pPr>
            <w:r w:rsidRPr="005D4352">
              <w:rPr>
                <w:rFonts w:hint="eastAsia"/>
                <w:b/>
                <w:bCs/>
              </w:rPr>
              <w:t>子平台</w:t>
            </w:r>
          </w:p>
        </w:tc>
        <w:tc>
          <w:tcPr>
            <w:tcW w:w="770" w:type="dxa"/>
            <w:vAlign w:val="center"/>
          </w:tcPr>
          <w:p w:rsidR="009F4362" w:rsidRPr="005D4352" w:rsidRDefault="00F440E5">
            <w:pPr>
              <w:pStyle w:val="H02"/>
              <w:spacing w:line="240" w:lineRule="auto"/>
              <w:ind w:firstLineChars="0" w:firstLine="0"/>
              <w:jc w:val="center"/>
              <w:rPr>
                <w:b/>
                <w:bCs/>
              </w:rPr>
            </w:pPr>
            <w:r w:rsidRPr="005D4352">
              <w:rPr>
                <w:rFonts w:hint="eastAsia"/>
                <w:b/>
                <w:bCs/>
              </w:rPr>
              <w:t>模块</w:t>
            </w:r>
          </w:p>
        </w:tc>
        <w:tc>
          <w:tcPr>
            <w:tcW w:w="977" w:type="dxa"/>
            <w:vAlign w:val="center"/>
          </w:tcPr>
          <w:p w:rsidR="009F4362" w:rsidRPr="005D4352" w:rsidRDefault="00F440E5">
            <w:pPr>
              <w:pStyle w:val="H02"/>
              <w:spacing w:line="240" w:lineRule="auto"/>
              <w:ind w:firstLineChars="0" w:firstLine="0"/>
              <w:jc w:val="center"/>
              <w:rPr>
                <w:b/>
                <w:bCs/>
              </w:rPr>
            </w:pPr>
            <w:r w:rsidRPr="005D4352">
              <w:rPr>
                <w:rFonts w:hint="eastAsia"/>
                <w:b/>
                <w:bCs/>
              </w:rPr>
              <w:t>子模块</w:t>
            </w:r>
          </w:p>
        </w:tc>
        <w:tc>
          <w:tcPr>
            <w:tcW w:w="4768" w:type="dxa"/>
            <w:vAlign w:val="center"/>
          </w:tcPr>
          <w:p w:rsidR="009F4362" w:rsidRPr="005D4352" w:rsidRDefault="00F440E5">
            <w:pPr>
              <w:pStyle w:val="H02"/>
              <w:spacing w:line="240" w:lineRule="auto"/>
              <w:ind w:firstLineChars="0" w:firstLine="0"/>
              <w:jc w:val="center"/>
              <w:rPr>
                <w:b/>
                <w:bCs/>
              </w:rPr>
            </w:pPr>
            <w:r w:rsidRPr="005D4352">
              <w:rPr>
                <w:rFonts w:hint="eastAsia"/>
                <w:b/>
                <w:bCs/>
              </w:rPr>
              <w:t>技术要求</w:t>
            </w:r>
          </w:p>
        </w:tc>
      </w:tr>
      <w:tr w:rsidR="005D4352" w:rsidRPr="005D4352">
        <w:trPr>
          <w:trHeight w:val="757"/>
          <w:jc w:val="center"/>
        </w:trPr>
        <w:tc>
          <w:tcPr>
            <w:tcW w:w="677" w:type="dxa"/>
            <w:vAlign w:val="center"/>
          </w:tcPr>
          <w:p w:rsidR="009F4362" w:rsidRPr="005D4352" w:rsidRDefault="00F440E5">
            <w:pPr>
              <w:pStyle w:val="H02"/>
              <w:spacing w:line="240" w:lineRule="auto"/>
              <w:ind w:firstLineChars="0" w:firstLine="0"/>
              <w:jc w:val="center"/>
            </w:pPr>
            <w:r w:rsidRPr="005D4352">
              <w:rPr>
                <w:rFonts w:hint="eastAsia"/>
              </w:rPr>
              <w:t>1</w:t>
            </w:r>
          </w:p>
        </w:tc>
        <w:tc>
          <w:tcPr>
            <w:tcW w:w="904" w:type="dxa"/>
            <w:vMerge w:val="restart"/>
            <w:vAlign w:val="center"/>
          </w:tcPr>
          <w:p w:rsidR="009F4362" w:rsidRPr="005D4352" w:rsidRDefault="00F440E5">
            <w:pPr>
              <w:pStyle w:val="H02"/>
              <w:spacing w:line="240" w:lineRule="auto"/>
              <w:ind w:firstLineChars="0" w:firstLine="0"/>
              <w:jc w:val="center"/>
            </w:pPr>
            <w:r w:rsidRPr="005D4352">
              <w:rPr>
                <w:rFonts w:ascii="Calibri" w:hAnsi="Calibri" w:hint="eastAsia"/>
              </w:rPr>
              <w:t>数据治理能力赋能平台</w:t>
            </w:r>
          </w:p>
        </w:tc>
        <w:tc>
          <w:tcPr>
            <w:tcW w:w="770" w:type="dxa"/>
            <w:vMerge w:val="restart"/>
            <w:vAlign w:val="center"/>
          </w:tcPr>
          <w:p w:rsidR="009F4362" w:rsidRPr="005D4352" w:rsidRDefault="00F440E5">
            <w:pPr>
              <w:pStyle w:val="H02"/>
              <w:spacing w:line="240" w:lineRule="auto"/>
              <w:ind w:firstLineChars="0" w:firstLine="0"/>
              <w:jc w:val="center"/>
            </w:pPr>
            <w:r w:rsidRPr="005D4352">
              <w:rPr>
                <w:rFonts w:hint="eastAsia"/>
              </w:rPr>
              <w:t>存储计算支撑平台</w:t>
            </w:r>
          </w:p>
        </w:tc>
        <w:tc>
          <w:tcPr>
            <w:tcW w:w="977" w:type="dxa"/>
            <w:vMerge w:val="restart"/>
            <w:vAlign w:val="center"/>
          </w:tcPr>
          <w:p w:rsidR="009F4362" w:rsidRPr="005D4352" w:rsidRDefault="00F440E5">
            <w:pPr>
              <w:pStyle w:val="H02"/>
              <w:spacing w:line="240" w:lineRule="auto"/>
              <w:ind w:firstLineChars="0" w:firstLine="0"/>
              <w:jc w:val="left"/>
            </w:pPr>
            <w:r w:rsidRPr="005D4352">
              <w:rPr>
                <w:rFonts w:hint="eastAsia"/>
              </w:rPr>
              <w:t>分布式数据仓库</w:t>
            </w:r>
          </w:p>
        </w:tc>
        <w:tc>
          <w:tcPr>
            <w:tcW w:w="4768" w:type="dxa"/>
            <w:vAlign w:val="center"/>
          </w:tcPr>
          <w:p w:rsidR="009F4362" w:rsidRPr="005D4352" w:rsidRDefault="00F440E5">
            <w:r w:rsidRPr="005D4352">
              <w:rPr>
                <w:rFonts w:cs="宋体" w:hint="eastAsia"/>
                <w:kern w:val="0"/>
                <w:szCs w:val="21"/>
                <w:lang w:bidi="ar"/>
              </w:rPr>
              <w:t>▲需支持动态扩展能力，具备扩容不中断业务、缩容不中断业务功能。</w:t>
            </w:r>
          </w:p>
        </w:tc>
      </w:tr>
      <w:tr w:rsidR="005D4352" w:rsidRPr="005D4352">
        <w:trPr>
          <w:trHeight w:val="752"/>
          <w:jc w:val="center"/>
        </w:trPr>
        <w:tc>
          <w:tcPr>
            <w:tcW w:w="677" w:type="dxa"/>
            <w:vAlign w:val="center"/>
          </w:tcPr>
          <w:p w:rsidR="009F4362" w:rsidRPr="005D4352" w:rsidRDefault="00F440E5">
            <w:pPr>
              <w:pStyle w:val="H02"/>
              <w:spacing w:line="240" w:lineRule="auto"/>
              <w:ind w:firstLineChars="0" w:firstLine="0"/>
              <w:jc w:val="center"/>
            </w:pPr>
            <w:r w:rsidRPr="005D4352">
              <w:rPr>
                <w:rFonts w:hint="eastAsia"/>
              </w:rPr>
              <w:t>2</w:t>
            </w:r>
          </w:p>
        </w:tc>
        <w:tc>
          <w:tcPr>
            <w:tcW w:w="904" w:type="dxa"/>
            <w:vMerge/>
            <w:vAlign w:val="center"/>
          </w:tcPr>
          <w:p w:rsidR="009F4362" w:rsidRPr="005D4352" w:rsidRDefault="009F4362">
            <w:pPr>
              <w:pStyle w:val="H02"/>
              <w:spacing w:line="240" w:lineRule="auto"/>
              <w:ind w:firstLineChars="0" w:firstLine="0"/>
              <w:jc w:val="left"/>
            </w:pPr>
          </w:p>
        </w:tc>
        <w:tc>
          <w:tcPr>
            <w:tcW w:w="770" w:type="dxa"/>
            <w:vMerge/>
            <w:vAlign w:val="center"/>
          </w:tcPr>
          <w:p w:rsidR="009F4362" w:rsidRPr="005D4352" w:rsidRDefault="009F4362">
            <w:pPr>
              <w:pStyle w:val="H02"/>
              <w:spacing w:line="240" w:lineRule="auto"/>
              <w:ind w:firstLineChars="0" w:firstLine="0"/>
              <w:jc w:val="left"/>
            </w:pPr>
          </w:p>
        </w:tc>
        <w:tc>
          <w:tcPr>
            <w:tcW w:w="977" w:type="dxa"/>
            <w:vMerge/>
            <w:vAlign w:val="center"/>
          </w:tcPr>
          <w:p w:rsidR="009F4362" w:rsidRPr="005D4352" w:rsidRDefault="009F4362">
            <w:pPr>
              <w:pStyle w:val="H02"/>
              <w:spacing w:line="240" w:lineRule="auto"/>
              <w:ind w:firstLineChars="0" w:firstLine="0"/>
              <w:jc w:val="left"/>
            </w:pPr>
          </w:p>
        </w:tc>
        <w:tc>
          <w:tcPr>
            <w:tcW w:w="4768" w:type="dxa"/>
            <w:vAlign w:val="center"/>
          </w:tcPr>
          <w:p w:rsidR="009F4362" w:rsidRPr="005D4352" w:rsidRDefault="00F440E5">
            <w:pPr>
              <w:pStyle w:val="H02"/>
              <w:spacing w:line="240" w:lineRule="auto"/>
              <w:ind w:firstLineChars="0" w:firstLine="0"/>
            </w:pPr>
            <w:r w:rsidRPr="005D4352">
              <w:rPr>
                <w:rFonts w:cs="宋体" w:hint="eastAsia"/>
                <w:kern w:val="0"/>
                <w:szCs w:val="21"/>
                <w:lang w:bidi="ar"/>
              </w:rPr>
              <w:t>▲</w:t>
            </w:r>
            <w:r w:rsidRPr="005D4352">
              <w:rPr>
                <w:rFonts w:hint="eastAsia"/>
                <w:lang w:val="zh-CN"/>
              </w:rPr>
              <w:t>具备</w:t>
            </w:r>
            <w:r w:rsidRPr="005D4352">
              <w:rPr>
                <w:rFonts w:cs="宋体" w:hint="eastAsia"/>
                <w:kern w:val="0"/>
                <w:szCs w:val="21"/>
                <w:lang w:bidi="ar"/>
              </w:rPr>
              <w:t>百TB量级数据高性能分析能力，100TB级别TPC-DS测试成绩不超过8小时。</w:t>
            </w:r>
          </w:p>
        </w:tc>
      </w:tr>
      <w:tr w:rsidR="005D4352" w:rsidRPr="005D4352">
        <w:trPr>
          <w:trHeight w:val="706"/>
          <w:jc w:val="center"/>
        </w:trPr>
        <w:tc>
          <w:tcPr>
            <w:tcW w:w="677" w:type="dxa"/>
            <w:vAlign w:val="center"/>
          </w:tcPr>
          <w:p w:rsidR="009F4362" w:rsidRPr="005D4352" w:rsidRDefault="00F440E5">
            <w:pPr>
              <w:pStyle w:val="H02"/>
              <w:spacing w:line="240" w:lineRule="auto"/>
              <w:ind w:firstLineChars="0" w:firstLine="0"/>
              <w:jc w:val="center"/>
            </w:pPr>
            <w:r w:rsidRPr="005D4352">
              <w:rPr>
                <w:rFonts w:hint="eastAsia"/>
              </w:rPr>
              <w:t>3</w:t>
            </w:r>
          </w:p>
        </w:tc>
        <w:tc>
          <w:tcPr>
            <w:tcW w:w="904" w:type="dxa"/>
            <w:vMerge/>
            <w:vAlign w:val="center"/>
          </w:tcPr>
          <w:p w:rsidR="009F4362" w:rsidRPr="005D4352" w:rsidRDefault="009F4362">
            <w:pPr>
              <w:pStyle w:val="H02"/>
              <w:spacing w:line="240" w:lineRule="auto"/>
              <w:ind w:firstLineChars="0" w:firstLine="0"/>
              <w:jc w:val="left"/>
            </w:pPr>
          </w:p>
        </w:tc>
        <w:tc>
          <w:tcPr>
            <w:tcW w:w="770" w:type="dxa"/>
            <w:vMerge/>
            <w:vAlign w:val="center"/>
          </w:tcPr>
          <w:p w:rsidR="009F4362" w:rsidRPr="005D4352" w:rsidRDefault="009F4362">
            <w:pPr>
              <w:pStyle w:val="H02"/>
              <w:spacing w:line="240" w:lineRule="auto"/>
              <w:ind w:firstLineChars="0" w:firstLine="0"/>
              <w:jc w:val="left"/>
            </w:pPr>
          </w:p>
        </w:tc>
        <w:tc>
          <w:tcPr>
            <w:tcW w:w="977" w:type="dxa"/>
            <w:vMerge w:val="restart"/>
            <w:vAlign w:val="center"/>
          </w:tcPr>
          <w:p w:rsidR="009F4362" w:rsidRPr="005D4352" w:rsidRDefault="009F4362">
            <w:pPr>
              <w:pStyle w:val="H02"/>
              <w:spacing w:line="240" w:lineRule="auto"/>
              <w:ind w:firstLineChars="0" w:firstLine="0"/>
              <w:jc w:val="left"/>
            </w:pPr>
          </w:p>
          <w:p w:rsidR="009F4362" w:rsidRPr="005D4352" w:rsidRDefault="00F440E5">
            <w:pPr>
              <w:pStyle w:val="H02"/>
              <w:spacing w:line="240" w:lineRule="auto"/>
              <w:ind w:firstLineChars="0" w:firstLine="0"/>
              <w:jc w:val="left"/>
            </w:pPr>
            <w:r w:rsidRPr="005D4352">
              <w:rPr>
                <w:rFonts w:hint="eastAsia"/>
              </w:rPr>
              <w:t>数据检索</w:t>
            </w:r>
          </w:p>
        </w:tc>
        <w:tc>
          <w:tcPr>
            <w:tcW w:w="4768" w:type="dxa"/>
            <w:vAlign w:val="center"/>
          </w:tcPr>
          <w:p w:rsidR="009F4362" w:rsidRPr="005D4352" w:rsidRDefault="00F440E5">
            <w:pPr>
              <w:pStyle w:val="H02"/>
              <w:spacing w:line="240" w:lineRule="auto"/>
              <w:ind w:firstLineChars="0" w:firstLine="0"/>
            </w:pPr>
            <w:r w:rsidRPr="005D4352">
              <w:rPr>
                <w:rFonts w:hint="eastAsia"/>
                <w:lang w:bidi="ar"/>
              </w:rPr>
              <w:t>▲需支持非结构化数据检索、全文检索、组合索引查询、中英文多语言支持、聚合分析、索引定义与管理、数据导入、数据导出功能。支持相关度排序、基于字段值的排序、组合排序功能。</w:t>
            </w:r>
          </w:p>
        </w:tc>
      </w:tr>
      <w:tr w:rsidR="005D4352" w:rsidRPr="005D4352">
        <w:trPr>
          <w:trHeight w:val="764"/>
          <w:jc w:val="center"/>
        </w:trPr>
        <w:tc>
          <w:tcPr>
            <w:tcW w:w="677" w:type="dxa"/>
            <w:vAlign w:val="center"/>
          </w:tcPr>
          <w:p w:rsidR="009F4362" w:rsidRPr="005D4352" w:rsidRDefault="00F440E5">
            <w:pPr>
              <w:pStyle w:val="H02"/>
              <w:spacing w:line="240" w:lineRule="auto"/>
              <w:ind w:firstLineChars="0" w:firstLine="0"/>
              <w:jc w:val="center"/>
            </w:pPr>
            <w:r w:rsidRPr="005D4352">
              <w:rPr>
                <w:rFonts w:hint="eastAsia"/>
              </w:rPr>
              <w:t>4</w:t>
            </w:r>
          </w:p>
        </w:tc>
        <w:tc>
          <w:tcPr>
            <w:tcW w:w="904" w:type="dxa"/>
            <w:vMerge/>
            <w:vAlign w:val="center"/>
          </w:tcPr>
          <w:p w:rsidR="009F4362" w:rsidRPr="005D4352" w:rsidRDefault="009F4362">
            <w:pPr>
              <w:pStyle w:val="H02"/>
              <w:spacing w:line="240" w:lineRule="auto"/>
              <w:ind w:firstLineChars="0" w:firstLine="0"/>
              <w:jc w:val="center"/>
            </w:pPr>
          </w:p>
        </w:tc>
        <w:tc>
          <w:tcPr>
            <w:tcW w:w="770" w:type="dxa"/>
            <w:vMerge/>
            <w:vAlign w:val="center"/>
          </w:tcPr>
          <w:p w:rsidR="009F4362" w:rsidRPr="005D4352" w:rsidRDefault="009F4362">
            <w:pPr>
              <w:pStyle w:val="H02"/>
              <w:spacing w:line="240" w:lineRule="auto"/>
              <w:ind w:firstLineChars="0" w:firstLine="0"/>
              <w:jc w:val="center"/>
            </w:pPr>
          </w:p>
        </w:tc>
        <w:tc>
          <w:tcPr>
            <w:tcW w:w="977" w:type="dxa"/>
            <w:vMerge/>
            <w:vAlign w:val="center"/>
          </w:tcPr>
          <w:p w:rsidR="009F4362" w:rsidRPr="005D4352" w:rsidRDefault="009F4362">
            <w:pPr>
              <w:pStyle w:val="H02"/>
              <w:spacing w:line="240" w:lineRule="auto"/>
              <w:ind w:firstLineChars="0" w:firstLine="0"/>
              <w:jc w:val="left"/>
            </w:pPr>
          </w:p>
        </w:tc>
        <w:tc>
          <w:tcPr>
            <w:tcW w:w="4768" w:type="dxa"/>
            <w:vAlign w:val="center"/>
          </w:tcPr>
          <w:p w:rsidR="009F4362" w:rsidRPr="005D4352" w:rsidRDefault="00F440E5">
            <w:pPr>
              <w:pStyle w:val="H02"/>
              <w:spacing w:line="240" w:lineRule="auto"/>
              <w:ind w:firstLineChars="0" w:firstLine="0"/>
              <w:jc w:val="left"/>
            </w:pPr>
            <w:r w:rsidRPr="005D4352">
              <w:rPr>
                <w:rFonts w:hint="eastAsia"/>
              </w:rPr>
              <w:t>▲需支持数据备份、数据恢复、数据高可用、集群扩/缩容、服务高可用功能。</w:t>
            </w:r>
          </w:p>
        </w:tc>
      </w:tr>
      <w:tr w:rsidR="005D4352" w:rsidRPr="005D4352">
        <w:trPr>
          <w:jc w:val="center"/>
        </w:trPr>
        <w:tc>
          <w:tcPr>
            <w:tcW w:w="677" w:type="dxa"/>
            <w:vAlign w:val="center"/>
          </w:tcPr>
          <w:p w:rsidR="009F4362" w:rsidRPr="005D4352" w:rsidRDefault="00F440E5">
            <w:pPr>
              <w:pStyle w:val="H02"/>
              <w:spacing w:line="240" w:lineRule="auto"/>
              <w:ind w:firstLineChars="0" w:firstLine="0"/>
              <w:jc w:val="center"/>
            </w:pPr>
            <w:r w:rsidRPr="005D4352">
              <w:rPr>
                <w:rFonts w:hint="eastAsia"/>
              </w:rPr>
              <w:t>5</w:t>
            </w:r>
          </w:p>
        </w:tc>
        <w:tc>
          <w:tcPr>
            <w:tcW w:w="904" w:type="dxa"/>
            <w:vMerge/>
            <w:vAlign w:val="center"/>
          </w:tcPr>
          <w:p w:rsidR="009F4362" w:rsidRPr="005D4352" w:rsidRDefault="009F4362">
            <w:pPr>
              <w:pStyle w:val="H02"/>
              <w:spacing w:line="240" w:lineRule="auto"/>
              <w:ind w:firstLineChars="0" w:firstLine="0"/>
              <w:jc w:val="center"/>
            </w:pPr>
          </w:p>
        </w:tc>
        <w:tc>
          <w:tcPr>
            <w:tcW w:w="770" w:type="dxa"/>
            <w:vMerge/>
            <w:vAlign w:val="center"/>
          </w:tcPr>
          <w:p w:rsidR="009F4362" w:rsidRPr="005D4352" w:rsidRDefault="009F4362">
            <w:pPr>
              <w:pStyle w:val="H02"/>
              <w:spacing w:line="240" w:lineRule="auto"/>
              <w:ind w:firstLineChars="0" w:firstLine="0"/>
              <w:jc w:val="center"/>
            </w:pPr>
          </w:p>
        </w:tc>
        <w:tc>
          <w:tcPr>
            <w:tcW w:w="977" w:type="dxa"/>
            <w:vMerge w:val="restart"/>
            <w:vAlign w:val="center"/>
          </w:tcPr>
          <w:p w:rsidR="009F4362" w:rsidRPr="005D4352" w:rsidRDefault="00F440E5">
            <w:pPr>
              <w:pStyle w:val="H02"/>
              <w:spacing w:line="240" w:lineRule="auto"/>
              <w:ind w:firstLineChars="0" w:firstLine="0"/>
              <w:jc w:val="left"/>
            </w:pPr>
            <w:r w:rsidRPr="005D4352">
              <w:rPr>
                <w:rFonts w:hint="eastAsia"/>
              </w:rPr>
              <w:t>时空数据库</w:t>
            </w:r>
          </w:p>
        </w:tc>
        <w:tc>
          <w:tcPr>
            <w:tcW w:w="4768" w:type="dxa"/>
            <w:vAlign w:val="center"/>
          </w:tcPr>
          <w:p w:rsidR="009F4362" w:rsidRPr="005D4352" w:rsidRDefault="00F440E5">
            <w:pPr>
              <w:pStyle w:val="H02"/>
              <w:spacing w:line="240" w:lineRule="auto"/>
              <w:ind w:firstLineChars="0" w:firstLine="0"/>
            </w:pPr>
            <w:r w:rsidRPr="005D4352">
              <w:rPr>
                <w:rFonts w:hint="eastAsia"/>
              </w:rPr>
              <w:t>▲需支持影像与格网对象管理，包括对象原生数据类型、对象构造函数、对象输入/输出、对象空间索引、图像处理、代数与分析计算、对象编辑、对象空间参考转换功能。</w:t>
            </w:r>
          </w:p>
        </w:tc>
      </w:tr>
      <w:tr w:rsidR="005D4352" w:rsidRPr="005D4352">
        <w:trPr>
          <w:jc w:val="center"/>
        </w:trPr>
        <w:tc>
          <w:tcPr>
            <w:tcW w:w="677" w:type="dxa"/>
            <w:vAlign w:val="center"/>
          </w:tcPr>
          <w:p w:rsidR="009F4362" w:rsidRPr="005D4352" w:rsidRDefault="00F440E5">
            <w:pPr>
              <w:pStyle w:val="H02"/>
              <w:spacing w:line="240" w:lineRule="auto"/>
              <w:ind w:firstLineChars="0" w:firstLine="0"/>
              <w:jc w:val="center"/>
            </w:pPr>
            <w:r w:rsidRPr="005D4352">
              <w:rPr>
                <w:rFonts w:hint="eastAsia"/>
              </w:rPr>
              <w:t>6</w:t>
            </w:r>
          </w:p>
        </w:tc>
        <w:tc>
          <w:tcPr>
            <w:tcW w:w="904" w:type="dxa"/>
            <w:vMerge/>
            <w:vAlign w:val="center"/>
          </w:tcPr>
          <w:p w:rsidR="009F4362" w:rsidRPr="005D4352" w:rsidRDefault="009F4362">
            <w:pPr>
              <w:pStyle w:val="H02"/>
              <w:spacing w:line="240" w:lineRule="auto"/>
              <w:ind w:firstLineChars="0" w:firstLine="0"/>
              <w:jc w:val="center"/>
            </w:pPr>
          </w:p>
        </w:tc>
        <w:tc>
          <w:tcPr>
            <w:tcW w:w="770" w:type="dxa"/>
            <w:vMerge/>
            <w:vAlign w:val="center"/>
          </w:tcPr>
          <w:p w:rsidR="009F4362" w:rsidRPr="005D4352" w:rsidRDefault="009F4362">
            <w:pPr>
              <w:pStyle w:val="H02"/>
              <w:spacing w:line="240" w:lineRule="auto"/>
              <w:ind w:firstLineChars="0" w:firstLine="0"/>
              <w:jc w:val="center"/>
            </w:pPr>
          </w:p>
        </w:tc>
        <w:tc>
          <w:tcPr>
            <w:tcW w:w="977" w:type="dxa"/>
            <w:vMerge/>
            <w:vAlign w:val="center"/>
          </w:tcPr>
          <w:p w:rsidR="009F4362" w:rsidRPr="005D4352" w:rsidRDefault="009F4362">
            <w:pPr>
              <w:pStyle w:val="H02"/>
              <w:spacing w:line="240" w:lineRule="auto"/>
              <w:ind w:firstLineChars="0" w:firstLine="0"/>
              <w:jc w:val="left"/>
            </w:pPr>
          </w:p>
        </w:tc>
        <w:tc>
          <w:tcPr>
            <w:tcW w:w="4768" w:type="dxa"/>
            <w:vAlign w:val="center"/>
          </w:tcPr>
          <w:p w:rsidR="009F4362" w:rsidRPr="005D4352" w:rsidRDefault="00F440E5">
            <w:pPr>
              <w:pStyle w:val="H02"/>
              <w:spacing w:line="240" w:lineRule="auto"/>
              <w:ind w:firstLineChars="0" w:firstLine="0"/>
              <w:jc w:val="left"/>
            </w:pPr>
            <w:r w:rsidRPr="005D4352">
              <w:rPr>
                <w:rFonts w:hint="eastAsia"/>
                <w:lang w:bidi="ar"/>
              </w:rPr>
              <w:t>▲需支持移动对象管理，包括移动对象空间分析、对象空间统计、对象时空索引、对象时空关系判断、对象时空统计、对象相似度分析功能。</w:t>
            </w:r>
          </w:p>
        </w:tc>
      </w:tr>
      <w:tr w:rsidR="005D4352" w:rsidRPr="005D4352">
        <w:trPr>
          <w:jc w:val="center"/>
        </w:trPr>
        <w:tc>
          <w:tcPr>
            <w:tcW w:w="677" w:type="dxa"/>
            <w:vAlign w:val="center"/>
          </w:tcPr>
          <w:p w:rsidR="009F4362" w:rsidRPr="005D4352" w:rsidRDefault="00F440E5">
            <w:pPr>
              <w:pStyle w:val="H02"/>
              <w:spacing w:line="240" w:lineRule="auto"/>
              <w:ind w:firstLineChars="0" w:firstLine="0"/>
              <w:jc w:val="center"/>
            </w:pPr>
            <w:r w:rsidRPr="005D4352">
              <w:rPr>
                <w:rFonts w:hint="eastAsia"/>
              </w:rPr>
              <w:t>7</w:t>
            </w:r>
          </w:p>
        </w:tc>
        <w:tc>
          <w:tcPr>
            <w:tcW w:w="904" w:type="dxa"/>
            <w:vMerge/>
            <w:vAlign w:val="center"/>
          </w:tcPr>
          <w:p w:rsidR="009F4362" w:rsidRPr="005D4352" w:rsidRDefault="009F4362">
            <w:pPr>
              <w:pStyle w:val="H02"/>
              <w:spacing w:line="240" w:lineRule="auto"/>
              <w:ind w:firstLineChars="0" w:firstLine="0"/>
              <w:jc w:val="center"/>
            </w:pPr>
          </w:p>
        </w:tc>
        <w:tc>
          <w:tcPr>
            <w:tcW w:w="770" w:type="dxa"/>
            <w:vMerge w:val="restart"/>
            <w:vAlign w:val="center"/>
          </w:tcPr>
          <w:p w:rsidR="009F4362" w:rsidRPr="005D4352" w:rsidRDefault="00F440E5">
            <w:pPr>
              <w:pStyle w:val="H02"/>
              <w:spacing w:line="240" w:lineRule="auto"/>
              <w:ind w:firstLineChars="0" w:firstLine="0"/>
              <w:jc w:val="center"/>
            </w:pPr>
            <w:r w:rsidRPr="005D4352">
              <w:rPr>
                <w:rFonts w:hint="eastAsia"/>
              </w:rPr>
              <w:t>汇聚能力集群</w:t>
            </w:r>
          </w:p>
        </w:tc>
        <w:tc>
          <w:tcPr>
            <w:tcW w:w="977" w:type="dxa"/>
            <w:vAlign w:val="center"/>
          </w:tcPr>
          <w:p w:rsidR="009F4362" w:rsidRPr="005D4352" w:rsidRDefault="00F440E5">
            <w:pPr>
              <w:pStyle w:val="H02"/>
              <w:spacing w:line="240" w:lineRule="auto"/>
              <w:ind w:firstLineChars="0" w:firstLine="0"/>
              <w:jc w:val="left"/>
            </w:pPr>
            <w:r w:rsidRPr="005D4352">
              <w:rPr>
                <w:rFonts w:hint="eastAsia"/>
              </w:rPr>
              <w:t>数据接入</w:t>
            </w:r>
          </w:p>
        </w:tc>
        <w:tc>
          <w:tcPr>
            <w:tcW w:w="4768" w:type="dxa"/>
            <w:vAlign w:val="center"/>
          </w:tcPr>
          <w:p w:rsidR="009F4362" w:rsidRPr="005D4352" w:rsidRDefault="00F440E5">
            <w:pPr>
              <w:pStyle w:val="H02"/>
              <w:spacing w:line="240" w:lineRule="auto"/>
              <w:ind w:firstLineChars="0" w:firstLine="0"/>
              <w:jc w:val="left"/>
            </w:pPr>
            <w:r w:rsidRPr="005D4352">
              <w:rPr>
                <w:rFonts w:cs="宋体" w:hint="eastAsia"/>
                <w:kern w:val="0"/>
                <w:szCs w:val="21"/>
                <w:lang w:bidi="ar"/>
              </w:rPr>
              <w:t>▲</w:t>
            </w:r>
            <w:r w:rsidRPr="005D4352">
              <w:rPr>
                <w:rFonts w:hint="eastAsia"/>
              </w:rPr>
              <w:t>需</w:t>
            </w:r>
            <w:r w:rsidRPr="005D4352">
              <w:rPr>
                <w:rFonts w:hint="eastAsia"/>
                <w:lang w:val="zh-CN"/>
              </w:rPr>
              <w:t>支持</w:t>
            </w:r>
            <w:r w:rsidRPr="005D4352">
              <w:rPr>
                <w:rFonts w:hint="eastAsia"/>
              </w:rPr>
              <w:t>H</w:t>
            </w:r>
            <w:r w:rsidRPr="005D4352">
              <w:rPr>
                <w:rFonts w:hint="eastAsia"/>
                <w:lang w:val="zh-CN"/>
              </w:rPr>
              <w:t>ive、Hbase、</w:t>
            </w:r>
            <w:r w:rsidRPr="005D4352">
              <w:rPr>
                <w:rFonts w:hint="eastAsia"/>
              </w:rPr>
              <w:t>K</w:t>
            </w:r>
            <w:r w:rsidRPr="005D4352">
              <w:rPr>
                <w:rFonts w:hint="eastAsia"/>
                <w:lang w:val="zh-CN"/>
              </w:rPr>
              <w:t>afka、</w:t>
            </w:r>
            <w:r w:rsidRPr="005D4352">
              <w:rPr>
                <w:rFonts w:hint="eastAsia"/>
              </w:rPr>
              <w:t>API</w:t>
            </w:r>
            <w:r w:rsidRPr="005D4352">
              <w:rPr>
                <w:rFonts w:hint="eastAsia"/>
                <w:lang w:val="zh-CN"/>
              </w:rPr>
              <w:t>接口等数据源的数据接入。并支持多表/整库迁移，支持基于时间戳增量同步，支持CDC实时同步。</w:t>
            </w:r>
          </w:p>
        </w:tc>
      </w:tr>
      <w:tr w:rsidR="005D4352" w:rsidRPr="005D4352">
        <w:trPr>
          <w:jc w:val="center"/>
        </w:trPr>
        <w:tc>
          <w:tcPr>
            <w:tcW w:w="677" w:type="dxa"/>
            <w:vAlign w:val="center"/>
          </w:tcPr>
          <w:p w:rsidR="009F4362" w:rsidRPr="005D4352" w:rsidRDefault="00F440E5">
            <w:pPr>
              <w:pStyle w:val="H02"/>
              <w:spacing w:line="240" w:lineRule="auto"/>
              <w:ind w:firstLineChars="0" w:firstLine="0"/>
              <w:jc w:val="center"/>
            </w:pPr>
            <w:r w:rsidRPr="005D4352">
              <w:rPr>
                <w:rFonts w:hint="eastAsia"/>
              </w:rPr>
              <w:t>8</w:t>
            </w:r>
          </w:p>
        </w:tc>
        <w:tc>
          <w:tcPr>
            <w:tcW w:w="904" w:type="dxa"/>
            <w:vMerge/>
            <w:vAlign w:val="center"/>
          </w:tcPr>
          <w:p w:rsidR="009F4362" w:rsidRPr="005D4352" w:rsidRDefault="009F4362">
            <w:pPr>
              <w:pStyle w:val="H02"/>
              <w:spacing w:line="240" w:lineRule="auto"/>
              <w:ind w:firstLineChars="0" w:firstLine="0"/>
              <w:jc w:val="center"/>
            </w:pPr>
          </w:p>
        </w:tc>
        <w:tc>
          <w:tcPr>
            <w:tcW w:w="770" w:type="dxa"/>
            <w:vMerge/>
            <w:vAlign w:val="center"/>
          </w:tcPr>
          <w:p w:rsidR="009F4362" w:rsidRPr="005D4352" w:rsidRDefault="009F4362">
            <w:pPr>
              <w:pStyle w:val="H02"/>
              <w:spacing w:line="240" w:lineRule="auto"/>
              <w:ind w:firstLineChars="0" w:firstLine="0"/>
              <w:jc w:val="center"/>
            </w:pPr>
          </w:p>
        </w:tc>
        <w:tc>
          <w:tcPr>
            <w:tcW w:w="977" w:type="dxa"/>
            <w:vAlign w:val="center"/>
          </w:tcPr>
          <w:p w:rsidR="009F4362" w:rsidRPr="005D4352" w:rsidRDefault="00F440E5">
            <w:pPr>
              <w:pStyle w:val="H02"/>
              <w:spacing w:line="240" w:lineRule="auto"/>
              <w:ind w:firstLineChars="0" w:firstLine="0"/>
              <w:jc w:val="left"/>
            </w:pPr>
            <w:r w:rsidRPr="005D4352">
              <w:rPr>
                <w:rFonts w:hint="eastAsia"/>
              </w:rPr>
              <w:t>数据及</w:t>
            </w:r>
            <w:r w:rsidRPr="005D4352">
              <w:rPr>
                <w:rFonts w:hint="eastAsia"/>
              </w:rPr>
              <w:lastRenderedPageBreak/>
              <w:t>任务导出</w:t>
            </w:r>
          </w:p>
        </w:tc>
        <w:tc>
          <w:tcPr>
            <w:tcW w:w="4768" w:type="dxa"/>
            <w:vAlign w:val="center"/>
          </w:tcPr>
          <w:p w:rsidR="009F4362" w:rsidRPr="005D4352" w:rsidRDefault="00F440E5">
            <w:pPr>
              <w:pStyle w:val="H02"/>
              <w:spacing w:line="240" w:lineRule="auto"/>
              <w:ind w:firstLineChars="0" w:firstLine="0"/>
            </w:pPr>
            <w:r w:rsidRPr="005D4352">
              <w:rPr>
                <w:rFonts w:cs="宋体" w:hint="eastAsia"/>
                <w:kern w:val="0"/>
                <w:szCs w:val="21"/>
                <w:lang w:bidi="ar"/>
              </w:rPr>
              <w:lastRenderedPageBreak/>
              <w:t>▲</w:t>
            </w:r>
            <w:r w:rsidRPr="005D4352">
              <w:rPr>
                <w:rFonts w:hint="eastAsia"/>
              </w:rPr>
              <w:t>需</w:t>
            </w:r>
            <w:r w:rsidRPr="005D4352">
              <w:rPr>
                <w:rFonts w:hint="eastAsia"/>
                <w:lang w:val="zh-CN"/>
              </w:rPr>
              <w:t>支持导出资源包（包括：作业流、批作业、</w:t>
            </w:r>
            <w:r w:rsidRPr="005D4352">
              <w:rPr>
                <w:rFonts w:hint="eastAsia"/>
                <w:lang w:val="zh-CN"/>
              </w:rPr>
              <w:lastRenderedPageBreak/>
              <w:t>实时作业、程序、数据源等）并可以导入到目标项目中，并可以查看资源包历史记录，进行在线投产、离线投产，查看投产记录。</w:t>
            </w:r>
          </w:p>
        </w:tc>
      </w:tr>
    </w:tbl>
    <w:p w:rsidR="009F4362" w:rsidRPr="005D4352" w:rsidRDefault="00F440E5">
      <w:pPr>
        <w:spacing w:line="360" w:lineRule="auto"/>
        <w:rPr>
          <w:rFonts w:ascii="宋体" w:hAnsi="宋体" w:cs="宋体"/>
          <w:b/>
          <w:szCs w:val="21"/>
        </w:rPr>
      </w:pPr>
      <w:r w:rsidRPr="005D4352">
        <w:rPr>
          <w:rFonts w:ascii="宋体" w:hAnsi="宋体" w:cs="宋体" w:hint="eastAsia"/>
          <w:b/>
          <w:szCs w:val="21"/>
        </w:rPr>
        <w:lastRenderedPageBreak/>
        <w:t>（五）项目管理及实施要求</w:t>
      </w:r>
    </w:p>
    <w:p w:rsidR="009F4362" w:rsidRPr="005D4352" w:rsidRDefault="00F440E5">
      <w:pPr>
        <w:spacing w:line="360" w:lineRule="auto"/>
        <w:ind w:firstLineChars="200" w:firstLine="422"/>
        <w:rPr>
          <w:rFonts w:ascii="宋体" w:hAnsi="宋体" w:cs="宋体"/>
          <w:b/>
          <w:szCs w:val="21"/>
        </w:rPr>
      </w:pPr>
      <w:r w:rsidRPr="005D4352">
        <w:rPr>
          <w:rFonts w:ascii="宋体" w:hAnsi="宋体" w:cs="宋体" w:hint="eastAsia"/>
          <w:b/>
          <w:szCs w:val="21"/>
        </w:rPr>
        <w:t>5.1项目管理要求</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投标方需根据项目建设需要，设立相关组织机构，进行项目管理，包括但不限于项目的质量、进度、费用、安全、环保等过程的管理。</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资质要求：投标方应提供自己公司企业综合能力情况，包括基本情况和资质证书情况以及介绍自己公司近2年以来承接的有效的数据平台建设或数据服务类项目业绩。</w:t>
      </w:r>
    </w:p>
    <w:p w:rsidR="009F4362" w:rsidRPr="005D4352" w:rsidRDefault="00F440E5">
      <w:pPr>
        <w:spacing w:line="360" w:lineRule="auto"/>
        <w:ind w:firstLineChars="200" w:firstLine="422"/>
      </w:pPr>
      <w:r w:rsidRPr="005D4352">
        <w:rPr>
          <w:rFonts w:ascii="宋体" w:hAnsi="宋体" w:cs="宋体" w:hint="eastAsia"/>
          <w:b/>
          <w:szCs w:val="21"/>
        </w:rPr>
        <w:t>5.2项目实施要求</w:t>
      </w:r>
    </w:p>
    <w:p w:rsidR="009F4362" w:rsidRPr="005D4352" w:rsidRDefault="00F440E5">
      <w:pPr>
        <w:pStyle w:val="H02"/>
        <w:ind w:firstLine="420"/>
      </w:pPr>
      <w:r w:rsidRPr="005D4352">
        <w:rPr>
          <w:rFonts w:hint="eastAsia"/>
        </w:rPr>
        <w:t>（1）本项目工期：自合同签订之日起12个月完成验收（包含</w:t>
      </w:r>
      <w:r w:rsidRPr="005D4352">
        <w:t>3</w:t>
      </w:r>
      <w:r w:rsidRPr="005D4352">
        <w:rPr>
          <w:rFonts w:hint="eastAsia"/>
        </w:rPr>
        <w:t>个月试运行）。</w:t>
      </w:r>
    </w:p>
    <w:p w:rsidR="009F4362" w:rsidRPr="005D4352" w:rsidRDefault="00F440E5">
      <w:pPr>
        <w:pStyle w:val="H02"/>
        <w:ind w:firstLine="420"/>
      </w:pPr>
      <w:r w:rsidRPr="005D4352">
        <w:rPr>
          <w:rFonts w:hint="eastAsia"/>
        </w:rPr>
        <w:t>（2）投标方应在投标文件中提供详细的实施方案，应包括项目组织机构、项目实施流程、项目实施进度、项目实施安排。</w:t>
      </w:r>
    </w:p>
    <w:p w:rsidR="009F4362" w:rsidRPr="005D4352" w:rsidRDefault="00F440E5">
      <w:pPr>
        <w:pStyle w:val="H02"/>
        <w:ind w:firstLine="420"/>
      </w:pPr>
      <w:r w:rsidRPr="005D4352">
        <w:rPr>
          <w:rFonts w:hint="eastAsia"/>
        </w:rPr>
        <w:t>（3）项目开发过程中，中标方必须提供项目管理文档，以便采购方及时了解项目进展情况。</w:t>
      </w:r>
    </w:p>
    <w:p w:rsidR="009F4362" w:rsidRPr="005D4352" w:rsidRDefault="00F440E5">
      <w:pPr>
        <w:pStyle w:val="H02"/>
        <w:ind w:firstLine="420"/>
      </w:pPr>
      <w:r w:rsidRPr="005D4352">
        <w:rPr>
          <w:rFonts w:hint="eastAsia"/>
        </w:rPr>
        <w:t>（4）投标方应向采购方提供项目管理人员和技术人员配置情况。投标方技术人员至少12人及以上，其中50%以上人员需具有相关软件开发经验。在开发阶段，中标方需派项目经理携至少3名开发人员，常驻现场。</w:t>
      </w:r>
    </w:p>
    <w:p w:rsidR="009F4362" w:rsidRPr="005D4352" w:rsidRDefault="00F440E5">
      <w:pPr>
        <w:pStyle w:val="H02"/>
        <w:ind w:firstLine="420"/>
      </w:pPr>
      <w:r w:rsidRPr="005D4352">
        <w:rPr>
          <w:rFonts w:hint="eastAsia"/>
        </w:rPr>
        <w:t>本项目的人员配置需满足以下基本配置要求：</w:t>
      </w:r>
      <w:r w:rsidRPr="005D4352">
        <w:rPr>
          <w:rFonts w:hint="eastAsia"/>
        </w:rPr>
        <w:tab/>
      </w:r>
    </w:p>
    <w:tbl>
      <w:tblPr>
        <w:tblStyle w:val="afff3"/>
        <w:tblW w:w="4750" w:type="pct"/>
        <w:jc w:val="center"/>
        <w:tblLook w:val="04A0" w:firstRow="1" w:lastRow="0" w:firstColumn="1" w:lastColumn="0" w:noHBand="0" w:noVBand="1"/>
      </w:tblPr>
      <w:tblGrid>
        <w:gridCol w:w="667"/>
        <w:gridCol w:w="1212"/>
        <w:gridCol w:w="908"/>
        <w:gridCol w:w="5094"/>
      </w:tblGrid>
      <w:tr w:rsidR="005D4352" w:rsidRPr="005D4352">
        <w:trPr>
          <w:trHeight w:val="1315"/>
          <w:jc w:val="center"/>
        </w:trPr>
        <w:tc>
          <w:tcPr>
            <w:tcW w:w="423" w:type="pct"/>
            <w:shd w:val="clear" w:color="auto" w:fill="auto"/>
            <w:vAlign w:val="center"/>
          </w:tcPr>
          <w:p w:rsidR="009F4362" w:rsidRPr="005D4352" w:rsidRDefault="00F440E5">
            <w:pPr>
              <w:jc w:val="center"/>
              <w:rPr>
                <w:rFonts w:asciiTheme="minorEastAsia" w:eastAsiaTheme="minorEastAsia" w:hAnsiTheme="minorEastAsia"/>
                <w:b/>
                <w:bCs/>
                <w:kern w:val="0"/>
                <w:szCs w:val="21"/>
              </w:rPr>
            </w:pPr>
            <w:r w:rsidRPr="005D4352">
              <w:rPr>
                <w:rFonts w:asciiTheme="minorEastAsia" w:eastAsiaTheme="minorEastAsia" w:hAnsiTheme="minorEastAsia" w:hint="eastAsia"/>
                <w:b/>
                <w:bCs/>
                <w:kern w:val="0"/>
                <w:szCs w:val="21"/>
              </w:rPr>
              <w:t>序号</w:t>
            </w:r>
          </w:p>
        </w:tc>
        <w:tc>
          <w:tcPr>
            <w:tcW w:w="768" w:type="pct"/>
            <w:shd w:val="clear" w:color="auto" w:fill="auto"/>
            <w:vAlign w:val="center"/>
          </w:tcPr>
          <w:p w:rsidR="009F4362" w:rsidRPr="005D4352" w:rsidRDefault="00F440E5">
            <w:pPr>
              <w:jc w:val="center"/>
              <w:rPr>
                <w:rFonts w:asciiTheme="minorEastAsia" w:eastAsiaTheme="minorEastAsia" w:hAnsiTheme="minorEastAsia"/>
                <w:b/>
                <w:bCs/>
                <w:kern w:val="0"/>
                <w:szCs w:val="21"/>
              </w:rPr>
            </w:pPr>
            <w:r w:rsidRPr="005D4352">
              <w:rPr>
                <w:rFonts w:asciiTheme="minorEastAsia" w:eastAsiaTheme="minorEastAsia" w:hAnsiTheme="minorEastAsia" w:hint="eastAsia"/>
                <w:b/>
                <w:bCs/>
                <w:kern w:val="0"/>
                <w:szCs w:val="21"/>
              </w:rPr>
              <w:t>岗位名称</w:t>
            </w:r>
          </w:p>
        </w:tc>
        <w:tc>
          <w:tcPr>
            <w:tcW w:w="576" w:type="pct"/>
            <w:shd w:val="clear" w:color="auto" w:fill="auto"/>
            <w:vAlign w:val="center"/>
          </w:tcPr>
          <w:p w:rsidR="009F4362" w:rsidRPr="005D4352" w:rsidRDefault="00F440E5">
            <w:pPr>
              <w:jc w:val="center"/>
              <w:rPr>
                <w:rFonts w:asciiTheme="minorEastAsia" w:eastAsiaTheme="minorEastAsia" w:hAnsiTheme="minorEastAsia"/>
                <w:b/>
                <w:bCs/>
                <w:kern w:val="0"/>
                <w:szCs w:val="21"/>
              </w:rPr>
            </w:pPr>
            <w:r w:rsidRPr="005D4352">
              <w:rPr>
                <w:rFonts w:asciiTheme="minorEastAsia" w:eastAsiaTheme="minorEastAsia" w:hAnsiTheme="minorEastAsia" w:hint="eastAsia"/>
                <w:b/>
                <w:bCs/>
                <w:kern w:val="0"/>
                <w:szCs w:val="21"/>
              </w:rPr>
              <w:t>最低人数要求</w:t>
            </w:r>
          </w:p>
        </w:tc>
        <w:tc>
          <w:tcPr>
            <w:tcW w:w="3231" w:type="pct"/>
            <w:shd w:val="clear" w:color="auto" w:fill="auto"/>
            <w:vAlign w:val="center"/>
          </w:tcPr>
          <w:p w:rsidR="009F4362" w:rsidRPr="005D4352" w:rsidRDefault="00F440E5">
            <w:pPr>
              <w:jc w:val="center"/>
              <w:rPr>
                <w:rFonts w:asciiTheme="minorEastAsia" w:eastAsiaTheme="minorEastAsia" w:hAnsiTheme="minorEastAsia"/>
                <w:b/>
                <w:bCs/>
                <w:kern w:val="0"/>
                <w:szCs w:val="21"/>
              </w:rPr>
            </w:pPr>
            <w:r w:rsidRPr="005D4352">
              <w:rPr>
                <w:rFonts w:asciiTheme="minorEastAsia" w:eastAsiaTheme="minorEastAsia" w:hAnsiTheme="minorEastAsia" w:hint="eastAsia"/>
                <w:b/>
                <w:bCs/>
                <w:kern w:val="0"/>
                <w:szCs w:val="21"/>
              </w:rPr>
              <w:t>人员岗位要求</w:t>
            </w:r>
          </w:p>
        </w:tc>
      </w:tr>
      <w:tr w:rsidR="005D4352" w:rsidRPr="005D4352">
        <w:trPr>
          <w:trHeight w:val="425"/>
          <w:jc w:val="center"/>
        </w:trPr>
        <w:tc>
          <w:tcPr>
            <w:tcW w:w="423" w:type="pct"/>
            <w:vAlign w:val="center"/>
          </w:tcPr>
          <w:p w:rsidR="009F4362" w:rsidRPr="005D4352" w:rsidRDefault="00F440E5">
            <w:pPr>
              <w:jc w:val="center"/>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1</w:t>
            </w:r>
          </w:p>
        </w:tc>
        <w:tc>
          <w:tcPr>
            <w:tcW w:w="768" w:type="pct"/>
            <w:vAlign w:val="center"/>
          </w:tcPr>
          <w:p w:rsidR="009F4362" w:rsidRPr="005D4352" w:rsidRDefault="00F440E5">
            <w:pPr>
              <w:jc w:val="left"/>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项目经理</w:t>
            </w:r>
          </w:p>
        </w:tc>
        <w:tc>
          <w:tcPr>
            <w:tcW w:w="576" w:type="pct"/>
            <w:vAlign w:val="center"/>
          </w:tcPr>
          <w:p w:rsidR="009F4362" w:rsidRPr="005D4352" w:rsidRDefault="00F440E5" w:rsidP="007D2877">
            <w:pPr>
              <w:jc w:val="center"/>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1</w:t>
            </w:r>
            <w:r w:rsidR="007D2877" w:rsidRPr="005D4352">
              <w:rPr>
                <w:rFonts w:asciiTheme="minorEastAsia" w:eastAsiaTheme="minorEastAsia" w:hAnsiTheme="minorEastAsia" w:hint="eastAsia"/>
                <w:kern w:val="0"/>
                <w:szCs w:val="21"/>
              </w:rPr>
              <w:t xml:space="preserve"> </w:t>
            </w:r>
          </w:p>
        </w:tc>
        <w:tc>
          <w:tcPr>
            <w:tcW w:w="3231" w:type="pct"/>
            <w:vAlign w:val="center"/>
          </w:tcPr>
          <w:p w:rsidR="009F4362" w:rsidRPr="005D4352" w:rsidRDefault="00F440E5">
            <w:pPr>
              <w:jc w:val="left"/>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具有硕士研究生及以上学历，计算机相关专业；</w:t>
            </w:r>
          </w:p>
          <w:p w:rsidR="009F4362" w:rsidRPr="005D4352" w:rsidRDefault="00F440E5">
            <w:pPr>
              <w:jc w:val="left"/>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具有中级工程师职称及以上，请提供证明文件；</w:t>
            </w:r>
          </w:p>
          <w:p w:rsidR="009F4362" w:rsidRPr="005D4352" w:rsidRDefault="00F440E5">
            <w:pPr>
              <w:jc w:val="left"/>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具有相关大数据项目实施和管理经验；</w:t>
            </w:r>
          </w:p>
          <w:p w:rsidR="009F4362" w:rsidRPr="005D4352" w:rsidRDefault="007D2877">
            <w:pPr>
              <w:jc w:val="left"/>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要求</w:t>
            </w:r>
            <w:r w:rsidRPr="005D4352">
              <w:rPr>
                <w:rFonts w:asciiTheme="minorEastAsia" w:eastAsiaTheme="minorEastAsia" w:hAnsiTheme="minorEastAsia"/>
                <w:kern w:val="0"/>
                <w:szCs w:val="21"/>
              </w:rPr>
              <w:t>仅为</w:t>
            </w:r>
            <w:r w:rsidRPr="005D4352">
              <w:rPr>
                <w:rFonts w:asciiTheme="minorEastAsia" w:eastAsiaTheme="minorEastAsia" w:hAnsiTheme="minorEastAsia" w:hint="eastAsia"/>
                <w:kern w:val="0"/>
                <w:szCs w:val="21"/>
              </w:rPr>
              <w:t>1人</w:t>
            </w:r>
            <w:r w:rsidRPr="005D4352">
              <w:rPr>
                <w:rFonts w:asciiTheme="minorEastAsia" w:eastAsiaTheme="minorEastAsia" w:hAnsiTheme="minorEastAsia"/>
                <w:kern w:val="0"/>
                <w:szCs w:val="21"/>
              </w:rPr>
              <w:t>，</w:t>
            </w:r>
            <w:r w:rsidR="00F440E5" w:rsidRPr="005D4352">
              <w:rPr>
                <w:rFonts w:asciiTheme="minorEastAsia" w:eastAsiaTheme="minorEastAsia" w:hAnsiTheme="minorEastAsia" w:hint="eastAsia"/>
                <w:kern w:val="0"/>
                <w:szCs w:val="21"/>
              </w:rPr>
              <w:t>全职，且未经采购方书面许可不得变更。</w:t>
            </w:r>
            <w:r w:rsidRPr="005D4352">
              <w:rPr>
                <w:rFonts w:asciiTheme="minorEastAsia" w:eastAsiaTheme="minorEastAsia" w:hAnsiTheme="minorEastAsia" w:hint="eastAsia"/>
                <w:kern w:val="0"/>
                <w:szCs w:val="21"/>
              </w:rPr>
              <w:t>投标人</w:t>
            </w:r>
            <w:r w:rsidRPr="005D4352">
              <w:rPr>
                <w:rFonts w:asciiTheme="minorEastAsia" w:eastAsiaTheme="minorEastAsia" w:hAnsiTheme="minorEastAsia"/>
                <w:kern w:val="0"/>
                <w:szCs w:val="21"/>
              </w:rPr>
              <w:t>在项目经理岗位设置多人的，取其中</w:t>
            </w:r>
            <w:r w:rsidRPr="005D4352">
              <w:rPr>
                <w:rFonts w:asciiTheme="minorEastAsia" w:eastAsiaTheme="minorEastAsia" w:hAnsiTheme="minorEastAsia" w:hint="eastAsia"/>
                <w:kern w:val="0"/>
                <w:szCs w:val="21"/>
              </w:rPr>
              <w:t>客观分合计</w:t>
            </w:r>
            <w:r w:rsidRPr="005D4352">
              <w:rPr>
                <w:rFonts w:asciiTheme="minorEastAsia" w:eastAsiaTheme="minorEastAsia" w:hAnsiTheme="minorEastAsia"/>
                <w:kern w:val="0"/>
                <w:szCs w:val="21"/>
              </w:rPr>
              <w:t>得分最低的一人</w:t>
            </w:r>
            <w:r w:rsidRPr="005D4352">
              <w:rPr>
                <w:rFonts w:asciiTheme="minorEastAsia" w:eastAsiaTheme="minorEastAsia" w:hAnsiTheme="minorEastAsia" w:hint="eastAsia"/>
                <w:kern w:val="0"/>
                <w:szCs w:val="21"/>
              </w:rPr>
              <w:t>进行</w:t>
            </w:r>
            <w:r w:rsidRPr="005D4352">
              <w:rPr>
                <w:rFonts w:asciiTheme="minorEastAsia" w:eastAsiaTheme="minorEastAsia" w:hAnsiTheme="minorEastAsia"/>
                <w:kern w:val="0"/>
                <w:szCs w:val="21"/>
              </w:rPr>
              <w:t>评审</w:t>
            </w:r>
            <w:r w:rsidRPr="005D4352">
              <w:rPr>
                <w:rFonts w:asciiTheme="minorEastAsia" w:eastAsiaTheme="minorEastAsia" w:hAnsiTheme="minorEastAsia" w:hint="eastAsia"/>
                <w:kern w:val="0"/>
                <w:szCs w:val="21"/>
              </w:rPr>
              <w:t>，</w:t>
            </w:r>
            <w:r w:rsidRPr="005D4352">
              <w:rPr>
                <w:rFonts w:asciiTheme="minorEastAsia" w:eastAsiaTheme="minorEastAsia" w:hAnsiTheme="minorEastAsia"/>
                <w:kern w:val="0"/>
                <w:szCs w:val="21"/>
              </w:rPr>
              <w:t>且多余人员不计入项目总人数。</w:t>
            </w:r>
          </w:p>
        </w:tc>
      </w:tr>
      <w:tr w:rsidR="005D4352" w:rsidRPr="005D4352">
        <w:trPr>
          <w:trHeight w:val="425"/>
          <w:jc w:val="center"/>
        </w:trPr>
        <w:tc>
          <w:tcPr>
            <w:tcW w:w="423" w:type="pct"/>
            <w:vAlign w:val="center"/>
          </w:tcPr>
          <w:p w:rsidR="009F4362" w:rsidRPr="005D4352" w:rsidRDefault="00F440E5">
            <w:pPr>
              <w:jc w:val="center"/>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2</w:t>
            </w:r>
          </w:p>
        </w:tc>
        <w:tc>
          <w:tcPr>
            <w:tcW w:w="768" w:type="pct"/>
            <w:vAlign w:val="center"/>
          </w:tcPr>
          <w:p w:rsidR="009F4362" w:rsidRPr="005D4352" w:rsidRDefault="00F440E5">
            <w:pPr>
              <w:jc w:val="left"/>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技术负责人</w:t>
            </w:r>
          </w:p>
        </w:tc>
        <w:tc>
          <w:tcPr>
            <w:tcW w:w="576" w:type="pct"/>
            <w:vAlign w:val="center"/>
          </w:tcPr>
          <w:p w:rsidR="009F4362" w:rsidRPr="005D4352" w:rsidRDefault="00F440E5">
            <w:pPr>
              <w:jc w:val="center"/>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1</w:t>
            </w:r>
          </w:p>
        </w:tc>
        <w:tc>
          <w:tcPr>
            <w:tcW w:w="3231" w:type="pct"/>
            <w:vAlign w:val="center"/>
          </w:tcPr>
          <w:p w:rsidR="009F4362" w:rsidRPr="005D4352" w:rsidRDefault="00F440E5">
            <w:pPr>
              <w:jc w:val="left"/>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具有硕士研究生及以上学历，计算机相关专业；</w:t>
            </w:r>
          </w:p>
          <w:p w:rsidR="009F4362" w:rsidRPr="005D4352" w:rsidRDefault="00F440E5">
            <w:pPr>
              <w:jc w:val="left"/>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需具有相关大数据项目经验，需熟悉大数据平台整体架构和技术实现，熟悉数据治理相关工作；</w:t>
            </w:r>
          </w:p>
          <w:p w:rsidR="009F4362" w:rsidRPr="005D4352" w:rsidRDefault="00F440E5">
            <w:pPr>
              <w:jc w:val="left"/>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未经采购方书面许可不得变更。</w:t>
            </w:r>
          </w:p>
        </w:tc>
      </w:tr>
      <w:tr w:rsidR="005D4352" w:rsidRPr="005D4352">
        <w:trPr>
          <w:trHeight w:val="425"/>
          <w:jc w:val="center"/>
        </w:trPr>
        <w:tc>
          <w:tcPr>
            <w:tcW w:w="423" w:type="pct"/>
            <w:vAlign w:val="center"/>
          </w:tcPr>
          <w:p w:rsidR="009F4362" w:rsidRPr="005D4352" w:rsidRDefault="00F440E5">
            <w:pPr>
              <w:jc w:val="center"/>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3</w:t>
            </w:r>
          </w:p>
        </w:tc>
        <w:tc>
          <w:tcPr>
            <w:tcW w:w="768" w:type="pct"/>
            <w:vAlign w:val="center"/>
          </w:tcPr>
          <w:p w:rsidR="009F4362" w:rsidRPr="005D4352" w:rsidRDefault="00F440E5">
            <w:pPr>
              <w:jc w:val="left"/>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驻场开发工程师</w:t>
            </w:r>
          </w:p>
        </w:tc>
        <w:tc>
          <w:tcPr>
            <w:tcW w:w="576" w:type="pct"/>
            <w:vAlign w:val="center"/>
          </w:tcPr>
          <w:p w:rsidR="009F4362" w:rsidRPr="005D4352" w:rsidRDefault="00F440E5">
            <w:pPr>
              <w:jc w:val="center"/>
              <w:rPr>
                <w:rFonts w:asciiTheme="minorEastAsia" w:eastAsiaTheme="minorEastAsia" w:hAnsiTheme="minorEastAsia"/>
                <w:kern w:val="0"/>
                <w:szCs w:val="21"/>
              </w:rPr>
            </w:pPr>
            <w:r w:rsidRPr="005D4352">
              <w:rPr>
                <w:rFonts w:asciiTheme="minorEastAsia" w:eastAsiaTheme="minorEastAsia" w:hAnsiTheme="minorEastAsia"/>
                <w:kern w:val="0"/>
                <w:szCs w:val="21"/>
              </w:rPr>
              <w:t>3</w:t>
            </w:r>
          </w:p>
        </w:tc>
        <w:tc>
          <w:tcPr>
            <w:tcW w:w="3231" w:type="pct"/>
            <w:vAlign w:val="center"/>
          </w:tcPr>
          <w:p w:rsidR="009F4362" w:rsidRPr="005D4352" w:rsidRDefault="00F440E5">
            <w:pPr>
              <w:jc w:val="left"/>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具有本科及以上学历，具有软件开发或大数据项目相关经验；</w:t>
            </w:r>
          </w:p>
          <w:p w:rsidR="009F4362" w:rsidRPr="005D4352" w:rsidRDefault="00F440E5">
            <w:pPr>
              <w:jc w:val="left"/>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lastRenderedPageBreak/>
              <w:t>提供驻场开发工程师详细名单。</w:t>
            </w:r>
          </w:p>
        </w:tc>
      </w:tr>
      <w:tr w:rsidR="005D4352" w:rsidRPr="005D4352">
        <w:trPr>
          <w:trHeight w:val="425"/>
          <w:jc w:val="center"/>
        </w:trPr>
        <w:tc>
          <w:tcPr>
            <w:tcW w:w="423" w:type="pct"/>
            <w:vAlign w:val="center"/>
          </w:tcPr>
          <w:p w:rsidR="009F4362" w:rsidRPr="005D4352" w:rsidRDefault="00F440E5">
            <w:pPr>
              <w:jc w:val="center"/>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lastRenderedPageBreak/>
              <w:t>4</w:t>
            </w:r>
          </w:p>
        </w:tc>
        <w:tc>
          <w:tcPr>
            <w:tcW w:w="768" w:type="pct"/>
            <w:vAlign w:val="center"/>
          </w:tcPr>
          <w:p w:rsidR="009F4362" w:rsidRPr="005D4352" w:rsidRDefault="00F440E5">
            <w:pPr>
              <w:jc w:val="left"/>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非驻场开发工程师</w:t>
            </w:r>
          </w:p>
        </w:tc>
        <w:tc>
          <w:tcPr>
            <w:tcW w:w="576" w:type="pct"/>
            <w:vAlign w:val="center"/>
          </w:tcPr>
          <w:p w:rsidR="009F4362" w:rsidRPr="005D4352" w:rsidRDefault="00F440E5">
            <w:pPr>
              <w:jc w:val="center"/>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5</w:t>
            </w:r>
          </w:p>
        </w:tc>
        <w:tc>
          <w:tcPr>
            <w:tcW w:w="3231" w:type="pct"/>
            <w:vAlign w:val="center"/>
          </w:tcPr>
          <w:p w:rsidR="009F4362" w:rsidRPr="005D4352" w:rsidRDefault="00F440E5">
            <w:pPr>
              <w:jc w:val="left"/>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具有本科及以上学历，具有软件开发或大数据项目相关项目经验；</w:t>
            </w:r>
          </w:p>
          <w:p w:rsidR="009F4362" w:rsidRPr="005D4352" w:rsidRDefault="00F440E5">
            <w:pPr>
              <w:jc w:val="left"/>
              <w:rPr>
                <w:rFonts w:asciiTheme="minorEastAsia" w:eastAsiaTheme="minorEastAsia" w:hAnsiTheme="minorEastAsia" w:cs="宋体"/>
                <w:kern w:val="0"/>
                <w:szCs w:val="21"/>
              </w:rPr>
            </w:pPr>
            <w:r w:rsidRPr="005D4352">
              <w:rPr>
                <w:rFonts w:asciiTheme="minorEastAsia" w:eastAsiaTheme="minorEastAsia" w:hAnsiTheme="minorEastAsia" w:hint="eastAsia"/>
                <w:kern w:val="0"/>
                <w:szCs w:val="21"/>
              </w:rPr>
              <w:t>提供非驻场开发工程师详细名单。</w:t>
            </w:r>
          </w:p>
        </w:tc>
      </w:tr>
      <w:tr w:rsidR="005D4352" w:rsidRPr="005D4352">
        <w:trPr>
          <w:trHeight w:val="425"/>
          <w:jc w:val="center"/>
        </w:trPr>
        <w:tc>
          <w:tcPr>
            <w:tcW w:w="423" w:type="pct"/>
            <w:vAlign w:val="center"/>
          </w:tcPr>
          <w:p w:rsidR="009F4362" w:rsidRPr="005D4352" w:rsidRDefault="00F440E5">
            <w:pPr>
              <w:jc w:val="center"/>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5</w:t>
            </w:r>
          </w:p>
        </w:tc>
        <w:tc>
          <w:tcPr>
            <w:tcW w:w="768" w:type="pct"/>
            <w:vAlign w:val="center"/>
          </w:tcPr>
          <w:p w:rsidR="009F4362" w:rsidRPr="005D4352" w:rsidRDefault="00F440E5">
            <w:pPr>
              <w:jc w:val="left"/>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实施工程师</w:t>
            </w:r>
          </w:p>
        </w:tc>
        <w:tc>
          <w:tcPr>
            <w:tcW w:w="576" w:type="pct"/>
            <w:vAlign w:val="center"/>
          </w:tcPr>
          <w:p w:rsidR="009F4362" w:rsidRPr="005D4352" w:rsidRDefault="00F440E5">
            <w:pPr>
              <w:jc w:val="center"/>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2</w:t>
            </w:r>
          </w:p>
        </w:tc>
        <w:tc>
          <w:tcPr>
            <w:tcW w:w="3231" w:type="pct"/>
            <w:vAlign w:val="center"/>
          </w:tcPr>
          <w:p w:rsidR="009F4362" w:rsidRPr="005D4352" w:rsidRDefault="00F440E5">
            <w:pPr>
              <w:jc w:val="left"/>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具有本科及以上学历，具有信息化项目实施或运维经验</w:t>
            </w:r>
            <w:r w:rsidRPr="005D4352">
              <w:rPr>
                <w:rFonts w:asciiTheme="minorEastAsia" w:eastAsiaTheme="minorEastAsia" w:hAnsiTheme="minorEastAsia" w:cs="宋体" w:hint="eastAsia"/>
                <w:kern w:val="0"/>
                <w:szCs w:val="21"/>
              </w:rPr>
              <w:t>；</w:t>
            </w:r>
          </w:p>
          <w:p w:rsidR="009F4362" w:rsidRPr="005D4352" w:rsidRDefault="00F440E5">
            <w:pPr>
              <w:jc w:val="left"/>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提供实施工程师详细名单。</w:t>
            </w:r>
          </w:p>
        </w:tc>
      </w:tr>
      <w:tr w:rsidR="005D4352" w:rsidRPr="005D4352">
        <w:trPr>
          <w:trHeight w:val="425"/>
          <w:jc w:val="center"/>
        </w:trPr>
        <w:tc>
          <w:tcPr>
            <w:tcW w:w="1192" w:type="pct"/>
            <w:gridSpan w:val="2"/>
            <w:vAlign w:val="center"/>
          </w:tcPr>
          <w:p w:rsidR="009F4362" w:rsidRPr="005D4352" w:rsidRDefault="00F440E5">
            <w:pPr>
              <w:jc w:val="center"/>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合计</w:t>
            </w:r>
          </w:p>
        </w:tc>
        <w:tc>
          <w:tcPr>
            <w:tcW w:w="576" w:type="pct"/>
            <w:vAlign w:val="center"/>
          </w:tcPr>
          <w:p w:rsidR="009F4362" w:rsidRPr="005D4352" w:rsidRDefault="00F440E5">
            <w:pPr>
              <w:jc w:val="center"/>
              <w:rPr>
                <w:rFonts w:asciiTheme="minorEastAsia" w:eastAsiaTheme="minorEastAsia" w:hAnsiTheme="minorEastAsia"/>
                <w:kern w:val="0"/>
                <w:szCs w:val="21"/>
              </w:rPr>
            </w:pPr>
            <w:r w:rsidRPr="005D4352">
              <w:rPr>
                <w:rFonts w:asciiTheme="minorEastAsia" w:eastAsiaTheme="minorEastAsia" w:hAnsiTheme="minorEastAsia" w:hint="eastAsia"/>
                <w:kern w:val="0"/>
                <w:szCs w:val="21"/>
              </w:rPr>
              <w:t>12</w:t>
            </w:r>
          </w:p>
        </w:tc>
        <w:tc>
          <w:tcPr>
            <w:tcW w:w="3231" w:type="pct"/>
            <w:vAlign w:val="center"/>
          </w:tcPr>
          <w:p w:rsidR="009F4362" w:rsidRPr="005D4352" w:rsidRDefault="009F4362">
            <w:pPr>
              <w:jc w:val="center"/>
              <w:rPr>
                <w:rFonts w:asciiTheme="minorEastAsia" w:eastAsiaTheme="minorEastAsia" w:hAnsiTheme="minorEastAsia"/>
                <w:kern w:val="0"/>
                <w:szCs w:val="21"/>
              </w:rPr>
            </w:pPr>
          </w:p>
        </w:tc>
      </w:tr>
    </w:tbl>
    <w:p w:rsidR="009F4362" w:rsidRPr="005D4352" w:rsidRDefault="00F440E5">
      <w:pPr>
        <w:pStyle w:val="H02"/>
        <w:ind w:firstLine="420"/>
      </w:pPr>
      <w:r w:rsidRPr="005D4352">
        <w:rPr>
          <w:rFonts w:hint="eastAsia"/>
        </w:rPr>
        <w:t>注：投标方必须提交完整的项目团队人员名单、身份证号码、职称、联系方式、项目实施经历、在本项目中的职务及任务。在投标文件中需提供项目团队人员相关资质证明材料以及</w:t>
      </w:r>
      <w:r w:rsidRPr="005D4352">
        <w:rPr>
          <w:rFonts w:asciiTheme="minorEastAsia" w:eastAsiaTheme="minorEastAsia" w:hAnsiTheme="minorEastAsia" w:hint="eastAsia"/>
          <w:kern w:val="0"/>
          <w:szCs w:val="21"/>
        </w:rPr>
        <w:t>最近一个季度任意一个月</w:t>
      </w:r>
      <w:r w:rsidRPr="005D4352">
        <w:rPr>
          <w:rFonts w:hint="eastAsia"/>
        </w:rPr>
        <w:t>的</w:t>
      </w:r>
      <w:r w:rsidRPr="005D4352">
        <w:rPr>
          <w:rFonts w:asciiTheme="minorEastAsia" w:eastAsiaTheme="minorEastAsia" w:hAnsiTheme="minorEastAsia" w:cs="宋体" w:hint="eastAsia"/>
          <w:kern w:val="0"/>
          <w:szCs w:val="21"/>
        </w:rPr>
        <w:t>在投标方本单位</w:t>
      </w:r>
      <w:r w:rsidRPr="005D4352">
        <w:rPr>
          <w:rFonts w:hint="eastAsia"/>
        </w:rPr>
        <w:t>依法缴纳社保费的证明。</w:t>
      </w:r>
    </w:p>
    <w:p w:rsidR="009F4362" w:rsidRPr="005D4352" w:rsidRDefault="00F440E5">
      <w:pPr>
        <w:pStyle w:val="H02"/>
        <w:ind w:firstLine="420"/>
      </w:pPr>
      <w:r w:rsidRPr="005D4352">
        <w:rPr>
          <w:rFonts w:hint="eastAsia"/>
        </w:rPr>
        <w:t>（5）中标方应与采购方相关业务与技术人员一同完成本项目的深化调研分析阶段的工作；需求分析结束后，采购方将再进一步提出设计、开发、测试等详细要求，中标方应按要求编制有关说明书。</w:t>
      </w:r>
    </w:p>
    <w:p w:rsidR="009F4362" w:rsidRPr="005D4352" w:rsidRDefault="00F440E5">
      <w:pPr>
        <w:pStyle w:val="H02"/>
        <w:ind w:firstLine="420"/>
      </w:pPr>
      <w:r w:rsidRPr="005D4352">
        <w:rPr>
          <w:rFonts w:hint="eastAsia"/>
        </w:rPr>
        <w:t>（6）本招标文件提出项目需求，是投标方编制投标文件和报价的主要依据，但采购方有权根据实际业务需求，对招标文件规定的需求进行细化和优化，最终的需求以各方确认的细化和优化需求规格说明书为准，并以此需求规格说明书作为验收依据。</w:t>
      </w:r>
    </w:p>
    <w:p w:rsidR="009F4362" w:rsidRPr="005D4352" w:rsidRDefault="00F440E5">
      <w:pPr>
        <w:pStyle w:val="H02"/>
        <w:ind w:firstLine="420"/>
      </w:pPr>
      <w:r w:rsidRPr="005D4352">
        <w:rPr>
          <w:rFonts w:hint="eastAsia"/>
        </w:rPr>
        <w:t>（7）中标方在本项目建设与运行维护期内应配合临港新片区大数据中心及临港新片区大数据中心指定的数据运营服务团队，进行包括但不限于：数据汇聚、数据治理、资产管理、数据服务等工作。主要配合内容为：任务示例编制、平台使用解惑、平台功能微调等。</w:t>
      </w:r>
    </w:p>
    <w:p w:rsidR="009F4362" w:rsidRPr="005D4352" w:rsidRDefault="00F440E5">
      <w:pPr>
        <w:spacing w:line="360" w:lineRule="auto"/>
        <w:ind w:firstLineChars="200" w:firstLine="422"/>
        <w:rPr>
          <w:lang w:val="zh-CN"/>
        </w:rPr>
      </w:pPr>
      <w:r w:rsidRPr="005D4352">
        <w:rPr>
          <w:rFonts w:ascii="宋体" w:hAnsi="宋体" w:cs="宋体" w:hint="eastAsia"/>
          <w:b/>
          <w:szCs w:val="21"/>
        </w:rPr>
        <w:t>5.3安装和调试要求</w:t>
      </w:r>
    </w:p>
    <w:p w:rsidR="009F4362" w:rsidRPr="005D4352" w:rsidRDefault="00F440E5">
      <w:pPr>
        <w:pStyle w:val="H02"/>
        <w:ind w:firstLine="420"/>
      </w:pPr>
      <w:r w:rsidRPr="005D4352">
        <w:rPr>
          <w:rFonts w:hint="eastAsia"/>
        </w:rPr>
        <w:t>（1）负责本项目范围内平台系统的现场安装部署、集成、测试和调试，保证系统功能、性能要求的实现。在安装、配置和测试、调试过程中，中标方应对最终用户技术人员所提出的技术问题，给予满意的答复。</w:t>
      </w:r>
    </w:p>
    <w:p w:rsidR="009F4362" w:rsidRPr="005D4352" w:rsidRDefault="00F440E5">
      <w:pPr>
        <w:pStyle w:val="H02"/>
        <w:ind w:firstLine="420"/>
      </w:pPr>
      <w:r w:rsidRPr="005D4352">
        <w:rPr>
          <w:rFonts w:hint="eastAsia"/>
        </w:rPr>
        <w:t>（2）要求有完整的安装和配置程序，具有详细的系统安装配置说明手册、用户使用说明书和系统维护说明书。系统实际安装与操作必须与说明书描述一致。</w:t>
      </w:r>
    </w:p>
    <w:p w:rsidR="009F4362" w:rsidRPr="005D4352" w:rsidRDefault="00F440E5">
      <w:pPr>
        <w:pStyle w:val="H02"/>
        <w:ind w:firstLine="420"/>
      </w:pPr>
      <w:r w:rsidRPr="005D4352">
        <w:rPr>
          <w:rFonts w:hint="eastAsia"/>
        </w:rPr>
        <w:t>（3）要求具有完整的系统测试计划，包括根据用户需求编写的测试用例，合理的测试方案和测试方法。要求保留完整的测试报告。</w:t>
      </w:r>
    </w:p>
    <w:p w:rsidR="009F4362" w:rsidRPr="005D4352" w:rsidRDefault="00F440E5">
      <w:pPr>
        <w:pStyle w:val="H02"/>
        <w:ind w:firstLine="420"/>
      </w:pPr>
      <w:r w:rsidRPr="005D4352">
        <w:rPr>
          <w:rFonts w:hint="eastAsia"/>
        </w:rPr>
        <w:t>（4）中标方负责解决系统集成中全部技术问题，对用户单位项目建设中碰到的其他技术问题，有责任和义务提供咨询和帮助。</w:t>
      </w:r>
    </w:p>
    <w:p w:rsidR="009F4362" w:rsidRPr="005D4352" w:rsidRDefault="00F440E5">
      <w:pPr>
        <w:spacing w:line="360" w:lineRule="auto"/>
        <w:ind w:firstLineChars="200" w:firstLine="422"/>
        <w:rPr>
          <w:rFonts w:ascii="宋体" w:hAnsi="宋体" w:cs="宋体"/>
          <w:b/>
          <w:szCs w:val="21"/>
        </w:rPr>
      </w:pPr>
      <w:r w:rsidRPr="005D4352">
        <w:rPr>
          <w:rFonts w:ascii="宋体" w:hAnsi="宋体" w:cs="宋体" w:hint="eastAsia"/>
          <w:b/>
          <w:szCs w:val="21"/>
        </w:rPr>
        <w:t>5.4售后服务要求</w:t>
      </w:r>
    </w:p>
    <w:p w:rsidR="009F4362" w:rsidRPr="005D4352" w:rsidRDefault="00F440E5">
      <w:pPr>
        <w:spacing w:line="360" w:lineRule="auto"/>
        <w:ind w:firstLineChars="200" w:firstLine="420"/>
      </w:pPr>
      <w:r w:rsidRPr="005D4352">
        <w:rPr>
          <w:rFonts w:ascii="宋体" w:hAnsi="宋体" w:cs="宋体" w:hint="eastAsia"/>
          <w:szCs w:val="21"/>
        </w:rPr>
        <w:t>（1）</w:t>
      </w:r>
      <w:r w:rsidRPr="005D4352">
        <w:rPr>
          <w:rFonts w:hint="eastAsia"/>
        </w:rPr>
        <w:t>中标方应具有驻场实施服务能力，应提供至少</w:t>
      </w:r>
      <w:r w:rsidRPr="005D4352">
        <w:rPr>
          <w:rFonts w:hint="eastAsia"/>
          <w:b/>
          <w:bCs/>
        </w:rPr>
        <w:t>1</w:t>
      </w:r>
      <w:r w:rsidRPr="005D4352">
        <w:rPr>
          <w:rFonts w:hint="eastAsia"/>
        </w:rPr>
        <w:t>年的项目免费维保服务，要求提</w:t>
      </w:r>
      <w:r w:rsidRPr="005D4352">
        <w:rPr>
          <w:rFonts w:hint="eastAsia"/>
        </w:rPr>
        <w:lastRenderedPageBreak/>
        <w:t>供不少于</w:t>
      </w:r>
      <w:r w:rsidRPr="005D4352">
        <w:rPr>
          <w:rFonts w:hint="eastAsia"/>
        </w:rPr>
        <w:t>1</w:t>
      </w:r>
      <w:r w:rsidRPr="005D4352">
        <w:rPr>
          <w:rFonts w:hint="eastAsia"/>
        </w:rPr>
        <w:t>名驻场维护人员并具备独立承担本系统日常维护的技术能力。维保期从项目最终验收合格之日算起。在维保期内，出现软件系统的故障，中标方应研究其故障原因，并迅速修复，直至满足采购方原定的要求为止。</w:t>
      </w:r>
    </w:p>
    <w:p w:rsidR="009F4362" w:rsidRPr="005D4352" w:rsidRDefault="00F440E5">
      <w:pPr>
        <w:spacing w:line="360" w:lineRule="auto"/>
        <w:ind w:firstLineChars="200" w:firstLine="420"/>
      </w:pPr>
      <w:r w:rsidRPr="005D4352">
        <w:rPr>
          <w:rFonts w:hint="eastAsia"/>
        </w:rPr>
        <w:t>在开发和维护期间中标单位人员发生变动时必须经过采购方的同意，否则按每人以合同总价</w:t>
      </w:r>
      <w:r w:rsidRPr="005D4352">
        <w:rPr>
          <w:rFonts w:hint="eastAsia"/>
        </w:rPr>
        <w:t>2%</w:t>
      </w:r>
      <w:r w:rsidRPr="005D4352">
        <w:rPr>
          <w:rFonts w:hint="eastAsia"/>
        </w:rPr>
        <w:t>的标准在项目费用中扣除。</w:t>
      </w:r>
    </w:p>
    <w:p w:rsidR="009F4362" w:rsidRPr="005D4352" w:rsidRDefault="00F440E5">
      <w:pPr>
        <w:pStyle w:val="H02"/>
        <w:ind w:firstLine="420"/>
      </w:pPr>
      <w:r w:rsidRPr="005D4352">
        <w:rPr>
          <w:rFonts w:cs="宋体" w:hint="eastAsia"/>
          <w:szCs w:val="21"/>
        </w:rPr>
        <w:t>（2）</w:t>
      </w:r>
      <w:r w:rsidRPr="005D4352">
        <w:rPr>
          <w:rFonts w:hint="eastAsia"/>
        </w:rPr>
        <w:t>维保服务的响应时间。若采购方提出故障申请，中标方须提供7×24小时电话服务，维保服务响应时间为30分钟，并在2小时内派专业技术人员到达现场进行免费维保服务。故障原因在8小时内无法排除的，中标方在1个工作日内提交解决软件系统故障的方案。通过与用户交涉承诺将以最快的时间将故障排除。中标方还须提供系统应用软件的故障处理、维护和现场巡检等服务，以及其他的技术需支持工作。在维保期内，与软件系统维保等相关的费用由中标方负责。</w:t>
      </w:r>
    </w:p>
    <w:p w:rsidR="009F4362" w:rsidRPr="005D4352" w:rsidRDefault="00F440E5">
      <w:pPr>
        <w:pStyle w:val="H02"/>
        <w:ind w:firstLine="420"/>
      </w:pPr>
      <w:r w:rsidRPr="005D4352">
        <w:rPr>
          <w:rFonts w:cs="宋体" w:hint="eastAsia"/>
          <w:szCs w:val="21"/>
        </w:rPr>
        <w:t>（3）</w:t>
      </w:r>
      <w:r w:rsidRPr="005D4352">
        <w:rPr>
          <w:rFonts w:hint="eastAsia"/>
        </w:rPr>
        <w:t>维保期后的服务要求。维保期结束后，中标方仍应提供与维保期内相同质量的售后服务，其维保的相关费用由采购方自行承担。</w:t>
      </w:r>
    </w:p>
    <w:p w:rsidR="009F4362" w:rsidRPr="005D4352" w:rsidRDefault="00F440E5">
      <w:pPr>
        <w:pStyle w:val="H02"/>
        <w:ind w:firstLine="420"/>
      </w:pPr>
      <w:r w:rsidRPr="005D4352">
        <w:rPr>
          <w:rFonts w:cs="宋体" w:hint="eastAsia"/>
          <w:szCs w:val="21"/>
        </w:rPr>
        <w:t>（4）</w:t>
      </w:r>
      <w:r w:rsidRPr="005D4352">
        <w:rPr>
          <w:rFonts w:hint="eastAsia"/>
        </w:rPr>
        <w:t>投标方可视自身能力在投标文件中提供更优、更合理的维保服务承诺。</w:t>
      </w:r>
    </w:p>
    <w:p w:rsidR="009F4362" w:rsidRPr="005D4352" w:rsidRDefault="00F440E5">
      <w:pPr>
        <w:spacing w:line="360" w:lineRule="auto"/>
        <w:ind w:firstLineChars="200" w:firstLine="420"/>
      </w:pPr>
      <w:r w:rsidRPr="005D4352">
        <w:rPr>
          <w:rFonts w:ascii="宋体" w:hAnsi="宋体" w:cs="宋体" w:hint="eastAsia"/>
          <w:szCs w:val="21"/>
        </w:rPr>
        <w:t>（5）</w:t>
      </w:r>
      <w:r w:rsidRPr="005D4352">
        <w:rPr>
          <w:rFonts w:hint="eastAsia"/>
        </w:rPr>
        <w:t>投标方在其投标文件中须对售后服务作出明确的承诺，包括服务时限、故障响应处理时限、应用恢复处理时限等。</w:t>
      </w:r>
    </w:p>
    <w:p w:rsidR="009F4362" w:rsidRPr="005D4352" w:rsidRDefault="00F440E5">
      <w:pPr>
        <w:spacing w:line="360" w:lineRule="auto"/>
        <w:ind w:firstLineChars="200" w:firstLine="422"/>
      </w:pPr>
      <w:r w:rsidRPr="005D4352">
        <w:rPr>
          <w:rFonts w:ascii="宋体" w:hAnsi="宋体" w:cs="宋体" w:hint="eastAsia"/>
          <w:b/>
          <w:szCs w:val="21"/>
        </w:rPr>
        <w:t>5.5项目培训要求</w:t>
      </w:r>
    </w:p>
    <w:p w:rsidR="009F4362" w:rsidRPr="005D4352" w:rsidRDefault="00F440E5">
      <w:pPr>
        <w:pStyle w:val="H02"/>
        <w:ind w:firstLine="420"/>
      </w:pPr>
      <w:r w:rsidRPr="005D4352">
        <w:rPr>
          <w:rFonts w:hint="eastAsia"/>
        </w:rPr>
        <w:t>（1）本项目的培训，是指投标方对临港新片区公共数据管理与赋能平台使用和维护该软件的人员进行培训。</w:t>
      </w:r>
    </w:p>
    <w:p w:rsidR="009F4362" w:rsidRPr="005D4352" w:rsidRDefault="00F440E5">
      <w:pPr>
        <w:pStyle w:val="H02"/>
        <w:ind w:firstLine="420"/>
      </w:pPr>
      <w:r w:rsidRPr="005D4352">
        <w:rPr>
          <w:rFonts w:hint="eastAsia"/>
        </w:rPr>
        <w:t>（2）培训由投标方负责师资及教材，并负责组织实施。投标方必须派出具有相关专业资格和实际工作经验的教师及辅导人员授课。</w:t>
      </w:r>
    </w:p>
    <w:p w:rsidR="009F4362" w:rsidRPr="005D4352" w:rsidRDefault="00F440E5">
      <w:pPr>
        <w:pStyle w:val="H02"/>
        <w:ind w:firstLine="420"/>
      </w:pPr>
      <w:r w:rsidRPr="005D4352">
        <w:rPr>
          <w:rFonts w:hint="eastAsia"/>
        </w:rPr>
        <w:t>（3）投标方应详细制定人员培训方案，包括培训目的、培训时间安排、人数、次数、培训课程、培训师资情况、培训组织方式等。</w:t>
      </w:r>
    </w:p>
    <w:p w:rsidR="009F4362" w:rsidRPr="005D4352" w:rsidRDefault="00F440E5">
      <w:pPr>
        <w:pStyle w:val="H02"/>
        <w:ind w:firstLine="420"/>
      </w:pPr>
      <w:r w:rsidRPr="005D4352">
        <w:rPr>
          <w:rFonts w:hint="eastAsia"/>
        </w:rPr>
        <w:t>（4）培训费用计入总报价。</w:t>
      </w:r>
    </w:p>
    <w:p w:rsidR="009F4362" w:rsidRPr="005D4352" w:rsidRDefault="00F440E5">
      <w:pPr>
        <w:spacing w:line="360" w:lineRule="auto"/>
        <w:rPr>
          <w:rFonts w:ascii="宋体" w:hAnsi="宋体" w:cs="宋体"/>
          <w:b/>
          <w:szCs w:val="21"/>
        </w:rPr>
      </w:pPr>
      <w:r w:rsidRPr="005D4352">
        <w:rPr>
          <w:rFonts w:ascii="宋体" w:hAnsi="宋体" w:cs="宋体" w:hint="eastAsia"/>
          <w:b/>
          <w:szCs w:val="21"/>
        </w:rPr>
        <w:t>（六）项目验收</w:t>
      </w:r>
    </w:p>
    <w:p w:rsidR="009F4362" w:rsidRPr="005D4352" w:rsidRDefault="00F440E5">
      <w:pPr>
        <w:spacing w:line="360" w:lineRule="auto"/>
        <w:ind w:firstLineChars="200" w:firstLine="422"/>
      </w:pPr>
      <w:r w:rsidRPr="005D4352">
        <w:rPr>
          <w:rFonts w:ascii="宋体" w:hAnsi="宋体" w:cs="宋体" w:hint="eastAsia"/>
          <w:b/>
          <w:szCs w:val="21"/>
        </w:rPr>
        <w:t>6.1验收条件</w:t>
      </w:r>
    </w:p>
    <w:p w:rsidR="009F4362" w:rsidRPr="005D4352" w:rsidRDefault="00F440E5">
      <w:pPr>
        <w:pStyle w:val="H02"/>
        <w:ind w:firstLine="420"/>
      </w:pPr>
      <w:r w:rsidRPr="005D4352">
        <w:rPr>
          <w:rFonts w:hint="eastAsia"/>
        </w:rPr>
        <w:t>模块验收合格条件为：</w:t>
      </w:r>
    </w:p>
    <w:p w:rsidR="009F4362" w:rsidRPr="005D4352" w:rsidRDefault="00F440E5">
      <w:pPr>
        <w:pStyle w:val="H02"/>
        <w:ind w:firstLine="420"/>
      </w:pPr>
      <w:r w:rsidRPr="005D4352">
        <w:rPr>
          <w:rFonts w:hint="eastAsia"/>
        </w:rPr>
        <w:t>（1）试运行时，平台功能和性能满足合同要求；</w:t>
      </w:r>
    </w:p>
    <w:p w:rsidR="009F4362" w:rsidRPr="005D4352" w:rsidRDefault="00F440E5">
      <w:pPr>
        <w:pStyle w:val="H02"/>
        <w:ind w:firstLine="420"/>
      </w:pPr>
      <w:r w:rsidRPr="005D4352">
        <w:rPr>
          <w:rFonts w:hint="eastAsia"/>
        </w:rPr>
        <w:t>（2）系统测试和试运行时出现的问题已被解决；</w:t>
      </w:r>
    </w:p>
    <w:p w:rsidR="009F4362" w:rsidRPr="005D4352" w:rsidRDefault="00F440E5">
      <w:pPr>
        <w:pStyle w:val="H02"/>
        <w:ind w:firstLine="420"/>
      </w:pPr>
      <w:r w:rsidRPr="005D4352">
        <w:rPr>
          <w:rFonts w:hint="eastAsia"/>
        </w:rPr>
        <w:t>（3）平台各模块通过指定的第三方适配测试和密保测试；</w:t>
      </w:r>
    </w:p>
    <w:p w:rsidR="009F4362" w:rsidRPr="005D4352" w:rsidRDefault="00F440E5">
      <w:pPr>
        <w:pStyle w:val="H02"/>
        <w:ind w:firstLine="420"/>
      </w:pPr>
      <w:r w:rsidRPr="005D4352">
        <w:rPr>
          <w:rFonts w:hint="eastAsia"/>
        </w:rPr>
        <w:lastRenderedPageBreak/>
        <w:t>（4）已提供合同要求的全部文档资料。</w:t>
      </w:r>
    </w:p>
    <w:p w:rsidR="009F4362" w:rsidRPr="005D4352" w:rsidRDefault="00F440E5">
      <w:pPr>
        <w:spacing w:line="360" w:lineRule="auto"/>
        <w:ind w:firstLineChars="200" w:firstLine="422"/>
      </w:pPr>
      <w:r w:rsidRPr="005D4352">
        <w:rPr>
          <w:rFonts w:ascii="宋体" w:hAnsi="宋体" w:cs="宋体" w:hint="eastAsia"/>
          <w:b/>
          <w:szCs w:val="21"/>
        </w:rPr>
        <w:t>6.2验收方式</w:t>
      </w:r>
    </w:p>
    <w:p w:rsidR="009F4362" w:rsidRPr="005D4352" w:rsidRDefault="00F440E5">
      <w:pPr>
        <w:pStyle w:val="H02"/>
        <w:ind w:firstLine="420"/>
      </w:pPr>
      <w:r w:rsidRPr="005D4352">
        <w:rPr>
          <w:rFonts w:hint="eastAsia"/>
        </w:rPr>
        <w:t>项目验收分初步验收和最终验收。</w:t>
      </w:r>
    </w:p>
    <w:p w:rsidR="009F4362" w:rsidRPr="005D4352" w:rsidRDefault="00F440E5">
      <w:pPr>
        <w:pStyle w:val="H02"/>
        <w:ind w:firstLine="420"/>
      </w:pPr>
      <w:r w:rsidRPr="005D4352">
        <w:rPr>
          <w:rFonts w:hint="eastAsia"/>
        </w:rPr>
        <w:t>（1）初步验收</w:t>
      </w:r>
    </w:p>
    <w:p w:rsidR="009F4362" w:rsidRPr="005D4352" w:rsidRDefault="00F440E5">
      <w:pPr>
        <w:pStyle w:val="H02"/>
        <w:ind w:firstLine="420"/>
      </w:pPr>
      <w:r w:rsidRPr="005D4352">
        <w:rPr>
          <w:rFonts w:hint="eastAsia"/>
        </w:rPr>
        <w:t>系统开发调试完毕后，中标方应对系统的整体性能和功能进行自检，自检结果必须符合招标文件要求及合同中的相关条款，中标方应负责组织专业技术人员进行系统的安装调试，解决安装中出现的问题。系统功能开发完成、自检无误后，中标方向采购方提交初验收申请，经采购方初验合格同意后，系统进入试运行。</w:t>
      </w:r>
    </w:p>
    <w:p w:rsidR="009F4362" w:rsidRPr="005D4352" w:rsidRDefault="00F440E5">
      <w:pPr>
        <w:pStyle w:val="H02"/>
        <w:ind w:firstLine="420"/>
      </w:pPr>
      <w:r w:rsidRPr="005D4352">
        <w:rPr>
          <w:rFonts w:hint="eastAsia"/>
        </w:rPr>
        <w:t>（2）试运行</w:t>
      </w:r>
    </w:p>
    <w:p w:rsidR="009F4362" w:rsidRPr="005D4352" w:rsidRDefault="00F440E5">
      <w:pPr>
        <w:pStyle w:val="H02"/>
        <w:ind w:firstLine="420"/>
      </w:pPr>
      <w:r w:rsidRPr="005D4352">
        <w:rPr>
          <w:rFonts w:hint="eastAsia"/>
        </w:rPr>
        <w:t>在试运行期间，由于软件系统功能质量等造成某些指标达不到要求，允许中标方更换、修复、修改等，在全部达到要求时可进行最终验收。</w:t>
      </w:r>
    </w:p>
    <w:p w:rsidR="009F4362" w:rsidRPr="005D4352" w:rsidRDefault="00F440E5">
      <w:pPr>
        <w:pStyle w:val="H02"/>
        <w:ind w:firstLine="420"/>
      </w:pPr>
      <w:r w:rsidRPr="005D4352">
        <w:rPr>
          <w:rFonts w:hint="eastAsia"/>
        </w:rPr>
        <w:t>（3）最终验收</w:t>
      </w:r>
    </w:p>
    <w:p w:rsidR="009F4362" w:rsidRPr="005D4352" w:rsidRDefault="00F440E5">
      <w:pPr>
        <w:pStyle w:val="H02"/>
        <w:ind w:firstLine="420"/>
      </w:pPr>
      <w:r w:rsidRPr="005D4352">
        <w:rPr>
          <w:rFonts w:hint="eastAsia"/>
        </w:rPr>
        <w:t>项目终验前，由中标方提交验收申请，经采购方同意后，组织进行终验，验收结果必须符合招标文件要求及合同中的相关条款。终验期间，如有发现系统运行有问题，中标方应无条件重新检测并调试系统直至最终验收合格交付使用。</w:t>
      </w:r>
    </w:p>
    <w:p w:rsidR="009F4362" w:rsidRPr="005D4352" w:rsidRDefault="00F440E5">
      <w:pPr>
        <w:spacing w:line="360" w:lineRule="auto"/>
        <w:ind w:firstLineChars="200" w:firstLine="422"/>
      </w:pPr>
      <w:r w:rsidRPr="005D4352">
        <w:rPr>
          <w:rFonts w:ascii="宋体" w:hAnsi="宋体" w:cs="宋体" w:hint="eastAsia"/>
          <w:b/>
          <w:szCs w:val="21"/>
        </w:rPr>
        <w:t>6.3验收内容</w:t>
      </w:r>
    </w:p>
    <w:p w:rsidR="009F4362" w:rsidRPr="005D4352" w:rsidRDefault="00F440E5">
      <w:pPr>
        <w:pStyle w:val="H02"/>
        <w:ind w:firstLine="420"/>
      </w:pPr>
      <w:r w:rsidRPr="005D4352">
        <w:rPr>
          <w:rFonts w:hint="eastAsia"/>
        </w:rPr>
        <w:t>验收内容应包括软件功能、性能的验收。包括软件功能的可用性，技术框架的稳定性及可扩展性，所用自主产品的是否安全可靠等内容。</w:t>
      </w:r>
    </w:p>
    <w:p w:rsidR="009F4362" w:rsidRPr="005D4352" w:rsidRDefault="00F440E5">
      <w:pPr>
        <w:pStyle w:val="H02"/>
        <w:ind w:firstLine="420"/>
      </w:pPr>
      <w:r w:rsidRPr="005D4352">
        <w:rPr>
          <w:rFonts w:hint="eastAsia"/>
        </w:rPr>
        <w:t>项目验收产品交付物：约定的可稳定运行的系统产品、应用软件定制开发部分系统代码。</w:t>
      </w:r>
    </w:p>
    <w:p w:rsidR="009F4362" w:rsidRPr="005D4352" w:rsidRDefault="00F440E5">
      <w:pPr>
        <w:pStyle w:val="H02"/>
        <w:ind w:firstLine="420"/>
      </w:pPr>
      <w:r w:rsidRPr="005D4352">
        <w:rPr>
          <w:rFonts w:hint="eastAsia"/>
        </w:rPr>
        <w:t>项目验收相关文档如下，媒介为纸质或电子：</w:t>
      </w:r>
    </w:p>
    <w:tbl>
      <w:tblPr>
        <w:tblStyle w:val="afff3"/>
        <w:tblW w:w="0" w:type="auto"/>
        <w:jc w:val="center"/>
        <w:tblLook w:val="04A0" w:firstRow="1" w:lastRow="0" w:firstColumn="1" w:lastColumn="0" w:noHBand="0" w:noVBand="1"/>
      </w:tblPr>
      <w:tblGrid>
        <w:gridCol w:w="1367"/>
        <w:gridCol w:w="6537"/>
      </w:tblGrid>
      <w:tr w:rsidR="005D4352" w:rsidRPr="005D4352">
        <w:trPr>
          <w:jc w:val="center"/>
        </w:trPr>
        <w:tc>
          <w:tcPr>
            <w:tcW w:w="1367" w:type="dxa"/>
          </w:tcPr>
          <w:p w:rsidR="009F4362" w:rsidRPr="005D4352" w:rsidRDefault="00F440E5">
            <w:pPr>
              <w:pStyle w:val="H02"/>
              <w:spacing w:line="240" w:lineRule="auto"/>
              <w:ind w:firstLineChars="0" w:firstLine="0"/>
              <w:jc w:val="center"/>
              <w:rPr>
                <w:b/>
                <w:bCs/>
              </w:rPr>
            </w:pPr>
            <w:r w:rsidRPr="005D4352">
              <w:rPr>
                <w:rFonts w:hint="eastAsia"/>
                <w:b/>
                <w:bCs/>
              </w:rPr>
              <w:t>序号</w:t>
            </w:r>
          </w:p>
        </w:tc>
        <w:tc>
          <w:tcPr>
            <w:tcW w:w="6537" w:type="dxa"/>
          </w:tcPr>
          <w:p w:rsidR="009F4362" w:rsidRPr="005D4352" w:rsidRDefault="00F440E5">
            <w:pPr>
              <w:pStyle w:val="H02"/>
              <w:spacing w:line="240" w:lineRule="auto"/>
              <w:ind w:firstLineChars="0" w:firstLine="0"/>
              <w:jc w:val="center"/>
              <w:rPr>
                <w:b/>
                <w:bCs/>
              </w:rPr>
            </w:pPr>
            <w:r w:rsidRPr="005D4352">
              <w:rPr>
                <w:rFonts w:hint="eastAsia"/>
                <w:b/>
                <w:bCs/>
              </w:rPr>
              <w:t>文档名称</w:t>
            </w:r>
          </w:p>
        </w:tc>
      </w:tr>
      <w:tr w:rsidR="005D4352" w:rsidRPr="005D4352">
        <w:trPr>
          <w:jc w:val="center"/>
        </w:trPr>
        <w:tc>
          <w:tcPr>
            <w:tcW w:w="1367" w:type="dxa"/>
          </w:tcPr>
          <w:p w:rsidR="009F4362" w:rsidRPr="005D4352" w:rsidRDefault="00F440E5">
            <w:pPr>
              <w:pStyle w:val="H02"/>
              <w:spacing w:line="240" w:lineRule="auto"/>
              <w:ind w:firstLineChars="0" w:firstLine="0"/>
              <w:jc w:val="center"/>
            </w:pPr>
            <w:r w:rsidRPr="005D4352">
              <w:rPr>
                <w:rFonts w:hint="eastAsia"/>
              </w:rPr>
              <w:t>1</w:t>
            </w:r>
          </w:p>
        </w:tc>
        <w:tc>
          <w:tcPr>
            <w:tcW w:w="6537" w:type="dxa"/>
          </w:tcPr>
          <w:p w:rsidR="009F4362" w:rsidRPr="005D4352" w:rsidRDefault="00F440E5">
            <w:pPr>
              <w:pStyle w:val="H02"/>
              <w:spacing w:line="240" w:lineRule="auto"/>
              <w:ind w:firstLineChars="0" w:firstLine="0"/>
            </w:pPr>
            <w:r w:rsidRPr="005D4352">
              <w:rPr>
                <w:rFonts w:hint="eastAsia"/>
              </w:rPr>
              <w:t>《临港新片区公共数据管理与赋能平台项目需求规格说明书》</w:t>
            </w:r>
          </w:p>
        </w:tc>
      </w:tr>
      <w:tr w:rsidR="005D4352" w:rsidRPr="005D4352">
        <w:trPr>
          <w:jc w:val="center"/>
        </w:trPr>
        <w:tc>
          <w:tcPr>
            <w:tcW w:w="1367" w:type="dxa"/>
          </w:tcPr>
          <w:p w:rsidR="009F4362" w:rsidRPr="005D4352" w:rsidRDefault="00F440E5">
            <w:pPr>
              <w:pStyle w:val="H02"/>
              <w:spacing w:line="240" w:lineRule="auto"/>
              <w:ind w:firstLineChars="0" w:firstLine="0"/>
              <w:jc w:val="center"/>
            </w:pPr>
            <w:r w:rsidRPr="005D4352">
              <w:rPr>
                <w:rFonts w:hint="eastAsia"/>
              </w:rPr>
              <w:t>2</w:t>
            </w:r>
          </w:p>
        </w:tc>
        <w:tc>
          <w:tcPr>
            <w:tcW w:w="6537" w:type="dxa"/>
          </w:tcPr>
          <w:p w:rsidR="009F4362" w:rsidRPr="005D4352" w:rsidRDefault="00F440E5">
            <w:pPr>
              <w:pStyle w:val="H02"/>
              <w:spacing w:line="240" w:lineRule="auto"/>
              <w:ind w:firstLineChars="0" w:firstLine="0"/>
            </w:pPr>
            <w:r w:rsidRPr="005D4352">
              <w:rPr>
                <w:rFonts w:hint="eastAsia"/>
              </w:rPr>
              <w:t>《临港新片区公共数据管理与赋能平台项目概要设计说明书》</w:t>
            </w:r>
          </w:p>
        </w:tc>
      </w:tr>
      <w:tr w:rsidR="005D4352" w:rsidRPr="005D4352">
        <w:trPr>
          <w:jc w:val="center"/>
        </w:trPr>
        <w:tc>
          <w:tcPr>
            <w:tcW w:w="1367" w:type="dxa"/>
          </w:tcPr>
          <w:p w:rsidR="009F4362" w:rsidRPr="005D4352" w:rsidRDefault="00F440E5">
            <w:pPr>
              <w:pStyle w:val="H02"/>
              <w:spacing w:line="240" w:lineRule="auto"/>
              <w:ind w:firstLineChars="0" w:firstLine="0"/>
              <w:jc w:val="center"/>
            </w:pPr>
            <w:r w:rsidRPr="005D4352">
              <w:rPr>
                <w:rFonts w:hint="eastAsia"/>
              </w:rPr>
              <w:t>3</w:t>
            </w:r>
          </w:p>
        </w:tc>
        <w:tc>
          <w:tcPr>
            <w:tcW w:w="6537" w:type="dxa"/>
          </w:tcPr>
          <w:p w:rsidR="009F4362" w:rsidRPr="005D4352" w:rsidRDefault="00F440E5">
            <w:pPr>
              <w:pStyle w:val="H02"/>
              <w:spacing w:line="240" w:lineRule="auto"/>
              <w:ind w:firstLineChars="0" w:firstLine="0"/>
            </w:pPr>
            <w:r w:rsidRPr="005D4352">
              <w:rPr>
                <w:rFonts w:hint="eastAsia"/>
              </w:rPr>
              <w:t>《临港新片区公共数据管理与赋能平台项目详细设计说明书》</w:t>
            </w:r>
          </w:p>
        </w:tc>
      </w:tr>
      <w:tr w:rsidR="005D4352" w:rsidRPr="005D4352">
        <w:trPr>
          <w:jc w:val="center"/>
        </w:trPr>
        <w:tc>
          <w:tcPr>
            <w:tcW w:w="1367" w:type="dxa"/>
          </w:tcPr>
          <w:p w:rsidR="009F4362" w:rsidRPr="005D4352" w:rsidRDefault="00F440E5">
            <w:pPr>
              <w:pStyle w:val="H02"/>
              <w:spacing w:line="240" w:lineRule="auto"/>
              <w:ind w:firstLineChars="0" w:firstLine="0"/>
              <w:jc w:val="center"/>
            </w:pPr>
            <w:r w:rsidRPr="005D4352">
              <w:rPr>
                <w:rFonts w:hint="eastAsia"/>
              </w:rPr>
              <w:t>4</w:t>
            </w:r>
          </w:p>
        </w:tc>
        <w:tc>
          <w:tcPr>
            <w:tcW w:w="6537" w:type="dxa"/>
          </w:tcPr>
          <w:p w:rsidR="009F4362" w:rsidRPr="005D4352" w:rsidRDefault="00F440E5">
            <w:pPr>
              <w:pStyle w:val="H02"/>
              <w:spacing w:line="240" w:lineRule="auto"/>
              <w:ind w:firstLineChars="0" w:firstLine="0"/>
            </w:pPr>
            <w:r w:rsidRPr="005D4352">
              <w:rPr>
                <w:rFonts w:hint="eastAsia"/>
              </w:rPr>
              <w:t>《临港新片区公共数据管理与赋能平台项目接口设计规范》</w:t>
            </w:r>
          </w:p>
        </w:tc>
      </w:tr>
      <w:tr w:rsidR="005D4352" w:rsidRPr="005D4352">
        <w:trPr>
          <w:jc w:val="center"/>
        </w:trPr>
        <w:tc>
          <w:tcPr>
            <w:tcW w:w="1367" w:type="dxa"/>
          </w:tcPr>
          <w:p w:rsidR="009F4362" w:rsidRPr="005D4352" w:rsidRDefault="00F440E5">
            <w:pPr>
              <w:pStyle w:val="H02"/>
              <w:spacing w:line="240" w:lineRule="auto"/>
              <w:ind w:firstLineChars="0" w:firstLine="0"/>
              <w:jc w:val="center"/>
            </w:pPr>
            <w:r w:rsidRPr="005D4352">
              <w:rPr>
                <w:rFonts w:hint="eastAsia"/>
              </w:rPr>
              <w:t>5</w:t>
            </w:r>
          </w:p>
        </w:tc>
        <w:tc>
          <w:tcPr>
            <w:tcW w:w="6537" w:type="dxa"/>
          </w:tcPr>
          <w:p w:rsidR="009F4362" w:rsidRPr="005D4352" w:rsidRDefault="00F440E5">
            <w:pPr>
              <w:pStyle w:val="H02"/>
              <w:spacing w:line="240" w:lineRule="auto"/>
              <w:ind w:firstLineChars="0" w:firstLine="0"/>
            </w:pPr>
            <w:r w:rsidRPr="005D4352">
              <w:rPr>
                <w:rFonts w:hint="eastAsia"/>
              </w:rPr>
              <w:t>《临港新片区公共数据管理与赋能平台项目部署手册》</w:t>
            </w:r>
          </w:p>
        </w:tc>
      </w:tr>
      <w:tr w:rsidR="005D4352" w:rsidRPr="005D4352">
        <w:trPr>
          <w:jc w:val="center"/>
        </w:trPr>
        <w:tc>
          <w:tcPr>
            <w:tcW w:w="1367" w:type="dxa"/>
          </w:tcPr>
          <w:p w:rsidR="009F4362" w:rsidRPr="005D4352" w:rsidRDefault="00F440E5">
            <w:pPr>
              <w:pStyle w:val="H02"/>
              <w:spacing w:line="240" w:lineRule="auto"/>
              <w:ind w:firstLineChars="0" w:firstLine="0"/>
              <w:jc w:val="center"/>
            </w:pPr>
            <w:r w:rsidRPr="005D4352">
              <w:rPr>
                <w:rFonts w:hint="eastAsia"/>
              </w:rPr>
              <w:t>6</w:t>
            </w:r>
          </w:p>
        </w:tc>
        <w:tc>
          <w:tcPr>
            <w:tcW w:w="6537" w:type="dxa"/>
          </w:tcPr>
          <w:p w:rsidR="009F4362" w:rsidRPr="005D4352" w:rsidRDefault="00F440E5">
            <w:pPr>
              <w:pStyle w:val="H02"/>
              <w:spacing w:line="240" w:lineRule="auto"/>
              <w:ind w:firstLineChars="0" w:firstLine="0"/>
            </w:pPr>
            <w:r w:rsidRPr="005D4352">
              <w:rPr>
                <w:rFonts w:hint="eastAsia"/>
              </w:rPr>
              <w:t>《临港新片区公共数据管理与赋能平台项目操作与运维手册》</w:t>
            </w:r>
          </w:p>
        </w:tc>
      </w:tr>
      <w:tr w:rsidR="005D4352" w:rsidRPr="005D4352">
        <w:trPr>
          <w:jc w:val="center"/>
        </w:trPr>
        <w:tc>
          <w:tcPr>
            <w:tcW w:w="1367" w:type="dxa"/>
          </w:tcPr>
          <w:p w:rsidR="009F4362" w:rsidRPr="005D4352" w:rsidRDefault="00F440E5">
            <w:pPr>
              <w:pStyle w:val="H02"/>
              <w:spacing w:line="240" w:lineRule="auto"/>
              <w:ind w:firstLineChars="0" w:firstLine="0"/>
              <w:jc w:val="center"/>
            </w:pPr>
            <w:r w:rsidRPr="005D4352">
              <w:rPr>
                <w:rFonts w:hint="eastAsia"/>
              </w:rPr>
              <w:t>7</w:t>
            </w:r>
          </w:p>
        </w:tc>
        <w:tc>
          <w:tcPr>
            <w:tcW w:w="6537" w:type="dxa"/>
          </w:tcPr>
          <w:p w:rsidR="009F4362" w:rsidRPr="005D4352" w:rsidRDefault="00F440E5">
            <w:pPr>
              <w:pStyle w:val="H02"/>
              <w:spacing w:line="240" w:lineRule="auto"/>
              <w:ind w:firstLineChars="0" w:firstLine="0"/>
            </w:pPr>
            <w:r w:rsidRPr="005D4352">
              <w:rPr>
                <w:rFonts w:hint="eastAsia"/>
              </w:rPr>
              <w:t>《临港新片区公共数据管理与赋能平台项目测试方案与测试报告》</w:t>
            </w:r>
          </w:p>
        </w:tc>
      </w:tr>
      <w:tr w:rsidR="005D4352" w:rsidRPr="005D4352">
        <w:trPr>
          <w:jc w:val="center"/>
        </w:trPr>
        <w:tc>
          <w:tcPr>
            <w:tcW w:w="1367" w:type="dxa"/>
          </w:tcPr>
          <w:p w:rsidR="009F4362" w:rsidRPr="005D4352" w:rsidRDefault="00F440E5">
            <w:pPr>
              <w:pStyle w:val="H02"/>
              <w:spacing w:line="240" w:lineRule="auto"/>
              <w:ind w:firstLineChars="0" w:firstLine="0"/>
              <w:jc w:val="center"/>
            </w:pPr>
            <w:r w:rsidRPr="005D4352">
              <w:rPr>
                <w:rFonts w:hint="eastAsia"/>
              </w:rPr>
              <w:t>8</w:t>
            </w:r>
          </w:p>
        </w:tc>
        <w:tc>
          <w:tcPr>
            <w:tcW w:w="6537" w:type="dxa"/>
          </w:tcPr>
          <w:p w:rsidR="009F4362" w:rsidRPr="005D4352" w:rsidRDefault="00F440E5">
            <w:pPr>
              <w:pStyle w:val="H02"/>
              <w:spacing w:line="240" w:lineRule="auto"/>
              <w:ind w:firstLineChars="0" w:firstLine="0"/>
            </w:pPr>
            <w:r w:rsidRPr="005D4352">
              <w:rPr>
                <w:rFonts w:hint="eastAsia"/>
              </w:rPr>
              <w:t>《临港新片区公共数据管理与赋能平台项目试运行报告》</w:t>
            </w:r>
          </w:p>
        </w:tc>
      </w:tr>
      <w:tr w:rsidR="005D4352" w:rsidRPr="005D4352">
        <w:trPr>
          <w:jc w:val="center"/>
        </w:trPr>
        <w:tc>
          <w:tcPr>
            <w:tcW w:w="1367" w:type="dxa"/>
          </w:tcPr>
          <w:p w:rsidR="009F4362" w:rsidRPr="005D4352" w:rsidRDefault="00F440E5">
            <w:pPr>
              <w:pStyle w:val="H02"/>
              <w:spacing w:line="240" w:lineRule="auto"/>
              <w:ind w:firstLineChars="0" w:firstLine="0"/>
              <w:jc w:val="center"/>
            </w:pPr>
            <w:r w:rsidRPr="005D4352">
              <w:rPr>
                <w:rFonts w:hint="eastAsia"/>
              </w:rPr>
              <w:t>9</w:t>
            </w:r>
          </w:p>
        </w:tc>
        <w:tc>
          <w:tcPr>
            <w:tcW w:w="6537" w:type="dxa"/>
          </w:tcPr>
          <w:p w:rsidR="009F4362" w:rsidRPr="005D4352" w:rsidRDefault="00F440E5">
            <w:pPr>
              <w:pStyle w:val="H02"/>
              <w:spacing w:line="240" w:lineRule="auto"/>
              <w:ind w:firstLineChars="0" w:firstLine="0"/>
            </w:pPr>
            <w:r w:rsidRPr="005D4352">
              <w:rPr>
                <w:rFonts w:hint="eastAsia"/>
              </w:rPr>
              <w:t>《临港新片区公共数据管理与赋能平台项目培训方案》</w:t>
            </w:r>
          </w:p>
        </w:tc>
      </w:tr>
      <w:tr w:rsidR="005D4352" w:rsidRPr="005D4352">
        <w:trPr>
          <w:jc w:val="center"/>
        </w:trPr>
        <w:tc>
          <w:tcPr>
            <w:tcW w:w="1367" w:type="dxa"/>
          </w:tcPr>
          <w:p w:rsidR="009F4362" w:rsidRPr="005D4352" w:rsidRDefault="00F440E5">
            <w:pPr>
              <w:pStyle w:val="H02"/>
              <w:spacing w:line="240" w:lineRule="auto"/>
              <w:ind w:firstLineChars="0" w:firstLine="0"/>
              <w:jc w:val="center"/>
            </w:pPr>
            <w:r w:rsidRPr="005D4352">
              <w:rPr>
                <w:rFonts w:hint="eastAsia"/>
              </w:rPr>
              <w:t>10</w:t>
            </w:r>
          </w:p>
        </w:tc>
        <w:tc>
          <w:tcPr>
            <w:tcW w:w="6537" w:type="dxa"/>
          </w:tcPr>
          <w:p w:rsidR="009F4362" w:rsidRPr="005D4352" w:rsidRDefault="00F440E5">
            <w:pPr>
              <w:pStyle w:val="H02"/>
              <w:spacing w:line="240" w:lineRule="auto"/>
              <w:ind w:firstLineChars="0" w:firstLine="0"/>
            </w:pPr>
            <w:r w:rsidRPr="005D4352">
              <w:rPr>
                <w:rFonts w:hint="eastAsia"/>
              </w:rPr>
              <w:t>《临港新片区公共数据标准管理规范》</w:t>
            </w:r>
          </w:p>
        </w:tc>
      </w:tr>
      <w:tr w:rsidR="005D4352" w:rsidRPr="005D4352">
        <w:trPr>
          <w:jc w:val="center"/>
        </w:trPr>
        <w:tc>
          <w:tcPr>
            <w:tcW w:w="1367" w:type="dxa"/>
          </w:tcPr>
          <w:p w:rsidR="009F4362" w:rsidRPr="005D4352" w:rsidRDefault="00F440E5">
            <w:pPr>
              <w:pStyle w:val="H02"/>
              <w:spacing w:line="240" w:lineRule="auto"/>
              <w:ind w:firstLineChars="0" w:firstLine="0"/>
              <w:jc w:val="center"/>
            </w:pPr>
            <w:r w:rsidRPr="005D4352">
              <w:rPr>
                <w:rFonts w:hint="eastAsia"/>
              </w:rPr>
              <w:t>11</w:t>
            </w:r>
          </w:p>
        </w:tc>
        <w:tc>
          <w:tcPr>
            <w:tcW w:w="6537" w:type="dxa"/>
          </w:tcPr>
          <w:p w:rsidR="009F4362" w:rsidRPr="005D4352" w:rsidRDefault="00F440E5">
            <w:pPr>
              <w:pStyle w:val="H02"/>
              <w:spacing w:line="240" w:lineRule="auto"/>
              <w:ind w:firstLineChars="0" w:firstLine="0"/>
            </w:pPr>
            <w:r w:rsidRPr="005D4352">
              <w:rPr>
                <w:rFonts w:hint="eastAsia"/>
              </w:rPr>
              <w:t>《临港新片区公共数据质量规范》</w:t>
            </w:r>
          </w:p>
        </w:tc>
      </w:tr>
      <w:tr w:rsidR="005D4352" w:rsidRPr="005D4352">
        <w:trPr>
          <w:jc w:val="center"/>
        </w:trPr>
        <w:tc>
          <w:tcPr>
            <w:tcW w:w="1367" w:type="dxa"/>
          </w:tcPr>
          <w:p w:rsidR="009F4362" w:rsidRPr="005D4352" w:rsidRDefault="00F440E5">
            <w:pPr>
              <w:pStyle w:val="H02"/>
              <w:spacing w:line="240" w:lineRule="auto"/>
              <w:ind w:firstLineChars="0" w:firstLine="0"/>
              <w:jc w:val="center"/>
            </w:pPr>
            <w:r w:rsidRPr="005D4352">
              <w:rPr>
                <w:rFonts w:hint="eastAsia"/>
              </w:rPr>
              <w:t>12</w:t>
            </w:r>
          </w:p>
        </w:tc>
        <w:tc>
          <w:tcPr>
            <w:tcW w:w="6537" w:type="dxa"/>
          </w:tcPr>
          <w:p w:rsidR="009F4362" w:rsidRPr="005D4352" w:rsidRDefault="00F440E5">
            <w:pPr>
              <w:pStyle w:val="H02"/>
              <w:spacing w:line="240" w:lineRule="auto"/>
              <w:ind w:firstLineChars="0" w:firstLine="0"/>
            </w:pPr>
            <w:r w:rsidRPr="005D4352">
              <w:rPr>
                <w:rFonts w:hint="eastAsia"/>
              </w:rPr>
              <w:t>《临港新片区公共数据质量考评细则》</w:t>
            </w:r>
          </w:p>
        </w:tc>
      </w:tr>
    </w:tbl>
    <w:p w:rsidR="009F4362" w:rsidRPr="005D4352" w:rsidRDefault="00F440E5">
      <w:pPr>
        <w:spacing w:line="360" w:lineRule="auto"/>
        <w:rPr>
          <w:rFonts w:ascii="宋体" w:hAnsi="宋体" w:cs="宋体"/>
          <w:b/>
          <w:szCs w:val="21"/>
        </w:rPr>
      </w:pPr>
      <w:r w:rsidRPr="005D4352">
        <w:rPr>
          <w:rFonts w:ascii="宋体" w:hAnsi="宋体" w:cs="宋体" w:hint="eastAsia"/>
          <w:b/>
          <w:szCs w:val="21"/>
        </w:rPr>
        <w:t>（七）功能点及架构方案需求</w:t>
      </w:r>
    </w:p>
    <w:p w:rsidR="009F4362" w:rsidRPr="005D4352" w:rsidRDefault="00F440E5">
      <w:pPr>
        <w:spacing w:line="360" w:lineRule="auto"/>
        <w:ind w:firstLineChars="200" w:firstLine="420"/>
        <w:rPr>
          <w:rFonts w:ascii="宋体" w:hAnsi="宋体"/>
          <w:szCs w:val="21"/>
        </w:rPr>
      </w:pPr>
      <w:r w:rsidRPr="005D4352">
        <w:rPr>
          <w:rFonts w:ascii="宋体" w:hAnsi="宋体" w:hint="eastAsia"/>
          <w:szCs w:val="21"/>
        </w:rPr>
        <w:lastRenderedPageBreak/>
        <w:t>投标方应按照本文件功能和非功能需求提供详细的功能点及架构技术方案书（简称“技术方案书”）。技术方案书中，供应商提供的各项设备及系统的功能、性能应完全符合招标方指明的标准，并满足或高于采购人指出的要求。对于本文件未规定的有关设备性能或属于投标方专有的系统性能指标，投标方应在其技术建议书中提出建议，并陈述其理由。</w:t>
      </w:r>
    </w:p>
    <w:p w:rsidR="009F4362" w:rsidRPr="005D4352" w:rsidRDefault="00F440E5">
      <w:pPr>
        <w:spacing w:line="360" w:lineRule="auto"/>
        <w:rPr>
          <w:rFonts w:ascii="宋体" w:hAnsi="宋体"/>
          <w:szCs w:val="20"/>
        </w:rPr>
      </w:pPr>
      <w:r w:rsidRPr="005D4352">
        <w:rPr>
          <w:rFonts w:ascii="宋体" w:hAnsi="宋体" w:hint="eastAsia"/>
          <w:b/>
          <w:szCs w:val="21"/>
        </w:rPr>
        <w:t>（八）其他需求</w:t>
      </w:r>
    </w:p>
    <w:p w:rsidR="009F4362" w:rsidRPr="005D4352" w:rsidRDefault="00F440E5">
      <w:pPr>
        <w:spacing w:line="360" w:lineRule="auto"/>
        <w:ind w:firstLineChars="200" w:firstLine="420"/>
        <w:rPr>
          <w:rFonts w:ascii="宋体" w:hAnsi="宋体" w:cs="宋体"/>
          <w:szCs w:val="21"/>
        </w:rPr>
      </w:pPr>
      <w:r w:rsidRPr="005D4352">
        <w:rPr>
          <w:rFonts w:ascii="宋体" w:hAnsi="宋体" w:hint="eastAsia"/>
          <w:szCs w:val="20"/>
        </w:rPr>
        <w:t>投标方需认真研读和评估以上需求，确保能提供以上需求的产品和服务，如需增补相关产品和服务，需在投标文件中列明清单和做出说明，并列入中标方的报价总价中。如有遗漏，中标方需对项目的完整性负责，并免费提供相关系统和服务。</w:t>
      </w:r>
    </w:p>
    <w:p w:rsidR="009F4362" w:rsidRPr="005D4352" w:rsidRDefault="009F4362">
      <w:pPr>
        <w:pStyle w:val="afffc"/>
        <w:ind w:firstLineChars="0" w:firstLine="0"/>
        <w:rPr>
          <w:rFonts w:ascii="宋体" w:hAnsi="宋体" w:cs="宋体"/>
          <w:sz w:val="21"/>
          <w:szCs w:val="21"/>
        </w:rPr>
      </w:pPr>
    </w:p>
    <w:p w:rsidR="009F4362" w:rsidRPr="005D4352" w:rsidRDefault="00F440E5">
      <w:pPr>
        <w:spacing w:line="360" w:lineRule="auto"/>
        <w:jc w:val="left"/>
        <w:outlineLvl w:val="2"/>
        <w:rPr>
          <w:rFonts w:ascii="宋体" w:hAnsi="宋体" w:cs="宋体"/>
          <w:b/>
          <w:szCs w:val="21"/>
        </w:rPr>
      </w:pPr>
      <w:bookmarkStart w:id="8" w:name="_Toc18298"/>
      <w:bookmarkStart w:id="9" w:name="_Toc26123"/>
      <w:r w:rsidRPr="005D4352">
        <w:rPr>
          <w:rFonts w:ascii="宋体" w:hAnsi="宋体" w:cs="宋体" w:hint="eastAsia"/>
          <w:b/>
          <w:szCs w:val="21"/>
        </w:rPr>
        <w:t>三、商务要求</w:t>
      </w:r>
      <w:bookmarkEnd w:id="8"/>
      <w:bookmarkEnd w:id="9"/>
    </w:p>
    <w:p w:rsidR="009F4362" w:rsidRPr="005D4352" w:rsidRDefault="00F440E5">
      <w:pPr>
        <w:spacing w:line="360" w:lineRule="auto"/>
        <w:ind w:firstLineChars="200" w:firstLine="422"/>
        <w:rPr>
          <w:rFonts w:ascii="宋体" w:hAnsi="宋体" w:cs="宋体"/>
          <w:b/>
          <w:szCs w:val="21"/>
        </w:rPr>
      </w:pPr>
      <w:r w:rsidRPr="005D4352">
        <w:rPr>
          <w:rFonts w:ascii="宋体" w:hAnsi="宋体" w:cs="宋体" w:hint="eastAsia"/>
          <w:b/>
          <w:szCs w:val="21"/>
        </w:rPr>
        <w:t>（一）服务期限</w:t>
      </w:r>
    </w:p>
    <w:p w:rsidR="009F4362" w:rsidRPr="005D4352" w:rsidRDefault="00F440E5">
      <w:pPr>
        <w:spacing w:line="360" w:lineRule="auto"/>
        <w:ind w:firstLineChars="200" w:firstLine="420"/>
        <w:rPr>
          <w:rFonts w:ascii="宋体" w:hAnsi="宋体"/>
          <w:szCs w:val="21"/>
        </w:rPr>
      </w:pPr>
      <w:r w:rsidRPr="005D4352">
        <w:rPr>
          <w:rFonts w:ascii="宋体" w:hAnsi="宋体" w:hint="eastAsia"/>
          <w:szCs w:val="21"/>
        </w:rPr>
        <w:t>本项目工期为</w:t>
      </w:r>
      <w:r w:rsidRPr="005D4352">
        <w:rPr>
          <w:rFonts w:hint="eastAsia"/>
        </w:rPr>
        <w:t>自合同签订之日起</w:t>
      </w:r>
      <w:r w:rsidR="0094766E" w:rsidRPr="005D4352">
        <w:rPr>
          <w:rFonts w:hint="eastAsia"/>
        </w:rPr>
        <w:t>至</w:t>
      </w:r>
      <w:r w:rsidR="0094766E" w:rsidRPr="005D4352">
        <w:rPr>
          <w:rFonts w:hint="eastAsia"/>
        </w:rPr>
        <w:t>2025</w:t>
      </w:r>
      <w:r w:rsidR="0094766E" w:rsidRPr="005D4352">
        <w:rPr>
          <w:rFonts w:hint="eastAsia"/>
        </w:rPr>
        <w:t>年</w:t>
      </w:r>
      <w:r w:rsidR="0094766E" w:rsidRPr="005D4352">
        <w:rPr>
          <w:rFonts w:hint="eastAsia"/>
        </w:rPr>
        <w:t>6</w:t>
      </w:r>
      <w:r w:rsidR="0094766E" w:rsidRPr="005D4352">
        <w:rPr>
          <w:rFonts w:hint="eastAsia"/>
        </w:rPr>
        <w:t>月</w:t>
      </w:r>
      <w:r w:rsidRPr="005D4352">
        <w:rPr>
          <w:rFonts w:hint="eastAsia"/>
        </w:rPr>
        <w:t>完成验收（包含</w:t>
      </w:r>
      <w:r w:rsidRPr="005D4352">
        <w:t>3</w:t>
      </w:r>
      <w:r w:rsidRPr="005D4352">
        <w:rPr>
          <w:rFonts w:hint="eastAsia"/>
        </w:rPr>
        <w:t>个月试运行）</w:t>
      </w:r>
      <w:r w:rsidRPr="005D4352">
        <w:rPr>
          <w:rFonts w:ascii="宋体" w:hAnsi="宋体" w:hint="eastAsia"/>
          <w:szCs w:val="21"/>
        </w:rPr>
        <w:t>。</w:t>
      </w:r>
    </w:p>
    <w:p w:rsidR="009F4362" w:rsidRPr="005D4352" w:rsidRDefault="00F440E5">
      <w:pPr>
        <w:spacing w:line="360" w:lineRule="auto"/>
        <w:ind w:firstLineChars="200" w:firstLine="420"/>
      </w:pPr>
      <w:r w:rsidRPr="005D4352">
        <w:rPr>
          <w:rFonts w:ascii="宋体" w:hAnsi="宋体" w:hint="eastAsia"/>
          <w:szCs w:val="21"/>
        </w:rPr>
        <w:t>质保期为自项</w:t>
      </w:r>
      <w:r w:rsidRPr="005D4352">
        <w:rPr>
          <w:rFonts w:hint="eastAsia"/>
        </w:rPr>
        <w:t>目</w:t>
      </w:r>
      <w:r w:rsidR="00A0580C">
        <w:rPr>
          <w:rFonts w:hint="eastAsia"/>
        </w:rPr>
        <w:t>验收通过</w:t>
      </w:r>
      <w:r w:rsidRPr="005D4352">
        <w:rPr>
          <w:rFonts w:ascii="宋体" w:hAnsi="宋体" w:hint="eastAsia"/>
          <w:szCs w:val="21"/>
        </w:rPr>
        <w:t>之日起一年。</w:t>
      </w:r>
    </w:p>
    <w:p w:rsidR="009F4362" w:rsidRPr="005D4352" w:rsidRDefault="00F440E5">
      <w:pPr>
        <w:spacing w:line="360" w:lineRule="auto"/>
        <w:ind w:firstLineChars="200" w:firstLine="422"/>
        <w:rPr>
          <w:rFonts w:ascii="宋体" w:hAnsi="宋体" w:cs="宋体"/>
          <w:b/>
          <w:szCs w:val="21"/>
        </w:rPr>
      </w:pPr>
      <w:r w:rsidRPr="005D4352">
        <w:rPr>
          <w:rFonts w:ascii="宋体" w:hAnsi="宋体" w:cs="宋体" w:hint="eastAsia"/>
          <w:b/>
          <w:szCs w:val="21"/>
        </w:rPr>
        <w:t>（二）付款方式</w:t>
      </w:r>
      <w:bookmarkStart w:id="10" w:name="_GoBack"/>
      <w:bookmarkEnd w:id="10"/>
    </w:p>
    <w:p w:rsidR="009F4362" w:rsidRPr="005D4352" w:rsidRDefault="0094766E">
      <w:pPr>
        <w:spacing w:line="360" w:lineRule="auto"/>
        <w:ind w:firstLineChars="200" w:firstLine="420"/>
        <w:rPr>
          <w:rFonts w:ascii="宋体" w:hAnsi="宋体"/>
          <w:szCs w:val="21"/>
        </w:rPr>
      </w:pPr>
      <w:bookmarkStart w:id="11" w:name="_Hlk63761375"/>
      <w:r w:rsidRPr="005D4352">
        <w:rPr>
          <w:rFonts w:ascii="宋体" w:hAnsi="宋体" w:hint="eastAsia"/>
          <w:szCs w:val="21"/>
        </w:rPr>
        <w:t>详见</w:t>
      </w:r>
      <w:r w:rsidRPr="005D4352">
        <w:rPr>
          <w:rFonts w:ascii="宋体" w:hAnsi="宋体"/>
          <w:szCs w:val="21"/>
        </w:rPr>
        <w:t>招标文件相关规定</w:t>
      </w:r>
      <w:r w:rsidR="00F440E5" w:rsidRPr="005D4352">
        <w:rPr>
          <w:rFonts w:ascii="宋体" w:hAnsi="宋体" w:hint="eastAsia"/>
          <w:szCs w:val="21"/>
        </w:rPr>
        <w:t>。</w:t>
      </w:r>
    </w:p>
    <w:p w:rsidR="009F4362" w:rsidRPr="005D4352" w:rsidRDefault="00F440E5">
      <w:pPr>
        <w:spacing w:line="360" w:lineRule="auto"/>
        <w:ind w:firstLineChars="200" w:firstLine="422"/>
        <w:rPr>
          <w:rFonts w:ascii="宋体" w:hAnsi="宋体" w:cs="宋体"/>
          <w:b/>
          <w:szCs w:val="21"/>
        </w:rPr>
      </w:pPr>
      <w:r w:rsidRPr="005D4352">
        <w:rPr>
          <w:rFonts w:ascii="宋体" w:hAnsi="宋体" w:cs="宋体" w:hint="eastAsia"/>
          <w:b/>
          <w:szCs w:val="21"/>
        </w:rPr>
        <w:t>（三）培训要求</w:t>
      </w:r>
    </w:p>
    <w:p w:rsidR="009F4362" w:rsidRPr="005D4352" w:rsidRDefault="00F440E5">
      <w:pPr>
        <w:pStyle w:val="H02"/>
        <w:ind w:firstLine="420"/>
      </w:pPr>
      <w:bookmarkStart w:id="12" w:name="_Hlk63349338"/>
      <w:r w:rsidRPr="005D4352">
        <w:rPr>
          <w:rFonts w:hint="eastAsia"/>
        </w:rPr>
        <w:t>（1）本项目的培训，是指投标方对临港新片区公共数据管理与赋能平台使用和维护该软件的人员进行培训。</w:t>
      </w:r>
    </w:p>
    <w:p w:rsidR="009F4362" w:rsidRPr="005D4352" w:rsidRDefault="00F440E5">
      <w:pPr>
        <w:pStyle w:val="H02"/>
        <w:ind w:firstLine="420"/>
      </w:pPr>
      <w:r w:rsidRPr="005D4352">
        <w:rPr>
          <w:rFonts w:hint="eastAsia"/>
        </w:rPr>
        <w:t>（2）培训由投标方负责师资及教材，并负责组织实施。投标方必须派出具有相关专业资格和实际工作经验的教师及辅导人员授课。</w:t>
      </w:r>
    </w:p>
    <w:p w:rsidR="009F4362" w:rsidRPr="005D4352" w:rsidRDefault="00F440E5">
      <w:pPr>
        <w:pStyle w:val="H02"/>
        <w:ind w:firstLine="420"/>
      </w:pPr>
      <w:r w:rsidRPr="005D4352">
        <w:rPr>
          <w:rFonts w:hint="eastAsia"/>
        </w:rPr>
        <w:t>（3）投标方应详细制定人员培训方案，包括培训目的、培训时间安排、人数、次数、教材编写（列出教材基本内容）、培训课程（包括课程介绍）、培训师资情况（包括教师简历）、培训组织方式等。</w:t>
      </w:r>
    </w:p>
    <w:p w:rsidR="009F4362" w:rsidRPr="005D4352" w:rsidRDefault="00F440E5">
      <w:pPr>
        <w:pStyle w:val="H02"/>
        <w:ind w:firstLine="420"/>
        <w:rPr>
          <w:rFonts w:cs="宋体"/>
          <w:szCs w:val="21"/>
        </w:rPr>
      </w:pPr>
      <w:r w:rsidRPr="005D4352">
        <w:rPr>
          <w:rFonts w:hint="eastAsia"/>
        </w:rPr>
        <w:t>（4）培训费用计入总报价。</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中标方在质保期结束前向招标方人员提供免费指导和培训，质保期满后应根据招标方需要提供技术培训服务，如需收费，则由双方另行协商。</w:t>
      </w:r>
      <w:bookmarkEnd w:id="11"/>
      <w:bookmarkEnd w:id="12"/>
    </w:p>
    <w:p w:rsidR="009F4362" w:rsidRPr="005D4352" w:rsidRDefault="00F440E5">
      <w:pPr>
        <w:spacing w:line="360" w:lineRule="auto"/>
        <w:ind w:firstLineChars="200" w:firstLine="422"/>
        <w:rPr>
          <w:rFonts w:ascii="宋体" w:hAnsi="宋体" w:cs="宋体"/>
          <w:b/>
          <w:szCs w:val="21"/>
        </w:rPr>
      </w:pPr>
      <w:bookmarkStart w:id="13" w:name="_Hlk63761392"/>
      <w:r w:rsidRPr="005D4352">
        <w:rPr>
          <w:rFonts w:ascii="宋体" w:hAnsi="宋体" w:cs="宋体" w:hint="eastAsia"/>
          <w:b/>
          <w:szCs w:val="21"/>
        </w:rPr>
        <w:t>（四）违约责任</w:t>
      </w:r>
    </w:p>
    <w:p w:rsidR="009F4362" w:rsidRPr="005D4352" w:rsidRDefault="00F440E5">
      <w:pPr>
        <w:spacing w:line="360" w:lineRule="auto"/>
        <w:ind w:firstLineChars="200" w:firstLine="420"/>
        <w:rPr>
          <w:rFonts w:ascii="宋体" w:hAnsi="宋体" w:cs="宋体"/>
          <w:szCs w:val="21"/>
        </w:rPr>
      </w:pPr>
      <w:bookmarkStart w:id="14" w:name="_Hlk63349183"/>
      <w:r w:rsidRPr="005D4352">
        <w:rPr>
          <w:rFonts w:ascii="宋体" w:hAnsi="宋体" w:cs="宋体" w:hint="eastAsia"/>
          <w:szCs w:val="21"/>
        </w:rPr>
        <w:t>1.中标方未按照本合同约定的时间完成本项目各阶段工作的，每延迟一日，采购方有权自尚未支付的合同款项中扣除本合同服务费总金额1‰的逾期违约金。</w:t>
      </w:r>
    </w:p>
    <w:p w:rsidR="009F4362" w:rsidRPr="005D4352" w:rsidRDefault="00F440E5">
      <w:pPr>
        <w:widowControl/>
        <w:spacing w:line="360" w:lineRule="auto"/>
        <w:ind w:firstLineChars="200" w:firstLine="420"/>
        <w:rPr>
          <w:rFonts w:ascii="宋体" w:hAnsi="宋体"/>
          <w:szCs w:val="21"/>
        </w:rPr>
      </w:pPr>
      <w:bookmarkStart w:id="15" w:name="_Hlk32923857"/>
      <w:r w:rsidRPr="005D4352">
        <w:rPr>
          <w:rFonts w:ascii="宋体" w:hAnsi="宋体" w:hint="eastAsia"/>
          <w:szCs w:val="21"/>
        </w:rPr>
        <w:lastRenderedPageBreak/>
        <w:t>2.除因</w:t>
      </w:r>
      <w:r w:rsidRPr="005D4352">
        <w:rPr>
          <w:rFonts w:ascii="宋体" w:hAnsi="宋体" w:hint="eastAsia"/>
          <w:kern w:val="0"/>
          <w:szCs w:val="21"/>
        </w:rPr>
        <w:t>采购方付款审批影响支付进度的情况外，</w:t>
      </w:r>
      <w:bookmarkEnd w:id="15"/>
      <w:r w:rsidRPr="005D4352">
        <w:rPr>
          <w:rFonts w:ascii="宋体" w:hAnsi="宋体" w:hint="eastAsia"/>
          <w:szCs w:val="21"/>
        </w:rPr>
        <w:t>如采购方未按照本合同约定的时间支付服务费，中标方书面催告采购方并给予不少于30个工作日的履行期限后采购方仍未支付的，中标方有权自该期限届满之日起要求采购方支付该阶段应付而未付合同价款每日</w:t>
      </w:r>
      <w:r w:rsidRPr="005D4352">
        <w:rPr>
          <w:rFonts w:ascii="宋体" w:hAnsi="宋体"/>
          <w:szCs w:val="21"/>
        </w:rPr>
        <w:t>1</w:t>
      </w:r>
      <w:r w:rsidRPr="005D4352">
        <w:rPr>
          <w:rFonts w:ascii="宋体" w:hAnsi="宋体" w:hint="eastAsia"/>
          <w:szCs w:val="21"/>
        </w:rPr>
        <w:t>‰的逾期违约金。</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3.免费质保期内，如中标方存在不及时提供保修服务等违约行为，每次采购方有权自支付合同余款中扣除合同总价款1‰的违约金。</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4.本合同履行期间，发生下述情形时，采购方有权解除本合同，中标方除应退还采购方已支付的全部款项外, 还应支付合同总价款20%的违约金。中标方应同时将已完成的阶段成果移交给采购方，并将全部有关资料退还采购方。</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（1）中标方未能按合同约定的日期(含协商延缓的日期)提交成果，延误时间超过15个工作日；</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（2）因中标方工作的错误或遗漏造成成果质量损失，且中标方未按采购方要求采取及时有效的补救措施的；</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（3）中标方虽如期提交最终成果，但连续二次未能通过采购方验收的；</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（4）未经采购方书面在先同意，中标方擅自将本合同项目与任何第三方合作，或将本合同标的的全部或部分擅自转包给任何第三方，且未按采购方的要求终止与第三方的合同的；</w:t>
      </w:r>
    </w:p>
    <w:p w:rsidR="009F4362" w:rsidRPr="005D4352" w:rsidRDefault="00F440E5">
      <w:pPr>
        <w:widowControl/>
        <w:spacing w:line="360" w:lineRule="auto"/>
        <w:ind w:firstLineChars="200" w:firstLine="420"/>
        <w:rPr>
          <w:rFonts w:ascii="宋体" w:hAnsi="宋体" w:cs="宋体"/>
          <w:szCs w:val="21"/>
        </w:rPr>
      </w:pPr>
      <w:r w:rsidRPr="005D4352">
        <w:rPr>
          <w:rFonts w:ascii="宋体" w:hAnsi="宋体" w:cs="宋体" w:hint="eastAsia"/>
          <w:szCs w:val="21"/>
        </w:rPr>
        <w:t>（5）项目负责人未承担本合同项目实质性工作，或未经采购方书面在先同意，中标方擅自更换项目负责人的；</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（6）发现中标方或中标方工作人员出现全部或部分丧失履行委托服务能力的情况，采购方有权通知中标方限期整改或更换工作人员，期限届满中标方并未进行改善的；</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（7）中标方明确表示或者以自己的行为表明不履行本合同的。</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5.上述违约责任各自独立且可累加。本合同所约定的违约金如低于因违约行为所造成的损失，违约方应补偿上述不足部分的损失。</w:t>
      </w:r>
      <w:bookmarkEnd w:id="13"/>
      <w:bookmarkEnd w:id="14"/>
    </w:p>
    <w:p w:rsidR="009F4362" w:rsidRPr="005D4352" w:rsidRDefault="00F440E5">
      <w:pPr>
        <w:tabs>
          <w:tab w:val="left" w:pos="426"/>
        </w:tabs>
        <w:spacing w:line="360" w:lineRule="auto"/>
        <w:ind w:firstLineChars="200" w:firstLine="422"/>
        <w:rPr>
          <w:rFonts w:ascii="宋体" w:hAnsi="宋体" w:cs="宋体"/>
          <w:b/>
          <w:szCs w:val="21"/>
        </w:rPr>
      </w:pPr>
      <w:r w:rsidRPr="005D4352">
        <w:rPr>
          <w:rFonts w:ascii="宋体" w:hAnsi="宋体" w:cs="宋体" w:hint="eastAsia"/>
          <w:b/>
          <w:szCs w:val="21"/>
        </w:rPr>
        <w:t>（五）知识产权：</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1.本项目全部研发成果的所有权、知识产权以及与之相关的所有权利归采购方所有；本合同签署前双方已经拥有的知识产权权利，仍归各自所有。</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2.双方确定，采购方有权利用中标方按照本合同约定提供的研究开发成果，进行后续改进。由此产生的具有实质性或创造性技术进步特征的新的技术成果及其权利归属，全部由采购方享有。</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lastRenderedPageBreak/>
        <w:t>3.中标方所提交的产品</w:t>
      </w:r>
      <w:r w:rsidRPr="005D4352">
        <w:rPr>
          <w:rFonts w:hint="eastAsia"/>
        </w:rPr>
        <w:t>软件、应用软件</w:t>
      </w:r>
      <w:r w:rsidRPr="005D4352">
        <w:rPr>
          <w:rFonts w:ascii="宋体" w:hAnsi="宋体" w:cs="宋体" w:hint="eastAsia"/>
          <w:szCs w:val="21"/>
        </w:rPr>
        <w:t>及任何形式的数据、资料、软件等所有权归采购方拥有。</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4.中标方所提交的产品</w:t>
      </w:r>
      <w:r w:rsidRPr="005D4352">
        <w:rPr>
          <w:rFonts w:hint="eastAsia"/>
        </w:rPr>
        <w:t>软件、应用软件</w:t>
      </w:r>
      <w:r w:rsidRPr="005D4352">
        <w:rPr>
          <w:rFonts w:ascii="宋体" w:hAnsi="宋体" w:cs="宋体" w:hint="eastAsia"/>
          <w:szCs w:val="21"/>
        </w:rPr>
        <w:t>及任何形式的数据、资料、软件等不得侵犯任何第三方的知识产权或其他权利，由于该等文件、数据、资料、软件侵权所导致的任何索赔或责任均由中标方承担，同时，采购方有权要求中标方修改成果至不侵权或解除合同，并保留要求中标方赔偿相应损失的权利，包括但不限于上述索赔或责任所产生的诉讼费用、合理的律师费用、鉴定评估费用、调查费用、和解金额或生效法律文书中规定的赔偿金额。</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5.未经采购方书面在先同意，中标方不得将本项目的中间成果和最终成果文件及任何数据、资料、软件向任何第三方转让、授权任何第三方使用或用于本合同项目外的其他项目。如发生以上情况，中标方应向采购方支付本合同总价款20%的违约金，如果违约金无法弥补采购方的损失，采购方有权要求中标方赔偿全部损失。</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6.中标方完成本合同项目的研究开发人员享有在有关技术成果文件上写明技术成果完成者的权利和与采购方共同获得有关荣誉证书、奖励的权利。</w:t>
      </w:r>
      <w:bookmarkStart w:id="16" w:name="_Hlk63348969"/>
      <w:bookmarkEnd w:id="16"/>
    </w:p>
    <w:p w:rsidR="009F4362" w:rsidRPr="005D4352" w:rsidRDefault="00F440E5">
      <w:pPr>
        <w:spacing w:line="360" w:lineRule="auto"/>
        <w:ind w:firstLineChars="200" w:firstLine="422"/>
        <w:rPr>
          <w:rFonts w:ascii="宋体" w:hAnsi="宋体" w:cs="宋体"/>
          <w:b/>
          <w:szCs w:val="21"/>
        </w:rPr>
      </w:pPr>
      <w:r w:rsidRPr="005D4352">
        <w:rPr>
          <w:rFonts w:ascii="宋体" w:hAnsi="宋体" w:cs="宋体" w:hint="eastAsia"/>
          <w:b/>
          <w:szCs w:val="21"/>
        </w:rPr>
        <w:t>（六）保密条款</w:t>
      </w:r>
    </w:p>
    <w:p w:rsidR="009F4362" w:rsidRPr="005D4352" w:rsidRDefault="00F440E5">
      <w:pPr>
        <w:spacing w:line="360" w:lineRule="auto"/>
        <w:ind w:firstLineChars="200" w:firstLine="420"/>
        <w:rPr>
          <w:rFonts w:ascii="宋体" w:hAnsi="宋体" w:cs="宋体"/>
          <w:szCs w:val="21"/>
        </w:rPr>
      </w:pPr>
      <w:bookmarkStart w:id="17" w:name="_Hlk63348908"/>
      <w:r w:rsidRPr="005D4352">
        <w:rPr>
          <w:rFonts w:ascii="宋体" w:hAnsi="宋体" w:cs="宋体" w:hint="eastAsia"/>
          <w:szCs w:val="21"/>
        </w:rPr>
        <w:t>1.双方应保守的秘密是指不为公众所知悉、能为权利人带来经济利益、具有实用性并经权利人采取保密措施的技术信息和经营信息，或由双方在履行本合同过程中明确指明为秘密的、法律所认可的任何信息，以及中标方在履行本合同过程中所获得或接触到的任何采购方内部数据资料。</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3.中标方应以保密方式处理在编制本项目成果文件过程中自采购方、采购方工作人员或采购方关联机构获得的相关信息、资料、图纸、数据等，或由采购方在履行本合同过程中明确指明为秘密的任何信息，以及中标方因本项目工作内容所直接或间接取得、处理或接触的任何其他资料。未经采购方书面在先同意，中标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4.中标方实施项目的程序应符合国家安全、保密的有关规定和标准。</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lastRenderedPageBreak/>
        <w:t>5.上述保密义务不适用以下情况：</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（1）获取的信息已被合法公开；</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（2）获得信息拥有方书面许可并在该许可范围内披露；</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（3）国家法律、法规规定的情形。</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6.如投标方违反上述保密条款，招标方有权解除合同，投标方应在合同解除通知发出之日起10日内向招标方支付本合同服务费总金额20%的违约金，如果违约金无法弥补招标方损失，招标方保留要求投标方赔偿全部损失的权利。</w:t>
      </w:r>
    </w:p>
    <w:p w:rsidR="009F4362" w:rsidRPr="005D4352" w:rsidRDefault="00F440E5">
      <w:pPr>
        <w:spacing w:line="360" w:lineRule="auto"/>
        <w:ind w:firstLineChars="200" w:firstLine="420"/>
        <w:rPr>
          <w:rFonts w:ascii="宋体" w:hAnsi="宋体" w:cs="宋体"/>
          <w:szCs w:val="21"/>
        </w:rPr>
      </w:pPr>
      <w:r w:rsidRPr="005D4352">
        <w:rPr>
          <w:rFonts w:ascii="宋体" w:hAnsi="宋体" w:cs="宋体" w:hint="eastAsia"/>
          <w:szCs w:val="21"/>
        </w:rPr>
        <w:t>7. 无论本合同或本合同其他条款是否有效，本保密条款始终约束双方。国家秘密的保密期限由国家有关部门确定，工作秘密的保密期限由采购方确定。</w:t>
      </w:r>
      <w:bookmarkEnd w:id="3"/>
      <w:bookmarkEnd w:id="17"/>
    </w:p>
    <w:p w:rsidR="009F4362" w:rsidRPr="005D4352" w:rsidRDefault="009F4362">
      <w:pPr>
        <w:spacing w:line="360" w:lineRule="auto"/>
        <w:ind w:firstLineChars="200" w:firstLine="420"/>
        <w:rPr>
          <w:rFonts w:ascii="宋体" w:hAnsi="宋体" w:cs="宋体"/>
          <w:szCs w:val="21"/>
        </w:rPr>
      </w:pPr>
    </w:p>
    <w:p w:rsidR="009F4362" w:rsidRPr="005D4352" w:rsidRDefault="00F440E5">
      <w:pPr>
        <w:spacing w:line="360" w:lineRule="auto"/>
        <w:jc w:val="left"/>
        <w:outlineLvl w:val="2"/>
        <w:rPr>
          <w:rFonts w:ascii="宋体" w:hAnsi="宋体" w:cs="宋体"/>
          <w:b/>
          <w:szCs w:val="21"/>
        </w:rPr>
      </w:pPr>
      <w:bookmarkStart w:id="18" w:name="_Toc18089"/>
      <w:bookmarkStart w:id="19" w:name="_Toc25978"/>
      <w:r w:rsidRPr="005D4352">
        <w:rPr>
          <w:rFonts w:ascii="宋体" w:hAnsi="宋体" w:cs="宋体" w:hint="eastAsia"/>
          <w:b/>
          <w:szCs w:val="21"/>
        </w:rPr>
        <w:t>四、投标报价</w:t>
      </w:r>
      <w:bookmarkEnd w:id="18"/>
      <w:bookmarkEnd w:id="19"/>
    </w:p>
    <w:p w:rsidR="009F4362" w:rsidRPr="005D4352" w:rsidRDefault="00F440E5">
      <w:pPr>
        <w:pStyle w:val="ab"/>
        <w:spacing w:line="360" w:lineRule="auto"/>
        <w:ind w:firstLineChars="187" w:firstLine="393"/>
        <w:rPr>
          <w:rFonts w:ascii="宋体" w:hAnsi="宋体" w:cs="宋体"/>
          <w:sz w:val="21"/>
          <w:szCs w:val="21"/>
        </w:rPr>
      </w:pPr>
      <w:r w:rsidRPr="005D4352">
        <w:rPr>
          <w:rFonts w:ascii="宋体" w:hAnsi="宋体" w:cs="宋体" w:hint="eastAsia"/>
          <w:sz w:val="21"/>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9F4362" w:rsidRPr="005D4352" w:rsidRDefault="00F440E5">
      <w:pPr>
        <w:pStyle w:val="ab"/>
        <w:spacing w:line="360" w:lineRule="auto"/>
        <w:ind w:firstLineChars="187" w:firstLine="393"/>
        <w:rPr>
          <w:rFonts w:ascii="宋体" w:hAnsi="宋体" w:cs="宋体"/>
          <w:sz w:val="21"/>
          <w:szCs w:val="21"/>
        </w:rPr>
      </w:pPr>
      <w:r w:rsidRPr="005D4352">
        <w:rPr>
          <w:rFonts w:ascii="宋体" w:hAnsi="宋体" w:cs="宋体" w:hint="eastAsia"/>
          <w:sz w:val="21"/>
          <w:szCs w:val="21"/>
        </w:rPr>
        <w:t>2.投标方应根据本企业的成本自行决定报价，但不得以低于其企业成本的报价投标；评标时，评标委员会认为投标方的报价明显低于其他通过符合性审查投标方的报价，有可能影响产品质量或者不能诚信履约的，应当要求其在评标现场合理的时间内提供书面说明，必要时提交相关证明材料；投标方不能证明其报价合理性的，评标委员会应当将其作为无效投标处理。</w:t>
      </w:r>
    </w:p>
    <w:p w:rsidR="009F4362" w:rsidRPr="005D4352" w:rsidRDefault="00F440E5">
      <w:pPr>
        <w:pStyle w:val="ab"/>
        <w:spacing w:line="360" w:lineRule="auto"/>
        <w:ind w:firstLineChars="187" w:firstLine="393"/>
        <w:rPr>
          <w:rFonts w:ascii="宋体" w:hAnsi="宋体" w:cs="宋体"/>
          <w:sz w:val="21"/>
          <w:szCs w:val="21"/>
        </w:rPr>
      </w:pPr>
      <w:r w:rsidRPr="005D4352">
        <w:rPr>
          <w:rFonts w:ascii="宋体" w:hAnsi="宋体" w:cs="宋体" w:hint="eastAsia"/>
          <w:sz w:val="21"/>
          <w:szCs w:val="21"/>
        </w:rPr>
        <w:t>3.投标方的投标报价，应是本项目招标范围和招标文件及合同条款上所列的各项内容中所述的全部，不得以任何理由予以重复，并以投标方在投标文件中提出的综合单价或总价为依据。</w:t>
      </w:r>
    </w:p>
    <w:p w:rsidR="009F4362" w:rsidRPr="005D4352" w:rsidRDefault="00F440E5">
      <w:pPr>
        <w:pStyle w:val="ab"/>
        <w:spacing w:line="360" w:lineRule="auto"/>
        <w:ind w:firstLineChars="187" w:firstLine="393"/>
        <w:rPr>
          <w:rFonts w:ascii="宋体" w:hAnsi="宋体" w:cs="宋体"/>
          <w:sz w:val="21"/>
          <w:szCs w:val="21"/>
        </w:rPr>
      </w:pPr>
      <w:r w:rsidRPr="005D4352">
        <w:rPr>
          <w:rFonts w:ascii="宋体" w:hAnsi="宋体" w:cs="宋体" w:hint="eastAsia"/>
          <w:sz w:val="21"/>
          <w:szCs w:val="21"/>
        </w:rPr>
        <w:t>4.除非政府集中采购机构通过修改招标文件予以更正，否则，投标方应毫无例外地按招标文件所列的清单中项目和数量填报综合单价或总价。投标方未填综合单价或总价的项目，在实施后，将不得以支付，并视作该项费用已包括在其它有价款的综合单价或总价内。</w:t>
      </w:r>
    </w:p>
    <w:p w:rsidR="009F4362" w:rsidRPr="005D4352" w:rsidRDefault="00F440E5">
      <w:pPr>
        <w:pStyle w:val="ab"/>
        <w:spacing w:line="360" w:lineRule="auto"/>
        <w:ind w:firstLineChars="187" w:firstLine="393"/>
        <w:rPr>
          <w:rFonts w:ascii="宋体" w:hAnsi="宋体" w:cs="宋体"/>
          <w:sz w:val="21"/>
          <w:szCs w:val="21"/>
        </w:rPr>
      </w:pPr>
      <w:r w:rsidRPr="005D4352">
        <w:rPr>
          <w:rFonts w:ascii="宋体" w:hAnsi="宋体" w:cs="宋体" w:hint="eastAsia"/>
          <w:sz w:val="21"/>
          <w:szCs w:val="21"/>
        </w:rPr>
        <w:t>5.投标方应充分了解项目的位置、情况、道路及任何其它足以影响投标报价的情况，任何因忽视或误解项目情况而导致的索赔或服务期限延长申请将不获批准。</w:t>
      </w:r>
    </w:p>
    <w:p w:rsidR="009F4362" w:rsidRPr="005D4352" w:rsidRDefault="00F440E5" w:rsidP="009A1254">
      <w:pPr>
        <w:pStyle w:val="ab"/>
        <w:spacing w:line="360" w:lineRule="auto"/>
        <w:ind w:firstLineChars="187" w:firstLine="393"/>
      </w:pPr>
      <w:r w:rsidRPr="005D4352">
        <w:rPr>
          <w:rFonts w:ascii="宋体" w:hAnsi="宋体" w:cs="宋体" w:hint="eastAsia"/>
          <w:sz w:val="21"/>
          <w:szCs w:val="21"/>
        </w:rPr>
        <w:t>6.投标方不得期望通过索赔等方式获取补偿，否则，除可能遭到拒绝外，还可能将被作为不良行为记录在案，并可能影响其以后参加政府采购的项目投标。各投标方在投标报价时，应充分考虑投标报价的风险。</w:t>
      </w:r>
    </w:p>
    <w:sectPr w:rsidR="009F4362" w:rsidRPr="005D43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BDE" w:rsidRDefault="000C3BDE" w:rsidP="0094766E">
      <w:r>
        <w:separator/>
      </w:r>
    </w:p>
  </w:endnote>
  <w:endnote w:type="continuationSeparator" w:id="0">
    <w:p w:rsidR="000C3BDE" w:rsidRDefault="000C3BDE" w:rsidP="0094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altName w:val="Noto Sans Syriac Eastern"/>
    <w:panose1 w:val="02040503050406030204"/>
    <w:charset w:val="00"/>
    <w:family w:val="roman"/>
    <w:pitch w:val="variable"/>
    <w:sig w:usb0="E00002FF" w:usb1="400004FF" w:usb2="00000000" w:usb3="00000000" w:csb0="0000019F" w:csb1="00000000"/>
  </w:font>
  <w:font w:name="Calibri">
    <w:altName w:val="DejaVu Sans"/>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长城仿宋">
    <w:altName w:val="方正仿宋_GBK"/>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altName w:val="DejaVu Sans"/>
    <w:panose1 w:val="020B0604030504040204"/>
    <w:charset w:val="00"/>
    <w:family w:val="swiss"/>
    <w:pitch w:val="variable"/>
    <w:sig w:usb0="E1002EFF" w:usb1="C000605B" w:usb2="00000029" w:usb3="00000000" w:csb0="000101FF" w:csb1="00000000"/>
  </w:font>
  <w:font w:name="昆仑仿宋">
    <w:altName w:val="方正仿宋_GBK"/>
    <w:charset w:val="86"/>
    <w:family w:val="modern"/>
    <w:pitch w:val="default"/>
    <w:sig w:usb0="00000000" w:usb1="00000000" w:usb2="00000010" w:usb3="00000000" w:csb0="00040000" w:csb1="00000000"/>
  </w:font>
  <w:font w:name="Arial Unicode MS">
    <w:altName w:val="Meiryo"/>
    <w:panose1 w:val="020B0604020202020204"/>
    <w:charset w:val="86"/>
    <w:family w:val="swiss"/>
    <w:pitch w:val="default"/>
    <w:sig w:usb0="FFFFFFFF" w:usb1="E9FFFFFF" w:usb2="0000003F" w:usb3="00000000" w:csb0="603F01FF" w:csb1="FFFF0000"/>
  </w:font>
  <w:font w:name="仿宋_GB23">
    <w:altName w:val="方正仿宋_GBK"/>
    <w:charset w:val="86"/>
    <w:family w:val="modern"/>
    <w:pitch w:val="default"/>
    <w:sig w:usb0="00000000" w:usb1="00000000" w:usb2="00000010" w:usb3="00000000" w:csb0="00040000" w:csb1="00000000"/>
  </w:font>
  <w:font w:name="Verdana">
    <w:altName w:val="DejaVu Sans"/>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CG Times (W1)">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time new romans">
    <w:altName w:val="Segoe Print"/>
    <w:charset w:val="00"/>
    <w:family w:val="roman"/>
    <w:pitch w:val="default"/>
  </w:font>
  <w:font w:name="微软雅黑">
    <w:panose1 w:val="020B0503020204020204"/>
    <w:charset w:val="86"/>
    <w:family w:val="swiss"/>
    <w:pitch w:val="variable"/>
    <w:sig w:usb0="80000287" w:usb1="280F3C52" w:usb2="00000016" w:usb3="00000000" w:csb0="0004001F" w:csb1="00000000"/>
  </w:font>
  <w:font w:name="金桥简黑体">
    <w:altName w:val="黑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BDE" w:rsidRDefault="000C3BDE" w:rsidP="0094766E">
      <w:r>
        <w:separator/>
      </w:r>
    </w:p>
  </w:footnote>
  <w:footnote w:type="continuationSeparator" w:id="0">
    <w:p w:rsidR="000C3BDE" w:rsidRDefault="000C3BDE" w:rsidP="00947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E69488"/>
    <w:multiLevelType w:val="singleLevel"/>
    <w:tmpl w:val="BDE69488"/>
    <w:lvl w:ilvl="0">
      <w:start w:val="1"/>
      <w:numFmt w:val="bullet"/>
      <w:lvlText w:val=""/>
      <w:lvlJc w:val="left"/>
      <w:pPr>
        <w:tabs>
          <w:tab w:val="left" w:pos="845"/>
        </w:tabs>
        <w:ind w:left="845" w:hanging="420"/>
      </w:pPr>
      <w:rPr>
        <w:rFonts w:ascii="Wingdings" w:hAnsi="Wingdings" w:hint="default"/>
      </w:rPr>
    </w:lvl>
  </w:abstractNum>
  <w:abstractNum w:abstractNumId="1" w15:restartNumberingAfterBreak="0">
    <w:nsid w:val="0C3F0078"/>
    <w:multiLevelType w:val="multilevel"/>
    <w:tmpl w:val="0C3F0078"/>
    <w:lvl w:ilvl="0">
      <w:start w:val="1"/>
      <w:numFmt w:val="decimal"/>
      <w:pStyle w:val="1"/>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F666DD2"/>
    <w:multiLevelType w:val="multilevel"/>
    <w:tmpl w:val="0F666DD2"/>
    <w:lvl w:ilvl="0">
      <w:start w:val="1"/>
      <w:numFmt w:val="chineseCountingThousand"/>
      <w:pStyle w:val="a"/>
      <w:suff w:val="space"/>
      <w:lvlText w:val="第%1章"/>
      <w:lvlJc w:val="left"/>
      <w:pPr>
        <w:ind w:left="885" w:hanging="885"/>
      </w:pPr>
      <w:rPr>
        <w:rFonts w:ascii="Times New Roman" w:eastAsia="宋体" w:hAnsi="Times New Roman" w:hint="default"/>
        <w:b/>
        <w:i w:val="0"/>
        <w:sz w:val="44"/>
      </w:rPr>
    </w:lvl>
    <w:lvl w:ilvl="1">
      <w:start w:val="1"/>
      <w:numFmt w:val="decimal"/>
      <w:isLgl/>
      <w:suff w:val="space"/>
      <w:lvlText w:val="%1.%2"/>
      <w:lvlJc w:val="left"/>
      <w:pPr>
        <w:ind w:left="142" w:hanging="142"/>
      </w:pPr>
      <w:rPr>
        <w:rFonts w:ascii="Arial" w:eastAsia="黑体" w:hAnsi="Arial" w:hint="default"/>
        <w:b/>
        <w:i w:val="0"/>
        <w:sz w:val="32"/>
      </w:rPr>
    </w:lvl>
    <w:lvl w:ilvl="2">
      <w:start w:val="1"/>
      <w:numFmt w:val="decimal"/>
      <w:isLgl/>
      <w:suff w:val="space"/>
      <w:lvlText w:val="%1.%2.%3"/>
      <w:lvlJc w:val="left"/>
      <w:pPr>
        <w:ind w:left="1418" w:hanging="1418"/>
      </w:pPr>
      <w:rPr>
        <w:rFonts w:hint="eastAsia"/>
      </w:rPr>
    </w:lvl>
    <w:lvl w:ilvl="3">
      <w:numFmt w:val="decimal"/>
      <w:isLgl/>
      <w:suff w:val="space"/>
      <w:lvlText w:val="%1.%2.%3.%4"/>
      <w:lvlJc w:val="left"/>
      <w:pPr>
        <w:ind w:left="1418" w:hanging="1418"/>
      </w:pPr>
      <w:rPr>
        <w:rFonts w:hint="eastAsia"/>
      </w:rPr>
    </w:lvl>
    <w:lvl w:ilvl="4">
      <w:numFmt w:val="decimal"/>
      <w:isLgl/>
      <w:lvlText w:val="%1.%2.%3.%4.%5"/>
      <w:lvlJc w:val="left"/>
      <w:pPr>
        <w:tabs>
          <w:tab w:val="left" w:pos="3501"/>
        </w:tabs>
        <w:ind w:left="2551" w:hanging="850"/>
      </w:pPr>
      <w:rPr>
        <w:rFonts w:hint="eastAsia"/>
      </w:rPr>
    </w:lvl>
    <w:lvl w:ilvl="5">
      <w:numFmt w:val="decimal"/>
      <w:isLgl/>
      <w:lvlText w:val="%1.%2.%3.%4.%5.%6"/>
      <w:lvlJc w:val="left"/>
      <w:pPr>
        <w:tabs>
          <w:tab w:val="left" w:pos="4286"/>
        </w:tabs>
        <w:ind w:left="3260" w:hanging="1134"/>
      </w:pPr>
      <w:rPr>
        <w:rFonts w:hint="eastAsia"/>
      </w:rPr>
    </w:lvl>
    <w:lvl w:ilvl="6">
      <w:numFmt w:val="decimal"/>
      <w:isLgl/>
      <w:lvlText w:val="%1.%2.%3.%4.%5.%6.%7"/>
      <w:lvlJc w:val="left"/>
      <w:pPr>
        <w:tabs>
          <w:tab w:val="left" w:pos="5071"/>
        </w:tabs>
        <w:ind w:left="3827" w:hanging="1276"/>
      </w:pPr>
      <w:rPr>
        <w:rFonts w:hint="eastAsia"/>
      </w:rPr>
    </w:lvl>
    <w:lvl w:ilvl="7">
      <w:start w:val="1"/>
      <w:numFmt w:val="decimal"/>
      <w:lvlRestart w:val="2"/>
      <w:isLgl/>
      <w:suff w:val="space"/>
      <w:lvlText w:val="表%1.%8"/>
      <w:lvlJc w:val="left"/>
      <w:pPr>
        <w:ind w:left="1418" w:hanging="1418"/>
      </w:pPr>
      <w:rPr>
        <w:rFonts w:hint="eastAsia"/>
      </w:rPr>
    </w:lvl>
    <w:lvl w:ilvl="8">
      <w:numFmt w:val="decimal"/>
      <w:lvlRestart w:val="1"/>
      <w:isLgl/>
      <w:suff w:val="space"/>
      <w:lvlText w:val="图%1-%9"/>
      <w:lvlJc w:val="left"/>
      <w:pPr>
        <w:ind w:left="1418" w:hanging="1418"/>
      </w:pPr>
      <w:rPr>
        <w:rFonts w:hint="eastAsia"/>
      </w:rPr>
    </w:lvl>
  </w:abstractNum>
  <w:abstractNum w:abstractNumId="3" w15:restartNumberingAfterBreak="0">
    <w:nsid w:val="133F7A8D"/>
    <w:multiLevelType w:val="multilevel"/>
    <w:tmpl w:val="133F7A8D"/>
    <w:lvl w:ilvl="0">
      <w:start w:val="1"/>
      <w:numFmt w:val="decimal"/>
      <w:pStyle w:val="5"/>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4%1.%2.%3..%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17F433E4"/>
    <w:multiLevelType w:val="multilevel"/>
    <w:tmpl w:val="17F433E4"/>
    <w:lvl w:ilvl="0">
      <w:start w:val="1"/>
      <w:numFmt w:val="decimal"/>
      <w:pStyle w:val="2"/>
      <w:lvlText w:val="%1、"/>
      <w:lvlJc w:val="left"/>
      <w:pPr>
        <w:ind w:left="450" w:hanging="45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DF753AE"/>
    <w:multiLevelType w:val="multilevel"/>
    <w:tmpl w:val="1DF753AE"/>
    <w:lvl w:ilvl="0">
      <w:start w:val="1"/>
      <w:numFmt w:val="decimal"/>
      <w:pStyle w:val="a0"/>
      <w:suff w:val="nothing"/>
      <w:lvlText w:val="(%1)"/>
      <w:lvlJc w:val="left"/>
      <w:pPr>
        <w:ind w:left="0" w:firstLine="555"/>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6" w15:restartNumberingAfterBreak="0">
    <w:nsid w:val="207F5438"/>
    <w:multiLevelType w:val="singleLevel"/>
    <w:tmpl w:val="207F5438"/>
    <w:lvl w:ilvl="0">
      <w:start w:val="1"/>
      <w:numFmt w:val="bullet"/>
      <w:pStyle w:val="l1AltA"/>
      <w:lvlText w:val=""/>
      <w:lvlJc w:val="left"/>
      <w:pPr>
        <w:tabs>
          <w:tab w:val="left" w:pos="425"/>
        </w:tabs>
        <w:ind w:left="425" w:hanging="425"/>
      </w:pPr>
      <w:rPr>
        <w:rFonts w:ascii="Wingdings" w:hAnsi="Wingdings" w:hint="default"/>
      </w:rPr>
    </w:lvl>
  </w:abstractNum>
  <w:abstractNum w:abstractNumId="7" w15:restartNumberingAfterBreak="0">
    <w:nsid w:val="22E322EC"/>
    <w:multiLevelType w:val="multilevel"/>
    <w:tmpl w:val="22E322EC"/>
    <w:lvl w:ilvl="0">
      <w:start w:val="1"/>
      <w:numFmt w:val="decimal"/>
      <w:pStyle w:val="a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24201C"/>
    <w:multiLevelType w:val="multilevel"/>
    <w:tmpl w:val="2C24201C"/>
    <w:lvl w:ilvl="0">
      <w:start w:val="1"/>
      <w:numFmt w:val="chineseCountingThousand"/>
      <w:pStyle w:val="t0"/>
      <w:lvlText w:val="%1、"/>
      <w:lvlJc w:val="left"/>
      <w:pPr>
        <w:tabs>
          <w:tab w:val="left" w:pos="105"/>
        </w:tabs>
        <w:ind w:left="105" w:firstLine="0"/>
      </w:pPr>
      <w:rPr>
        <w:rFonts w:hint="eastAsia"/>
      </w:rPr>
    </w:lvl>
    <w:lvl w:ilvl="1">
      <w:start w:val="1"/>
      <w:numFmt w:val="decimal"/>
      <w:lvlText w:val="%2）"/>
      <w:lvlJc w:val="left"/>
      <w:pPr>
        <w:tabs>
          <w:tab w:val="left" w:pos="780"/>
        </w:tabs>
        <w:ind w:left="780" w:hanging="360"/>
      </w:pPr>
      <w:rPr>
        <w:rFonts w:hint="default"/>
      </w:rPr>
    </w:lvl>
    <w:lvl w:ilvl="2">
      <w:start w:val="5"/>
      <w:numFmt w:val="japaneseCounting"/>
      <w:lvlText w:val="%3、"/>
      <w:lvlJc w:val="left"/>
      <w:pPr>
        <w:tabs>
          <w:tab w:val="left" w:pos="1560"/>
        </w:tabs>
        <w:ind w:left="1560" w:hanging="720"/>
      </w:pPr>
      <w:rPr>
        <w:rFonts w:hint="default"/>
      </w:rPr>
    </w:lvl>
    <w:lvl w:ilvl="3">
      <w:start w:val="1"/>
      <w:numFmt w:val="decimal"/>
      <w:lvlText w:val="%4"/>
      <w:lvlJc w:val="left"/>
      <w:pPr>
        <w:tabs>
          <w:tab w:val="left" w:pos="1620"/>
        </w:tabs>
        <w:ind w:left="1620" w:hanging="360"/>
      </w:pPr>
      <w:rPr>
        <w:rFonts w:hint="default"/>
      </w:rPr>
    </w:lvl>
    <w:lvl w:ilvl="4">
      <w:start w:val="1"/>
      <w:numFmt w:val="decimal"/>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E6C1AED"/>
    <w:multiLevelType w:val="multilevel"/>
    <w:tmpl w:val="2E6C1AED"/>
    <w:lvl w:ilvl="0">
      <w:start w:val="1"/>
      <w:numFmt w:val="chineseCountingThousand"/>
      <w:lvlText w:val="%1、"/>
      <w:lvlJc w:val="left"/>
      <w:pPr>
        <w:tabs>
          <w:tab w:val="left" w:pos="420"/>
        </w:tabs>
        <w:ind w:left="420" w:hanging="420"/>
      </w:pPr>
      <w:rPr>
        <w:rFonts w:hint="eastAsia"/>
      </w:rPr>
    </w:lvl>
    <w:lvl w:ilvl="1">
      <w:start w:val="1"/>
      <w:numFmt w:val="japaneseCounting"/>
      <w:lvlText w:val="%2、"/>
      <w:lvlJc w:val="left"/>
      <w:pPr>
        <w:tabs>
          <w:tab w:val="left" w:pos="1140"/>
        </w:tabs>
        <w:ind w:left="1140" w:hanging="720"/>
      </w:pPr>
      <w:rPr>
        <w:rFonts w:hint="default"/>
      </w:rPr>
    </w:lvl>
    <w:lvl w:ilvl="2">
      <w:start w:val="1"/>
      <w:numFmt w:val="decimal"/>
      <w:pStyle w:val="a2"/>
      <w:lvlText w:val="图%3 "/>
      <w:lvlJc w:val="left"/>
      <w:pPr>
        <w:tabs>
          <w:tab w:val="left" w:pos="1839"/>
        </w:tabs>
        <w:ind w:left="1839" w:hanging="420"/>
      </w:pPr>
      <w:rPr>
        <w:rFonts w:hint="eastAsia"/>
      </w:rPr>
    </w:lvl>
    <w:lvl w:ilvl="3">
      <w:start w:val="1"/>
      <w:numFmt w:val="decimal"/>
      <w:lvlText w:val="%4）"/>
      <w:lvlJc w:val="left"/>
      <w:pPr>
        <w:tabs>
          <w:tab w:val="left" w:pos="1980"/>
        </w:tabs>
        <w:ind w:left="1980" w:hanging="720"/>
      </w:pPr>
      <w:rPr>
        <w:rFonts w:hint="default"/>
      </w:rPr>
    </w:lvl>
    <w:lvl w:ilvl="4">
      <w:start w:val="1"/>
      <w:numFmt w:val="japaneseCounting"/>
      <w:lvlText w:val="(%5)"/>
      <w:lvlJc w:val="left"/>
      <w:pPr>
        <w:tabs>
          <w:tab w:val="left" w:pos="2640"/>
        </w:tabs>
        <w:ind w:left="2640" w:hanging="960"/>
      </w:pPr>
      <w:rPr>
        <w:rFonts w:hint="default"/>
      </w:rPr>
    </w:lvl>
    <w:lvl w:ilvl="5">
      <w:start w:val="1"/>
      <w:numFmt w:val="decimal"/>
      <w:lvlText w:val="（%6）"/>
      <w:lvlJc w:val="left"/>
      <w:pPr>
        <w:tabs>
          <w:tab w:val="left" w:pos="2820"/>
        </w:tabs>
        <w:ind w:left="2820" w:hanging="720"/>
      </w:pPr>
      <w:rPr>
        <w:rFont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3B9345E0"/>
    <w:multiLevelType w:val="multilevel"/>
    <w:tmpl w:val="3B9345E0"/>
    <w:lvl w:ilvl="0">
      <w:start w:val="1"/>
      <w:numFmt w:val="bullet"/>
      <w:pStyle w:val="rrt"/>
      <w:lvlText w:val=""/>
      <w:lvlJc w:val="left"/>
      <w:pPr>
        <w:ind w:left="840" w:hanging="420"/>
      </w:pPr>
      <w:rPr>
        <w:rFonts w:ascii="Wingdings" w:hAnsi="Wingdings" w:hint="default"/>
        <w:color w:val="FF0000"/>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C7F142B"/>
    <w:multiLevelType w:val="multilevel"/>
    <w:tmpl w:val="3C7F142B"/>
    <w:lvl w:ilvl="0">
      <w:start w:val="1"/>
      <w:numFmt w:val="decimal"/>
      <w:pStyle w:val="t1"/>
      <w:lvlText w:val="%1."/>
      <w:lvlJc w:val="left"/>
      <w:pPr>
        <w:tabs>
          <w:tab w:val="left" w:pos="420"/>
        </w:tabs>
        <w:ind w:left="420" w:firstLine="0"/>
      </w:pPr>
      <w:rPr>
        <w:rFonts w:hint="eastAsia"/>
      </w:rPr>
    </w:lvl>
    <w:lvl w:ilvl="1">
      <w:start w:val="1"/>
      <w:numFmt w:val="decimal"/>
      <w:pStyle w:val="t2"/>
      <w:lvlText w:val="%1.%2"/>
      <w:lvlJc w:val="left"/>
      <w:pPr>
        <w:tabs>
          <w:tab w:val="left" w:pos="-187"/>
        </w:tabs>
        <w:ind w:left="-187" w:firstLine="397"/>
      </w:pPr>
      <w:rPr>
        <w:rFonts w:hint="eastAsia"/>
        <w:b w:val="0"/>
      </w:rPr>
    </w:lvl>
    <w:lvl w:ilvl="2">
      <w:start w:val="1"/>
      <w:numFmt w:val="decimal"/>
      <w:lvlText w:val="%1.%2.%3"/>
      <w:lvlJc w:val="left"/>
      <w:pPr>
        <w:tabs>
          <w:tab w:val="left" w:pos="193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49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abstractNum w:abstractNumId="12" w15:restartNumberingAfterBreak="0">
    <w:nsid w:val="3D691E82"/>
    <w:multiLevelType w:val="multilevel"/>
    <w:tmpl w:val="3D691E82"/>
    <w:lvl w:ilvl="0">
      <w:start w:val="1"/>
      <w:numFmt w:val="decimal"/>
      <w:lvlText w:val="%1)"/>
      <w:lvlJc w:val="left"/>
      <w:pPr>
        <w:ind w:left="900" w:hanging="420"/>
      </w:pPr>
      <w:rPr>
        <w:rFonts w:hint="eastAsia"/>
      </w:rPr>
    </w:lvl>
    <w:lvl w:ilvl="1">
      <w:start w:val="1"/>
      <w:numFmt w:val="decimal"/>
      <w:pStyle w:val="a3"/>
      <w:lvlText w:val="%2)"/>
      <w:lvlJc w:val="left"/>
      <w:pPr>
        <w:ind w:left="84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4EE339C"/>
    <w:multiLevelType w:val="singleLevel"/>
    <w:tmpl w:val="44EE339C"/>
    <w:lvl w:ilvl="0">
      <w:start w:val="1"/>
      <w:numFmt w:val="bullet"/>
      <w:pStyle w:val="a4"/>
      <w:lvlText w:val=""/>
      <w:lvlJc w:val="left"/>
      <w:pPr>
        <w:tabs>
          <w:tab w:val="left" w:pos="360"/>
        </w:tabs>
        <w:ind w:left="57" w:hanging="57"/>
      </w:pPr>
      <w:rPr>
        <w:rFonts w:ascii="Wingdings" w:hAnsi="Wingdings" w:hint="default"/>
        <w:sz w:val="13"/>
      </w:rPr>
    </w:lvl>
  </w:abstractNum>
  <w:abstractNum w:abstractNumId="14" w15:restartNumberingAfterBreak="0">
    <w:nsid w:val="451A2821"/>
    <w:multiLevelType w:val="multilevel"/>
    <w:tmpl w:val="451A2821"/>
    <w:lvl w:ilvl="0">
      <w:start w:val="1"/>
      <w:numFmt w:val="decimal"/>
      <w:pStyle w:val="11"/>
      <w:suff w:val="space"/>
      <w:lvlText w:val="(%1)"/>
      <w:lvlJc w:val="left"/>
      <w:pPr>
        <w:ind w:left="975" w:hanging="420"/>
      </w:pPr>
      <w:rPr>
        <w:rFonts w:hint="eastAsia"/>
        <w:b w:val="0"/>
        <w:color w:val="auto"/>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15" w15:restartNumberingAfterBreak="0">
    <w:nsid w:val="59236A5B"/>
    <w:multiLevelType w:val="multilevel"/>
    <w:tmpl w:val="59236A5B"/>
    <w:lvl w:ilvl="0">
      <w:start w:val="1"/>
      <w:numFmt w:val="decimal"/>
      <w:pStyle w:val="a5"/>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5FED54C9"/>
    <w:multiLevelType w:val="multilevel"/>
    <w:tmpl w:val="5FED54C9"/>
    <w:lvl w:ilvl="0">
      <w:start w:val="1"/>
      <w:numFmt w:val="decimal"/>
      <w:pStyle w:val="4"/>
      <w:suff w:val="nothing"/>
      <w:lvlText w:val="（%1）"/>
      <w:lvlJc w:val="left"/>
      <w:pPr>
        <w:ind w:left="1927" w:hanging="1077"/>
      </w:pPr>
      <w:rPr>
        <w:rFonts w:hint="default"/>
        <w:lang w:val="en-US"/>
      </w:rPr>
    </w:lvl>
    <w:lvl w:ilvl="1">
      <w:start w:val="1"/>
      <w:numFmt w:val="lowerLetter"/>
      <w:lvlText w:val="%2)"/>
      <w:lvlJc w:val="left"/>
      <w:pPr>
        <w:ind w:left="2110" w:hanging="420"/>
      </w:pPr>
    </w:lvl>
    <w:lvl w:ilvl="2">
      <w:start w:val="1"/>
      <w:numFmt w:val="lowerRoman"/>
      <w:lvlText w:val="%3."/>
      <w:lvlJc w:val="right"/>
      <w:pPr>
        <w:ind w:left="2530" w:hanging="420"/>
      </w:pPr>
    </w:lvl>
    <w:lvl w:ilvl="3">
      <w:start w:val="1"/>
      <w:numFmt w:val="decimal"/>
      <w:lvlText w:val="%4."/>
      <w:lvlJc w:val="left"/>
      <w:pPr>
        <w:ind w:left="2950" w:hanging="420"/>
      </w:pPr>
    </w:lvl>
    <w:lvl w:ilvl="4">
      <w:start w:val="1"/>
      <w:numFmt w:val="lowerLetter"/>
      <w:lvlText w:val="%5)"/>
      <w:lvlJc w:val="left"/>
      <w:pPr>
        <w:ind w:left="3370" w:hanging="420"/>
      </w:pPr>
    </w:lvl>
    <w:lvl w:ilvl="5">
      <w:start w:val="1"/>
      <w:numFmt w:val="lowerRoman"/>
      <w:lvlText w:val="%6."/>
      <w:lvlJc w:val="right"/>
      <w:pPr>
        <w:ind w:left="3790" w:hanging="420"/>
      </w:pPr>
    </w:lvl>
    <w:lvl w:ilvl="6">
      <w:start w:val="1"/>
      <w:numFmt w:val="decimal"/>
      <w:lvlText w:val="%7."/>
      <w:lvlJc w:val="left"/>
      <w:pPr>
        <w:ind w:left="4210" w:hanging="420"/>
      </w:pPr>
    </w:lvl>
    <w:lvl w:ilvl="7">
      <w:start w:val="1"/>
      <w:numFmt w:val="lowerLetter"/>
      <w:lvlText w:val="%8)"/>
      <w:lvlJc w:val="left"/>
      <w:pPr>
        <w:ind w:left="4630" w:hanging="420"/>
      </w:pPr>
    </w:lvl>
    <w:lvl w:ilvl="8">
      <w:start w:val="1"/>
      <w:numFmt w:val="lowerRoman"/>
      <w:lvlText w:val="%9."/>
      <w:lvlJc w:val="right"/>
      <w:pPr>
        <w:ind w:left="5050" w:hanging="420"/>
      </w:pPr>
    </w:lvl>
  </w:abstractNum>
  <w:abstractNum w:abstractNumId="17" w15:restartNumberingAfterBreak="0">
    <w:nsid w:val="747C0792"/>
    <w:multiLevelType w:val="multilevel"/>
    <w:tmpl w:val="747C0792"/>
    <w:lvl w:ilvl="0">
      <w:start w:val="1"/>
      <w:numFmt w:val="koreanDigital2"/>
      <w:lvlText w:val="%1."/>
      <w:lvlJc w:val="left"/>
      <w:pPr>
        <w:tabs>
          <w:tab w:val="left" w:pos="0"/>
        </w:tabs>
        <w:ind w:left="420" w:hanging="420"/>
      </w:pPr>
      <w:rPr>
        <w:rFonts w:hint="default"/>
      </w:rPr>
    </w:lvl>
    <w:lvl w:ilvl="1">
      <w:start w:val="1"/>
      <w:numFmt w:val="bullet"/>
      <w:lvlRestart w:val="0"/>
      <w:lvlText w:val=""/>
      <w:lvlJc w:val="left"/>
      <w:pPr>
        <w:tabs>
          <w:tab w:val="left" w:pos="420"/>
        </w:tabs>
        <w:ind w:left="839" w:hanging="419"/>
      </w:pPr>
      <w:rPr>
        <w:rFonts w:ascii="Wingdings" w:hAnsi="Wingdings" w:hint="default"/>
      </w:rPr>
    </w:lvl>
    <w:lvl w:ilvl="2">
      <w:start w:val="1"/>
      <w:numFmt w:val="decimal"/>
      <w:lvlRestart w:val="1"/>
      <w:lvlText w:val="%3、"/>
      <w:lvlJc w:val="left"/>
      <w:pPr>
        <w:tabs>
          <w:tab w:val="left" w:pos="0"/>
        </w:tabs>
        <w:ind w:left="839" w:hanging="419"/>
      </w:pPr>
      <w:rPr>
        <w:rFonts w:hint="eastAsia"/>
      </w:rPr>
    </w:lvl>
    <w:lvl w:ilvl="3">
      <w:start w:val="1"/>
      <w:numFmt w:val="bullet"/>
      <w:lvlRestart w:val="0"/>
      <w:pStyle w:val="10"/>
      <w:lvlText w:val=""/>
      <w:lvlJc w:val="left"/>
      <w:pPr>
        <w:tabs>
          <w:tab w:val="left" w:pos="839"/>
        </w:tabs>
        <w:ind w:left="1259" w:hanging="420"/>
      </w:pPr>
      <w:rPr>
        <w:rFonts w:ascii="Wingdings" w:hAnsi="Wingdings" w:hint="default"/>
      </w:rPr>
    </w:lvl>
    <w:lvl w:ilvl="4">
      <w:start w:val="1"/>
      <w:numFmt w:val="decimal"/>
      <w:lvlRestart w:val="3"/>
      <w:lvlText w:val="%5)"/>
      <w:lvlJc w:val="left"/>
      <w:pPr>
        <w:tabs>
          <w:tab w:val="left" w:pos="0"/>
        </w:tabs>
        <w:ind w:left="1259" w:hanging="420"/>
      </w:pPr>
      <w:rPr>
        <w:rFonts w:hint="eastAsia"/>
      </w:rPr>
    </w:lvl>
    <w:lvl w:ilvl="5">
      <w:start w:val="1"/>
      <w:numFmt w:val="bullet"/>
      <w:lvlRestart w:val="0"/>
      <w:lvlText w:val=""/>
      <w:lvlJc w:val="left"/>
      <w:pPr>
        <w:tabs>
          <w:tab w:val="left" w:pos="0"/>
        </w:tabs>
        <w:ind w:left="1678" w:hanging="419"/>
      </w:pPr>
      <w:rPr>
        <w:rFonts w:ascii="Wingdings" w:hAnsi="Wingdings" w:hint="default"/>
      </w:rPr>
    </w:lvl>
    <w:lvl w:ilvl="6">
      <w:start w:val="1"/>
      <w:numFmt w:val="none"/>
      <w:suff w:val="nothing"/>
      <w:lvlText w:val=""/>
      <w:lvlJc w:val="left"/>
      <w:pPr>
        <w:ind w:left="0" w:firstLine="0"/>
      </w:pPr>
      <w:rPr>
        <w:rFonts w:hint="eastAsia"/>
      </w:rPr>
    </w:lvl>
    <w:lvl w:ilvl="7">
      <w:start w:val="1"/>
      <w:numFmt w:val="decimal"/>
      <w:lvlRestart w:val="1"/>
      <w:isLgl/>
      <w:suff w:val="space"/>
      <w:lvlText w:val="%8"/>
      <w:lvlJc w:val="left"/>
      <w:pPr>
        <w:ind w:left="0" w:firstLine="0"/>
      </w:pPr>
      <w:rPr>
        <w:rFonts w:hint="eastAsia"/>
      </w:rPr>
    </w:lvl>
    <w:lvl w:ilvl="8">
      <w:start w:val="1"/>
      <w:numFmt w:val="decimal"/>
      <w:lvlRestart w:val="1"/>
      <w:isLgl/>
      <w:suff w:val="space"/>
      <w:lvlText w:val="%9"/>
      <w:lvlJc w:val="left"/>
      <w:pPr>
        <w:ind w:left="0" w:firstLine="0"/>
      </w:pPr>
      <w:rPr>
        <w:rFonts w:hint="eastAsia"/>
      </w:rPr>
    </w:lvl>
  </w:abstractNum>
  <w:abstractNum w:abstractNumId="18" w15:restartNumberingAfterBreak="0">
    <w:nsid w:val="7AB417EF"/>
    <w:multiLevelType w:val="multilevel"/>
    <w:tmpl w:val="7AB417EF"/>
    <w:lvl w:ilvl="0">
      <w:start w:val="1"/>
      <w:numFmt w:val="decimal"/>
      <w:pStyle w:val="a6"/>
      <w:lvlText w:val="第%1章"/>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Ansi="Times New Roman" w:cs="Times New Roman" w:hint="eastAsia"/>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start w:val="1"/>
      <w:numFmt w:val="decimal"/>
      <w:lvlText w:val="%3.%2.%1"/>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3"/>
  </w:num>
  <w:num w:numId="2">
    <w:abstractNumId w:val="1"/>
  </w:num>
  <w:num w:numId="3">
    <w:abstractNumId w:val="3"/>
  </w:num>
  <w:num w:numId="4">
    <w:abstractNumId w:val="12"/>
  </w:num>
  <w:num w:numId="5">
    <w:abstractNumId w:val="5"/>
  </w:num>
  <w:num w:numId="6">
    <w:abstractNumId w:val="6"/>
  </w:num>
  <w:num w:numId="7">
    <w:abstractNumId w:val="9"/>
  </w:num>
  <w:num w:numId="8">
    <w:abstractNumId w:val="11"/>
  </w:num>
  <w:num w:numId="9">
    <w:abstractNumId w:val="15"/>
  </w:num>
  <w:num w:numId="10">
    <w:abstractNumId w:val="8"/>
  </w:num>
  <w:num w:numId="11">
    <w:abstractNumId w:val="10"/>
  </w:num>
  <w:num w:numId="12">
    <w:abstractNumId w:val="18"/>
  </w:num>
  <w:num w:numId="13">
    <w:abstractNumId w:val="7"/>
  </w:num>
  <w:num w:numId="14">
    <w:abstractNumId w:val="2"/>
  </w:num>
  <w:num w:numId="15">
    <w:abstractNumId w:val="17"/>
  </w:num>
  <w:num w:numId="16">
    <w:abstractNumId w:val="14"/>
  </w:num>
  <w:num w:numId="17">
    <w:abstractNumId w:val="4"/>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MDQ1Y2ZhNGY3ZWE1OTNiNGE5MGQwNTI0ODgyZDAifQ=="/>
  </w:docVars>
  <w:rsids>
    <w:rsidRoot w:val="00C85191"/>
    <w:rsid w:val="97722C51"/>
    <w:rsid w:val="9FFBD1E3"/>
    <w:rsid w:val="BDF71BF5"/>
    <w:rsid w:val="BF5F6E13"/>
    <w:rsid w:val="BFEFE29C"/>
    <w:rsid w:val="BFFD8B75"/>
    <w:rsid w:val="D7FFFBBA"/>
    <w:rsid w:val="DBFE5A79"/>
    <w:rsid w:val="DDEF9C6C"/>
    <w:rsid w:val="DF3B2900"/>
    <w:rsid w:val="E35F08C5"/>
    <w:rsid w:val="E7EF47C5"/>
    <w:rsid w:val="EAEB4A77"/>
    <w:rsid w:val="ED7D75D8"/>
    <w:rsid w:val="EF7EF172"/>
    <w:rsid w:val="EFFFFC66"/>
    <w:rsid w:val="F4B70FCE"/>
    <w:rsid w:val="F4E729C5"/>
    <w:rsid w:val="F5BF79BA"/>
    <w:rsid w:val="F5E95FB5"/>
    <w:rsid w:val="F9DF3746"/>
    <w:rsid w:val="FC7F52A4"/>
    <w:rsid w:val="FD977530"/>
    <w:rsid w:val="FEEED421"/>
    <w:rsid w:val="FF3FCBE2"/>
    <w:rsid w:val="FFFF384B"/>
    <w:rsid w:val="FFFF470C"/>
    <w:rsid w:val="000022ED"/>
    <w:rsid w:val="00011B9D"/>
    <w:rsid w:val="0001762C"/>
    <w:rsid w:val="00024337"/>
    <w:rsid w:val="000535D6"/>
    <w:rsid w:val="00054396"/>
    <w:rsid w:val="00060A0D"/>
    <w:rsid w:val="000715B5"/>
    <w:rsid w:val="00077437"/>
    <w:rsid w:val="000B4405"/>
    <w:rsid w:val="000C3BDE"/>
    <w:rsid w:val="000D1766"/>
    <w:rsid w:val="000E1675"/>
    <w:rsid w:val="000F0945"/>
    <w:rsid w:val="00127091"/>
    <w:rsid w:val="00132037"/>
    <w:rsid w:val="00166D88"/>
    <w:rsid w:val="00176164"/>
    <w:rsid w:val="001845C3"/>
    <w:rsid w:val="001D7388"/>
    <w:rsid w:val="001E0B1C"/>
    <w:rsid w:val="002021BA"/>
    <w:rsid w:val="00211B0D"/>
    <w:rsid w:val="00222D22"/>
    <w:rsid w:val="002A5954"/>
    <w:rsid w:val="002B4AC1"/>
    <w:rsid w:val="002C581A"/>
    <w:rsid w:val="002D6DEE"/>
    <w:rsid w:val="002E63CC"/>
    <w:rsid w:val="00302E67"/>
    <w:rsid w:val="00311F07"/>
    <w:rsid w:val="003424F0"/>
    <w:rsid w:val="00345753"/>
    <w:rsid w:val="0034638A"/>
    <w:rsid w:val="00361A0C"/>
    <w:rsid w:val="00367C49"/>
    <w:rsid w:val="00374383"/>
    <w:rsid w:val="003819E8"/>
    <w:rsid w:val="00395269"/>
    <w:rsid w:val="003E599A"/>
    <w:rsid w:val="00401E77"/>
    <w:rsid w:val="00407B1C"/>
    <w:rsid w:val="004324DE"/>
    <w:rsid w:val="0043707E"/>
    <w:rsid w:val="004655B9"/>
    <w:rsid w:val="00471BA5"/>
    <w:rsid w:val="004A7CE5"/>
    <w:rsid w:val="004C3C05"/>
    <w:rsid w:val="00502322"/>
    <w:rsid w:val="00507644"/>
    <w:rsid w:val="005238FC"/>
    <w:rsid w:val="00541828"/>
    <w:rsid w:val="005939CE"/>
    <w:rsid w:val="005D401B"/>
    <w:rsid w:val="005D4352"/>
    <w:rsid w:val="005D7127"/>
    <w:rsid w:val="006053B5"/>
    <w:rsid w:val="00612741"/>
    <w:rsid w:val="00622A83"/>
    <w:rsid w:val="006344CB"/>
    <w:rsid w:val="006371D7"/>
    <w:rsid w:val="0066193B"/>
    <w:rsid w:val="00665004"/>
    <w:rsid w:val="00670B7E"/>
    <w:rsid w:val="006863A3"/>
    <w:rsid w:val="00697AE5"/>
    <w:rsid w:val="006D0EA1"/>
    <w:rsid w:val="006D740D"/>
    <w:rsid w:val="006E5118"/>
    <w:rsid w:val="0071439B"/>
    <w:rsid w:val="0072516E"/>
    <w:rsid w:val="00744B01"/>
    <w:rsid w:val="0076747F"/>
    <w:rsid w:val="007B3A65"/>
    <w:rsid w:val="007D2877"/>
    <w:rsid w:val="007D468D"/>
    <w:rsid w:val="007D6565"/>
    <w:rsid w:val="00811DFA"/>
    <w:rsid w:val="00840549"/>
    <w:rsid w:val="0085246A"/>
    <w:rsid w:val="00865CFF"/>
    <w:rsid w:val="008663D0"/>
    <w:rsid w:val="008B5AEE"/>
    <w:rsid w:val="009226E1"/>
    <w:rsid w:val="00937FBD"/>
    <w:rsid w:val="00941E7D"/>
    <w:rsid w:val="0094623B"/>
    <w:rsid w:val="0094766E"/>
    <w:rsid w:val="00957C95"/>
    <w:rsid w:val="009729AA"/>
    <w:rsid w:val="00974848"/>
    <w:rsid w:val="00985A0B"/>
    <w:rsid w:val="009A1254"/>
    <w:rsid w:val="009A58D6"/>
    <w:rsid w:val="009E182A"/>
    <w:rsid w:val="009F4362"/>
    <w:rsid w:val="00A0580C"/>
    <w:rsid w:val="00A11F76"/>
    <w:rsid w:val="00A24195"/>
    <w:rsid w:val="00A24975"/>
    <w:rsid w:val="00A37F8A"/>
    <w:rsid w:val="00A77463"/>
    <w:rsid w:val="00A81FD3"/>
    <w:rsid w:val="00AB6AA7"/>
    <w:rsid w:val="00AC1D8F"/>
    <w:rsid w:val="00B0181D"/>
    <w:rsid w:val="00B02224"/>
    <w:rsid w:val="00B042D3"/>
    <w:rsid w:val="00B169C4"/>
    <w:rsid w:val="00B21097"/>
    <w:rsid w:val="00B36CAC"/>
    <w:rsid w:val="00B57302"/>
    <w:rsid w:val="00B645FB"/>
    <w:rsid w:val="00B7762B"/>
    <w:rsid w:val="00B95DD5"/>
    <w:rsid w:val="00BA7566"/>
    <w:rsid w:val="00C03F6D"/>
    <w:rsid w:val="00C06242"/>
    <w:rsid w:val="00C54F6E"/>
    <w:rsid w:val="00C82756"/>
    <w:rsid w:val="00C85191"/>
    <w:rsid w:val="00CF541D"/>
    <w:rsid w:val="00D06638"/>
    <w:rsid w:val="00D21EDB"/>
    <w:rsid w:val="00D313E8"/>
    <w:rsid w:val="00D5690E"/>
    <w:rsid w:val="00D7753A"/>
    <w:rsid w:val="00DB14D6"/>
    <w:rsid w:val="00DB15C1"/>
    <w:rsid w:val="00DB2D4D"/>
    <w:rsid w:val="00DB7748"/>
    <w:rsid w:val="00DC6328"/>
    <w:rsid w:val="00DD3E75"/>
    <w:rsid w:val="00DD5CB3"/>
    <w:rsid w:val="00DF624D"/>
    <w:rsid w:val="00E05C01"/>
    <w:rsid w:val="00E229AF"/>
    <w:rsid w:val="00E27D63"/>
    <w:rsid w:val="00E670FB"/>
    <w:rsid w:val="00E7190B"/>
    <w:rsid w:val="00E74AD4"/>
    <w:rsid w:val="00E961B9"/>
    <w:rsid w:val="00EC42A7"/>
    <w:rsid w:val="00ED7E71"/>
    <w:rsid w:val="00EE2FDE"/>
    <w:rsid w:val="00F26372"/>
    <w:rsid w:val="00F30C41"/>
    <w:rsid w:val="00F346FC"/>
    <w:rsid w:val="00F440E5"/>
    <w:rsid w:val="00F5327E"/>
    <w:rsid w:val="00F6136E"/>
    <w:rsid w:val="00F6142D"/>
    <w:rsid w:val="00F64CFF"/>
    <w:rsid w:val="00FE5BC0"/>
    <w:rsid w:val="00FF351D"/>
    <w:rsid w:val="19EEF1CE"/>
    <w:rsid w:val="1F396092"/>
    <w:rsid w:val="23596944"/>
    <w:rsid w:val="24F78727"/>
    <w:rsid w:val="2D913906"/>
    <w:rsid w:val="2EFF63C1"/>
    <w:rsid w:val="2F5842C7"/>
    <w:rsid w:val="34D8DDBE"/>
    <w:rsid w:val="35D34B18"/>
    <w:rsid w:val="3740F1C2"/>
    <w:rsid w:val="44E815E7"/>
    <w:rsid w:val="4B7F1A57"/>
    <w:rsid w:val="4D9B3C94"/>
    <w:rsid w:val="4EE75CF6"/>
    <w:rsid w:val="53F936D5"/>
    <w:rsid w:val="55ED7B46"/>
    <w:rsid w:val="5ADF1975"/>
    <w:rsid w:val="5DFE331E"/>
    <w:rsid w:val="5E3F2B42"/>
    <w:rsid w:val="6BFECE8B"/>
    <w:rsid w:val="6DE4E5BD"/>
    <w:rsid w:val="6F7B1922"/>
    <w:rsid w:val="6FB66EEF"/>
    <w:rsid w:val="6FDD6D1B"/>
    <w:rsid w:val="73FBB04F"/>
    <w:rsid w:val="766617E3"/>
    <w:rsid w:val="7BEE37DF"/>
    <w:rsid w:val="7D6EAC1E"/>
    <w:rsid w:val="7EE7184D"/>
    <w:rsid w:val="7EF66031"/>
    <w:rsid w:val="7F4BA88F"/>
    <w:rsid w:val="7FB9A04D"/>
    <w:rsid w:val="7FBE7242"/>
    <w:rsid w:val="7FEFA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B13A3"/>
  <w15:docId w15:val="{828C7B40-36B0-4EB2-92CB-A0C6EBDD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unhideWhenUsed="1" w:qFormat="1"/>
    <w:lsdException w:name="heading 9"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uiPriority="0" w:qFormat="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unhideWhenUsed="1" w:qFormat="1"/>
    <w:lsdException w:name="table of figures" w:qFormat="1"/>
    <w:lsdException w:name="envelope address" w:uiPriority="0" w:qFormat="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uiPriority="0"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0"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qFormat="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jc w:val="both"/>
    </w:pPr>
    <w:rPr>
      <w:kern w:val="2"/>
      <w:sz w:val="21"/>
      <w:szCs w:val="24"/>
    </w:rPr>
  </w:style>
  <w:style w:type="paragraph" w:styleId="12">
    <w:name w:val="heading 1"/>
    <w:basedOn w:val="a7"/>
    <w:next w:val="a7"/>
    <w:link w:val="13"/>
    <w:qFormat/>
    <w:pPr>
      <w:keepNext/>
      <w:keepLines/>
      <w:pageBreakBefore/>
      <w:widowControl/>
      <w:spacing w:before="120" w:after="120"/>
      <w:jc w:val="left"/>
      <w:outlineLvl w:val="0"/>
    </w:pPr>
    <w:rPr>
      <w:rFonts w:eastAsia="黑体"/>
      <w:kern w:val="44"/>
      <w:sz w:val="28"/>
      <w:szCs w:val="20"/>
    </w:rPr>
  </w:style>
  <w:style w:type="paragraph" w:styleId="20">
    <w:name w:val="heading 2"/>
    <w:basedOn w:val="a7"/>
    <w:next w:val="H02"/>
    <w:link w:val="21"/>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7"/>
    <w:next w:val="H02"/>
    <w:link w:val="30"/>
    <w:qFormat/>
    <w:pPr>
      <w:keepNext/>
      <w:keepLines/>
      <w:widowControl/>
      <w:snapToGrid w:val="0"/>
      <w:spacing w:beforeLines="50" w:before="50"/>
      <w:ind w:left="563"/>
      <w:jc w:val="left"/>
      <w:outlineLvl w:val="2"/>
    </w:pPr>
    <w:rPr>
      <w:rFonts w:eastAsia="黑体"/>
      <w:bCs/>
      <w:kern w:val="0"/>
      <w:sz w:val="24"/>
      <w:szCs w:val="20"/>
    </w:rPr>
  </w:style>
  <w:style w:type="paragraph" w:styleId="40">
    <w:name w:val="heading 4"/>
    <w:basedOn w:val="a7"/>
    <w:next w:val="H02"/>
    <w:link w:val="4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7"/>
    <w:next w:val="a7"/>
    <w:link w:val="51"/>
    <w:unhideWhenUsed/>
    <w:qFormat/>
    <w:pPr>
      <w:keepNext/>
      <w:keepLines/>
      <w:spacing w:before="280" w:after="290" w:line="376" w:lineRule="auto"/>
      <w:outlineLvl w:val="4"/>
    </w:pPr>
    <w:rPr>
      <w:rFonts w:ascii="Calibri" w:hAnsi="Calibri"/>
      <w:b/>
      <w:bCs/>
      <w:sz w:val="28"/>
      <w:szCs w:val="28"/>
    </w:rPr>
  </w:style>
  <w:style w:type="paragraph" w:styleId="6">
    <w:name w:val="heading 6"/>
    <w:basedOn w:val="a7"/>
    <w:next w:val="a7"/>
    <w:link w:val="60"/>
    <w:unhideWhenUsed/>
    <w:qFormat/>
    <w:pPr>
      <w:keepNext/>
      <w:keepLines/>
      <w:spacing w:before="240" w:after="64" w:line="320" w:lineRule="auto"/>
      <w:outlineLvl w:val="5"/>
    </w:pPr>
    <w:rPr>
      <w:rFonts w:ascii="Cambria" w:hAnsi="Cambria"/>
      <w:b/>
      <w:bCs/>
      <w:sz w:val="24"/>
    </w:rPr>
  </w:style>
  <w:style w:type="paragraph" w:styleId="7">
    <w:name w:val="heading 7"/>
    <w:basedOn w:val="a7"/>
    <w:next w:val="a7"/>
    <w:link w:val="70"/>
    <w:qFormat/>
    <w:pPr>
      <w:keepNext/>
      <w:keepLines/>
      <w:spacing w:before="240" w:after="64" w:line="320" w:lineRule="auto"/>
      <w:outlineLvl w:val="6"/>
    </w:pPr>
    <w:rPr>
      <w:rFonts w:ascii="Calibri" w:hAnsi="Calibri"/>
      <w:b/>
      <w:bCs/>
      <w:sz w:val="24"/>
    </w:rPr>
  </w:style>
  <w:style w:type="paragraph" w:styleId="8">
    <w:name w:val="heading 8"/>
    <w:basedOn w:val="a7"/>
    <w:next w:val="a7"/>
    <w:link w:val="80"/>
    <w:unhideWhenUsed/>
    <w:qFormat/>
    <w:pPr>
      <w:keepNext/>
      <w:keepLines/>
      <w:adjustRightInd w:val="0"/>
      <w:spacing w:before="240" w:after="64" w:line="320" w:lineRule="atLeast"/>
      <w:ind w:firstLineChars="200" w:firstLine="480"/>
      <w:textAlignment w:val="baseline"/>
      <w:outlineLvl w:val="7"/>
    </w:pPr>
    <w:rPr>
      <w:rFonts w:ascii="Cambria" w:hAnsi="Cambria"/>
      <w:kern w:val="0"/>
      <w:sz w:val="24"/>
    </w:rPr>
  </w:style>
  <w:style w:type="paragraph" w:styleId="9">
    <w:name w:val="heading 9"/>
    <w:basedOn w:val="a7"/>
    <w:next w:val="a7"/>
    <w:link w:val="90"/>
    <w:unhideWhenUsed/>
    <w:qFormat/>
    <w:pPr>
      <w:keepNext/>
      <w:keepLines/>
      <w:adjustRightInd w:val="0"/>
      <w:spacing w:before="240" w:after="64" w:line="320" w:lineRule="atLeast"/>
      <w:ind w:firstLineChars="200" w:firstLine="480"/>
      <w:textAlignment w:val="baseline"/>
      <w:outlineLvl w:val="8"/>
    </w:pPr>
    <w:rPr>
      <w:rFonts w:ascii="Cambria" w:hAnsi="Cambria"/>
      <w:kern w:val="0"/>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H02">
    <w:name w:val="H0正文2"/>
    <w:basedOn w:val="a7"/>
    <w:link w:val="H020"/>
    <w:qFormat/>
    <w:pPr>
      <w:spacing w:line="360" w:lineRule="auto"/>
      <w:ind w:firstLineChars="200" w:firstLine="200"/>
    </w:pPr>
    <w:rPr>
      <w:rFonts w:ascii="宋体" w:hAnsi="宋体"/>
      <w:szCs w:val="28"/>
    </w:rPr>
  </w:style>
  <w:style w:type="paragraph" w:styleId="71">
    <w:name w:val="toc 7"/>
    <w:basedOn w:val="a7"/>
    <w:next w:val="a7"/>
    <w:uiPriority w:val="39"/>
    <w:unhideWhenUsed/>
    <w:qFormat/>
    <w:pPr>
      <w:ind w:leftChars="1200" w:left="2520"/>
    </w:pPr>
    <w:rPr>
      <w:rFonts w:ascii="Calibri" w:hAnsi="Calibri"/>
      <w:szCs w:val="22"/>
    </w:rPr>
  </w:style>
  <w:style w:type="paragraph" w:styleId="42">
    <w:name w:val="List Bullet 4"/>
    <w:basedOn w:val="a7"/>
    <w:qFormat/>
    <w:pPr>
      <w:widowControl/>
      <w:tabs>
        <w:tab w:val="left" w:pos="360"/>
        <w:tab w:val="left" w:pos="1200"/>
      </w:tabs>
    </w:pPr>
    <w:rPr>
      <w:szCs w:val="20"/>
    </w:rPr>
  </w:style>
  <w:style w:type="paragraph" w:styleId="ab">
    <w:name w:val="Normal Indent"/>
    <w:basedOn w:val="a7"/>
    <w:link w:val="ac"/>
    <w:qFormat/>
    <w:pPr>
      <w:ind w:firstLineChars="200" w:firstLine="420"/>
    </w:pPr>
    <w:rPr>
      <w:kern w:val="0"/>
      <w:sz w:val="20"/>
    </w:rPr>
  </w:style>
  <w:style w:type="paragraph" w:styleId="ad">
    <w:name w:val="caption"/>
    <w:basedOn w:val="a7"/>
    <w:next w:val="a7"/>
    <w:link w:val="14"/>
    <w:uiPriority w:val="99"/>
    <w:unhideWhenUsed/>
    <w:qFormat/>
    <w:pPr>
      <w:adjustRightInd w:val="0"/>
      <w:spacing w:line="300" w:lineRule="auto"/>
      <w:ind w:firstLineChars="200" w:firstLine="480"/>
      <w:jc w:val="center"/>
      <w:textAlignment w:val="baseline"/>
    </w:pPr>
    <w:rPr>
      <w:rFonts w:ascii="Cambria" w:eastAsia="黑体" w:hAnsi="Cambria"/>
      <w:kern w:val="0"/>
      <w:sz w:val="24"/>
      <w:szCs w:val="20"/>
    </w:rPr>
  </w:style>
  <w:style w:type="paragraph" w:styleId="52">
    <w:name w:val="index 5"/>
    <w:basedOn w:val="a7"/>
    <w:next w:val="a7"/>
    <w:qFormat/>
    <w:pPr>
      <w:spacing w:line="288" w:lineRule="auto"/>
      <w:ind w:left="1680"/>
    </w:pPr>
    <w:rPr>
      <w:rFonts w:eastAsia="楷体_GB2312"/>
      <w:sz w:val="28"/>
      <w:szCs w:val="20"/>
    </w:rPr>
  </w:style>
  <w:style w:type="paragraph" w:styleId="ae">
    <w:name w:val="envelope address"/>
    <w:basedOn w:val="a7"/>
    <w:qFormat/>
    <w:pPr>
      <w:framePr w:w="7920" w:h="1980" w:hRule="exact" w:hSpace="180" w:wrap="around" w:hAnchor="page" w:xAlign="center" w:yAlign="bottom"/>
      <w:adjustRightInd w:val="0"/>
      <w:snapToGrid w:val="0"/>
      <w:spacing w:line="500" w:lineRule="exact"/>
      <w:ind w:leftChars="1400" w:left="100"/>
      <w:jc w:val="left"/>
      <w:textAlignment w:val="baseline"/>
    </w:pPr>
    <w:rPr>
      <w:rFonts w:ascii="Arial" w:hAnsi="Arial" w:cs="Arial"/>
      <w:kern w:val="0"/>
      <w:sz w:val="24"/>
    </w:rPr>
  </w:style>
  <w:style w:type="paragraph" w:styleId="af">
    <w:name w:val="Document Map"/>
    <w:basedOn w:val="a7"/>
    <w:link w:val="af0"/>
    <w:unhideWhenUsed/>
    <w:qFormat/>
    <w:pPr>
      <w:adjustRightInd w:val="0"/>
      <w:spacing w:line="300" w:lineRule="auto"/>
      <w:ind w:firstLineChars="200" w:firstLine="480"/>
      <w:textAlignment w:val="baseline"/>
    </w:pPr>
    <w:rPr>
      <w:rFonts w:ascii="宋体"/>
      <w:kern w:val="0"/>
      <w:sz w:val="18"/>
      <w:szCs w:val="18"/>
    </w:rPr>
  </w:style>
  <w:style w:type="paragraph" w:styleId="af1">
    <w:name w:val="annotation text"/>
    <w:basedOn w:val="a7"/>
    <w:link w:val="af2"/>
    <w:qFormat/>
    <w:pPr>
      <w:adjustRightInd w:val="0"/>
      <w:spacing w:line="300" w:lineRule="auto"/>
      <w:ind w:firstLineChars="200" w:firstLine="480"/>
      <w:jc w:val="left"/>
      <w:textAlignment w:val="baseline"/>
    </w:pPr>
    <w:rPr>
      <w:kern w:val="0"/>
      <w:sz w:val="24"/>
      <w:szCs w:val="20"/>
    </w:rPr>
  </w:style>
  <w:style w:type="paragraph" w:styleId="61">
    <w:name w:val="index 6"/>
    <w:basedOn w:val="a7"/>
    <w:next w:val="a7"/>
    <w:qFormat/>
    <w:pPr>
      <w:spacing w:line="288" w:lineRule="auto"/>
      <w:ind w:left="2100"/>
    </w:pPr>
    <w:rPr>
      <w:rFonts w:eastAsia="楷体_GB2312"/>
      <w:sz w:val="28"/>
      <w:szCs w:val="20"/>
    </w:rPr>
  </w:style>
  <w:style w:type="paragraph" w:styleId="af3">
    <w:name w:val="Salutation"/>
    <w:basedOn w:val="a7"/>
    <w:next w:val="a7"/>
    <w:link w:val="af4"/>
    <w:qFormat/>
    <w:rPr>
      <w:sz w:val="24"/>
    </w:rPr>
  </w:style>
  <w:style w:type="paragraph" w:styleId="31">
    <w:name w:val="Body Text 3"/>
    <w:basedOn w:val="a7"/>
    <w:link w:val="32"/>
    <w:qFormat/>
    <w:pPr>
      <w:adjustRightInd w:val="0"/>
      <w:jc w:val="left"/>
      <w:textAlignment w:val="baseline"/>
    </w:pPr>
    <w:rPr>
      <w:color w:val="FF00FF"/>
      <w:szCs w:val="20"/>
    </w:rPr>
  </w:style>
  <w:style w:type="paragraph" w:styleId="33">
    <w:name w:val="List Bullet 3"/>
    <w:basedOn w:val="a7"/>
    <w:qFormat/>
    <w:pPr>
      <w:widowControl/>
      <w:tabs>
        <w:tab w:val="left" w:pos="780"/>
      </w:tabs>
      <w:ind w:left="780" w:hanging="360"/>
    </w:pPr>
    <w:rPr>
      <w:szCs w:val="20"/>
    </w:rPr>
  </w:style>
  <w:style w:type="paragraph" w:styleId="af5">
    <w:name w:val="Body Text"/>
    <w:basedOn w:val="a7"/>
    <w:link w:val="af6"/>
    <w:unhideWhenUsed/>
    <w:qFormat/>
    <w:pPr>
      <w:spacing w:after="120"/>
    </w:pPr>
  </w:style>
  <w:style w:type="paragraph" w:styleId="af7">
    <w:name w:val="Body Text Indent"/>
    <w:basedOn w:val="a7"/>
    <w:link w:val="af8"/>
    <w:qFormat/>
    <w:pPr>
      <w:ind w:firstLineChars="200" w:firstLine="600"/>
    </w:pPr>
    <w:rPr>
      <w:rFonts w:eastAsia="仿宋_GB2312"/>
      <w:sz w:val="30"/>
      <w:szCs w:val="30"/>
    </w:rPr>
  </w:style>
  <w:style w:type="paragraph" w:styleId="af9">
    <w:name w:val="List Continue"/>
    <w:basedOn w:val="a7"/>
    <w:qFormat/>
    <w:pPr>
      <w:adjustRightInd w:val="0"/>
      <w:spacing w:after="120" w:line="300" w:lineRule="auto"/>
      <w:ind w:leftChars="200" w:left="420" w:firstLineChars="200" w:firstLine="480"/>
      <w:textAlignment w:val="baseline"/>
    </w:pPr>
    <w:rPr>
      <w:kern w:val="0"/>
      <w:sz w:val="24"/>
      <w:szCs w:val="20"/>
    </w:rPr>
  </w:style>
  <w:style w:type="paragraph" w:styleId="afa">
    <w:name w:val="Block Text"/>
    <w:basedOn w:val="a7"/>
    <w:qFormat/>
    <w:pPr>
      <w:ind w:left="-315" w:right="-193" w:firstLine="600"/>
    </w:pPr>
    <w:rPr>
      <w:rFonts w:eastAsia="仿宋_GB2312"/>
      <w:sz w:val="30"/>
      <w:szCs w:val="20"/>
    </w:rPr>
  </w:style>
  <w:style w:type="paragraph" w:styleId="22">
    <w:name w:val="List Bullet 2"/>
    <w:basedOn w:val="a7"/>
    <w:qFormat/>
    <w:pPr>
      <w:widowControl/>
      <w:ind w:left="432" w:hanging="432"/>
    </w:pPr>
    <w:rPr>
      <w:szCs w:val="20"/>
    </w:rPr>
  </w:style>
  <w:style w:type="paragraph" w:styleId="53">
    <w:name w:val="toc 5"/>
    <w:basedOn w:val="a7"/>
    <w:next w:val="a7"/>
    <w:uiPriority w:val="39"/>
    <w:unhideWhenUsed/>
    <w:qFormat/>
    <w:pPr>
      <w:ind w:leftChars="800" w:left="1680"/>
    </w:pPr>
    <w:rPr>
      <w:rFonts w:ascii="Calibri" w:hAnsi="Calibri"/>
      <w:szCs w:val="22"/>
    </w:rPr>
  </w:style>
  <w:style w:type="paragraph" w:styleId="34">
    <w:name w:val="toc 3"/>
    <w:basedOn w:val="23"/>
    <w:next w:val="afb"/>
    <w:uiPriority w:val="39"/>
    <w:qFormat/>
    <w:pPr>
      <w:ind w:leftChars="100" w:left="240"/>
    </w:pPr>
  </w:style>
  <w:style w:type="paragraph" w:styleId="23">
    <w:name w:val="toc 2"/>
    <w:basedOn w:val="15"/>
    <w:next w:val="34"/>
    <w:link w:val="24"/>
    <w:uiPriority w:val="39"/>
    <w:qFormat/>
    <w:pPr>
      <w:ind w:firstLineChars="59" w:firstLine="142"/>
    </w:pPr>
    <w:rPr>
      <w:sz w:val="24"/>
    </w:rPr>
  </w:style>
  <w:style w:type="paragraph" w:styleId="15">
    <w:name w:val="toc 1"/>
    <w:basedOn w:val="0"/>
    <w:next w:val="23"/>
    <w:uiPriority w:val="39"/>
    <w:qFormat/>
    <w:pPr>
      <w:tabs>
        <w:tab w:val="right" w:leader="dot" w:pos="8760"/>
        <w:tab w:val="left" w:leader="middleDot" w:pos="8931"/>
      </w:tabs>
    </w:pPr>
    <w:rPr>
      <w:b w:val="0"/>
      <w:sz w:val="28"/>
    </w:rPr>
  </w:style>
  <w:style w:type="paragraph" w:customStyle="1" w:styleId="0">
    <w:name w:val="目录0（两个字）"/>
    <w:basedOn w:val="a7"/>
    <w:next w:val="15"/>
    <w:qFormat/>
    <w:pPr>
      <w:widowControl/>
      <w:tabs>
        <w:tab w:val="right" w:leader="middleDot" w:pos="8931"/>
      </w:tabs>
      <w:spacing w:before="120" w:after="120"/>
      <w:jc w:val="center"/>
    </w:pPr>
    <w:rPr>
      <w:rFonts w:eastAsia="黑体"/>
      <w:b/>
      <w:bCs/>
      <w:color w:val="000000"/>
      <w:kern w:val="0"/>
      <w:sz w:val="32"/>
    </w:rPr>
  </w:style>
  <w:style w:type="paragraph" w:styleId="afb">
    <w:name w:val="table of figures"/>
    <w:basedOn w:val="a7"/>
    <w:next w:val="a7"/>
    <w:uiPriority w:val="99"/>
    <w:qFormat/>
    <w:pPr>
      <w:adjustRightInd w:val="0"/>
      <w:spacing w:before="120" w:after="120"/>
      <w:jc w:val="left"/>
      <w:textAlignment w:val="baseline"/>
    </w:pPr>
    <w:rPr>
      <w:rFonts w:eastAsia="黑体"/>
      <w:color w:val="000000"/>
      <w:kern w:val="0"/>
      <w:sz w:val="24"/>
      <w:szCs w:val="20"/>
    </w:rPr>
  </w:style>
  <w:style w:type="paragraph" w:styleId="afc">
    <w:name w:val="Plain Text"/>
    <w:basedOn w:val="a7"/>
    <w:link w:val="afd"/>
    <w:qFormat/>
    <w:rPr>
      <w:rFonts w:ascii="宋体" w:hAnsi="Courier New"/>
      <w:szCs w:val="20"/>
    </w:rPr>
  </w:style>
  <w:style w:type="paragraph" w:styleId="81">
    <w:name w:val="toc 8"/>
    <w:basedOn w:val="a7"/>
    <w:next w:val="a7"/>
    <w:uiPriority w:val="39"/>
    <w:unhideWhenUsed/>
    <w:qFormat/>
    <w:pPr>
      <w:ind w:leftChars="1400" w:left="2940"/>
    </w:pPr>
    <w:rPr>
      <w:rFonts w:ascii="Calibri" w:hAnsi="Calibri"/>
      <w:szCs w:val="22"/>
    </w:rPr>
  </w:style>
  <w:style w:type="paragraph" w:styleId="afe">
    <w:name w:val="Date"/>
    <w:basedOn w:val="a7"/>
    <w:next w:val="a7"/>
    <w:link w:val="aff"/>
    <w:unhideWhenUsed/>
    <w:qFormat/>
    <w:pPr>
      <w:ind w:leftChars="2500" w:left="100"/>
    </w:pPr>
  </w:style>
  <w:style w:type="paragraph" w:styleId="25">
    <w:name w:val="Body Text Indent 2"/>
    <w:basedOn w:val="a7"/>
    <w:link w:val="26"/>
    <w:qFormat/>
    <w:pPr>
      <w:spacing w:line="400" w:lineRule="exact"/>
      <w:ind w:firstLineChars="200" w:firstLine="480"/>
    </w:pPr>
    <w:rPr>
      <w:rFonts w:eastAsia="仿宋_GB2312"/>
      <w:sz w:val="24"/>
    </w:rPr>
  </w:style>
  <w:style w:type="paragraph" w:styleId="aff0">
    <w:name w:val="endnote text"/>
    <w:basedOn w:val="a7"/>
    <w:link w:val="aff1"/>
    <w:qFormat/>
    <w:pPr>
      <w:widowControl/>
      <w:overflowPunct w:val="0"/>
      <w:autoSpaceDE w:val="0"/>
      <w:autoSpaceDN w:val="0"/>
      <w:adjustRightInd w:val="0"/>
      <w:jc w:val="left"/>
      <w:textAlignment w:val="baseline"/>
    </w:pPr>
    <w:rPr>
      <w:kern w:val="0"/>
      <w:sz w:val="20"/>
      <w:szCs w:val="20"/>
    </w:rPr>
  </w:style>
  <w:style w:type="paragraph" w:styleId="aff2">
    <w:name w:val="Balloon Text"/>
    <w:basedOn w:val="a7"/>
    <w:link w:val="aff3"/>
    <w:unhideWhenUsed/>
    <w:qFormat/>
    <w:rPr>
      <w:sz w:val="18"/>
      <w:szCs w:val="18"/>
    </w:rPr>
  </w:style>
  <w:style w:type="paragraph" w:styleId="aff4">
    <w:name w:val="footer"/>
    <w:basedOn w:val="a7"/>
    <w:link w:val="aff5"/>
    <w:uiPriority w:val="99"/>
    <w:unhideWhenUsed/>
    <w:qFormat/>
    <w:pPr>
      <w:tabs>
        <w:tab w:val="center" w:pos="4153"/>
        <w:tab w:val="right" w:pos="8306"/>
      </w:tabs>
      <w:snapToGrid w:val="0"/>
      <w:jc w:val="left"/>
    </w:pPr>
    <w:rPr>
      <w:sz w:val="18"/>
      <w:szCs w:val="18"/>
    </w:rPr>
  </w:style>
  <w:style w:type="paragraph" w:styleId="aff6">
    <w:name w:val="header"/>
    <w:basedOn w:val="a7"/>
    <w:link w:val="aff7"/>
    <w:uiPriority w:val="99"/>
    <w:unhideWhenUsed/>
    <w:qFormat/>
    <w:pPr>
      <w:pBdr>
        <w:bottom w:val="single" w:sz="6" w:space="1" w:color="auto"/>
      </w:pBdr>
      <w:tabs>
        <w:tab w:val="center" w:pos="4153"/>
        <w:tab w:val="right" w:pos="8306"/>
      </w:tabs>
      <w:snapToGrid w:val="0"/>
      <w:jc w:val="center"/>
    </w:pPr>
    <w:rPr>
      <w:sz w:val="18"/>
      <w:szCs w:val="18"/>
    </w:rPr>
  </w:style>
  <w:style w:type="paragraph" w:styleId="43">
    <w:name w:val="toc 4"/>
    <w:basedOn w:val="a7"/>
    <w:next w:val="a7"/>
    <w:uiPriority w:val="39"/>
    <w:unhideWhenUsed/>
    <w:qFormat/>
    <w:pPr>
      <w:ind w:leftChars="600" w:left="1260"/>
    </w:pPr>
    <w:rPr>
      <w:rFonts w:ascii="Calibri" w:hAnsi="Calibri"/>
      <w:szCs w:val="22"/>
    </w:rPr>
  </w:style>
  <w:style w:type="paragraph" w:styleId="aff8">
    <w:name w:val="Subtitle"/>
    <w:basedOn w:val="a7"/>
    <w:next w:val="a7"/>
    <w:link w:val="aff9"/>
    <w:qFormat/>
    <w:pPr>
      <w:spacing w:before="240" w:after="60" w:line="312" w:lineRule="auto"/>
      <w:jc w:val="center"/>
      <w:outlineLvl w:val="1"/>
    </w:pPr>
    <w:rPr>
      <w:rFonts w:ascii="Cambria" w:hAnsi="Cambria"/>
      <w:b/>
      <w:bCs/>
      <w:kern w:val="28"/>
      <w:sz w:val="32"/>
      <w:szCs w:val="32"/>
    </w:rPr>
  </w:style>
  <w:style w:type="paragraph" w:styleId="a4">
    <w:name w:val="List"/>
    <w:basedOn w:val="a7"/>
    <w:qFormat/>
    <w:pPr>
      <w:widowControl/>
      <w:numPr>
        <w:numId w:val="1"/>
      </w:numPr>
      <w:overflowPunct w:val="0"/>
      <w:autoSpaceDE w:val="0"/>
      <w:autoSpaceDN w:val="0"/>
      <w:adjustRightInd w:val="0"/>
      <w:snapToGrid w:val="0"/>
      <w:spacing w:before="120" w:after="60"/>
      <w:ind w:firstLine="0"/>
      <w:jc w:val="left"/>
      <w:textAlignment w:val="baseline"/>
    </w:pPr>
    <w:rPr>
      <w:rFonts w:eastAsia="幼圆"/>
      <w:b/>
      <w:spacing w:val="20"/>
      <w:kern w:val="0"/>
      <w:szCs w:val="20"/>
      <w:lang w:val="en-GB"/>
    </w:rPr>
  </w:style>
  <w:style w:type="paragraph" w:styleId="affa">
    <w:name w:val="footnote text"/>
    <w:basedOn w:val="a7"/>
    <w:link w:val="affb"/>
    <w:qFormat/>
    <w:pPr>
      <w:snapToGrid w:val="0"/>
      <w:jc w:val="left"/>
    </w:pPr>
    <w:rPr>
      <w:sz w:val="18"/>
      <w:szCs w:val="18"/>
    </w:rPr>
  </w:style>
  <w:style w:type="paragraph" w:styleId="62">
    <w:name w:val="toc 6"/>
    <w:basedOn w:val="a7"/>
    <w:next w:val="a7"/>
    <w:uiPriority w:val="39"/>
    <w:unhideWhenUsed/>
    <w:qFormat/>
    <w:pPr>
      <w:ind w:leftChars="1000" w:left="2100"/>
    </w:pPr>
    <w:rPr>
      <w:rFonts w:ascii="Calibri" w:hAnsi="Calibri"/>
      <w:szCs w:val="22"/>
    </w:rPr>
  </w:style>
  <w:style w:type="paragraph" w:styleId="35">
    <w:name w:val="Body Text Indent 3"/>
    <w:basedOn w:val="a7"/>
    <w:link w:val="36"/>
    <w:qFormat/>
    <w:pPr>
      <w:adjustRightInd w:val="0"/>
      <w:spacing w:line="360" w:lineRule="auto"/>
      <w:ind w:firstLine="540"/>
      <w:jc w:val="left"/>
      <w:textAlignment w:val="baseline"/>
    </w:pPr>
    <w:rPr>
      <w:rFonts w:ascii="仿宋_GB2312" w:eastAsia="仿宋_GB2312"/>
      <w:kern w:val="0"/>
      <w:sz w:val="30"/>
      <w:szCs w:val="20"/>
    </w:rPr>
  </w:style>
  <w:style w:type="paragraph" w:styleId="91">
    <w:name w:val="toc 9"/>
    <w:basedOn w:val="a7"/>
    <w:next w:val="a7"/>
    <w:uiPriority w:val="39"/>
    <w:unhideWhenUsed/>
    <w:qFormat/>
    <w:pPr>
      <w:ind w:leftChars="1600" w:left="3360"/>
    </w:pPr>
    <w:rPr>
      <w:rFonts w:ascii="Calibri" w:hAnsi="Calibri"/>
      <w:szCs w:val="22"/>
    </w:rPr>
  </w:style>
  <w:style w:type="paragraph" w:styleId="27">
    <w:name w:val="Body Text 2"/>
    <w:basedOn w:val="a7"/>
    <w:link w:val="28"/>
    <w:qFormat/>
    <w:pPr>
      <w:spacing w:line="0" w:lineRule="atLeast"/>
      <w:jc w:val="center"/>
    </w:pPr>
    <w:rPr>
      <w:sz w:val="18"/>
    </w:rPr>
  </w:style>
  <w:style w:type="paragraph" w:styleId="HTML">
    <w:name w:val="HTML Preformatted"/>
    <w:basedOn w:val="a7"/>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affc">
    <w:name w:val="Normal (Web)"/>
    <w:basedOn w:val="a7"/>
    <w:uiPriority w:val="99"/>
    <w:qFormat/>
    <w:pPr>
      <w:widowControl/>
      <w:spacing w:before="100" w:beforeAutospacing="1" w:after="100" w:afterAutospacing="1"/>
      <w:jc w:val="left"/>
    </w:pPr>
    <w:rPr>
      <w:rFonts w:ascii="宋体" w:hAnsi="宋体" w:cs="宋体"/>
      <w:kern w:val="0"/>
      <w:sz w:val="24"/>
    </w:rPr>
  </w:style>
  <w:style w:type="paragraph" w:styleId="37">
    <w:name w:val="List Continue 3"/>
    <w:basedOn w:val="a7"/>
    <w:qFormat/>
    <w:pPr>
      <w:adjustRightInd w:val="0"/>
      <w:spacing w:after="120" w:line="360" w:lineRule="atLeast"/>
      <w:ind w:left="1260"/>
      <w:jc w:val="left"/>
      <w:textAlignment w:val="baseline"/>
    </w:pPr>
    <w:rPr>
      <w:kern w:val="0"/>
      <w:sz w:val="24"/>
      <w:szCs w:val="20"/>
      <w:lang w:val="en-GB"/>
    </w:rPr>
  </w:style>
  <w:style w:type="paragraph" w:styleId="16">
    <w:name w:val="index 1"/>
    <w:basedOn w:val="a7"/>
    <w:next w:val="a7"/>
    <w:qFormat/>
    <w:pPr>
      <w:adjustRightInd w:val="0"/>
      <w:spacing w:line="300" w:lineRule="auto"/>
      <w:ind w:firstLineChars="200" w:firstLine="200"/>
      <w:jc w:val="left"/>
      <w:textAlignment w:val="baseline"/>
    </w:pPr>
    <w:rPr>
      <w:kern w:val="0"/>
      <w:sz w:val="24"/>
      <w:szCs w:val="20"/>
    </w:rPr>
  </w:style>
  <w:style w:type="paragraph" w:styleId="affd">
    <w:name w:val="Title"/>
    <w:basedOn w:val="a7"/>
    <w:next w:val="a7"/>
    <w:link w:val="affe"/>
    <w:uiPriority w:val="10"/>
    <w:qFormat/>
    <w:pPr>
      <w:spacing w:before="240" w:after="60"/>
      <w:jc w:val="center"/>
      <w:outlineLvl w:val="0"/>
    </w:pPr>
    <w:rPr>
      <w:rFonts w:ascii="Cambria" w:hAnsi="Cambria"/>
      <w:b/>
      <w:bCs/>
      <w:sz w:val="32"/>
      <w:szCs w:val="32"/>
    </w:rPr>
  </w:style>
  <w:style w:type="paragraph" w:styleId="afff">
    <w:name w:val="annotation subject"/>
    <w:basedOn w:val="af1"/>
    <w:next w:val="af1"/>
    <w:link w:val="afff0"/>
    <w:qFormat/>
    <w:rPr>
      <w:b/>
      <w:bCs/>
    </w:rPr>
  </w:style>
  <w:style w:type="paragraph" w:styleId="afff1">
    <w:name w:val="Body Text First Indent"/>
    <w:basedOn w:val="af5"/>
    <w:link w:val="afff2"/>
    <w:qFormat/>
    <w:pPr>
      <w:widowControl/>
      <w:spacing w:after="0" w:line="360" w:lineRule="auto"/>
      <w:ind w:firstLine="454"/>
    </w:pPr>
    <w:rPr>
      <w:rFonts w:ascii="宋体"/>
      <w:kern w:val="0"/>
      <w:szCs w:val="21"/>
    </w:rPr>
  </w:style>
  <w:style w:type="table" w:styleId="afff3">
    <w:name w:val="Table Grid"/>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Strong"/>
    <w:qFormat/>
    <w:rPr>
      <w:b/>
      <w:bCs/>
    </w:rPr>
  </w:style>
  <w:style w:type="character" w:styleId="afff5">
    <w:name w:val="endnote reference"/>
    <w:qFormat/>
    <w:rPr>
      <w:vertAlign w:val="superscript"/>
    </w:rPr>
  </w:style>
  <w:style w:type="character" w:styleId="afff6">
    <w:name w:val="page number"/>
    <w:basedOn w:val="a8"/>
    <w:qFormat/>
  </w:style>
  <w:style w:type="character" w:styleId="afff7">
    <w:name w:val="FollowedHyperlink"/>
    <w:basedOn w:val="a8"/>
    <w:uiPriority w:val="99"/>
    <w:unhideWhenUsed/>
    <w:qFormat/>
    <w:rPr>
      <w:color w:val="800080"/>
      <w:u w:val="single"/>
    </w:rPr>
  </w:style>
  <w:style w:type="character" w:styleId="afff8">
    <w:name w:val="Emphasis"/>
    <w:basedOn w:val="a8"/>
    <w:qFormat/>
    <w:rPr>
      <w:i/>
      <w:iCs/>
    </w:rPr>
  </w:style>
  <w:style w:type="character" w:styleId="afff9">
    <w:name w:val="Hyperlink"/>
    <w:basedOn w:val="a8"/>
    <w:uiPriority w:val="99"/>
    <w:qFormat/>
    <w:rPr>
      <w:color w:val="0000FF"/>
      <w:u w:val="single"/>
    </w:rPr>
  </w:style>
  <w:style w:type="character" w:styleId="afffa">
    <w:name w:val="annotation reference"/>
    <w:basedOn w:val="a8"/>
    <w:qFormat/>
    <w:rPr>
      <w:sz w:val="21"/>
      <w:szCs w:val="21"/>
    </w:rPr>
  </w:style>
  <w:style w:type="character" w:styleId="afffb">
    <w:name w:val="footnote reference"/>
    <w:qFormat/>
    <w:rPr>
      <w:vertAlign w:val="superscript"/>
    </w:rPr>
  </w:style>
  <w:style w:type="character" w:customStyle="1" w:styleId="af6">
    <w:name w:val="正文文本 字符"/>
    <w:basedOn w:val="a8"/>
    <w:link w:val="af5"/>
    <w:qFormat/>
    <w:rPr>
      <w:rFonts w:ascii="Times New Roman" w:eastAsia="宋体" w:hAnsi="Times New Roman" w:cs="Times New Roman"/>
      <w:szCs w:val="24"/>
    </w:rPr>
  </w:style>
  <w:style w:type="character" w:customStyle="1" w:styleId="13">
    <w:name w:val="标题 1 字符"/>
    <w:basedOn w:val="a8"/>
    <w:link w:val="12"/>
    <w:qFormat/>
    <w:rPr>
      <w:rFonts w:ascii="Times New Roman" w:eastAsia="黑体" w:hAnsi="Times New Roman" w:cs="Times New Roman"/>
      <w:kern w:val="44"/>
      <w:sz w:val="28"/>
      <w:szCs w:val="20"/>
    </w:rPr>
  </w:style>
  <w:style w:type="character" w:customStyle="1" w:styleId="21">
    <w:name w:val="标题 2 字符"/>
    <w:basedOn w:val="a8"/>
    <w:link w:val="20"/>
    <w:qFormat/>
    <w:rPr>
      <w:rFonts w:ascii="Arial" w:eastAsia="黑体" w:hAnsi="Arial" w:cs="Times New Roman"/>
      <w:b/>
      <w:bCs/>
      <w:kern w:val="0"/>
      <w:sz w:val="32"/>
      <w:szCs w:val="32"/>
    </w:rPr>
  </w:style>
  <w:style w:type="character" w:customStyle="1" w:styleId="30">
    <w:name w:val="标题 3 字符"/>
    <w:basedOn w:val="a8"/>
    <w:link w:val="3"/>
    <w:qFormat/>
    <w:rPr>
      <w:rFonts w:ascii="Times New Roman" w:eastAsia="黑体" w:hAnsi="Times New Roman" w:cs="Times New Roman"/>
      <w:bCs/>
      <w:kern w:val="0"/>
      <w:sz w:val="24"/>
      <w:szCs w:val="20"/>
    </w:rPr>
  </w:style>
  <w:style w:type="character" w:customStyle="1" w:styleId="41">
    <w:name w:val="标题 4 字符1"/>
    <w:basedOn w:val="a8"/>
    <w:link w:val="40"/>
    <w:qFormat/>
    <w:rPr>
      <w:rFonts w:asciiTheme="majorHAnsi" w:eastAsiaTheme="majorEastAsia" w:hAnsiTheme="majorHAnsi" w:cstheme="majorBidi"/>
      <w:b/>
      <w:bCs/>
      <w:sz w:val="28"/>
      <w:szCs w:val="28"/>
    </w:rPr>
  </w:style>
  <w:style w:type="character" w:customStyle="1" w:styleId="51">
    <w:name w:val="标题 5 字符"/>
    <w:basedOn w:val="a8"/>
    <w:link w:val="50"/>
    <w:qFormat/>
    <w:rPr>
      <w:rFonts w:ascii="Calibri" w:eastAsia="宋体" w:hAnsi="Calibri" w:cs="Times New Roman"/>
      <w:b/>
      <w:bCs/>
      <w:sz w:val="28"/>
      <w:szCs w:val="28"/>
    </w:rPr>
  </w:style>
  <w:style w:type="character" w:customStyle="1" w:styleId="60">
    <w:name w:val="标题 6 字符"/>
    <w:basedOn w:val="a8"/>
    <w:link w:val="6"/>
    <w:qFormat/>
    <w:rPr>
      <w:rFonts w:ascii="Cambria" w:eastAsia="宋体" w:hAnsi="Cambria" w:cs="Times New Roman"/>
      <w:b/>
      <w:bCs/>
      <w:sz w:val="24"/>
      <w:szCs w:val="24"/>
    </w:rPr>
  </w:style>
  <w:style w:type="character" w:customStyle="1" w:styleId="70">
    <w:name w:val="标题 7 字符"/>
    <w:basedOn w:val="a8"/>
    <w:link w:val="7"/>
    <w:qFormat/>
    <w:rPr>
      <w:rFonts w:ascii="Calibri" w:eastAsia="宋体" w:hAnsi="Calibri" w:cs="Times New Roman"/>
      <w:b/>
      <w:bCs/>
      <w:sz w:val="24"/>
      <w:szCs w:val="24"/>
    </w:rPr>
  </w:style>
  <w:style w:type="character" w:customStyle="1" w:styleId="80">
    <w:name w:val="标题 8 字符"/>
    <w:basedOn w:val="a8"/>
    <w:link w:val="8"/>
    <w:qFormat/>
    <w:rPr>
      <w:rFonts w:ascii="Cambria" w:eastAsia="宋体" w:hAnsi="Cambria" w:cs="Times New Roman"/>
      <w:kern w:val="0"/>
      <w:sz w:val="24"/>
      <w:szCs w:val="24"/>
    </w:rPr>
  </w:style>
  <w:style w:type="character" w:customStyle="1" w:styleId="90">
    <w:name w:val="标题 9 字符"/>
    <w:basedOn w:val="a8"/>
    <w:link w:val="9"/>
    <w:qFormat/>
    <w:rPr>
      <w:rFonts w:ascii="Cambria" w:eastAsia="宋体" w:hAnsi="Cambria" w:cs="Times New Roman"/>
      <w:kern w:val="0"/>
      <w:szCs w:val="21"/>
    </w:rPr>
  </w:style>
  <w:style w:type="character" w:customStyle="1" w:styleId="aff7">
    <w:name w:val="页眉 字符"/>
    <w:basedOn w:val="a8"/>
    <w:link w:val="aff6"/>
    <w:uiPriority w:val="99"/>
    <w:qFormat/>
    <w:rPr>
      <w:sz w:val="18"/>
      <w:szCs w:val="18"/>
    </w:rPr>
  </w:style>
  <w:style w:type="character" w:customStyle="1" w:styleId="aff5">
    <w:name w:val="页脚 字符"/>
    <w:basedOn w:val="a8"/>
    <w:link w:val="aff4"/>
    <w:uiPriority w:val="99"/>
    <w:qFormat/>
    <w:rPr>
      <w:sz w:val="18"/>
      <w:szCs w:val="18"/>
    </w:rPr>
  </w:style>
  <w:style w:type="character" w:customStyle="1" w:styleId="aff">
    <w:name w:val="日期 字符"/>
    <w:basedOn w:val="a8"/>
    <w:link w:val="afe"/>
    <w:qFormat/>
    <w:rPr>
      <w:rFonts w:ascii="Times New Roman" w:eastAsia="宋体" w:hAnsi="Times New Roman" w:cs="Times New Roman"/>
      <w:szCs w:val="24"/>
    </w:rPr>
  </w:style>
  <w:style w:type="character" w:customStyle="1" w:styleId="ac">
    <w:name w:val="正文缩进 字符"/>
    <w:link w:val="ab"/>
    <w:qFormat/>
    <w:rPr>
      <w:rFonts w:ascii="Times New Roman" w:eastAsia="宋体" w:hAnsi="Times New Roman" w:cs="Times New Roman"/>
      <w:kern w:val="0"/>
      <w:sz w:val="20"/>
      <w:szCs w:val="24"/>
    </w:rPr>
  </w:style>
  <w:style w:type="paragraph" w:customStyle="1" w:styleId="afffc">
    <w:name w:val="￥正文"/>
    <w:basedOn w:val="a7"/>
    <w:qFormat/>
    <w:pPr>
      <w:widowControl/>
      <w:shd w:val="clear" w:color="auto" w:fill="FFFFFF"/>
      <w:tabs>
        <w:tab w:val="left" w:pos="426"/>
      </w:tabs>
      <w:adjustRightInd w:val="0"/>
      <w:snapToGrid w:val="0"/>
      <w:spacing w:line="360" w:lineRule="auto"/>
      <w:ind w:firstLineChars="200" w:firstLine="200"/>
      <w:jc w:val="left"/>
    </w:pPr>
    <w:rPr>
      <w:sz w:val="24"/>
      <w:szCs w:val="20"/>
    </w:rPr>
  </w:style>
  <w:style w:type="character" w:customStyle="1" w:styleId="afffd">
    <w:name w:val="初步设计 正文"/>
    <w:basedOn w:val="a8"/>
    <w:qFormat/>
    <w:rPr>
      <w:rFonts w:ascii="宋体" w:hAnsi="宋体"/>
      <w:color w:val="000000"/>
    </w:rPr>
  </w:style>
  <w:style w:type="character" w:customStyle="1" w:styleId="150">
    <w:name w:val="15"/>
    <w:basedOn w:val="a8"/>
    <w:qFormat/>
    <w:rPr>
      <w:rFonts w:ascii="宋体" w:eastAsia="宋体" w:hAnsi="宋体" w:hint="eastAsia"/>
      <w:color w:val="000000"/>
    </w:rPr>
  </w:style>
  <w:style w:type="paragraph" w:customStyle="1" w:styleId="17">
    <w:name w:val="列出段落1"/>
    <w:basedOn w:val="a7"/>
    <w:link w:val="afffe"/>
    <w:uiPriority w:val="34"/>
    <w:qFormat/>
    <w:pPr>
      <w:spacing w:line="300" w:lineRule="auto"/>
      <w:ind w:firstLineChars="200" w:firstLine="420"/>
    </w:pPr>
    <w:rPr>
      <w:sz w:val="24"/>
    </w:rPr>
  </w:style>
  <w:style w:type="character" w:customStyle="1" w:styleId="afffe">
    <w:name w:val="列表段落 字符"/>
    <w:link w:val="17"/>
    <w:uiPriority w:val="34"/>
    <w:qFormat/>
    <w:rPr>
      <w:rFonts w:ascii="Times New Roman" w:eastAsia="宋体" w:hAnsi="Times New Roman" w:cs="Times New Roman"/>
      <w:sz w:val="24"/>
      <w:szCs w:val="24"/>
    </w:rPr>
  </w:style>
  <w:style w:type="character" w:customStyle="1" w:styleId="af2">
    <w:name w:val="批注文字 字符"/>
    <w:basedOn w:val="a8"/>
    <w:link w:val="af1"/>
    <w:qFormat/>
    <w:rPr>
      <w:rFonts w:ascii="Times New Roman" w:eastAsia="宋体" w:hAnsi="Times New Roman" w:cs="Times New Roman"/>
      <w:kern w:val="0"/>
      <w:sz w:val="24"/>
      <w:szCs w:val="20"/>
    </w:rPr>
  </w:style>
  <w:style w:type="paragraph" w:customStyle="1" w:styleId="2212">
    <w:name w:val="样式 样式 样式 正文缩进 + 宋体 四号 首行缩进:  2 字符 + 首行缩进:  2 字符1 + 首行缩进:  2 字符"/>
    <w:basedOn w:val="a7"/>
    <w:qFormat/>
    <w:pPr>
      <w:ind w:firstLineChars="200" w:firstLine="480"/>
    </w:pPr>
    <w:rPr>
      <w:rFonts w:ascii="宋体" w:hAnsi="宋体" w:cs="宋体"/>
      <w:sz w:val="24"/>
      <w:szCs w:val="20"/>
    </w:rPr>
  </w:style>
  <w:style w:type="character" w:customStyle="1" w:styleId="aff3">
    <w:name w:val="批注框文本 字符"/>
    <w:basedOn w:val="a8"/>
    <w:link w:val="aff2"/>
    <w:uiPriority w:val="99"/>
    <w:qFormat/>
    <w:rPr>
      <w:rFonts w:ascii="Times New Roman" w:eastAsia="宋体" w:hAnsi="Times New Roman" w:cs="Times New Roman"/>
      <w:sz w:val="18"/>
      <w:szCs w:val="18"/>
    </w:rPr>
  </w:style>
  <w:style w:type="character" w:customStyle="1" w:styleId="14">
    <w:name w:val="题注 字符1"/>
    <w:basedOn w:val="a8"/>
    <w:link w:val="ad"/>
    <w:uiPriority w:val="99"/>
    <w:qFormat/>
    <w:rPr>
      <w:rFonts w:ascii="Cambria" w:eastAsia="黑体" w:hAnsi="Cambria" w:cs="Times New Roman"/>
      <w:kern w:val="0"/>
      <w:sz w:val="24"/>
      <w:szCs w:val="20"/>
    </w:rPr>
  </w:style>
  <w:style w:type="character" w:customStyle="1" w:styleId="3Char">
    <w:name w:val="标题 3 Char"/>
    <w:basedOn w:val="a8"/>
    <w:qFormat/>
    <w:rPr>
      <w:rFonts w:ascii="Times New Roman" w:eastAsia="宋体" w:hAnsi="Times New Roman" w:cs="Times New Roman"/>
      <w:b/>
      <w:bCs/>
      <w:sz w:val="32"/>
      <w:szCs w:val="32"/>
    </w:rPr>
  </w:style>
  <w:style w:type="character" w:customStyle="1" w:styleId="5Char">
    <w:name w:val="标题 5 Char"/>
    <w:basedOn w:val="a8"/>
    <w:qFormat/>
    <w:rPr>
      <w:rFonts w:ascii="Times New Roman" w:eastAsia="宋体" w:hAnsi="Times New Roman" w:cs="Times New Roman"/>
      <w:b/>
      <w:bCs/>
      <w:sz w:val="28"/>
      <w:szCs w:val="28"/>
    </w:rPr>
  </w:style>
  <w:style w:type="character" w:customStyle="1" w:styleId="af0">
    <w:name w:val="文档结构图 字符"/>
    <w:basedOn w:val="a8"/>
    <w:link w:val="af"/>
    <w:qFormat/>
    <w:rPr>
      <w:rFonts w:ascii="宋体" w:eastAsia="宋体" w:hAnsi="Times New Roman" w:cs="Times New Roman"/>
      <w:kern w:val="0"/>
      <w:sz w:val="18"/>
      <w:szCs w:val="18"/>
    </w:rPr>
  </w:style>
  <w:style w:type="character" w:customStyle="1" w:styleId="af4">
    <w:name w:val="称呼 字符"/>
    <w:basedOn w:val="a8"/>
    <w:link w:val="af3"/>
    <w:qFormat/>
    <w:rPr>
      <w:rFonts w:ascii="Times New Roman" w:eastAsia="宋体" w:hAnsi="Times New Roman" w:cs="Times New Roman"/>
      <w:sz w:val="24"/>
      <w:szCs w:val="24"/>
    </w:rPr>
  </w:style>
  <w:style w:type="character" w:customStyle="1" w:styleId="32">
    <w:name w:val="正文文本 3 字符"/>
    <w:basedOn w:val="a8"/>
    <w:link w:val="31"/>
    <w:qFormat/>
    <w:rPr>
      <w:rFonts w:ascii="Times New Roman" w:eastAsia="宋体" w:hAnsi="Times New Roman" w:cs="Times New Roman"/>
      <w:color w:val="FF00FF"/>
      <w:szCs w:val="20"/>
    </w:rPr>
  </w:style>
  <w:style w:type="character" w:customStyle="1" w:styleId="af8">
    <w:name w:val="正文文本缩进 字符"/>
    <w:basedOn w:val="a8"/>
    <w:link w:val="af7"/>
    <w:qFormat/>
    <w:rPr>
      <w:rFonts w:ascii="Times New Roman" w:eastAsia="仿宋_GB2312" w:hAnsi="Times New Roman" w:cs="Times New Roman"/>
      <w:sz w:val="30"/>
      <w:szCs w:val="30"/>
    </w:rPr>
  </w:style>
  <w:style w:type="character" w:customStyle="1" w:styleId="24">
    <w:name w:val="目录 2 字符"/>
    <w:link w:val="23"/>
    <w:uiPriority w:val="39"/>
    <w:qFormat/>
    <w:rPr>
      <w:rFonts w:ascii="Times New Roman" w:eastAsia="黑体" w:hAnsi="Times New Roman" w:cs="Times New Roman"/>
      <w:bCs/>
      <w:color w:val="000000"/>
      <w:kern w:val="0"/>
      <w:sz w:val="24"/>
      <w:szCs w:val="24"/>
    </w:rPr>
  </w:style>
  <w:style w:type="character" w:customStyle="1" w:styleId="afd">
    <w:name w:val="纯文本 字符"/>
    <w:basedOn w:val="a8"/>
    <w:link w:val="afc"/>
    <w:qFormat/>
    <w:rPr>
      <w:rFonts w:ascii="宋体" w:eastAsia="宋体" w:hAnsi="Courier New" w:cs="Times New Roman"/>
      <w:szCs w:val="20"/>
    </w:rPr>
  </w:style>
  <w:style w:type="character" w:customStyle="1" w:styleId="26">
    <w:name w:val="正文文本缩进 2 字符"/>
    <w:basedOn w:val="a8"/>
    <w:link w:val="25"/>
    <w:qFormat/>
    <w:rPr>
      <w:rFonts w:ascii="Times New Roman" w:eastAsia="仿宋_GB2312" w:hAnsi="Times New Roman" w:cs="Times New Roman"/>
      <w:sz w:val="24"/>
      <w:szCs w:val="24"/>
    </w:rPr>
  </w:style>
  <w:style w:type="character" w:customStyle="1" w:styleId="aff1">
    <w:name w:val="尾注文本 字符"/>
    <w:basedOn w:val="a8"/>
    <w:link w:val="aff0"/>
    <w:qFormat/>
    <w:rPr>
      <w:rFonts w:ascii="Times New Roman" w:eastAsia="宋体" w:hAnsi="Times New Roman" w:cs="Times New Roman"/>
      <w:kern w:val="0"/>
      <w:sz w:val="20"/>
      <w:szCs w:val="20"/>
    </w:rPr>
  </w:style>
  <w:style w:type="character" w:customStyle="1" w:styleId="aff9">
    <w:name w:val="副标题 字符"/>
    <w:basedOn w:val="a8"/>
    <w:link w:val="aff8"/>
    <w:qFormat/>
    <w:rPr>
      <w:rFonts w:ascii="Cambria" w:eastAsia="宋体" w:hAnsi="Cambria" w:cs="Times New Roman"/>
      <w:b/>
      <w:bCs/>
      <w:kern w:val="28"/>
      <w:sz w:val="32"/>
      <w:szCs w:val="32"/>
    </w:rPr>
  </w:style>
  <w:style w:type="character" w:customStyle="1" w:styleId="affb">
    <w:name w:val="脚注文本 字符"/>
    <w:basedOn w:val="a8"/>
    <w:link w:val="affa"/>
    <w:qFormat/>
    <w:rPr>
      <w:rFonts w:ascii="Times New Roman" w:eastAsia="宋体" w:hAnsi="Times New Roman" w:cs="Times New Roman"/>
      <w:sz w:val="18"/>
      <w:szCs w:val="18"/>
    </w:rPr>
  </w:style>
  <w:style w:type="character" w:customStyle="1" w:styleId="36">
    <w:name w:val="正文文本缩进 3 字符"/>
    <w:basedOn w:val="a8"/>
    <w:link w:val="35"/>
    <w:qFormat/>
    <w:rPr>
      <w:rFonts w:ascii="仿宋_GB2312" w:eastAsia="仿宋_GB2312" w:hAnsi="Times New Roman" w:cs="Times New Roman"/>
      <w:kern w:val="0"/>
      <w:sz w:val="30"/>
      <w:szCs w:val="20"/>
    </w:rPr>
  </w:style>
  <w:style w:type="character" w:customStyle="1" w:styleId="28">
    <w:name w:val="正文文本 2 字符"/>
    <w:basedOn w:val="a8"/>
    <w:link w:val="27"/>
    <w:qFormat/>
    <w:rPr>
      <w:rFonts w:ascii="Times New Roman" w:eastAsia="宋体" w:hAnsi="Times New Roman" w:cs="Times New Roman"/>
      <w:sz w:val="18"/>
      <w:szCs w:val="24"/>
    </w:rPr>
  </w:style>
  <w:style w:type="character" w:customStyle="1" w:styleId="HTML0">
    <w:name w:val="HTML 预设格式 字符"/>
    <w:basedOn w:val="a8"/>
    <w:link w:val="HTML"/>
    <w:qFormat/>
    <w:rPr>
      <w:rFonts w:ascii="Arial" w:eastAsia="宋体" w:hAnsi="Arial" w:cs="Times New Roman"/>
      <w:kern w:val="0"/>
      <w:szCs w:val="21"/>
    </w:rPr>
  </w:style>
  <w:style w:type="character" w:customStyle="1" w:styleId="affe">
    <w:name w:val="标题 字符"/>
    <w:basedOn w:val="a8"/>
    <w:link w:val="affd"/>
    <w:uiPriority w:val="10"/>
    <w:qFormat/>
    <w:rPr>
      <w:rFonts w:ascii="Cambria" w:eastAsia="宋体" w:hAnsi="Cambria" w:cs="Times New Roman"/>
      <w:b/>
      <w:bCs/>
      <w:sz w:val="32"/>
      <w:szCs w:val="32"/>
    </w:rPr>
  </w:style>
  <w:style w:type="character" w:customStyle="1" w:styleId="afff0">
    <w:name w:val="批注主题 字符"/>
    <w:basedOn w:val="af2"/>
    <w:link w:val="afff"/>
    <w:qFormat/>
    <w:rPr>
      <w:rFonts w:ascii="Times New Roman" w:eastAsia="宋体" w:hAnsi="Times New Roman" w:cs="Times New Roman"/>
      <w:b/>
      <w:bCs/>
      <w:kern w:val="0"/>
      <w:sz w:val="24"/>
      <w:szCs w:val="20"/>
    </w:rPr>
  </w:style>
  <w:style w:type="character" w:customStyle="1" w:styleId="afff2">
    <w:name w:val="正文首行缩进 字符"/>
    <w:basedOn w:val="a8"/>
    <w:link w:val="afff1"/>
    <w:qFormat/>
    <w:rPr>
      <w:rFonts w:ascii="宋体" w:eastAsia="宋体" w:hAnsi="Times New Roman" w:cs="Times New Roman"/>
      <w:kern w:val="0"/>
      <w:szCs w:val="21"/>
    </w:rPr>
  </w:style>
  <w:style w:type="character" w:customStyle="1" w:styleId="Char">
    <w:name w:val="正文首行缩进 Char"/>
    <w:basedOn w:val="af6"/>
    <w:qFormat/>
    <w:rPr>
      <w:rFonts w:ascii="Times New Roman" w:eastAsia="宋体" w:hAnsi="Times New Roman" w:cs="Times New Roman"/>
      <w:szCs w:val="24"/>
    </w:rPr>
  </w:style>
  <w:style w:type="paragraph" w:customStyle="1" w:styleId="affff">
    <w:name w:val="初步设计 表格内容"/>
    <w:basedOn w:val="a7"/>
    <w:link w:val="Char0"/>
    <w:qFormat/>
    <w:pPr>
      <w:adjustRightInd w:val="0"/>
      <w:snapToGrid w:val="0"/>
      <w:spacing w:before="60" w:after="60"/>
      <w:ind w:left="11"/>
      <w:jc w:val="center"/>
    </w:pPr>
    <w:rPr>
      <w:kern w:val="0"/>
      <w:szCs w:val="20"/>
    </w:rPr>
  </w:style>
  <w:style w:type="character" w:customStyle="1" w:styleId="Char0">
    <w:name w:val="初步设计 表格内容 Char"/>
    <w:basedOn w:val="a8"/>
    <w:link w:val="affff"/>
    <w:qFormat/>
    <w:locked/>
    <w:rPr>
      <w:rFonts w:ascii="Times New Roman" w:eastAsia="宋体" w:hAnsi="Times New Roman" w:cs="Times New Roman"/>
      <w:kern w:val="0"/>
      <w:szCs w:val="20"/>
    </w:rPr>
  </w:style>
  <w:style w:type="paragraph" w:customStyle="1" w:styleId="44">
    <w:name w:val="标题4"/>
    <w:basedOn w:val="a7"/>
    <w:next w:val="a7"/>
    <w:link w:val="4Char"/>
    <w:qFormat/>
    <w:pPr>
      <w:adjustRightInd w:val="0"/>
      <w:spacing w:line="300" w:lineRule="auto"/>
      <w:jc w:val="left"/>
      <w:textAlignment w:val="baseline"/>
      <w:outlineLvl w:val="3"/>
    </w:pPr>
    <w:rPr>
      <w:rFonts w:eastAsia="黑体"/>
      <w:kern w:val="0"/>
      <w:sz w:val="24"/>
      <w:szCs w:val="20"/>
    </w:rPr>
  </w:style>
  <w:style w:type="character" w:customStyle="1" w:styleId="4Char">
    <w:name w:val="标题4 Char"/>
    <w:basedOn w:val="a8"/>
    <w:link w:val="44"/>
    <w:qFormat/>
    <w:rPr>
      <w:rFonts w:ascii="Times New Roman" w:eastAsia="黑体" w:hAnsi="Times New Roman" w:cs="Times New Roman"/>
      <w:kern w:val="0"/>
      <w:sz w:val="24"/>
      <w:szCs w:val="20"/>
    </w:rPr>
  </w:style>
  <w:style w:type="paragraph" w:customStyle="1" w:styleId="affff0">
    <w:name w:val="表格标题(居中)"/>
    <w:basedOn w:val="a7"/>
    <w:link w:val="Char1"/>
    <w:qFormat/>
    <w:pPr>
      <w:snapToGrid w:val="0"/>
      <w:spacing w:line="300" w:lineRule="auto"/>
      <w:ind w:firstLineChars="200" w:firstLine="480"/>
      <w:jc w:val="center"/>
    </w:pPr>
    <w:rPr>
      <w:rFonts w:eastAsia="黑体"/>
      <w:sz w:val="24"/>
      <w:szCs w:val="20"/>
    </w:rPr>
  </w:style>
  <w:style w:type="character" w:customStyle="1" w:styleId="Char1">
    <w:name w:val="表格标题(居中) Char"/>
    <w:basedOn w:val="a8"/>
    <w:link w:val="affff0"/>
    <w:qFormat/>
    <w:rPr>
      <w:rFonts w:ascii="Times New Roman" w:eastAsia="黑体" w:hAnsi="Times New Roman" w:cs="Times New Roman"/>
      <w:sz w:val="24"/>
      <w:szCs w:val="20"/>
    </w:rPr>
  </w:style>
  <w:style w:type="paragraph" w:customStyle="1" w:styleId="affff1">
    <w:name w:val="插图说明"/>
    <w:basedOn w:val="a7"/>
    <w:qFormat/>
    <w:pPr>
      <w:adjustRightInd w:val="0"/>
      <w:spacing w:after="240"/>
      <w:ind w:firstLineChars="200" w:firstLine="480"/>
      <w:jc w:val="center"/>
      <w:textAlignment w:val="baseline"/>
    </w:pPr>
    <w:rPr>
      <w:rFonts w:eastAsia="黑体"/>
      <w:kern w:val="0"/>
      <w:sz w:val="24"/>
      <w:szCs w:val="20"/>
    </w:rPr>
  </w:style>
  <w:style w:type="paragraph" w:customStyle="1" w:styleId="affff2">
    <w:name w:val="封面落款"/>
    <w:basedOn w:val="a7"/>
    <w:qFormat/>
    <w:pPr>
      <w:adjustRightInd w:val="0"/>
      <w:spacing w:line="300" w:lineRule="auto"/>
      <w:ind w:firstLineChars="200" w:firstLine="480"/>
      <w:jc w:val="center"/>
      <w:textAlignment w:val="baseline"/>
    </w:pPr>
    <w:rPr>
      <w:spacing w:val="10"/>
      <w:kern w:val="0"/>
      <w:sz w:val="30"/>
      <w:szCs w:val="20"/>
    </w:rPr>
  </w:style>
  <w:style w:type="paragraph" w:customStyle="1" w:styleId="affff3">
    <w:name w:val="扉页落款"/>
    <w:basedOn w:val="affff2"/>
    <w:qFormat/>
    <w:pPr>
      <w:snapToGrid w:val="0"/>
      <w:spacing w:line="460" w:lineRule="exact"/>
      <w:ind w:firstLineChars="700" w:firstLine="2240"/>
      <w:jc w:val="both"/>
      <w:textAlignment w:val="auto"/>
    </w:pPr>
    <w:rPr>
      <w:bCs/>
      <w:kern w:val="2"/>
    </w:rPr>
  </w:style>
  <w:style w:type="paragraph" w:customStyle="1" w:styleId="affff4">
    <w:name w:val="封面标题"/>
    <w:qFormat/>
    <w:pPr>
      <w:spacing w:line="360" w:lineRule="auto"/>
      <w:jc w:val="center"/>
    </w:pPr>
    <w:rPr>
      <w:b/>
      <w:color w:val="000000"/>
      <w:sz w:val="44"/>
    </w:rPr>
  </w:style>
  <w:style w:type="paragraph" w:customStyle="1" w:styleId="00">
    <w:name w:val="目录0"/>
    <w:basedOn w:val="15"/>
    <w:qFormat/>
    <w:rPr>
      <w:b/>
      <w:bCs w:val="0"/>
      <w:sz w:val="32"/>
    </w:rPr>
  </w:style>
  <w:style w:type="paragraph" w:customStyle="1" w:styleId="affff5">
    <w:name w:val="图片题注"/>
    <w:basedOn w:val="a7"/>
    <w:next w:val="a7"/>
    <w:qFormat/>
    <w:pPr>
      <w:autoSpaceDE w:val="0"/>
      <w:autoSpaceDN w:val="0"/>
      <w:adjustRightInd w:val="0"/>
      <w:spacing w:after="240" w:line="300" w:lineRule="auto"/>
      <w:ind w:firstLineChars="200" w:firstLine="480"/>
      <w:jc w:val="center"/>
    </w:pPr>
    <w:rPr>
      <w:rFonts w:eastAsia="黑体" w:cs="Arial"/>
      <w:kern w:val="0"/>
      <w:sz w:val="24"/>
      <w:szCs w:val="20"/>
    </w:rPr>
  </w:style>
  <w:style w:type="character" w:customStyle="1" w:styleId="Char10">
    <w:name w:val="页眉 Char1"/>
    <w:basedOn w:val="a8"/>
    <w:uiPriority w:val="99"/>
    <w:qFormat/>
    <w:rPr>
      <w:rFonts w:ascii="Times New Roman" w:eastAsia="宋体" w:hAnsi="Times New Roman" w:cs="Times New Roman"/>
      <w:kern w:val="0"/>
      <w:szCs w:val="20"/>
    </w:rPr>
  </w:style>
  <w:style w:type="paragraph" w:customStyle="1" w:styleId="affff6">
    <w:name w:val="目录（附图、附表字样）"/>
    <w:next w:val="afb"/>
    <w:qFormat/>
    <w:pPr>
      <w:tabs>
        <w:tab w:val="left" w:pos="8296"/>
      </w:tabs>
    </w:pPr>
    <w:rPr>
      <w:rFonts w:eastAsia="黑体"/>
      <w:bCs/>
      <w:color w:val="000000"/>
      <w:sz w:val="28"/>
      <w:szCs w:val="24"/>
    </w:rPr>
  </w:style>
  <w:style w:type="character" w:customStyle="1" w:styleId="apple-style-span">
    <w:name w:val="apple-style-span"/>
    <w:basedOn w:val="a8"/>
    <w:qFormat/>
  </w:style>
  <w:style w:type="paragraph" w:customStyle="1" w:styleId="TOC1">
    <w:name w:val="TOC 标题1"/>
    <w:basedOn w:val="12"/>
    <w:next w:val="a7"/>
    <w:uiPriority w:val="39"/>
    <w:unhideWhenUsed/>
    <w:qFormat/>
    <w:pPr>
      <w:spacing w:before="480" w:after="0" w:line="276" w:lineRule="auto"/>
      <w:outlineLvl w:val="9"/>
    </w:pPr>
    <w:rPr>
      <w:rFonts w:ascii="Cambria" w:eastAsia="宋体" w:hAnsi="Cambria"/>
      <w:b/>
      <w:bCs/>
      <w:color w:val="365F91"/>
      <w:kern w:val="0"/>
      <w:szCs w:val="28"/>
    </w:rPr>
  </w:style>
  <w:style w:type="paragraph" w:customStyle="1" w:styleId="affff7">
    <w:name w:val="!图片题注"/>
    <w:basedOn w:val="a7"/>
    <w:next w:val="a7"/>
    <w:link w:val="Char2"/>
    <w:qFormat/>
    <w:pPr>
      <w:adjustRightInd w:val="0"/>
      <w:spacing w:after="240" w:line="300" w:lineRule="auto"/>
      <w:ind w:firstLineChars="200" w:firstLine="200"/>
      <w:jc w:val="center"/>
      <w:textAlignment w:val="baseline"/>
    </w:pPr>
    <w:rPr>
      <w:rFonts w:eastAsia="黑体" w:cs="宋体"/>
      <w:kern w:val="0"/>
      <w:sz w:val="24"/>
    </w:rPr>
  </w:style>
  <w:style w:type="character" w:customStyle="1" w:styleId="Char2">
    <w:name w:val="!图片题注 Char"/>
    <w:link w:val="affff7"/>
    <w:qFormat/>
    <w:rPr>
      <w:rFonts w:ascii="Times New Roman" w:eastAsia="黑体" w:hAnsi="Times New Roman" w:cs="宋体"/>
      <w:kern w:val="0"/>
      <w:sz w:val="24"/>
      <w:szCs w:val="24"/>
    </w:rPr>
  </w:style>
  <w:style w:type="paragraph" w:customStyle="1" w:styleId="affff8">
    <w:name w:val="文档正文"/>
    <w:basedOn w:val="a7"/>
    <w:link w:val="Char3"/>
    <w:qFormat/>
    <w:pPr>
      <w:adjustRightInd w:val="0"/>
      <w:spacing w:line="480" w:lineRule="atLeast"/>
      <w:ind w:firstLine="567"/>
      <w:textAlignment w:val="baseline"/>
    </w:pPr>
    <w:rPr>
      <w:rFonts w:ascii="长城仿宋"/>
      <w:kern w:val="0"/>
      <w:sz w:val="24"/>
      <w:szCs w:val="20"/>
    </w:rPr>
  </w:style>
  <w:style w:type="character" w:customStyle="1" w:styleId="Char3">
    <w:name w:val="文档正文 Char"/>
    <w:basedOn w:val="a8"/>
    <w:link w:val="affff8"/>
    <w:qFormat/>
    <w:rPr>
      <w:rFonts w:ascii="长城仿宋" w:eastAsia="宋体" w:hAnsi="Times New Roman" w:cs="Times New Roman"/>
      <w:kern w:val="0"/>
      <w:sz w:val="24"/>
      <w:szCs w:val="20"/>
    </w:rPr>
  </w:style>
  <w:style w:type="character" w:customStyle="1" w:styleId="headline-content2">
    <w:name w:val="headline-content2"/>
    <w:basedOn w:val="a8"/>
    <w:qFormat/>
  </w:style>
  <w:style w:type="paragraph" w:customStyle="1" w:styleId="affff9">
    <w:name w:val="......"/>
    <w:basedOn w:val="a7"/>
    <w:next w:val="a7"/>
    <w:qFormat/>
    <w:pPr>
      <w:autoSpaceDE w:val="0"/>
      <w:autoSpaceDN w:val="0"/>
      <w:adjustRightInd w:val="0"/>
      <w:jc w:val="left"/>
    </w:pPr>
    <w:rPr>
      <w:kern w:val="0"/>
      <w:sz w:val="24"/>
    </w:rPr>
  </w:style>
  <w:style w:type="paragraph" w:customStyle="1" w:styleId="affffa">
    <w:name w:val="论文正文"/>
    <w:basedOn w:val="a7"/>
    <w:qFormat/>
    <w:pPr>
      <w:spacing w:line="360" w:lineRule="auto"/>
      <w:ind w:firstLineChars="200" w:firstLine="200"/>
    </w:pPr>
    <w:rPr>
      <w:sz w:val="24"/>
    </w:rPr>
  </w:style>
  <w:style w:type="character" w:customStyle="1" w:styleId="KS2Char">
    <w:name w:val="KS标题2 Char"/>
    <w:link w:val="KS2"/>
    <w:qFormat/>
    <w:rPr>
      <w:rFonts w:eastAsia="黑体"/>
      <w:b/>
      <w:bCs/>
      <w:sz w:val="32"/>
      <w:szCs w:val="32"/>
    </w:rPr>
  </w:style>
  <w:style w:type="paragraph" w:customStyle="1" w:styleId="KS2">
    <w:name w:val="KS标题2"/>
    <w:basedOn w:val="20"/>
    <w:next w:val="a7"/>
    <w:link w:val="KS2Char"/>
    <w:qFormat/>
    <w:pPr>
      <w:keepNext w:val="0"/>
      <w:keepLines w:val="0"/>
      <w:widowControl/>
      <w:spacing w:beforeLines="50" w:before="120" w:afterLines="50" w:after="120" w:line="360" w:lineRule="auto"/>
      <w:ind w:left="567" w:hanging="567"/>
      <w:jc w:val="left"/>
    </w:pPr>
    <w:rPr>
      <w:rFonts w:asciiTheme="minorHAnsi" w:hAnsiTheme="minorHAnsi" w:cstheme="minorBidi"/>
      <w:kern w:val="2"/>
    </w:rPr>
  </w:style>
  <w:style w:type="character" w:customStyle="1" w:styleId="KS3Char">
    <w:name w:val="KS标题3 Char"/>
    <w:link w:val="KS3"/>
    <w:qFormat/>
    <w:rPr>
      <w:rFonts w:eastAsia="黑体"/>
      <w:b/>
      <w:bCs/>
      <w:sz w:val="30"/>
      <w:szCs w:val="32"/>
    </w:rPr>
  </w:style>
  <w:style w:type="paragraph" w:customStyle="1" w:styleId="KS3">
    <w:name w:val="KS标题3"/>
    <w:basedOn w:val="3"/>
    <w:next w:val="a7"/>
    <w:link w:val="KS3Char"/>
    <w:qFormat/>
    <w:pPr>
      <w:snapToGrid/>
      <w:spacing w:afterLines="50" w:line="360" w:lineRule="auto"/>
      <w:ind w:left="709" w:hanging="709"/>
    </w:pPr>
    <w:rPr>
      <w:rFonts w:asciiTheme="minorHAnsi" w:hAnsiTheme="minorHAnsi" w:cstheme="minorBidi"/>
      <w:b/>
      <w:kern w:val="2"/>
      <w:sz w:val="30"/>
      <w:szCs w:val="32"/>
    </w:rPr>
  </w:style>
  <w:style w:type="character" w:customStyle="1" w:styleId="KS1Char">
    <w:name w:val="KS标题1 Char"/>
    <w:link w:val="KS1"/>
    <w:qFormat/>
    <w:rPr>
      <w:rFonts w:eastAsia="黑体"/>
      <w:b/>
      <w:bCs/>
      <w:kern w:val="44"/>
      <w:sz w:val="36"/>
      <w:szCs w:val="44"/>
    </w:rPr>
  </w:style>
  <w:style w:type="paragraph" w:customStyle="1" w:styleId="KS1">
    <w:name w:val="KS标题1"/>
    <w:basedOn w:val="12"/>
    <w:next w:val="a7"/>
    <w:link w:val="KS1Char"/>
    <w:qFormat/>
    <w:pPr>
      <w:pBdr>
        <w:bottom w:val="thickThinSmallGap" w:sz="24" w:space="1" w:color="548DD4"/>
      </w:pBdr>
      <w:spacing w:beforeLines="50" w:afterLines="50" w:line="360" w:lineRule="auto"/>
    </w:pPr>
    <w:rPr>
      <w:rFonts w:asciiTheme="minorHAnsi" w:hAnsiTheme="minorHAnsi" w:cstheme="minorBidi"/>
      <w:b/>
      <w:bCs/>
      <w:sz w:val="36"/>
      <w:szCs w:val="44"/>
    </w:rPr>
  </w:style>
  <w:style w:type="character" w:customStyle="1" w:styleId="KSChar">
    <w:name w:val="KS表格 Char"/>
    <w:link w:val="KS"/>
    <w:qFormat/>
  </w:style>
  <w:style w:type="paragraph" w:customStyle="1" w:styleId="KS">
    <w:name w:val="KS表格"/>
    <w:basedOn w:val="a7"/>
    <w:link w:val="KSChar"/>
    <w:qFormat/>
    <w:pPr>
      <w:spacing w:beforeLines="50" w:afterLines="50" w:line="300" w:lineRule="auto"/>
    </w:pPr>
    <w:rPr>
      <w:rFonts w:asciiTheme="minorHAnsi" w:eastAsiaTheme="minorEastAsia" w:hAnsiTheme="minorHAnsi" w:cstheme="minorBidi"/>
      <w:szCs w:val="22"/>
    </w:rPr>
  </w:style>
  <w:style w:type="paragraph" w:customStyle="1" w:styleId="18">
    <w:name w:val="无间隔1"/>
    <w:link w:val="affffb"/>
    <w:uiPriority w:val="1"/>
    <w:qFormat/>
    <w:rPr>
      <w:rFonts w:ascii="Calibri" w:hAnsi="Calibri"/>
      <w:sz w:val="22"/>
      <w:szCs w:val="21"/>
    </w:rPr>
  </w:style>
  <w:style w:type="character" w:customStyle="1" w:styleId="affffb">
    <w:name w:val="无间隔 字符"/>
    <w:basedOn w:val="a8"/>
    <w:link w:val="18"/>
    <w:uiPriority w:val="1"/>
    <w:qFormat/>
    <w:rPr>
      <w:rFonts w:ascii="Calibri" w:eastAsia="宋体" w:hAnsi="Calibri" w:cs="Times New Roman"/>
      <w:kern w:val="0"/>
      <w:sz w:val="22"/>
      <w:szCs w:val="21"/>
    </w:rPr>
  </w:style>
  <w:style w:type="paragraph" w:customStyle="1" w:styleId="KS4">
    <w:name w:val="KS标题4"/>
    <w:basedOn w:val="40"/>
    <w:next w:val="a7"/>
    <w:qFormat/>
    <w:pPr>
      <w:spacing w:before="0" w:after="0" w:line="360" w:lineRule="auto"/>
    </w:pPr>
    <w:rPr>
      <w:rFonts w:ascii="Times New Roman" w:eastAsia="黑体" w:hAnsi="Times New Roman" w:cs="Times New Roman"/>
    </w:rPr>
  </w:style>
  <w:style w:type="paragraph" w:customStyle="1" w:styleId="affffc">
    <w:name w:val="正文（知道创宇）"/>
    <w:qFormat/>
    <w:pPr>
      <w:spacing w:line="300" w:lineRule="auto"/>
    </w:pPr>
    <w:rPr>
      <w:rFonts w:ascii="Arial" w:hAnsi="Arial"/>
      <w:sz w:val="21"/>
      <w:szCs w:val="21"/>
    </w:rPr>
  </w:style>
  <w:style w:type="paragraph" w:customStyle="1" w:styleId="19">
    <w:name w:val="列出段落1"/>
    <w:basedOn w:val="a7"/>
    <w:uiPriority w:val="34"/>
    <w:qFormat/>
    <w:pPr>
      <w:spacing w:line="360" w:lineRule="auto"/>
      <w:ind w:firstLineChars="200" w:firstLine="420"/>
    </w:pPr>
    <w:rPr>
      <w:rFonts w:ascii="Calibri" w:hAnsi="Calibri"/>
      <w:sz w:val="24"/>
      <w:szCs w:val="22"/>
    </w:rPr>
  </w:style>
  <w:style w:type="paragraph" w:customStyle="1" w:styleId="affffd">
    <w:name w:val="正文首行缩进（安恒信息）"/>
    <w:basedOn w:val="a7"/>
    <w:next w:val="a7"/>
    <w:link w:val="Char4"/>
    <w:qFormat/>
    <w:pPr>
      <w:widowControl/>
      <w:spacing w:after="50" w:line="300" w:lineRule="auto"/>
      <w:ind w:firstLineChars="200" w:firstLine="200"/>
      <w:jc w:val="left"/>
    </w:pPr>
    <w:rPr>
      <w:rFonts w:ascii="Arial" w:hAnsi="Arial"/>
      <w:kern w:val="0"/>
      <w:sz w:val="24"/>
      <w:szCs w:val="21"/>
    </w:rPr>
  </w:style>
  <w:style w:type="character" w:customStyle="1" w:styleId="Char4">
    <w:name w:val="正文首行缩进（安恒信息） Char"/>
    <w:basedOn w:val="a8"/>
    <w:link w:val="affffd"/>
    <w:qFormat/>
    <w:rPr>
      <w:rFonts w:ascii="Arial" w:eastAsia="宋体" w:hAnsi="Arial" w:cs="Times New Roman"/>
      <w:kern w:val="0"/>
      <w:sz w:val="24"/>
      <w:szCs w:val="21"/>
    </w:rPr>
  </w:style>
  <w:style w:type="paragraph" w:customStyle="1" w:styleId="CharCharCharChar">
    <w:name w:val="Char Char Char Char"/>
    <w:next w:val="aff6"/>
    <w:qFormat/>
    <w:pPr>
      <w:spacing w:before="115" w:line="360" w:lineRule="auto"/>
      <w:jc w:val="both"/>
    </w:pPr>
    <w:rPr>
      <w:rFonts w:ascii="宋体" w:hAnsi="宋体"/>
      <w:kern w:val="2"/>
      <w:sz w:val="24"/>
      <w:szCs w:val="24"/>
    </w:rPr>
  </w:style>
  <w:style w:type="paragraph" w:customStyle="1" w:styleId="1">
    <w:name w:val="样式1"/>
    <w:basedOn w:val="a7"/>
    <w:link w:val="1Char"/>
    <w:qFormat/>
    <w:pPr>
      <w:numPr>
        <w:numId w:val="2"/>
      </w:numPr>
      <w:spacing w:line="300" w:lineRule="auto"/>
      <w:ind w:firstLine="0"/>
    </w:pPr>
    <w:rPr>
      <w:sz w:val="24"/>
    </w:rPr>
  </w:style>
  <w:style w:type="character" w:customStyle="1" w:styleId="1Char">
    <w:name w:val="样式1 Char"/>
    <w:link w:val="1"/>
    <w:qFormat/>
    <w:rPr>
      <w:rFonts w:ascii="Times New Roman" w:eastAsia="宋体" w:hAnsi="Times New Roman" w:cs="Times New Roman"/>
      <w:sz w:val="24"/>
      <w:szCs w:val="24"/>
    </w:rPr>
  </w:style>
  <w:style w:type="paragraph" w:customStyle="1" w:styleId="5">
    <w:name w:val="5级"/>
    <w:basedOn w:val="a7"/>
    <w:qFormat/>
    <w:pPr>
      <w:numPr>
        <w:numId w:val="3"/>
      </w:numPr>
      <w:spacing w:line="300" w:lineRule="auto"/>
      <w:ind w:firstLine="0"/>
    </w:pPr>
    <w:rPr>
      <w:sz w:val="24"/>
    </w:rPr>
  </w:style>
  <w:style w:type="paragraph" w:customStyle="1" w:styleId="06-">
    <w:name w:val="06-正文"/>
    <w:basedOn w:val="a7"/>
    <w:link w:val="06-Char"/>
    <w:qFormat/>
    <w:pPr>
      <w:jc w:val="left"/>
      <w:outlineLvl w:val="0"/>
    </w:pPr>
    <w:rPr>
      <w:rFonts w:ascii="宋体" w:hAnsi="宋体" w:cs="宋体"/>
      <w:b/>
      <w:sz w:val="24"/>
    </w:rPr>
  </w:style>
  <w:style w:type="character" w:customStyle="1" w:styleId="06-Char">
    <w:name w:val="06-正文 Char"/>
    <w:basedOn w:val="a8"/>
    <w:link w:val="06-"/>
    <w:qFormat/>
    <w:locked/>
    <w:rPr>
      <w:rFonts w:ascii="宋体" w:eastAsia="宋体" w:hAnsi="宋体" w:cs="宋体"/>
      <w:b/>
      <w:sz w:val="24"/>
      <w:szCs w:val="24"/>
    </w:rPr>
  </w:style>
  <w:style w:type="paragraph" w:customStyle="1" w:styleId="10-">
    <w:name w:val="10-小标题"/>
    <w:basedOn w:val="a7"/>
    <w:link w:val="10-Char"/>
    <w:qFormat/>
    <w:pPr>
      <w:spacing w:after="60" w:line="360" w:lineRule="auto"/>
      <w:ind w:firstLineChars="200" w:firstLine="200"/>
    </w:pPr>
    <w:rPr>
      <w:rFonts w:ascii="宋体" w:hAnsi="宋体"/>
      <w:b/>
      <w:sz w:val="24"/>
    </w:rPr>
  </w:style>
  <w:style w:type="character" w:customStyle="1" w:styleId="10-Char">
    <w:name w:val="10-小标题 Char"/>
    <w:basedOn w:val="a8"/>
    <w:link w:val="10-"/>
    <w:qFormat/>
    <w:locked/>
    <w:rPr>
      <w:rFonts w:ascii="宋体" w:eastAsia="宋体" w:hAnsi="宋体" w:cs="Times New Roman"/>
      <w:b/>
      <w:sz w:val="24"/>
      <w:szCs w:val="24"/>
    </w:rPr>
  </w:style>
  <w:style w:type="paragraph" w:customStyle="1" w:styleId="09-">
    <w:name w:val="09-插入表"/>
    <w:basedOn w:val="a7"/>
    <w:link w:val="09-Char"/>
    <w:qFormat/>
    <w:pPr>
      <w:jc w:val="left"/>
    </w:pPr>
    <w:rPr>
      <w:rFonts w:ascii="Arial" w:hAnsi="Arial"/>
      <w:sz w:val="24"/>
      <w:szCs w:val="21"/>
    </w:rPr>
  </w:style>
  <w:style w:type="character" w:customStyle="1" w:styleId="09-Char">
    <w:name w:val="09-插入表 Char"/>
    <w:basedOn w:val="06-Char"/>
    <w:link w:val="09-"/>
    <w:qFormat/>
    <w:locked/>
    <w:rPr>
      <w:rFonts w:ascii="Arial" w:eastAsia="宋体" w:hAnsi="Arial" w:cs="Times New Roman"/>
      <w:b w:val="0"/>
      <w:sz w:val="24"/>
      <w:szCs w:val="21"/>
    </w:rPr>
  </w:style>
  <w:style w:type="character" w:customStyle="1" w:styleId="BMSChar">
    <w:name w:val="BMS正文 Char"/>
    <w:basedOn w:val="a8"/>
    <w:link w:val="BMS"/>
    <w:qFormat/>
    <w:rPr>
      <w:rFonts w:ascii="仿宋_GB2312" w:eastAsia="仿宋_GB2312" w:hAnsi="华文中宋"/>
      <w:sz w:val="30"/>
      <w:szCs w:val="30"/>
    </w:rPr>
  </w:style>
  <w:style w:type="paragraph" w:customStyle="1" w:styleId="BMS">
    <w:name w:val="BMS正文"/>
    <w:link w:val="BMSChar"/>
    <w:qFormat/>
    <w:pPr>
      <w:spacing w:line="560" w:lineRule="exact"/>
      <w:ind w:firstLineChars="200" w:firstLine="600"/>
    </w:pPr>
    <w:rPr>
      <w:rFonts w:ascii="仿宋_GB2312" w:eastAsia="仿宋_GB2312" w:hAnsi="华文中宋" w:cstheme="minorBidi"/>
      <w:kern w:val="2"/>
      <w:sz w:val="30"/>
      <w:szCs w:val="30"/>
    </w:rPr>
  </w:style>
  <w:style w:type="paragraph" w:customStyle="1" w:styleId="affffe">
    <w:name w:val="图片"/>
    <w:basedOn w:val="a7"/>
    <w:link w:val="Char5"/>
    <w:qFormat/>
    <w:pPr>
      <w:adjustRightInd w:val="0"/>
      <w:spacing w:line="300" w:lineRule="auto"/>
      <w:jc w:val="center"/>
      <w:textAlignment w:val="baseline"/>
    </w:pPr>
    <w:rPr>
      <w:rFonts w:eastAsia="黑体"/>
      <w:kern w:val="0"/>
      <w:sz w:val="24"/>
      <w:szCs w:val="20"/>
    </w:rPr>
  </w:style>
  <w:style w:type="character" w:customStyle="1" w:styleId="Char5">
    <w:name w:val="图片 Char"/>
    <w:basedOn w:val="a8"/>
    <w:link w:val="affffe"/>
    <w:qFormat/>
    <w:rPr>
      <w:rFonts w:ascii="Times New Roman" w:eastAsia="黑体" w:hAnsi="Times New Roman" w:cs="Times New Roman"/>
      <w:kern w:val="0"/>
      <w:sz w:val="24"/>
      <w:szCs w:val="20"/>
    </w:rPr>
  </w:style>
  <w:style w:type="paragraph" w:customStyle="1" w:styleId="a3">
    <w:name w:val="编号无缩进"/>
    <w:basedOn w:val="a7"/>
    <w:link w:val="Char6"/>
    <w:qFormat/>
    <w:pPr>
      <w:numPr>
        <w:ilvl w:val="1"/>
        <w:numId w:val="4"/>
      </w:numPr>
      <w:adjustRightInd w:val="0"/>
      <w:snapToGrid w:val="0"/>
      <w:spacing w:line="300" w:lineRule="auto"/>
      <w:ind w:firstLine="0"/>
      <w:jc w:val="left"/>
      <w:textAlignment w:val="top"/>
    </w:pPr>
    <w:rPr>
      <w:color w:val="000000"/>
      <w:kern w:val="0"/>
      <w:sz w:val="24"/>
      <w:szCs w:val="20"/>
    </w:rPr>
  </w:style>
  <w:style w:type="character" w:customStyle="1" w:styleId="Char6">
    <w:name w:val="编号无缩进 Char"/>
    <w:basedOn w:val="a8"/>
    <w:link w:val="a3"/>
    <w:qFormat/>
    <w:rPr>
      <w:rFonts w:ascii="Times New Roman" w:eastAsia="宋体" w:hAnsi="Times New Roman" w:cs="Times New Roman"/>
      <w:color w:val="000000"/>
      <w:kern w:val="0"/>
      <w:sz w:val="24"/>
      <w:szCs w:val="20"/>
    </w:rPr>
  </w:style>
  <w:style w:type="paragraph" w:customStyle="1" w:styleId="afffff">
    <w:name w:val="无缩进"/>
    <w:basedOn w:val="a7"/>
    <w:next w:val="a7"/>
    <w:link w:val="Char7"/>
    <w:qFormat/>
    <w:pPr>
      <w:spacing w:line="300" w:lineRule="auto"/>
      <w:jc w:val="left"/>
    </w:pPr>
    <w:rPr>
      <w:color w:val="000000"/>
      <w:kern w:val="0"/>
      <w:sz w:val="24"/>
      <w:szCs w:val="20"/>
    </w:rPr>
  </w:style>
  <w:style w:type="character" w:customStyle="1" w:styleId="Char7">
    <w:name w:val="无缩进 Char"/>
    <w:basedOn w:val="Char6"/>
    <w:link w:val="afffff"/>
    <w:qFormat/>
    <w:rPr>
      <w:rFonts w:ascii="Times New Roman" w:eastAsia="宋体" w:hAnsi="Times New Roman" w:cs="Times New Roman"/>
      <w:color w:val="000000"/>
      <w:kern w:val="0"/>
      <w:sz w:val="24"/>
      <w:szCs w:val="20"/>
    </w:rPr>
  </w:style>
  <w:style w:type="character" w:customStyle="1" w:styleId="1a">
    <w:name w:val="不明显强调1"/>
    <w:basedOn w:val="a8"/>
    <w:uiPriority w:val="19"/>
    <w:qFormat/>
    <w:rPr>
      <w:i/>
      <w:iCs/>
      <w:color w:val="808080"/>
    </w:rPr>
  </w:style>
  <w:style w:type="paragraph" w:customStyle="1" w:styleId="29">
    <w:name w:val="列出段落2"/>
    <w:basedOn w:val="a7"/>
    <w:uiPriority w:val="34"/>
    <w:qFormat/>
    <w:pPr>
      <w:spacing w:line="360" w:lineRule="auto"/>
      <w:ind w:firstLineChars="200" w:firstLine="420"/>
    </w:pPr>
    <w:rPr>
      <w:rFonts w:ascii="Calibri" w:hAnsi="Calibri"/>
      <w:sz w:val="24"/>
      <w:szCs w:val="22"/>
    </w:rPr>
  </w:style>
  <w:style w:type="paragraph" w:customStyle="1" w:styleId="38">
    <w:name w:val="列出段落3"/>
    <w:basedOn w:val="a7"/>
    <w:qFormat/>
    <w:pPr>
      <w:adjustRightInd w:val="0"/>
      <w:spacing w:line="360" w:lineRule="auto"/>
      <w:ind w:firstLineChars="200" w:firstLine="420"/>
      <w:textAlignment w:val="baseline"/>
    </w:pPr>
    <w:rPr>
      <w:kern w:val="0"/>
      <w:sz w:val="24"/>
      <w:szCs w:val="20"/>
    </w:rPr>
  </w:style>
  <w:style w:type="paragraph" w:customStyle="1" w:styleId="310">
    <w:name w:val="列出段落31"/>
    <w:basedOn w:val="a7"/>
    <w:qFormat/>
    <w:pPr>
      <w:adjustRightInd w:val="0"/>
      <w:spacing w:line="360" w:lineRule="auto"/>
      <w:ind w:firstLineChars="200" w:firstLine="420"/>
      <w:textAlignment w:val="baseline"/>
    </w:pPr>
    <w:rPr>
      <w:kern w:val="0"/>
      <w:sz w:val="24"/>
      <w:szCs w:val="20"/>
    </w:rPr>
  </w:style>
  <w:style w:type="character" w:customStyle="1" w:styleId="CtrQChar">
    <w:name w:val="!我的正文 Ctr+Q Char"/>
    <w:link w:val="CtrQ"/>
    <w:qFormat/>
    <w:rPr>
      <w:rFonts w:ascii="Arial" w:hAnsi="Arial"/>
      <w:sz w:val="24"/>
      <w:szCs w:val="21"/>
    </w:rPr>
  </w:style>
  <w:style w:type="paragraph" w:customStyle="1" w:styleId="CtrQ">
    <w:name w:val="!我的正文 Ctr+Q"/>
    <w:basedOn w:val="a7"/>
    <w:link w:val="CtrQChar"/>
    <w:qFormat/>
    <w:pPr>
      <w:adjustRightInd w:val="0"/>
      <w:snapToGrid w:val="0"/>
      <w:spacing w:line="360" w:lineRule="auto"/>
      <w:ind w:firstLineChars="200" w:firstLine="480"/>
    </w:pPr>
    <w:rPr>
      <w:rFonts w:ascii="Arial" w:eastAsiaTheme="minorEastAsia" w:hAnsi="Arial" w:cstheme="minorBidi"/>
      <w:sz w:val="24"/>
      <w:szCs w:val="21"/>
    </w:rPr>
  </w:style>
  <w:style w:type="paragraph" w:customStyle="1" w:styleId="a0">
    <w:name w:val="编号"/>
    <w:basedOn w:val="a7"/>
    <w:qFormat/>
    <w:pPr>
      <w:numPr>
        <w:numId w:val="5"/>
      </w:numPr>
      <w:spacing w:line="300" w:lineRule="auto"/>
      <w:ind w:firstLine="0"/>
    </w:pPr>
    <w:rPr>
      <w:sz w:val="24"/>
      <w:szCs w:val="20"/>
    </w:rPr>
  </w:style>
  <w:style w:type="paragraph" w:customStyle="1" w:styleId="l1AltA">
    <w:name w:val="l 圆点列表1（Alt+A）"/>
    <w:basedOn w:val="a7"/>
    <w:qFormat/>
    <w:pPr>
      <w:numPr>
        <w:numId w:val="6"/>
      </w:numPr>
      <w:tabs>
        <w:tab w:val="clear" w:pos="425"/>
        <w:tab w:val="left" w:pos="360"/>
      </w:tabs>
      <w:spacing w:line="360" w:lineRule="auto"/>
      <w:ind w:left="360" w:hanging="360"/>
    </w:pPr>
    <w:rPr>
      <w:sz w:val="24"/>
      <w:szCs w:val="20"/>
    </w:rPr>
  </w:style>
  <w:style w:type="paragraph" w:customStyle="1" w:styleId="45">
    <w:name w:val="列出段落4"/>
    <w:basedOn w:val="a7"/>
    <w:qFormat/>
    <w:pPr>
      <w:adjustRightInd w:val="0"/>
      <w:spacing w:line="360" w:lineRule="auto"/>
      <w:ind w:firstLineChars="200" w:firstLine="420"/>
      <w:textAlignment w:val="baseline"/>
    </w:pPr>
    <w:rPr>
      <w:kern w:val="0"/>
      <w:sz w:val="24"/>
      <w:szCs w:val="20"/>
    </w:rPr>
  </w:style>
  <w:style w:type="paragraph" w:customStyle="1" w:styleId="54">
    <w:name w:val="列出段落5"/>
    <w:basedOn w:val="a7"/>
    <w:qFormat/>
    <w:pPr>
      <w:spacing w:line="300" w:lineRule="auto"/>
      <w:ind w:firstLineChars="200" w:firstLine="420"/>
    </w:pPr>
    <w:rPr>
      <w:sz w:val="24"/>
    </w:rPr>
  </w:style>
  <w:style w:type="paragraph" w:customStyle="1" w:styleId="para">
    <w:name w:val="para"/>
    <w:basedOn w:val="a7"/>
    <w:link w:val="paraChar"/>
    <w:qFormat/>
    <w:pPr>
      <w:widowControl/>
      <w:spacing w:after="120"/>
    </w:pPr>
    <w:rPr>
      <w:kern w:val="0"/>
      <w:sz w:val="24"/>
      <w:szCs w:val="20"/>
      <w:lang w:val="en-GB"/>
    </w:rPr>
  </w:style>
  <w:style w:type="character" w:customStyle="1" w:styleId="paraChar">
    <w:name w:val="para Char"/>
    <w:basedOn w:val="a8"/>
    <w:link w:val="para"/>
    <w:qFormat/>
    <w:rPr>
      <w:rFonts w:ascii="Times New Roman" w:eastAsia="宋体" w:hAnsi="Times New Roman" w:cs="Times New Roman"/>
      <w:kern w:val="0"/>
      <w:sz w:val="24"/>
      <w:szCs w:val="20"/>
      <w:lang w:val="en-GB"/>
    </w:rPr>
  </w:style>
  <w:style w:type="paragraph" w:customStyle="1" w:styleId="text1">
    <w:name w:val="text1"/>
    <w:basedOn w:val="a7"/>
    <w:link w:val="text1CharChar"/>
    <w:qFormat/>
    <w:pPr>
      <w:widowControl/>
      <w:spacing w:line="360" w:lineRule="auto"/>
      <w:ind w:firstLineChars="200" w:firstLine="480"/>
      <w:jc w:val="left"/>
    </w:pPr>
    <w:rPr>
      <w:rFonts w:ascii="宋体" w:hAnsi="宋体" w:cs="宋体"/>
      <w:kern w:val="0"/>
      <w:sz w:val="24"/>
    </w:rPr>
  </w:style>
  <w:style w:type="character" w:customStyle="1" w:styleId="text1CharChar">
    <w:name w:val="text1 Char Char"/>
    <w:basedOn w:val="a8"/>
    <w:link w:val="text1"/>
    <w:qFormat/>
    <w:rPr>
      <w:rFonts w:ascii="宋体" w:eastAsia="宋体" w:hAnsi="宋体" w:cs="宋体"/>
      <w:kern w:val="0"/>
      <w:sz w:val="24"/>
      <w:szCs w:val="24"/>
    </w:rPr>
  </w:style>
  <w:style w:type="paragraph" w:customStyle="1" w:styleId="afffff0">
    <w:name w:val="表格正文(五号)"/>
    <w:basedOn w:val="a7"/>
    <w:qFormat/>
    <w:pPr>
      <w:widowControl/>
      <w:autoSpaceDE w:val="0"/>
      <w:adjustRightInd w:val="0"/>
      <w:snapToGrid w:val="0"/>
      <w:jc w:val="left"/>
      <w:textAlignment w:val="baseline"/>
    </w:pPr>
    <w:rPr>
      <w:kern w:val="0"/>
      <w:szCs w:val="20"/>
      <w:lang w:val="en-GB"/>
    </w:rPr>
  </w:style>
  <w:style w:type="paragraph" w:customStyle="1" w:styleId="1b">
    <w:name w:val="题注1"/>
    <w:basedOn w:val="a7"/>
    <w:next w:val="a7"/>
    <w:uiPriority w:val="35"/>
    <w:unhideWhenUsed/>
    <w:qFormat/>
    <w:rPr>
      <w:rFonts w:ascii="Cambria" w:eastAsia="黑体" w:hAnsi="Cambria"/>
      <w:sz w:val="20"/>
      <w:szCs w:val="20"/>
    </w:rPr>
  </w:style>
  <w:style w:type="paragraph" w:customStyle="1" w:styleId="font5">
    <w:name w:val="font5"/>
    <w:basedOn w:val="a7"/>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7"/>
    <w:qFormat/>
    <w:pPr>
      <w:widowControl/>
      <w:spacing w:before="100" w:beforeAutospacing="1" w:after="100" w:afterAutospacing="1"/>
      <w:jc w:val="left"/>
    </w:pPr>
    <w:rPr>
      <w:rFonts w:ascii="宋体" w:hAnsi="宋体" w:cs="宋体"/>
      <w:kern w:val="0"/>
      <w:sz w:val="18"/>
      <w:szCs w:val="18"/>
    </w:rPr>
  </w:style>
  <w:style w:type="paragraph" w:customStyle="1" w:styleId="xl103">
    <w:name w:val="xl103"/>
    <w:basedOn w:val="a7"/>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hAnsi="宋体" w:cs="宋体"/>
      <w:b/>
      <w:bCs/>
      <w:color w:val="000000"/>
      <w:kern w:val="0"/>
      <w:sz w:val="24"/>
    </w:rPr>
  </w:style>
  <w:style w:type="paragraph" w:customStyle="1" w:styleId="xl104">
    <w:name w:val="xl104"/>
    <w:basedOn w:val="a7"/>
    <w:qFormat/>
    <w:pPr>
      <w:widowControl/>
      <w:pBdr>
        <w:top w:val="single" w:sz="4" w:space="0" w:color="auto"/>
        <w:left w:val="single" w:sz="4" w:space="0" w:color="auto"/>
        <w:right w:val="single" w:sz="4" w:space="0" w:color="auto"/>
      </w:pBdr>
      <w:shd w:val="clear" w:color="000000" w:fill="D8D8D8"/>
      <w:spacing w:before="100" w:beforeAutospacing="1" w:after="100" w:afterAutospacing="1"/>
      <w:jc w:val="center"/>
    </w:pPr>
    <w:rPr>
      <w:rFonts w:ascii="宋体" w:hAnsi="宋体" w:cs="宋体"/>
      <w:b/>
      <w:bCs/>
      <w:color w:val="000000"/>
      <w:kern w:val="0"/>
      <w:sz w:val="24"/>
    </w:rPr>
  </w:style>
  <w:style w:type="paragraph" w:customStyle="1" w:styleId="xl105">
    <w:name w:val="xl105"/>
    <w:basedOn w:val="a7"/>
    <w:qFormat/>
    <w:pPr>
      <w:widowControl/>
      <w:pBdr>
        <w:top w:val="single" w:sz="4" w:space="0" w:color="auto"/>
        <w:left w:val="single" w:sz="4" w:space="0" w:color="auto"/>
      </w:pBdr>
      <w:shd w:val="clear" w:color="000000" w:fill="D8D8D8"/>
      <w:spacing w:before="100" w:beforeAutospacing="1" w:after="100" w:afterAutospacing="1"/>
      <w:jc w:val="center"/>
    </w:pPr>
    <w:rPr>
      <w:rFonts w:ascii="宋体" w:hAnsi="宋体" w:cs="宋体"/>
      <w:b/>
      <w:bCs/>
      <w:color w:val="000000"/>
      <w:kern w:val="0"/>
      <w:sz w:val="24"/>
    </w:rPr>
  </w:style>
  <w:style w:type="paragraph" w:customStyle="1" w:styleId="xl106">
    <w:name w:val="xl106"/>
    <w:basedOn w:val="a7"/>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7">
    <w:name w:val="xl107"/>
    <w:basedOn w:val="a7"/>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8">
    <w:name w:val="xl108"/>
    <w:basedOn w:val="a7"/>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9">
    <w:name w:val="xl109"/>
    <w:basedOn w:val="a7"/>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0">
    <w:name w:val="xl110"/>
    <w:basedOn w:val="a7"/>
    <w:qFormat/>
    <w:pPr>
      <w:widowControl/>
      <w:spacing w:before="100" w:beforeAutospacing="1" w:after="100" w:afterAutospacing="1"/>
      <w:jc w:val="center"/>
    </w:pPr>
    <w:rPr>
      <w:rFonts w:ascii="宋体" w:hAnsi="宋体" w:cs="宋体"/>
      <w:kern w:val="0"/>
      <w:sz w:val="24"/>
    </w:rPr>
  </w:style>
  <w:style w:type="paragraph" w:customStyle="1" w:styleId="xl111">
    <w:name w:val="xl11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2">
    <w:name w:val="xl112"/>
    <w:basedOn w:val="a7"/>
    <w:qFormat/>
    <w:pPr>
      <w:widowControl/>
      <w:spacing w:before="100" w:beforeAutospacing="1" w:after="100" w:afterAutospacing="1"/>
      <w:jc w:val="center"/>
    </w:pPr>
    <w:rPr>
      <w:rFonts w:ascii="宋体" w:hAnsi="宋体" w:cs="宋体"/>
      <w:kern w:val="0"/>
      <w:sz w:val="24"/>
    </w:rPr>
  </w:style>
  <w:style w:type="paragraph" w:customStyle="1" w:styleId="xl113">
    <w:name w:val="xl113"/>
    <w:basedOn w:val="a7"/>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rPr>
  </w:style>
  <w:style w:type="paragraph" w:customStyle="1" w:styleId="xl114">
    <w:name w:val="xl11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15">
    <w:name w:val="xl11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a2">
    <w:name w:val="图编号"/>
    <w:basedOn w:val="a7"/>
    <w:link w:val="Char8"/>
    <w:qFormat/>
    <w:pPr>
      <w:numPr>
        <w:ilvl w:val="2"/>
        <w:numId w:val="7"/>
      </w:numPr>
      <w:spacing w:line="360" w:lineRule="auto"/>
      <w:ind w:firstLine="0"/>
      <w:jc w:val="center"/>
    </w:pPr>
    <w:rPr>
      <w:rFonts w:ascii="宋体" w:hAnsi="宋体"/>
      <w:sz w:val="24"/>
      <w:szCs w:val="20"/>
    </w:rPr>
  </w:style>
  <w:style w:type="character" w:customStyle="1" w:styleId="Char8">
    <w:name w:val="图编号 Char"/>
    <w:link w:val="a2"/>
    <w:qFormat/>
    <w:rPr>
      <w:rFonts w:ascii="宋体" w:eastAsia="宋体" w:hAnsi="宋体" w:cs="Times New Roman"/>
      <w:sz w:val="24"/>
      <w:szCs w:val="20"/>
    </w:rPr>
  </w:style>
  <w:style w:type="paragraph" w:customStyle="1" w:styleId="afffff1">
    <w:name w:val="笔记_正文"/>
    <w:basedOn w:val="a7"/>
    <w:qFormat/>
    <w:pPr>
      <w:wordWrap w:val="0"/>
      <w:spacing w:line="400" w:lineRule="exact"/>
      <w:ind w:firstLineChars="200" w:firstLine="480"/>
    </w:pPr>
    <w:rPr>
      <w:sz w:val="24"/>
      <w:szCs w:val="22"/>
    </w:rPr>
  </w:style>
  <w:style w:type="paragraph" w:customStyle="1" w:styleId="afffff2">
    <w:name w:val="表格标题"/>
    <w:basedOn w:val="3"/>
    <w:qFormat/>
    <w:pPr>
      <w:tabs>
        <w:tab w:val="left" w:pos="6946"/>
      </w:tabs>
      <w:spacing w:line="360" w:lineRule="auto"/>
      <w:ind w:left="-119" w:firstLine="454"/>
      <w:outlineLvl w:val="3"/>
    </w:pPr>
    <w:rPr>
      <w:rFonts w:ascii="黑体" w:hAnsi="黑体"/>
      <w:color w:val="000000"/>
      <w:szCs w:val="24"/>
      <w:lang w:val="en-GB"/>
    </w:rPr>
  </w:style>
  <w:style w:type="paragraph" w:customStyle="1" w:styleId="afffff3">
    <w:name w:val="目录"/>
    <w:basedOn w:val="a7"/>
    <w:next w:val="a7"/>
    <w:qFormat/>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CharCharCharCharChar1CharCharChar1CharCharCharChar">
    <w:name w:val="Char Char Char Char Char1 Char Char Char1 Char Char Char Char"/>
    <w:basedOn w:val="a7"/>
    <w:qFormat/>
    <w:pPr>
      <w:shd w:val="clear" w:color="auto" w:fill="000080"/>
    </w:pPr>
    <w:rPr>
      <w:rFonts w:ascii="Tahoma" w:hAnsi="Tahoma"/>
      <w:sz w:val="24"/>
    </w:rPr>
  </w:style>
  <w:style w:type="character" w:customStyle="1" w:styleId="1c">
    <w:name w:val="书籍标题1"/>
    <w:uiPriority w:val="33"/>
    <w:qFormat/>
    <w:rPr>
      <w:b/>
      <w:bCs/>
      <w:smallCaps/>
      <w:spacing w:val="5"/>
    </w:rPr>
  </w:style>
  <w:style w:type="paragraph" w:customStyle="1" w:styleId="XXXX">
    <w:name w:val="X.X.X.X"/>
    <w:basedOn w:val="40"/>
    <w:qFormat/>
    <w:pPr>
      <w:spacing w:before="120" w:after="120" w:line="240" w:lineRule="auto"/>
      <w:ind w:left="480"/>
    </w:pPr>
    <w:rPr>
      <w:rFonts w:ascii="Times New Roman" w:eastAsia="宋体" w:hAnsi="Times New Roman" w:cs="Times New Roman"/>
      <w:i/>
      <w:sz w:val="24"/>
      <w:szCs w:val="20"/>
    </w:rPr>
  </w:style>
  <w:style w:type="paragraph" w:customStyle="1" w:styleId="Char9">
    <w:name w:val="Char"/>
    <w:basedOn w:val="a7"/>
    <w:qFormat/>
    <w:pPr>
      <w:shd w:val="clear" w:color="auto" w:fill="000080"/>
    </w:pPr>
    <w:rPr>
      <w:rFonts w:ascii="Tahoma" w:hAnsi="Tahoma"/>
      <w:sz w:val="24"/>
    </w:rPr>
  </w:style>
  <w:style w:type="paragraph" w:customStyle="1" w:styleId="2a">
    <w:name w:val="样式2"/>
    <w:basedOn w:val="a7"/>
    <w:link w:val="2Char"/>
    <w:qFormat/>
    <w:pPr>
      <w:adjustRightInd w:val="0"/>
      <w:spacing w:line="360" w:lineRule="auto"/>
      <w:ind w:firstLineChars="200" w:firstLine="200"/>
      <w:textAlignment w:val="baseline"/>
    </w:pPr>
    <w:rPr>
      <w:kern w:val="0"/>
      <w:sz w:val="24"/>
      <w:szCs w:val="20"/>
    </w:rPr>
  </w:style>
  <w:style w:type="character" w:customStyle="1" w:styleId="2Char">
    <w:name w:val="样式2 Char"/>
    <w:link w:val="2a"/>
    <w:qFormat/>
    <w:rPr>
      <w:rFonts w:ascii="Times New Roman" w:eastAsia="宋体" w:hAnsi="Times New Roman" w:cs="Times New Roman"/>
      <w:kern w:val="0"/>
      <w:sz w:val="24"/>
      <w:szCs w:val="20"/>
    </w:rPr>
  </w:style>
  <w:style w:type="paragraph" w:customStyle="1" w:styleId="Char2CharCharChar">
    <w:name w:val="Char2 Char Char Char"/>
    <w:basedOn w:val="a7"/>
    <w:qFormat/>
    <w:rPr>
      <w:rFonts w:ascii="Tahoma" w:hAnsi="Tahoma"/>
      <w:sz w:val="24"/>
      <w:szCs w:val="20"/>
    </w:rPr>
  </w:style>
  <w:style w:type="paragraph" w:customStyle="1" w:styleId="afffff4">
    <w:name w:val="表格表头"/>
    <w:qFormat/>
    <w:pPr>
      <w:jc w:val="center"/>
    </w:pPr>
    <w:rPr>
      <w:rFonts w:eastAsia="黑体"/>
      <w:sz w:val="28"/>
    </w:rPr>
  </w:style>
  <w:style w:type="paragraph" w:customStyle="1" w:styleId="afffff5">
    <w:name w:val="表头"/>
    <w:basedOn w:val="a7"/>
    <w:link w:val="Chara"/>
    <w:qFormat/>
    <w:pPr>
      <w:widowControl/>
      <w:autoSpaceDE w:val="0"/>
      <w:autoSpaceDN w:val="0"/>
      <w:adjustRightInd w:val="0"/>
      <w:spacing w:line="360" w:lineRule="auto"/>
      <w:jc w:val="center"/>
      <w:textAlignment w:val="bottom"/>
    </w:pPr>
    <w:rPr>
      <w:rFonts w:eastAsia="黑体"/>
      <w:kern w:val="0"/>
      <w:sz w:val="28"/>
      <w:szCs w:val="20"/>
    </w:rPr>
  </w:style>
  <w:style w:type="character" w:customStyle="1" w:styleId="Chara">
    <w:name w:val="表头 Char"/>
    <w:link w:val="afffff5"/>
    <w:qFormat/>
    <w:rPr>
      <w:rFonts w:ascii="Times New Roman" w:eastAsia="黑体" w:hAnsi="Times New Roman" w:cs="Times New Roman"/>
      <w:kern w:val="0"/>
      <w:sz w:val="28"/>
      <w:szCs w:val="20"/>
    </w:rPr>
  </w:style>
  <w:style w:type="paragraph" w:customStyle="1" w:styleId="afffff6">
    <w:name w:val="表格正文"/>
    <w:basedOn w:val="a7"/>
    <w:qFormat/>
    <w:pPr>
      <w:adjustRightInd w:val="0"/>
      <w:snapToGrid w:val="0"/>
      <w:spacing w:before="60" w:after="60"/>
      <w:jc w:val="center"/>
      <w:textAlignment w:val="baseline"/>
    </w:pPr>
    <w:rPr>
      <w:kern w:val="0"/>
      <w:sz w:val="24"/>
      <w:szCs w:val="20"/>
      <w:lang w:val="en-GB"/>
    </w:rPr>
  </w:style>
  <w:style w:type="paragraph" w:customStyle="1" w:styleId="afffff7">
    <w:name w:val="表格题头"/>
    <w:basedOn w:val="a7"/>
    <w:qFormat/>
    <w:pPr>
      <w:adjustRightInd w:val="0"/>
      <w:spacing w:line="360" w:lineRule="auto"/>
      <w:ind w:firstLineChars="200" w:firstLine="200"/>
      <w:jc w:val="center"/>
      <w:textAlignment w:val="baseline"/>
    </w:pPr>
    <w:rPr>
      <w:rFonts w:eastAsia="黑体"/>
      <w:kern w:val="0"/>
      <w:sz w:val="28"/>
      <w:szCs w:val="20"/>
    </w:rPr>
  </w:style>
  <w:style w:type="paragraph" w:customStyle="1" w:styleId="afffff8">
    <w:name w:val="封面中部"/>
    <w:basedOn w:val="a7"/>
    <w:qFormat/>
    <w:pPr>
      <w:tabs>
        <w:tab w:val="left" w:pos="5040"/>
      </w:tabs>
      <w:spacing w:line="312" w:lineRule="atLeast"/>
    </w:pPr>
    <w:rPr>
      <w:rFonts w:ascii="昆仑仿宋" w:eastAsia="昆仑仿宋"/>
      <w:sz w:val="32"/>
    </w:rPr>
  </w:style>
  <w:style w:type="character" w:customStyle="1" w:styleId="Char11">
    <w:name w:val="文档正文 Char1"/>
    <w:qFormat/>
    <w:rPr>
      <w:rFonts w:ascii="宋体" w:hAnsi="宋体"/>
      <w:spacing w:val="4"/>
      <w:sz w:val="24"/>
      <w:szCs w:val="24"/>
    </w:rPr>
  </w:style>
  <w:style w:type="paragraph" w:customStyle="1" w:styleId="afffff9">
    <w:name w:val="段"/>
    <w:link w:val="Charb"/>
    <w:qFormat/>
    <w:pPr>
      <w:autoSpaceDE w:val="0"/>
      <w:autoSpaceDN w:val="0"/>
      <w:spacing w:line="360" w:lineRule="auto"/>
      <w:ind w:firstLineChars="200" w:firstLine="420"/>
      <w:jc w:val="both"/>
    </w:pPr>
    <w:rPr>
      <w:rFonts w:ascii="宋体"/>
      <w:sz w:val="21"/>
    </w:rPr>
  </w:style>
  <w:style w:type="character" w:customStyle="1" w:styleId="Charb">
    <w:name w:val="段 Char"/>
    <w:link w:val="afffff9"/>
    <w:qFormat/>
    <w:rPr>
      <w:rFonts w:ascii="宋体" w:eastAsia="宋体" w:hAnsi="Times New Roman" w:cs="Times New Roman"/>
      <w:kern w:val="0"/>
      <w:szCs w:val="20"/>
    </w:rPr>
  </w:style>
  <w:style w:type="paragraph" w:customStyle="1" w:styleId="afffffa">
    <w:name w:val="中文正文"/>
    <w:basedOn w:val="a7"/>
    <w:qFormat/>
    <w:pPr>
      <w:widowControl/>
      <w:spacing w:line="360" w:lineRule="auto"/>
      <w:ind w:firstLineChars="200" w:firstLine="200"/>
    </w:pPr>
    <w:rPr>
      <w:rFonts w:ascii="Calibri" w:hAnsi="Calibri"/>
      <w:kern w:val="0"/>
      <w:sz w:val="24"/>
      <w:szCs w:val="22"/>
      <w:lang w:eastAsia="en-US"/>
    </w:rPr>
  </w:style>
  <w:style w:type="paragraph" w:customStyle="1" w:styleId="1d">
    <w:name w:val="正文1"/>
    <w:basedOn w:val="a7"/>
    <w:qFormat/>
    <w:pPr>
      <w:tabs>
        <w:tab w:val="left" w:pos="8505"/>
        <w:tab w:val="left" w:pos="8647"/>
      </w:tabs>
      <w:autoSpaceDE w:val="0"/>
      <w:autoSpaceDN w:val="0"/>
      <w:adjustRightInd w:val="0"/>
      <w:spacing w:before="60" w:after="60" w:line="360" w:lineRule="auto"/>
      <w:ind w:firstLineChars="180" w:firstLine="540"/>
      <w:jc w:val="left"/>
    </w:pPr>
    <w:rPr>
      <w:rFonts w:ascii="仿宋_GB2312" w:eastAsia="仿宋_GB2312"/>
      <w:sz w:val="30"/>
    </w:rPr>
  </w:style>
  <w:style w:type="paragraph" w:customStyle="1" w:styleId="afffffb">
    <w:name w:val="缺省文本"/>
    <w:basedOn w:val="a7"/>
    <w:qFormat/>
    <w:pPr>
      <w:tabs>
        <w:tab w:val="left" w:pos="8505"/>
        <w:tab w:val="left" w:pos="8647"/>
      </w:tabs>
      <w:autoSpaceDE w:val="0"/>
      <w:autoSpaceDN w:val="0"/>
      <w:adjustRightInd w:val="0"/>
      <w:spacing w:before="60" w:after="60" w:line="360" w:lineRule="auto"/>
      <w:ind w:firstLine="482"/>
      <w:jc w:val="left"/>
    </w:pPr>
    <w:rPr>
      <w:rFonts w:ascii="Arial" w:hAnsi="Arial"/>
      <w:kern w:val="0"/>
      <w:sz w:val="24"/>
      <w:szCs w:val="20"/>
    </w:rPr>
  </w:style>
  <w:style w:type="paragraph" w:customStyle="1" w:styleId="font7">
    <w:name w:val="font7"/>
    <w:basedOn w:val="a7"/>
    <w:qFormat/>
    <w:pPr>
      <w:widowControl/>
      <w:spacing w:before="100" w:beforeAutospacing="1" w:after="100" w:afterAutospacing="1"/>
      <w:jc w:val="left"/>
    </w:pPr>
    <w:rPr>
      <w:rFonts w:ascii="仿宋_GB2312" w:eastAsia="仿宋_GB2312" w:hAnsi="Arial Unicode MS" w:cs="Arial Unicode MS" w:hint="eastAsia"/>
      <w:kern w:val="0"/>
      <w:sz w:val="28"/>
      <w:szCs w:val="28"/>
    </w:rPr>
  </w:style>
  <w:style w:type="paragraph" w:customStyle="1" w:styleId="font8">
    <w:name w:val="font8"/>
    <w:basedOn w:val="a7"/>
    <w:qFormat/>
    <w:pPr>
      <w:widowControl/>
      <w:spacing w:before="100" w:beforeAutospacing="1" w:after="100" w:afterAutospacing="1"/>
      <w:jc w:val="left"/>
    </w:pPr>
    <w:rPr>
      <w:rFonts w:ascii="仿宋_GB2312" w:eastAsia="仿宋_GB2312" w:hAnsi="Arial Unicode MS" w:cs="Arial Unicode MS" w:hint="eastAsia"/>
      <w:kern w:val="0"/>
      <w:sz w:val="28"/>
      <w:szCs w:val="28"/>
    </w:rPr>
  </w:style>
  <w:style w:type="paragraph" w:customStyle="1" w:styleId="xl24">
    <w:name w:val="xl2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Arial Unicode MS" w:cs="Arial Unicode MS" w:hint="eastAsia"/>
      <w:kern w:val="0"/>
      <w:sz w:val="28"/>
      <w:szCs w:val="28"/>
    </w:rPr>
  </w:style>
  <w:style w:type="paragraph" w:customStyle="1" w:styleId="xl25">
    <w:name w:val="xl2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仿宋_GB2312" w:eastAsia="仿宋_GB2312" w:hAnsi="Arial Unicode MS" w:cs="Arial Unicode MS" w:hint="eastAsia"/>
      <w:kern w:val="0"/>
      <w:sz w:val="28"/>
      <w:szCs w:val="28"/>
    </w:rPr>
  </w:style>
  <w:style w:type="paragraph" w:customStyle="1" w:styleId="xl26">
    <w:name w:val="xl2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仿宋_GB2312" w:eastAsia="仿宋_GB2312" w:hAnsi="Arial Unicode MS" w:cs="Arial Unicode MS" w:hint="eastAsia"/>
      <w:kern w:val="0"/>
      <w:sz w:val="30"/>
      <w:szCs w:val="30"/>
    </w:rPr>
  </w:style>
  <w:style w:type="paragraph" w:customStyle="1" w:styleId="afffffc">
    <w:name w:val="二级标题"/>
    <w:basedOn w:val="a7"/>
    <w:next w:val="afffffd"/>
    <w:qFormat/>
    <w:pPr>
      <w:tabs>
        <w:tab w:val="left" w:pos="1260"/>
      </w:tabs>
      <w:adjustRightInd w:val="0"/>
      <w:spacing w:beforeLines="50" w:afterLines="50" w:line="360" w:lineRule="auto"/>
      <w:ind w:left="1260" w:hanging="360"/>
      <w:jc w:val="left"/>
      <w:textAlignment w:val="baseline"/>
      <w:outlineLvl w:val="1"/>
    </w:pPr>
    <w:rPr>
      <w:rFonts w:ascii="黑体" w:eastAsia="黑体" w:hAnsi="宋体"/>
      <w:b/>
      <w:kern w:val="0"/>
      <w:sz w:val="24"/>
    </w:rPr>
  </w:style>
  <w:style w:type="paragraph" w:customStyle="1" w:styleId="afffffd">
    <w:name w:val="三级标题"/>
    <w:basedOn w:val="a7"/>
    <w:next w:val="a7"/>
    <w:link w:val="Charc"/>
    <w:qFormat/>
    <w:pPr>
      <w:tabs>
        <w:tab w:val="left" w:pos="0"/>
      </w:tabs>
      <w:adjustRightInd w:val="0"/>
      <w:spacing w:beforeLines="50" w:afterLines="50" w:line="360" w:lineRule="auto"/>
      <w:ind w:firstLine="200"/>
      <w:jc w:val="left"/>
      <w:textAlignment w:val="baseline"/>
    </w:pPr>
    <w:rPr>
      <w:rFonts w:ascii="黑体" w:eastAsia="黑体"/>
      <w:b/>
      <w:kern w:val="0"/>
      <w:sz w:val="24"/>
      <w:szCs w:val="20"/>
    </w:rPr>
  </w:style>
  <w:style w:type="character" w:customStyle="1" w:styleId="Charc">
    <w:name w:val="三级标题 Char"/>
    <w:link w:val="afffffd"/>
    <w:qFormat/>
    <w:rPr>
      <w:rFonts w:ascii="黑体" w:eastAsia="黑体" w:hAnsi="Times New Roman" w:cs="Times New Roman"/>
      <w:b/>
      <w:kern w:val="0"/>
      <w:sz w:val="24"/>
      <w:szCs w:val="20"/>
    </w:rPr>
  </w:style>
  <w:style w:type="paragraph" w:customStyle="1" w:styleId="afffffe">
    <w:name w:val="一级标题"/>
    <w:basedOn w:val="a7"/>
    <w:next w:val="afffffc"/>
    <w:link w:val="Chard"/>
    <w:qFormat/>
    <w:pPr>
      <w:tabs>
        <w:tab w:val="left" w:pos="915"/>
      </w:tabs>
      <w:adjustRightInd w:val="0"/>
      <w:spacing w:beforeLines="50" w:afterLines="50" w:line="360" w:lineRule="auto"/>
      <w:ind w:left="915" w:firstLine="375"/>
      <w:jc w:val="left"/>
      <w:textAlignment w:val="baseline"/>
      <w:outlineLvl w:val="0"/>
    </w:pPr>
    <w:rPr>
      <w:rFonts w:eastAsia="黑体"/>
      <w:b/>
      <w:kern w:val="0"/>
      <w:sz w:val="28"/>
      <w:szCs w:val="20"/>
    </w:rPr>
  </w:style>
  <w:style w:type="character" w:customStyle="1" w:styleId="Chard">
    <w:name w:val="一级标题 Char"/>
    <w:link w:val="afffffe"/>
    <w:qFormat/>
    <w:rPr>
      <w:rFonts w:ascii="Times New Roman" w:eastAsia="黑体" w:hAnsi="Times New Roman" w:cs="Times New Roman"/>
      <w:b/>
      <w:kern w:val="0"/>
      <w:sz w:val="28"/>
      <w:szCs w:val="20"/>
    </w:rPr>
  </w:style>
  <w:style w:type="paragraph" w:customStyle="1" w:styleId="Char1CharCharCharCharCharChar">
    <w:name w:val="Char1 Char Char Char Char Char Char"/>
    <w:basedOn w:val="af"/>
    <w:qFormat/>
    <w:pPr>
      <w:shd w:val="clear" w:color="auto" w:fill="000080"/>
      <w:adjustRightInd/>
      <w:spacing w:line="240" w:lineRule="auto"/>
      <w:ind w:firstLineChars="0" w:firstLine="0"/>
      <w:textAlignment w:val="auto"/>
    </w:pPr>
    <w:rPr>
      <w:rFonts w:ascii="Tahoma" w:hAnsi="Tahoma"/>
      <w:kern w:val="2"/>
      <w:sz w:val="24"/>
      <w:szCs w:val="24"/>
    </w:rPr>
  </w:style>
  <w:style w:type="paragraph" w:customStyle="1" w:styleId="affffff">
    <w:name w:val="表格内容"/>
    <w:basedOn w:val="a7"/>
    <w:qFormat/>
    <w:pPr>
      <w:widowControl/>
      <w:autoSpaceDE w:val="0"/>
      <w:autoSpaceDN w:val="0"/>
      <w:adjustRightInd w:val="0"/>
      <w:spacing w:before="60" w:line="312" w:lineRule="atLeast"/>
      <w:jc w:val="center"/>
      <w:textAlignment w:val="bottom"/>
    </w:pPr>
    <w:rPr>
      <w:spacing w:val="-25"/>
      <w:kern w:val="0"/>
      <w:sz w:val="24"/>
      <w:szCs w:val="20"/>
    </w:rPr>
  </w:style>
  <w:style w:type="paragraph" w:customStyle="1" w:styleId="Char1CharCharChar">
    <w:name w:val="Char1 Char Char Char"/>
    <w:basedOn w:val="af"/>
    <w:qFormat/>
    <w:pPr>
      <w:shd w:val="clear" w:color="auto" w:fill="000080"/>
      <w:adjustRightInd/>
      <w:spacing w:line="240" w:lineRule="auto"/>
      <w:ind w:firstLineChars="0" w:firstLine="0"/>
      <w:textAlignment w:val="auto"/>
    </w:pPr>
    <w:rPr>
      <w:rFonts w:ascii="Tahoma" w:hAnsi="Tahoma"/>
      <w:kern w:val="2"/>
      <w:sz w:val="24"/>
      <w:szCs w:val="24"/>
    </w:rPr>
  </w:style>
  <w:style w:type="paragraph" w:customStyle="1" w:styleId="0101">
    <w:name w:val="样式 一级标题 + 段前: 0.1 行 段后: 0.1 行"/>
    <w:basedOn w:val="afffffe"/>
    <w:qFormat/>
    <w:rPr>
      <w:rFonts w:cs="宋体"/>
      <w:b w:val="0"/>
    </w:rPr>
  </w:style>
  <w:style w:type="paragraph" w:customStyle="1" w:styleId="116">
    <w:name w:val="样式 目录 1 + 小四 行距: 固定值 16 磅"/>
    <w:basedOn w:val="15"/>
    <w:next w:val="a7"/>
    <w:qFormat/>
    <w:pPr>
      <w:framePr w:wrap="around" w:vAnchor="text" w:hAnchor="text" w:y="1"/>
      <w:widowControl w:val="0"/>
      <w:tabs>
        <w:tab w:val="clear" w:pos="8760"/>
        <w:tab w:val="clear" w:pos="8931"/>
      </w:tabs>
      <w:adjustRightInd w:val="0"/>
      <w:spacing w:before="0" w:after="0" w:line="360" w:lineRule="auto"/>
      <w:ind w:left="60"/>
      <w:textAlignment w:val="baseline"/>
    </w:pPr>
    <w:rPr>
      <w:rFonts w:ascii="黑体" w:hAnsi="宋体" w:cs="宋体"/>
      <w:bCs w:val="0"/>
      <w:color w:val="auto"/>
      <w:sz w:val="24"/>
      <w:szCs w:val="28"/>
    </w:rPr>
  </w:style>
  <w:style w:type="paragraph" w:customStyle="1" w:styleId="affffff0">
    <w:name w:val="四级标题"/>
    <w:basedOn w:val="a7"/>
    <w:next w:val="affffff1"/>
    <w:qFormat/>
    <w:pPr>
      <w:tabs>
        <w:tab w:val="left" w:pos="200"/>
      </w:tabs>
      <w:adjustRightInd w:val="0"/>
      <w:spacing w:line="360" w:lineRule="auto"/>
      <w:ind w:left="-225" w:firstLine="425"/>
      <w:jc w:val="left"/>
      <w:textAlignment w:val="baseline"/>
    </w:pPr>
    <w:rPr>
      <w:kern w:val="0"/>
      <w:sz w:val="24"/>
    </w:rPr>
  </w:style>
  <w:style w:type="paragraph" w:customStyle="1" w:styleId="affffff1">
    <w:name w:val="五级标题"/>
    <w:basedOn w:val="a7"/>
    <w:next w:val="a7"/>
    <w:link w:val="Chare"/>
    <w:qFormat/>
    <w:pPr>
      <w:adjustRightInd w:val="0"/>
      <w:spacing w:line="360" w:lineRule="auto"/>
      <w:jc w:val="left"/>
      <w:textAlignment w:val="baseline"/>
    </w:pPr>
    <w:rPr>
      <w:kern w:val="0"/>
      <w:sz w:val="24"/>
    </w:rPr>
  </w:style>
  <w:style w:type="character" w:customStyle="1" w:styleId="Chare">
    <w:name w:val="五级标题 Char"/>
    <w:link w:val="affffff1"/>
    <w:qFormat/>
    <w:rPr>
      <w:rFonts w:ascii="Times New Roman" w:eastAsia="宋体" w:hAnsi="Times New Roman" w:cs="Times New Roman"/>
      <w:kern w:val="0"/>
      <w:sz w:val="24"/>
      <w:szCs w:val="24"/>
    </w:rPr>
  </w:style>
  <w:style w:type="paragraph" w:customStyle="1" w:styleId="BodyTextIndent21">
    <w:name w:val="Body Text Indent 21"/>
    <w:basedOn w:val="a7"/>
    <w:qFormat/>
    <w:pPr>
      <w:autoSpaceDE w:val="0"/>
      <w:autoSpaceDN w:val="0"/>
      <w:adjustRightInd w:val="0"/>
      <w:spacing w:line="500" w:lineRule="exact"/>
      <w:ind w:firstLine="601"/>
      <w:jc w:val="left"/>
      <w:textAlignment w:val="baseline"/>
    </w:pPr>
    <w:rPr>
      <w:rFonts w:ascii="仿宋_GB23" w:eastAsia="仿宋_GB23"/>
      <w:kern w:val="0"/>
      <w:sz w:val="30"/>
      <w:szCs w:val="20"/>
    </w:rPr>
  </w:style>
  <w:style w:type="paragraph" w:customStyle="1" w:styleId="affffff2">
    <w:name w:val="标准"/>
    <w:basedOn w:val="a7"/>
    <w:qFormat/>
    <w:pPr>
      <w:adjustRightInd w:val="0"/>
      <w:spacing w:line="360" w:lineRule="auto"/>
      <w:jc w:val="center"/>
      <w:textAlignment w:val="baseline"/>
    </w:pPr>
    <w:rPr>
      <w:kern w:val="0"/>
      <w:sz w:val="24"/>
      <w:szCs w:val="20"/>
    </w:rPr>
  </w:style>
  <w:style w:type="paragraph" w:customStyle="1" w:styleId="affffff3">
    <w:name w:val="表格内字体"/>
    <w:basedOn w:val="a7"/>
    <w:qFormat/>
    <w:pPr>
      <w:jc w:val="center"/>
    </w:pPr>
    <w:rPr>
      <w:rFonts w:cs="宋体"/>
      <w:kern w:val="0"/>
      <w:szCs w:val="20"/>
    </w:rPr>
  </w:style>
  <w:style w:type="paragraph" w:customStyle="1" w:styleId="1e">
    <w:name w:val="标题1"/>
    <w:basedOn w:val="12"/>
    <w:next w:val="af5"/>
    <w:link w:val="1CharChar"/>
    <w:qFormat/>
    <w:pPr>
      <w:pageBreakBefore w:val="0"/>
      <w:tabs>
        <w:tab w:val="left" w:pos="432"/>
      </w:tabs>
      <w:snapToGrid w:val="0"/>
      <w:spacing w:before="240"/>
      <w:ind w:left="432" w:hanging="432"/>
    </w:pPr>
    <w:rPr>
      <w:rFonts w:ascii="Tahoma" w:eastAsia="宋体" w:hAnsi="Tahoma"/>
      <w:b/>
      <w:bCs/>
      <w:kern w:val="2"/>
      <w:sz w:val="24"/>
      <w:szCs w:val="24"/>
    </w:rPr>
  </w:style>
  <w:style w:type="character" w:customStyle="1" w:styleId="1CharChar">
    <w:name w:val="标题1 Char Char"/>
    <w:link w:val="1e"/>
    <w:qFormat/>
    <w:rPr>
      <w:rFonts w:ascii="Tahoma" w:eastAsia="宋体" w:hAnsi="Tahoma" w:cs="Times New Roman"/>
      <w:b/>
      <w:bCs/>
      <w:sz w:val="24"/>
      <w:szCs w:val="24"/>
    </w:rPr>
  </w:style>
  <w:style w:type="paragraph" w:customStyle="1" w:styleId="1ALT1H1PIM1h11L1bocSectionHeadl11Heading">
    <w:name w:val="样式 标题 1（ALT+1）H1PIM 1h1标书1L1bocSection Headl11Heading..."/>
    <w:basedOn w:val="12"/>
    <w:qFormat/>
    <w:pPr>
      <w:pageBreakBefore w:val="0"/>
      <w:tabs>
        <w:tab w:val="left" w:pos="420"/>
      </w:tabs>
      <w:snapToGrid w:val="0"/>
      <w:spacing w:line="360" w:lineRule="auto"/>
      <w:ind w:left="420" w:hanging="420"/>
    </w:pPr>
    <w:rPr>
      <w:rFonts w:cs="宋体"/>
      <w:b/>
      <w:bCs/>
      <w:sz w:val="30"/>
    </w:rPr>
  </w:style>
  <w:style w:type="paragraph" w:customStyle="1" w:styleId="1ALT1H1PIM1h11L1bocSectionHeadl11Heading0">
    <w:name w:val="样式 样式 标题 1（ALT+1）H1PIM 1h1标书1L1bocSection Headl11Heading... + 左侧..."/>
    <w:basedOn w:val="affd"/>
    <w:qFormat/>
    <w:pPr>
      <w:adjustRightInd w:val="0"/>
      <w:spacing w:line="500" w:lineRule="exact"/>
      <w:textAlignment w:val="baseline"/>
    </w:pPr>
    <w:rPr>
      <w:kern w:val="0"/>
    </w:rPr>
  </w:style>
  <w:style w:type="character" w:customStyle="1" w:styleId="style21">
    <w:name w:val="style21"/>
    <w:qFormat/>
    <w:rPr>
      <w:b/>
      <w:bCs/>
      <w:color w:val="FF0000"/>
      <w:sz w:val="28"/>
      <w:szCs w:val="28"/>
    </w:rPr>
  </w:style>
  <w:style w:type="paragraph" w:customStyle="1" w:styleId="CharCharChar">
    <w:name w:val="Char Char Char"/>
    <w:basedOn w:val="af"/>
    <w:qFormat/>
    <w:pPr>
      <w:shd w:val="clear" w:color="auto" w:fill="000080"/>
      <w:adjustRightInd/>
      <w:spacing w:line="240" w:lineRule="auto"/>
      <w:ind w:firstLineChars="0" w:firstLine="0"/>
      <w:textAlignment w:val="auto"/>
    </w:pPr>
    <w:rPr>
      <w:rFonts w:ascii="Tahoma" w:hAnsi="Tahoma"/>
      <w:kern w:val="2"/>
      <w:sz w:val="24"/>
      <w:szCs w:val="24"/>
    </w:rPr>
  </w:style>
  <w:style w:type="paragraph" w:customStyle="1" w:styleId="t2">
    <w:name w:val="t2"/>
    <w:basedOn w:val="20"/>
    <w:next w:val="a7"/>
    <w:link w:val="t2Char"/>
    <w:qFormat/>
    <w:pPr>
      <w:keepNext w:val="0"/>
      <w:keepLines w:val="0"/>
      <w:widowControl/>
      <w:numPr>
        <w:ilvl w:val="1"/>
        <w:numId w:val="8"/>
      </w:numPr>
      <w:tabs>
        <w:tab w:val="left" w:pos="420"/>
      </w:tabs>
      <w:spacing w:beforeLines="50" w:before="120" w:afterLines="50" w:after="120" w:line="360" w:lineRule="auto"/>
      <w:ind w:firstLine="0"/>
      <w:jc w:val="left"/>
    </w:pPr>
    <w:rPr>
      <w:rFonts w:ascii="黑体" w:hAnsi="黑体"/>
      <w:b w:val="0"/>
      <w:kern w:val="2"/>
      <w:sz w:val="24"/>
      <w:szCs w:val="20"/>
    </w:rPr>
  </w:style>
  <w:style w:type="character" w:customStyle="1" w:styleId="t2Char">
    <w:name w:val="t2 Char"/>
    <w:link w:val="t2"/>
    <w:qFormat/>
    <w:rPr>
      <w:rFonts w:ascii="黑体" w:eastAsia="黑体" w:hAnsi="黑体" w:cs="Times New Roman"/>
      <w:bCs/>
      <w:sz w:val="24"/>
      <w:szCs w:val="20"/>
    </w:rPr>
  </w:style>
  <w:style w:type="paragraph" w:customStyle="1" w:styleId="t1">
    <w:name w:val="t1"/>
    <w:basedOn w:val="12"/>
    <w:next w:val="a7"/>
    <w:qFormat/>
    <w:pPr>
      <w:pageBreakBefore w:val="0"/>
      <w:numPr>
        <w:numId w:val="8"/>
      </w:numPr>
      <w:spacing w:beforeLines="50" w:afterLines="50" w:line="360" w:lineRule="auto"/>
    </w:pPr>
    <w:rPr>
      <w:rFonts w:ascii="黑体" w:hAnsi="仿宋_GB2312"/>
      <w:bCs/>
      <w:kern w:val="2"/>
      <w:sz w:val="24"/>
      <w:szCs w:val="24"/>
    </w:rPr>
  </w:style>
  <w:style w:type="paragraph" w:customStyle="1" w:styleId="a5">
    <w:name w:val="四级标识"/>
    <w:basedOn w:val="a7"/>
    <w:qFormat/>
    <w:pPr>
      <w:numPr>
        <w:numId w:val="9"/>
      </w:numPr>
      <w:adjustRightInd w:val="0"/>
      <w:spacing w:line="400" w:lineRule="exact"/>
      <w:ind w:firstLine="0"/>
      <w:textAlignment w:val="baseline"/>
    </w:pPr>
    <w:rPr>
      <w:kern w:val="0"/>
      <w:sz w:val="24"/>
      <w:szCs w:val="20"/>
    </w:rPr>
  </w:style>
  <w:style w:type="character" w:customStyle="1" w:styleId="dash6b636587char1">
    <w:name w:val="dash6b63_6587__char1"/>
    <w:qFormat/>
    <w:rPr>
      <w:rFonts w:ascii="Times New Roman" w:hAnsi="Times New Roman" w:cs="Times New Roman" w:hint="default"/>
      <w:sz w:val="20"/>
      <w:szCs w:val="20"/>
      <w:u w:val="none"/>
    </w:rPr>
  </w:style>
  <w:style w:type="paragraph" w:customStyle="1" w:styleId="t0">
    <w:name w:val="t0"/>
    <w:basedOn w:val="12"/>
    <w:next w:val="text1"/>
    <w:qFormat/>
    <w:pPr>
      <w:pageBreakBefore w:val="0"/>
      <w:numPr>
        <w:numId w:val="10"/>
      </w:numPr>
      <w:spacing w:before="10" w:after="10" w:line="360" w:lineRule="auto"/>
    </w:pPr>
    <w:rPr>
      <w:rFonts w:ascii="黑体"/>
      <w:b/>
      <w:bCs/>
      <w:szCs w:val="28"/>
    </w:rPr>
  </w:style>
  <w:style w:type="paragraph" w:customStyle="1" w:styleId="111">
    <w:name w:val="扉页修饰111"/>
    <w:basedOn w:val="a7"/>
    <w:qFormat/>
    <w:pPr>
      <w:spacing w:line="360" w:lineRule="auto"/>
      <w:ind w:left="284"/>
    </w:pPr>
    <w:rPr>
      <w:rFonts w:ascii="仿宋_GB2312" w:eastAsia="仿宋_GB2312" w:hAnsi="宋体"/>
      <w:sz w:val="24"/>
      <w:szCs w:val="20"/>
    </w:rPr>
  </w:style>
  <w:style w:type="paragraph" w:customStyle="1" w:styleId="1f">
    <w:name w:val="扉页1"/>
    <w:basedOn w:val="a7"/>
    <w:qFormat/>
    <w:pPr>
      <w:spacing w:line="360" w:lineRule="auto"/>
      <w:jc w:val="center"/>
    </w:pPr>
    <w:rPr>
      <w:rFonts w:ascii="仿宋_GB2312" w:eastAsia="黑体" w:hAnsi="宋体" w:cs="宋体"/>
      <w:sz w:val="36"/>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dl">
    <w:name w:val="dl"/>
    <w:basedOn w:val="a7"/>
    <w:qFormat/>
    <w:pPr>
      <w:widowControl/>
      <w:spacing w:before="100" w:beforeAutospacing="1" w:after="100" w:afterAutospacing="1" w:line="240" w:lineRule="atLeast"/>
      <w:jc w:val="left"/>
    </w:pPr>
    <w:rPr>
      <w:rFonts w:ascii="宋体" w:hAnsi="宋体" w:cs="宋体"/>
      <w:spacing w:val="15"/>
      <w:kern w:val="0"/>
      <w:sz w:val="24"/>
    </w:rPr>
  </w:style>
  <w:style w:type="paragraph" w:customStyle="1" w:styleId="CharCharCharCharChar">
    <w:name w:val="Char Char Char Char Char"/>
    <w:basedOn w:val="a7"/>
    <w:qFormat/>
    <w:pPr>
      <w:spacing w:line="400" w:lineRule="exact"/>
      <w:jc w:val="left"/>
    </w:pPr>
    <w:rPr>
      <w:rFonts w:ascii="宋体" w:hAnsi="宋体"/>
      <w:b/>
      <w:sz w:val="24"/>
    </w:rPr>
  </w:style>
  <w:style w:type="paragraph" w:customStyle="1" w:styleId="Char3CharCharChar">
    <w:name w:val="Char3 Char Char Char"/>
    <w:basedOn w:val="a7"/>
    <w:qFormat/>
    <w:rPr>
      <w:rFonts w:ascii="Tahoma" w:hAnsi="Tahoma"/>
      <w:sz w:val="24"/>
      <w:szCs w:val="20"/>
    </w:rPr>
  </w:style>
  <w:style w:type="paragraph" w:customStyle="1" w:styleId="3BoldHeadbhh33HeadingThreeH3level3PIM3Level3">
    <w:name w:val="样式 标题 3Bold Headbhh33Heading ThreeH3level_3PIM 3Level 3..."/>
    <w:basedOn w:val="40"/>
    <w:qFormat/>
    <w:pPr>
      <w:spacing w:line="360" w:lineRule="auto"/>
    </w:pPr>
    <w:rPr>
      <w:rFonts w:ascii="Arial" w:eastAsia="黑体" w:hAnsi="Arial" w:cs="宋体"/>
    </w:rPr>
  </w:style>
  <w:style w:type="paragraph" w:customStyle="1" w:styleId="Char12">
    <w:name w:val="Char1"/>
    <w:basedOn w:val="a7"/>
    <w:qFormat/>
    <w:rPr>
      <w:kern w:val="0"/>
      <w:szCs w:val="20"/>
    </w:rPr>
  </w:style>
  <w:style w:type="paragraph" w:customStyle="1" w:styleId="rrtz">
    <w:name w:val="rrt_z"/>
    <w:basedOn w:val="a7"/>
    <w:qFormat/>
    <w:pPr>
      <w:spacing w:beforeLines="50" w:afterLines="50" w:line="360" w:lineRule="auto"/>
      <w:ind w:firstLineChars="200" w:firstLine="200"/>
    </w:pPr>
    <w:rPr>
      <w:rFonts w:ascii="Calibri" w:hAnsi="Calibri"/>
      <w:sz w:val="24"/>
      <w:szCs w:val="22"/>
    </w:rPr>
  </w:style>
  <w:style w:type="paragraph" w:customStyle="1" w:styleId="rrtt">
    <w:name w:val="rrt_t"/>
    <w:basedOn w:val="rrtz"/>
    <w:qFormat/>
    <w:pPr>
      <w:spacing w:before="156" w:after="156"/>
      <w:ind w:firstLineChars="0" w:firstLine="0"/>
      <w:jc w:val="center"/>
    </w:pPr>
  </w:style>
  <w:style w:type="paragraph" w:customStyle="1" w:styleId="rrt">
    <w:name w:val="rrt_列表"/>
    <w:basedOn w:val="a7"/>
    <w:qFormat/>
    <w:pPr>
      <w:numPr>
        <w:numId w:val="11"/>
      </w:numPr>
      <w:spacing w:line="360" w:lineRule="auto"/>
      <w:ind w:firstLine="0"/>
    </w:pPr>
    <w:rPr>
      <w:rFonts w:ascii="Calibri" w:hAnsi="Calibri"/>
      <w:sz w:val="24"/>
    </w:rPr>
  </w:style>
  <w:style w:type="paragraph" w:customStyle="1" w:styleId="3BoldHeadbhh33HeadingThreeH3level3PIM3Level32">
    <w:name w:val="样式 标题 3Bold Headbhh33Heading ThreeH3level_3PIM 3Level 3...2"/>
    <w:basedOn w:val="40"/>
    <w:qFormat/>
    <w:pPr>
      <w:spacing w:line="360" w:lineRule="auto"/>
    </w:pPr>
    <w:rPr>
      <w:rFonts w:ascii="宋体" w:eastAsia="宋体" w:hAnsi="宋体" w:cs="宋体"/>
      <w:sz w:val="24"/>
    </w:rPr>
  </w:style>
  <w:style w:type="character" w:customStyle="1" w:styleId="2CharChar">
    <w:name w:val="标题 2 Char Char"/>
    <w:qFormat/>
    <w:rPr>
      <w:rFonts w:ascii="Arial" w:eastAsia="宋体" w:hAnsi="Arial"/>
      <w:b/>
      <w:bCs/>
      <w:kern w:val="2"/>
      <w:sz w:val="28"/>
      <w:szCs w:val="32"/>
      <w:lang w:val="en-US" w:eastAsia="zh-CN" w:bidi="ar-SA"/>
    </w:rPr>
  </w:style>
  <w:style w:type="character" w:customStyle="1" w:styleId="CommentTextChar">
    <w:name w:val="Comment Text Char"/>
    <w:qFormat/>
    <w:locked/>
    <w:rPr>
      <w:rFonts w:eastAsia="宋体"/>
      <w:kern w:val="2"/>
      <w:sz w:val="21"/>
      <w:szCs w:val="24"/>
      <w:lang w:val="en-US" w:eastAsia="zh-CN" w:bidi="ar-SA"/>
    </w:rPr>
  </w:style>
  <w:style w:type="paragraph" w:customStyle="1" w:styleId="a6">
    <w:name w:val="标书应答"/>
    <w:basedOn w:val="a7"/>
    <w:qFormat/>
    <w:pPr>
      <w:numPr>
        <w:numId w:val="12"/>
      </w:numPr>
      <w:tabs>
        <w:tab w:val="clear" w:pos="432"/>
      </w:tabs>
      <w:spacing w:line="360" w:lineRule="auto"/>
      <w:ind w:left="0" w:firstLineChars="200" w:firstLine="482"/>
    </w:pPr>
    <w:rPr>
      <w:b/>
      <w:color w:val="0000FF"/>
      <w:sz w:val="24"/>
      <w:u w:val="single"/>
    </w:rPr>
  </w:style>
  <w:style w:type="paragraph" w:customStyle="1" w:styleId="1f0">
    <w:name w:val="正文缩进1"/>
    <w:basedOn w:val="a7"/>
    <w:qFormat/>
    <w:pPr>
      <w:ind w:firstLineChars="200" w:firstLine="420"/>
    </w:pPr>
  </w:style>
  <w:style w:type="paragraph" w:customStyle="1" w:styleId="affffff4">
    <w:name w:val="a"/>
    <w:basedOn w:val="a7"/>
    <w:qFormat/>
    <w:pPr>
      <w:widowControl/>
      <w:spacing w:before="100" w:beforeAutospacing="1" w:after="100" w:afterAutospacing="1"/>
      <w:jc w:val="left"/>
    </w:pPr>
    <w:rPr>
      <w:rFonts w:ascii="宋体" w:hAnsi="宋体" w:cs="宋体"/>
      <w:color w:val="000000"/>
      <w:kern w:val="0"/>
      <w:sz w:val="24"/>
    </w:rPr>
  </w:style>
  <w:style w:type="character" w:customStyle="1" w:styleId="Charf">
    <w:name w:val="正文标准格式 Char"/>
    <w:link w:val="affffff5"/>
    <w:qFormat/>
    <w:rPr>
      <w:rFonts w:ascii="Verdana" w:eastAsia="华文细黑" w:hAnsi="Verdana"/>
      <w:szCs w:val="24"/>
    </w:rPr>
  </w:style>
  <w:style w:type="paragraph" w:customStyle="1" w:styleId="affffff5">
    <w:name w:val="正文标准格式"/>
    <w:link w:val="Charf"/>
    <w:qFormat/>
    <w:pPr>
      <w:spacing w:line="360" w:lineRule="auto"/>
      <w:ind w:firstLine="431"/>
      <w:jc w:val="both"/>
    </w:pPr>
    <w:rPr>
      <w:rFonts w:ascii="Verdana" w:eastAsia="华文细黑" w:hAnsi="Verdana" w:cstheme="minorBidi"/>
      <w:kern w:val="2"/>
      <w:sz w:val="21"/>
      <w:szCs w:val="24"/>
    </w:rPr>
  </w:style>
  <w:style w:type="paragraph" w:customStyle="1" w:styleId="ParaCharCharCharCharCharCharChar">
    <w:name w:val="默认段落字体 Para Char Char Char Char Char Char Char"/>
    <w:basedOn w:val="a7"/>
    <w:qFormat/>
    <w:rPr>
      <w:rFonts w:ascii="Tahoma" w:hAnsi="Tahoma"/>
      <w:sz w:val="24"/>
      <w:szCs w:val="20"/>
      <w:lang w:val="en-GB"/>
    </w:rPr>
  </w:style>
  <w:style w:type="paragraph" w:customStyle="1" w:styleId="1f1">
    <w:name w:val="表格1(小四)"/>
    <w:basedOn w:val="a7"/>
    <w:qFormat/>
    <w:pPr>
      <w:tabs>
        <w:tab w:val="left" w:pos="0"/>
        <w:tab w:val="left" w:pos="5140"/>
      </w:tabs>
      <w:autoSpaceDE w:val="0"/>
      <w:autoSpaceDN w:val="0"/>
      <w:adjustRightInd w:val="0"/>
      <w:snapToGrid w:val="0"/>
      <w:spacing w:line="288" w:lineRule="auto"/>
      <w:jc w:val="center"/>
      <w:textAlignment w:val="bottom"/>
    </w:pPr>
    <w:rPr>
      <w:kern w:val="0"/>
      <w:sz w:val="24"/>
      <w:szCs w:val="20"/>
      <w:lang w:val="en-GB"/>
    </w:rPr>
  </w:style>
  <w:style w:type="paragraph" w:customStyle="1" w:styleId="affffff6">
    <w:name w:val="表格"/>
    <w:basedOn w:val="a7"/>
    <w:qFormat/>
    <w:pPr>
      <w:keepNext/>
      <w:keepLines/>
      <w:adjustRightInd w:val="0"/>
      <w:spacing w:line="240" w:lineRule="atLeast"/>
      <w:ind w:firstLineChars="200" w:firstLine="425"/>
      <w:jc w:val="center"/>
      <w:textAlignment w:val="baseline"/>
    </w:pPr>
    <w:rPr>
      <w:rFonts w:ascii="宋体"/>
      <w:kern w:val="0"/>
      <w:sz w:val="24"/>
      <w:szCs w:val="20"/>
      <w:lang w:val="en-GB"/>
    </w:rPr>
  </w:style>
  <w:style w:type="paragraph" w:customStyle="1" w:styleId="affffff7">
    <w:name w:val="小节标题"/>
    <w:basedOn w:val="a7"/>
    <w:next w:val="a7"/>
    <w:qFormat/>
    <w:pPr>
      <w:widowControl/>
      <w:spacing w:before="175" w:after="102" w:line="351" w:lineRule="atLeast"/>
      <w:textAlignment w:val="baseline"/>
    </w:pPr>
    <w:rPr>
      <w:rFonts w:eastAsia="黑体"/>
      <w:color w:val="000000"/>
      <w:kern w:val="0"/>
      <w:szCs w:val="20"/>
      <w:u w:color="000000"/>
      <w:lang w:val="en-GB"/>
    </w:rPr>
  </w:style>
  <w:style w:type="paragraph" w:customStyle="1" w:styleId="CharCharCharCharCharChar">
    <w:name w:val="Char Char Char Char Char Char"/>
    <w:basedOn w:val="af"/>
    <w:qFormat/>
    <w:pPr>
      <w:shd w:val="clear" w:color="auto" w:fill="000080"/>
      <w:adjustRightInd/>
      <w:spacing w:line="240" w:lineRule="auto"/>
      <w:ind w:firstLineChars="0" w:firstLine="0"/>
      <w:textAlignment w:val="auto"/>
    </w:pPr>
    <w:rPr>
      <w:rFonts w:ascii="Tahoma" w:hAnsi="Tahoma"/>
      <w:kern w:val="2"/>
      <w:sz w:val="24"/>
      <w:szCs w:val="24"/>
      <w:lang w:val="en-GB"/>
    </w:rPr>
  </w:style>
  <w:style w:type="paragraph" w:customStyle="1" w:styleId="39">
    <w:name w:val="样式3"/>
    <w:basedOn w:val="a7"/>
    <w:qFormat/>
    <w:pPr>
      <w:widowControl/>
      <w:autoSpaceDE w:val="0"/>
      <w:autoSpaceDN w:val="0"/>
      <w:adjustRightInd w:val="0"/>
      <w:spacing w:line="288" w:lineRule="auto"/>
      <w:ind w:firstLineChars="200" w:firstLine="480"/>
      <w:jc w:val="left"/>
      <w:textAlignment w:val="baseline"/>
    </w:pPr>
    <w:rPr>
      <w:rFonts w:ascii="CG Times (W1)" w:eastAsia="楷体"/>
      <w:kern w:val="0"/>
      <w:sz w:val="24"/>
      <w:szCs w:val="20"/>
    </w:rPr>
  </w:style>
  <w:style w:type="paragraph" w:customStyle="1" w:styleId="affffff8">
    <w:name w:val="表头格式"/>
    <w:qFormat/>
    <w:pPr>
      <w:spacing w:before="100" w:after="50" w:line="288" w:lineRule="auto"/>
      <w:jc w:val="center"/>
    </w:pPr>
    <w:rPr>
      <w:rFonts w:eastAsia="黑体"/>
      <w:sz w:val="28"/>
    </w:rPr>
  </w:style>
  <w:style w:type="character" w:customStyle="1" w:styleId="Charf0">
    <w:name w:val="表格 Char"/>
    <w:qFormat/>
    <w:rPr>
      <w:rFonts w:eastAsia="宋体"/>
      <w:sz w:val="24"/>
      <w:lang w:val="en-US" w:eastAsia="zh-CN" w:bidi="ar-SA"/>
    </w:rPr>
  </w:style>
  <w:style w:type="paragraph" w:customStyle="1" w:styleId="affffff9">
    <w:name w:val="注"/>
    <w:basedOn w:val="affff8"/>
    <w:qFormat/>
    <w:pPr>
      <w:spacing w:line="320" w:lineRule="atLeast"/>
      <w:ind w:firstLine="284"/>
    </w:pPr>
    <w:rPr>
      <w:rFonts w:ascii="宋体" w:eastAsia="楷体_GB2312"/>
      <w:spacing w:val="4"/>
      <w:sz w:val="21"/>
    </w:rPr>
  </w:style>
  <w:style w:type="paragraph" w:customStyle="1" w:styleId="affffffa">
    <w:name w:val="表格小四"/>
    <w:basedOn w:val="affffffb"/>
    <w:next w:val="a7"/>
    <w:qFormat/>
    <w:pPr>
      <w:outlineLvl w:val="9"/>
    </w:pPr>
    <w:rPr>
      <w:spacing w:val="0"/>
      <w:sz w:val="24"/>
    </w:rPr>
  </w:style>
  <w:style w:type="paragraph" w:customStyle="1" w:styleId="affffffb">
    <w:name w:val="表格文字"/>
    <w:basedOn w:val="a7"/>
    <w:qFormat/>
    <w:pPr>
      <w:widowControl/>
      <w:overflowPunct w:val="0"/>
      <w:autoSpaceDE w:val="0"/>
      <w:autoSpaceDN w:val="0"/>
      <w:adjustRightInd w:val="0"/>
      <w:snapToGrid w:val="0"/>
      <w:spacing w:line="288" w:lineRule="auto"/>
      <w:jc w:val="center"/>
      <w:textAlignment w:val="baseline"/>
      <w:outlineLvl w:val="0"/>
    </w:pPr>
    <w:rPr>
      <w:rFonts w:eastAsia="楷体_GB2312"/>
      <w:spacing w:val="10"/>
      <w:kern w:val="0"/>
      <w:sz w:val="28"/>
      <w:szCs w:val="20"/>
    </w:rPr>
  </w:style>
  <w:style w:type="paragraph" w:customStyle="1" w:styleId="affffffc">
    <w:name w:val="表格文字小号"/>
    <w:basedOn w:val="affffffb"/>
    <w:qFormat/>
    <w:rPr>
      <w:sz w:val="15"/>
    </w:rPr>
  </w:style>
  <w:style w:type="paragraph" w:customStyle="1" w:styleId="affffffd">
    <w:name w:val="答复表样式"/>
    <w:basedOn w:val="a7"/>
    <w:qFormat/>
    <w:pPr>
      <w:spacing w:line="240" w:lineRule="atLeast"/>
      <w:jc w:val="center"/>
    </w:pPr>
    <w:rPr>
      <w:b/>
      <w:color w:val="000000"/>
      <w:szCs w:val="20"/>
    </w:rPr>
  </w:style>
  <w:style w:type="paragraph" w:customStyle="1" w:styleId="affffffe">
    <w:name w:val="正表头"/>
    <w:basedOn w:val="afffff5"/>
    <w:qFormat/>
    <w:pPr>
      <w:tabs>
        <w:tab w:val="left" w:pos="480"/>
      </w:tabs>
      <w:spacing w:line="240" w:lineRule="auto"/>
    </w:pPr>
    <w:rPr>
      <w:rFonts w:ascii="宋体" w:eastAsia="宋体"/>
      <w:sz w:val="21"/>
    </w:rPr>
  </w:style>
  <w:style w:type="paragraph" w:customStyle="1" w:styleId="afffffff">
    <w:name w:val="正表格内容"/>
    <w:basedOn w:val="a7"/>
    <w:qFormat/>
    <w:pPr>
      <w:widowControl/>
      <w:tabs>
        <w:tab w:val="left" w:pos="480"/>
      </w:tabs>
      <w:autoSpaceDE w:val="0"/>
      <w:autoSpaceDN w:val="0"/>
      <w:adjustRightInd w:val="0"/>
      <w:jc w:val="center"/>
      <w:textAlignment w:val="bottom"/>
    </w:pPr>
    <w:rPr>
      <w:rFonts w:ascii="宋体"/>
      <w:kern w:val="0"/>
      <w:sz w:val="18"/>
      <w:szCs w:val="20"/>
    </w:rPr>
  </w:style>
  <w:style w:type="paragraph" w:customStyle="1" w:styleId="220">
    <w:name w:val="样式 正文文字缩进 2 + 宋体 小四 首行缩进:  2 字符"/>
    <w:basedOn w:val="25"/>
    <w:qFormat/>
    <w:pPr>
      <w:adjustRightInd w:val="0"/>
      <w:snapToGrid w:val="0"/>
      <w:spacing w:line="288" w:lineRule="auto"/>
    </w:pPr>
    <w:rPr>
      <w:rFonts w:eastAsia="宋体"/>
    </w:rPr>
  </w:style>
  <w:style w:type="paragraph" w:customStyle="1" w:styleId="font9">
    <w:name w:val="font9"/>
    <w:basedOn w:val="a7"/>
    <w:qFormat/>
    <w:pPr>
      <w:widowControl/>
      <w:spacing w:before="100" w:beforeAutospacing="1" w:after="100" w:afterAutospacing="1"/>
      <w:jc w:val="left"/>
    </w:pPr>
    <w:rPr>
      <w:rFonts w:ascii="宋体" w:hAnsi="宋体" w:hint="eastAsia"/>
      <w:b/>
      <w:bCs/>
      <w:color w:val="000000"/>
      <w:kern w:val="0"/>
      <w:sz w:val="16"/>
      <w:szCs w:val="16"/>
    </w:rPr>
  </w:style>
  <w:style w:type="paragraph" w:customStyle="1" w:styleId="font10">
    <w:name w:val="font10"/>
    <w:basedOn w:val="a7"/>
    <w:qFormat/>
    <w:pPr>
      <w:widowControl/>
      <w:spacing w:before="100" w:beforeAutospacing="1" w:after="100" w:afterAutospacing="1"/>
      <w:jc w:val="left"/>
    </w:pPr>
    <w:rPr>
      <w:rFonts w:ascii="宋体" w:hAnsi="宋体" w:hint="eastAsia"/>
      <w:color w:val="000000"/>
      <w:kern w:val="0"/>
      <w:sz w:val="16"/>
      <w:szCs w:val="16"/>
    </w:rPr>
  </w:style>
  <w:style w:type="paragraph" w:customStyle="1" w:styleId="xl29">
    <w:name w:val="xl2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1">
    <w:name w:val="xl31"/>
    <w:basedOn w:val="a7"/>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2">
    <w:name w:val="xl32"/>
    <w:basedOn w:val="a7"/>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7"/>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5">
    <w:name w:val="xl35"/>
    <w:basedOn w:val="a7"/>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hAnsi="宋体"/>
      <w:kern w:val="0"/>
      <w:sz w:val="18"/>
      <w:szCs w:val="18"/>
    </w:rPr>
  </w:style>
  <w:style w:type="paragraph" w:customStyle="1" w:styleId="xl36">
    <w:name w:val="xl3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7">
    <w:name w:val="xl3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8">
    <w:name w:val="xl3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9">
    <w:name w:val="xl39"/>
    <w:basedOn w:val="a7"/>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0">
    <w:name w:val="xl40"/>
    <w:basedOn w:val="a7"/>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1">
    <w:name w:val="xl41"/>
    <w:basedOn w:val="a7"/>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2">
    <w:name w:val="xl42"/>
    <w:basedOn w:val="a7"/>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3">
    <w:name w:val="xl43"/>
    <w:basedOn w:val="a7"/>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4">
    <w:name w:val="xl44"/>
    <w:basedOn w:val="a7"/>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5">
    <w:name w:val="xl4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0">
    <w:name w:val="font0"/>
    <w:basedOn w:val="a7"/>
    <w:qFormat/>
    <w:pPr>
      <w:widowControl/>
      <w:spacing w:before="100" w:beforeAutospacing="1" w:after="100" w:afterAutospacing="1"/>
      <w:jc w:val="left"/>
    </w:pPr>
    <w:rPr>
      <w:rFonts w:ascii="宋体" w:hAnsi="宋体" w:cs="Arial Unicode MS" w:hint="eastAsia"/>
      <w:kern w:val="0"/>
      <w:sz w:val="24"/>
    </w:rPr>
  </w:style>
  <w:style w:type="paragraph" w:customStyle="1" w:styleId="xl27">
    <w:name w:val="xl2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28">
    <w:name w:val="xl2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6">
    <w:name w:val="xl46"/>
    <w:basedOn w:val="a7"/>
    <w:qFormat/>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left"/>
    </w:pPr>
    <w:rPr>
      <w:rFonts w:ascii="仿宋_GB2312" w:eastAsia="仿宋_GB2312" w:hAnsi="Arial Unicode MS" w:cs="Arial Unicode MS" w:hint="eastAsia"/>
      <w:kern w:val="0"/>
      <w:sz w:val="24"/>
    </w:rPr>
  </w:style>
  <w:style w:type="paragraph" w:customStyle="1" w:styleId="xl47">
    <w:name w:val="xl47"/>
    <w:basedOn w:val="a7"/>
    <w:qFormat/>
    <w:pPr>
      <w:widowControl/>
      <w:spacing w:before="100" w:beforeAutospacing="1" w:after="100" w:afterAutospacing="1"/>
      <w:jc w:val="center"/>
    </w:pPr>
    <w:rPr>
      <w:rFonts w:ascii="仿宋_GB2312" w:eastAsia="仿宋_GB2312" w:hAnsi="Arial Unicode MS" w:cs="Arial Unicode MS" w:hint="eastAsia"/>
      <w:b/>
      <w:bCs/>
      <w:kern w:val="0"/>
      <w:sz w:val="24"/>
    </w:rPr>
  </w:style>
  <w:style w:type="paragraph" w:customStyle="1" w:styleId="afffffff0">
    <w:name w:val="分发"/>
    <w:basedOn w:val="a7"/>
    <w:qFormat/>
    <w:pPr>
      <w:adjustRightInd w:val="0"/>
      <w:spacing w:line="360" w:lineRule="atLeast"/>
      <w:jc w:val="center"/>
      <w:textAlignment w:val="baseline"/>
    </w:pPr>
    <w:rPr>
      <w:rFonts w:ascii="黑体" w:eastAsia="黑体"/>
      <w:sz w:val="28"/>
      <w:szCs w:val="20"/>
    </w:rPr>
  </w:style>
  <w:style w:type="paragraph" w:customStyle="1" w:styleId="ParaCharCharCharCharCharCharCharCharChar1CharCharCharCharCharCharCharCharCharCharCharCharChar">
    <w:name w:val="默认段落字体 Para Char Char Char Char Char Char Char Char Char1 Char Char Char Char Char Char Char Char Char Char Char Char Char"/>
    <w:basedOn w:val="af"/>
    <w:qFormat/>
    <w:pPr>
      <w:shd w:val="clear" w:color="auto" w:fill="000080"/>
      <w:adjustRightInd/>
      <w:spacing w:line="240" w:lineRule="auto"/>
      <w:ind w:firstLineChars="0" w:firstLine="0"/>
      <w:textAlignment w:val="auto"/>
    </w:pPr>
    <w:rPr>
      <w:rFonts w:ascii="Tahoma" w:hAnsi="Tahoma"/>
      <w:kern w:val="2"/>
      <w:sz w:val="24"/>
      <w:szCs w:val="24"/>
    </w:rPr>
  </w:style>
  <w:style w:type="paragraph" w:customStyle="1" w:styleId="1f2">
    <w:name w:val="样式 标题 1 + 三号 居中"/>
    <w:basedOn w:val="12"/>
    <w:qFormat/>
    <w:pPr>
      <w:pageBreakBefore w:val="0"/>
      <w:tabs>
        <w:tab w:val="left" w:pos="632"/>
      </w:tabs>
      <w:ind w:left="632" w:hanging="432"/>
      <w:jc w:val="center"/>
    </w:pPr>
    <w:rPr>
      <w:rFonts w:ascii="宋体" w:eastAsia="宋体" w:cs="宋体"/>
      <w:b/>
      <w:bCs/>
      <w:sz w:val="32"/>
    </w:rPr>
  </w:style>
  <w:style w:type="character" w:customStyle="1" w:styleId="t18">
    <w:name w:val="t18"/>
    <w:basedOn w:val="a8"/>
    <w:qFormat/>
  </w:style>
  <w:style w:type="paragraph" w:customStyle="1" w:styleId="xl63">
    <w:name w:val="xl63"/>
    <w:basedOn w:val="a7"/>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64">
    <w:name w:val="xl64"/>
    <w:basedOn w:val="a7"/>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宋体" w:hAnsi="宋体" w:cs="宋体"/>
      <w:b/>
      <w:bCs/>
      <w:kern w:val="0"/>
      <w:sz w:val="20"/>
      <w:szCs w:val="20"/>
    </w:rPr>
  </w:style>
  <w:style w:type="paragraph" w:customStyle="1" w:styleId="xl65">
    <w:name w:val="xl6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67">
    <w:name w:val="xl6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宋体" w:hAnsi="宋体" w:cs="宋体"/>
      <w:kern w:val="0"/>
      <w:sz w:val="20"/>
      <w:szCs w:val="20"/>
    </w:rPr>
  </w:style>
  <w:style w:type="paragraph" w:customStyle="1" w:styleId="xl68">
    <w:name w:val="xl6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0">
    <w:name w:val="xl70"/>
    <w:basedOn w:val="a7"/>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宋体" w:hAnsi="宋体" w:cs="宋体"/>
      <w:kern w:val="0"/>
      <w:sz w:val="20"/>
      <w:szCs w:val="20"/>
    </w:rPr>
  </w:style>
  <w:style w:type="paragraph" w:customStyle="1" w:styleId="xl71">
    <w:name w:val="xl71"/>
    <w:basedOn w:val="a7"/>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2">
    <w:name w:val="xl72"/>
    <w:basedOn w:val="a7"/>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3">
    <w:name w:val="xl73"/>
    <w:basedOn w:val="a7"/>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74">
    <w:name w:val="xl74"/>
    <w:basedOn w:val="a7"/>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宋体" w:hAnsi="宋体" w:cs="宋体"/>
      <w:kern w:val="0"/>
      <w:sz w:val="20"/>
      <w:szCs w:val="20"/>
    </w:rPr>
  </w:style>
  <w:style w:type="paragraph" w:customStyle="1" w:styleId="63">
    <w:name w:val="正文6"/>
    <w:basedOn w:val="a7"/>
    <w:qFormat/>
    <w:pPr>
      <w:spacing w:before="60" w:after="60" w:line="360" w:lineRule="auto"/>
    </w:pPr>
    <w:rPr>
      <w:sz w:val="24"/>
    </w:rPr>
  </w:style>
  <w:style w:type="paragraph" w:customStyle="1" w:styleId="ParaCharCharCharCharCharCharCharCharCharCharCharCharCharCharChar">
    <w:name w:val="默认段落字体 Para Char Char Char Char Char Char Char Char Char Char Char Char Char Char Char"/>
    <w:basedOn w:val="af"/>
    <w:qFormat/>
    <w:pPr>
      <w:shd w:val="clear" w:color="auto" w:fill="000080"/>
      <w:adjustRightInd/>
      <w:spacing w:line="240" w:lineRule="auto"/>
      <w:ind w:firstLineChars="0" w:firstLine="0"/>
      <w:textAlignment w:val="auto"/>
    </w:pPr>
    <w:rPr>
      <w:rFonts w:ascii="Tahoma" w:hAnsi="Tahoma"/>
      <w:kern w:val="2"/>
      <w:sz w:val="24"/>
      <w:szCs w:val="24"/>
    </w:rPr>
  </w:style>
  <w:style w:type="paragraph" w:customStyle="1" w:styleId="CharCharCharCharCharCharCharCharChar">
    <w:name w:val="Char Char Char Char Char Char Char Char Char"/>
    <w:basedOn w:val="a7"/>
    <w:qFormat/>
    <w:rPr>
      <w:rFonts w:ascii="Tahoma" w:eastAsia="仿宋_GB2312" w:hAnsi="Tahoma"/>
      <w:sz w:val="24"/>
      <w:szCs w:val="20"/>
    </w:rPr>
  </w:style>
  <w:style w:type="character" w:customStyle="1" w:styleId="Footer-EvenCharChar">
    <w:name w:val="Footer-Even Char Char"/>
    <w:qFormat/>
    <w:rPr>
      <w:sz w:val="18"/>
      <w:szCs w:val="18"/>
    </w:rPr>
  </w:style>
  <w:style w:type="paragraph" w:customStyle="1" w:styleId="a1">
    <w:name w:val="正文排序"/>
    <w:basedOn w:val="a7"/>
    <w:qFormat/>
    <w:pPr>
      <w:numPr>
        <w:numId w:val="13"/>
      </w:numPr>
      <w:adjustRightInd w:val="0"/>
      <w:spacing w:line="400" w:lineRule="atLeast"/>
      <w:ind w:firstLine="0"/>
    </w:pPr>
    <w:rPr>
      <w:rFonts w:ascii="宋体" w:hAnsi="宋体"/>
      <w:spacing w:val="8"/>
      <w:kern w:val="0"/>
      <w:sz w:val="24"/>
    </w:rPr>
  </w:style>
  <w:style w:type="paragraph" w:customStyle="1" w:styleId="1111">
    <w:name w:val="正文1111"/>
    <w:basedOn w:val="a7"/>
    <w:link w:val="1111Char"/>
    <w:qFormat/>
    <w:pPr>
      <w:adjustRightInd w:val="0"/>
      <w:spacing w:line="400" w:lineRule="atLeast"/>
      <w:ind w:firstLineChars="200" w:firstLine="512"/>
    </w:pPr>
    <w:rPr>
      <w:rFonts w:ascii="宋体" w:hAnsi="宋体"/>
      <w:spacing w:val="8"/>
      <w:kern w:val="0"/>
      <w:sz w:val="24"/>
    </w:rPr>
  </w:style>
  <w:style w:type="character" w:customStyle="1" w:styleId="1111Char">
    <w:name w:val="正文1111 Char"/>
    <w:link w:val="1111"/>
    <w:qFormat/>
    <w:rPr>
      <w:rFonts w:ascii="宋体" w:eastAsia="宋体" w:hAnsi="宋体" w:cs="Times New Roman"/>
      <w:spacing w:val="8"/>
      <w:kern w:val="0"/>
      <w:sz w:val="24"/>
      <w:szCs w:val="24"/>
    </w:rPr>
  </w:style>
  <w:style w:type="paragraph" w:customStyle="1" w:styleId="afffffff1">
    <w:name w:val="标准编号"/>
    <w:basedOn w:val="a7"/>
    <w:qFormat/>
    <w:pPr>
      <w:jc w:val="center"/>
    </w:pPr>
    <w:rPr>
      <w:rFonts w:ascii="黑体" w:eastAsia="黑体"/>
      <w:b/>
      <w:bCs/>
      <w:sz w:val="30"/>
    </w:rPr>
  </w:style>
  <w:style w:type="paragraph" w:customStyle="1" w:styleId="1f3">
    <w:name w:val="样式 目录 1 + 四号"/>
    <w:basedOn w:val="15"/>
    <w:qFormat/>
    <w:pPr>
      <w:widowControl w:val="0"/>
      <w:tabs>
        <w:tab w:val="clear" w:pos="8760"/>
        <w:tab w:val="clear" w:pos="8931"/>
        <w:tab w:val="right" w:leader="middleDot" w:pos="8607"/>
      </w:tabs>
      <w:spacing w:before="0" w:after="0" w:line="360" w:lineRule="auto"/>
    </w:pPr>
    <w:rPr>
      <w:rFonts w:ascii="Arial" w:eastAsia="宋体" w:hAnsi="Arial" w:cs="Arial"/>
      <w:b/>
      <w:caps/>
      <w:color w:val="auto"/>
      <w:kern w:val="2"/>
    </w:rPr>
  </w:style>
  <w:style w:type="paragraph" w:customStyle="1" w:styleId="a">
    <w:name w:val="正文图标题"/>
    <w:next w:val="a7"/>
    <w:qFormat/>
    <w:pPr>
      <w:numPr>
        <w:numId w:val="14"/>
      </w:numPr>
      <w:jc w:val="center"/>
    </w:pPr>
    <w:rPr>
      <w:rFonts w:ascii="黑体" w:eastAsia="黑体"/>
      <w:sz w:val="21"/>
    </w:rPr>
  </w:style>
  <w:style w:type="character" w:customStyle="1" w:styleId="Char13">
    <w:name w:val="正文（首行缩进两字） Char1"/>
    <w:qFormat/>
    <w:rPr>
      <w:rFonts w:eastAsia="宋体"/>
      <w:color w:val="0000FF"/>
      <w:kern w:val="2"/>
      <w:sz w:val="21"/>
      <w:szCs w:val="24"/>
      <w:lang w:val="en-US" w:eastAsia="zh-CN" w:bidi="ar-SA"/>
    </w:rPr>
  </w:style>
  <w:style w:type="character" w:customStyle="1" w:styleId="1f4">
    <w:name w:val="批注引用1"/>
    <w:qFormat/>
    <w:rPr>
      <w:sz w:val="21"/>
      <w:szCs w:val="21"/>
    </w:rPr>
  </w:style>
  <w:style w:type="character" w:customStyle="1" w:styleId="110">
    <w:name w:val="不明显强调11"/>
    <w:qFormat/>
    <w:rPr>
      <w:i/>
      <w:iCs/>
      <w:color w:val="7F7F7F"/>
    </w:rPr>
  </w:style>
  <w:style w:type="character" w:customStyle="1" w:styleId="1f5">
    <w:name w:val="页码1"/>
    <w:basedOn w:val="a8"/>
    <w:qFormat/>
  </w:style>
  <w:style w:type="paragraph" w:customStyle="1" w:styleId="1f6">
    <w:name w:val="批注主题1"/>
    <w:basedOn w:val="af1"/>
    <w:next w:val="af1"/>
    <w:qFormat/>
    <w:rPr>
      <w:b/>
      <w:bCs/>
    </w:rPr>
  </w:style>
  <w:style w:type="paragraph" w:customStyle="1" w:styleId="1f7">
    <w:name w:val="普通(网站)1"/>
    <w:basedOn w:val="a7"/>
    <w:qFormat/>
    <w:pPr>
      <w:widowControl/>
      <w:spacing w:before="100" w:beforeAutospacing="1" w:after="100" w:afterAutospacing="1"/>
      <w:jc w:val="left"/>
    </w:pPr>
    <w:rPr>
      <w:rFonts w:ascii="宋体" w:hAnsi="宋体" w:cs="宋体"/>
      <w:kern w:val="0"/>
      <w:sz w:val="24"/>
    </w:rPr>
  </w:style>
  <w:style w:type="paragraph" w:customStyle="1" w:styleId="1f8">
    <w:name w:val="文档结构图1"/>
    <w:basedOn w:val="a7"/>
    <w:qFormat/>
    <w:pPr>
      <w:shd w:val="clear" w:color="auto" w:fill="000080"/>
      <w:adjustRightInd w:val="0"/>
      <w:spacing w:line="300" w:lineRule="auto"/>
      <w:ind w:firstLineChars="200" w:firstLine="480"/>
      <w:textAlignment w:val="baseline"/>
    </w:pPr>
    <w:rPr>
      <w:kern w:val="0"/>
      <w:sz w:val="24"/>
      <w:szCs w:val="20"/>
      <w:shd w:val="clear" w:color="auto" w:fill="000080"/>
    </w:rPr>
  </w:style>
  <w:style w:type="paragraph" w:customStyle="1" w:styleId="64">
    <w:name w:val="列出段落6"/>
    <w:basedOn w:val="a7"/>
    <w:uiPriority w:val="99"/>
    <w:qFormat/>
    <w:pPr>
      <w:spacing w:line="300" w:lineRule="auto"/>
      <w:ind w:firstLineChars="200" w:firstLine="420"/>
    </w:pPr>
    <w:rPr>
      <w:sz w:val="24"/>
    </w:rPr>
  </w:style>
  <w:style w:type="paragraph" w:customStyle="1" w:styleId="112">
    <w:name w:val="修订11"/>
    <w:qFormat/>
    <w:rPr>
      <w:rFonts w:ascii="Calibri" w:hAnsi="Calibri"/>
      <w:kern w:val="2"/>
      <w:sz w:val="21"/>
      <w:szCs w:val="21"/>
    </w:rPr>
  </w:style>
  <w:style w:type="paragraph" w:customStyle="1" w:styleId="1f9">
    <w:name w:val="图表目录1"/>
    <w:basedOn w:val="a7"/>
    <w:next w:val="a7"/>
    <w:qFormat/>
    <w:pPr>
      <w:adjustRightInd w:val="0"/>
      <w:spacing w:before="120" w:after="120"/>
      <w:jc w:val="left"/>
      <w:textAlignment w:val="baseline"/>
    </w:pPr>
    <w:rPr>
      <w:rFonts w:eastAsia="黑体"/>
      <w:color w:val="000000"/>
      <w:kern w:val="0"/>
      <w:sz w:val="24"/>
      <w:szCs w:val="20"/>
    </w:rPr>
  </w:style>
  <w:style w:type="paragraph" w:customStyle="1" w:styleId="113">
    <w:name w:val="索引 11"/>
    <w:basedOn w:val="a7"/>
    <w:next w:val="a7"/>
    <w:qFormat/>
    <w:pPr>
      <w:adjustRightInd w:val="0"/>
      <w:spacing w:line="300" w:lineRule="auto"/>
      <w:ind w:firstLineChars="200" w:firstLine="200"/>
      <w:jc w:val="left"/>
      <w:textAlignment w:val="baseline"/>
    </w:pPr>
    <w:rPr>
      <w:kern w:val="0"/>
      <w:sz w:val="24"/>
      <w:szCs w:val="20"/>
    </w:rPr>
  </w:style>
  <w:style w:type="paragraph" w:customStyle="1" w:styleId="1fa">
    <w:name w:val="正文首行缩进1"/>
    <w:basedOn w:val="af5"/>
    <w:qFormat/>
    <w:pPr>
      <w:widowControl/>
      <w:spacing w:after="0" w:line="360" w:lineRule="auto"/>
      <w:ind w:firstLine="454"/>
    </w:pPr>
    <w:rPr>
      <w:rFonts w:ascii="宋体" w:hAnsi="Calibri"/>
      <w:szCs w:val="21"/>
    </w:rPr>
  </w:style>
  <w:style w:type="paragraph" w:customStyle="1" w:styleId="TOC11">
    <w:name w:val="TOC 标题11"/>
    <w:basedOn w:val="12"/>
    <w:next w:val="a7"/>
    <w:qFormat/>
    <w:pPr>
      <w:spacing w:before="480" w:after="0" w:line="276" w:lineRule="auto"/>
      <w:outlineLvl w:val="9"/>
    </w:pPr>
    <w:rPr>
      <w:rFonts w:ascii="Cambria" w:eastAsia="宋体" w:hAnsi="Cambria"/>
      <w:b/>
      <w:bCs/>
      <w:color w:val="365F91"/>
      <w:kern w:val="0"/>
      <w:szCs w:val="28"/>
    </w:rPr>
  </w:style>
  <w:style w:type="paragraph" w:customStyle="1" w:styleId="1fb">
    <w:name w:val="无间隔1"/>
    <w:qFormat/>
    <w:rPr>
      <w:rFonts w:ascii="Calibri" w:hAnsi="Calibri"/>
      <w:sz w:val="22"/>
      <w:szCs w:val="21"/>
    </w:rPr>
  </w:style>
  <w:style w:type="paragraph" w:customStyle="1" w:styleId="p0">
    <w:name w:val="p0"/>
    <w:basedOn w:val="a7"/>
    <w:qFormat/>
    <w:pPr>
      <w:widowControl/>
      <w:snapToGrid w:val="0"/>
      <w:spacing w:line="300" w:lineRule="auto"/>
      <w:ind w:firstLine="420"/>
    </w:pPr>
    <w:rPr>
      <w:kern w:val="0"/>
      <w:sz w:val="24"/>
    </w:rPr>
  </w:style>
  <w:style w:type="paragraph" w:customStyle="1" w:styleId="p15">
    <w:name w:val="p15"/>
    <w:basedOn w:val="a7"/>
    <w:qFormat/>
    <w:pPr>
      <w:widowControl/>
      <w:ind w:firstLine="420"/>
    </w:pPr>
    <w:rPr>
      <w:rFonts w:ascii="Cambria" w:hAnsi="Cambria" w:cs="宋体"/>
      <w:kern w:val="0"/>
      <w:sz w:val="24"/>
    </w:rPr>
  </w:style>
  <w:style w:type="character" w:customStyle="1" w:styleId="2b">
    <w:name w:val="批注引用2"/>
    <w:qFormat/>
    <w:rPr>
      <w:sz w:val="21"/>
      <w:szCs w:val="21"/>
    </w:rPr>
  </w:style>
  <w:style w:type="character" w:customStyle="1" w:styleId="2c">
    <w:name w:val="不明显强调2"/>
    <w:qFormat/>
    <w:rPr>
      <w:i/>
      <w:iCs/>
      <w:color w:val="7F7F7F"/>
    </w:rPr>
  </w:style>
  <w:style w:type="character" w:customStyle="1" w:styleId="2d">
    <w:name w:val="页码2"/>
    <w:basedOn w:val="a8"/>
    <w:qFormat/>
  </w:style>
  <w:style w:type="paragraph" w:customStyle="1" w:styleId="2e">
    <w:name w:val="批注主题2"/>
    <w:basedOn w:val="af1"/>
    <w:next w:val="af1"/>
    <w:qFormat/>
    <w:rPr>
      <w:b/>
      <w:bCs/>
    </w:rPr>
  </w:style>
  <w:style w:type="paragraph" w:customStyle="1" w:styleId="2f">
    <w:name w:val="普通(网站)2"/>
    <w:basedOn w:val="a7"/>
    <w:qFormat/>
    <w:pPr>
      <w:widowControl/>
      <w:spacing w:before="100" w:beforeAutospacing="1" w:after="100" w:afterAutospacing="1"/>
      <w:jc w:val="left"/>
    </w:pPr>
    <w:rPr>
      <w:rFonts w:ascii="宋体" w:hAnsi="宋体" w:cs="宋体"/>
      <w:kern w:val="0"/>
      <w:sz w:val="24"/>
    </w:rPr>
  </w:style>
  <w:style w:type="paragraph" w:customStyle="1" w:styleId="2f0">
    <w:name w:val="文档结构图2"/>
    <w:basedOn w:val="a7"/>
    <w:qFormat/>
    <w:pPr>
      <w:shd w:val="clear" w:color="auto" w:fill="000080"/>
      <w:adjustRightInd w:val="0"/>
      <w:spacing w:line="300" w:lineRule="auto"/>
      <w:ind w:firstLineChars="200" w:firstLine="480"/>
      <w:textAlignment w:val="baseline"/>
    </w:pPr>
    <w:rPr>
      <w:kern w:val="0"/>
      <w:sz w:val="24"/>
      <w:szCs w:val="20"/>
      <w:shd w:val="clear" w:color="auto" w:fill="000080"/>
    </w:rPr>
  </w:style>
  <w:style w:type="paragraph" w:customStyle="1" w:styleId="72">
    <w:name w:val="列出段落7"/>
    <w:basedOn w:val="a7"/>
    <w:uiPriority w:val="99"/>
    <w:qFormat/>
    <w:pPr>
      <w:spacing w:line="300" w:lineRule="auto"/>
      <w:ind w:firstLineChars="200" w:firstLine="420"/>
    </w:pPr>
    <w:rPr>
      <w:sz w:val="24"/>
    </w:rPr>
  </w:style>
  <w:style w:type="paragraph" w:customStyle="1" w:styleId="2f1">
    <w:name w:val="修订2"/>
    <w:qFormat/>
    <w:rPr>
      <w:rFonts w:ascii="Calibri" w:hAnsi="Calibri"/>
      <w:kern w:val="2"/>
      <w:sz w:val="21"/>
      <w:szCs w:val="21"/>
    </w:rPr>
  </w:style>
  <w:style w:type="paragraph" w:customStyle="1" w:styleId="2f2">
    <w:name w:val="图表目录2"/>
    <w:basedOn w:val="a7"/>
    <w:next w:val="a7"/>
    <w:qFormat/>
    <w:pPr>
      <w:adjustRightInd w:val="0"/>
      <w:spacing w:before="120" w:after="120"/>
      <w:jc w:val="left"/>
      <w:textAlignment w:val="baseline"/>
    </w:pPr>
    <w:rPr>
      <w:rFonts w:eastAsia="黑体"/>
      <w:color w:val="000000"/>
      <w:kern w:val="0"/>
      <w:sz w:val="24"/>
      <w:szCs w:val="20"/>
    </w:rPr>
  </w:style>
  <w:style w:type="paragraph" w:customStyle="1" w:styleId="120">
    <w:name w:val="索引 12"/>
    <w:basedOn w:val="a7"/>
    <w:next w:val="a7"/>
    <w:qFormat/>
    <w:pPr>
      <w:adjustRightInd w:val="0"/>
      <w:spacing w:line="300" w:lineRule="auto"/>
      <w:ind w:firstLineChars="200" w:firstLine="200"/>
      <w:jc w:val="left"/>
      <w:textAlignment w:val="baseline"/>
    </w:pPr>
    <w:rPr>
      <w:kern w:val="0"/>
      <w:sz w:val="24"/>
      <w:szCs w:val="20"/>
    </w:rPr>
  </w:style>
  <w:style w:type="paragraph" w:customStyle="1" w:styleId="2f3">
    <w:name w:val="正文首行缩进2"/>
    <w:basedOn w:val="af5"/>
    <w:qFormat/>
    <w:pPr>
      <w:widowControl/>
      <w:spacing w:after="0" w:line="360" w:lineRule="auto"/>
      <w:ind w:firstLine="454"/>
    </w:pPr>
    <w:rPr>
      <w:rFonts w:ascii="宋体" w:hAnsi="Calibri"/>
      <w:szCs w:val="21"/>
    </w:rPr>
  </w:style>
  <w:style w:type="paragraph" w:customStyle="1" w:styleId="TOC2">
    <w:name w:val="TOC 标题2"/>
    <w:basedOn w:val="12"/>
    <w:next w:val="a7"/>
    <w:qFormat/>
    <w:pPr>
      <w:spacing w:before="480" w:after="0" w:line="276" w:lineRule="auto"/>
      <w:outlineLvl w:val="9"/>
    </w:pPr>
    <w:rPr>
      <w:rFonts w:ascii="Cambria" w:eastAsia="宋体" w:hAnsi="Cambria"/>
      <w:b/>
      <w:bCs/>
      <w:color w:val="365F91"/>
      <w:kern w:val="0"/>
      <w:szCs w:val="28"/>
    </w:rPr>
  </w:style>
  <w:style w:type="paragraph" w:customStyle="1" w:styleId="2f4">
    <w:name w:val="无间隔2"/>
    <w:qFormat/>
    <w:rPr>
      <w:rFonts w:ascii="Calibri" w:hAnsi="Calibri"/>
      <w:sz w:val="22"/>
      <w:szCs w:val="21"/>
    </w:rPr>
  </w:style>
  <w:style w:type="paragraph" w:customStyle="1" w:styleId="xl75">
    <w:name w:val="xl7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7"/>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6">
    <w:name w:val="xl116"/>
    <w:basedOn w:val="a7"/>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4"/>
    </w:rPr>
  </w:style>
  <w:style w:type="paragraph" w:customStyle="1" w:styleId="xl117">
    <w:name w:val="xl11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118">
    <w:name w:val="xl11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119">
    <w:name w:val="xl11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4"/>
    </w:rPr>
  </w:style>
  <w:style w:type="paragraph" w:customStyle="1" w:styleId="xl120">
    <w:name w:val="xl12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character" w:customStyle="1" w:styleId="3a">
    <w:name w:val="批注引用3"/>
    <w:qFormat/>
    <w:rPr>
      <w:sz w:val="21"/>
      <w:szCs w:val="21"/>
    </w:rPr>
  </w:style>
  <w:style w:type="character" w:customStyle="1" w:styleId="3b">
    <w:name w:val="不明显强调3"/>
    <w:qFormat/>
    <w:rPr>
      <w:i/>
      <w:iCs/>
      <w:color w:val="7F7F7F"/>
    </w:rPr>
  </w:style>
  <w:style w:type="character" w:customStyle="1" w:styleId="3c">
    <w:name w:val="页码3"/>
    <w:basedOn w:val="a8"/>
    <w:qFormat/>
  </w:style>
  <w:style w:type="paragraph" w:customStyle="1" w:styleId="3d">
    <w:name w:val="批注主题3"/>
    <w:basedOn w:val="af1"/>
    <w:next w:val="af1"/>
    <w:qFormat/>
    <w:rPr>
      <w:b/>
      <w:bCs/>
    </w:rPr>
  </w:style>
  <w:style w:type="paragraph" w:customStyle="1" w:styleId="3e">
    <w:name w:val="普通(网站)3"/>
    <w:basedOn w:val="a7"/>
    <w:qFormat/>
    <w:pPr>
      <w:widowControl/>
      <w:spacing w:before="100" w:beforeAutospacing="1" w:after="100" w:afterAutospacing="1"/>
      <w:jc w:val="left"/>
    </w:pPr>
    <w:rPr>
      <w:rFonts w:ascii="宋体" w:hAnsi="宋体" w:cs="宋体"/>
      <w:kern w:val="0"/>
      <w:sz w:val="24"/>
    </w:rPr>
  </w:style>
  <w:style w:type="paragraph" w:customStyle="1" w:styleId="3f">
    <w:name w:val="文档结构图3"/>
    <w:basedOn w:val="a7"/>
    <w:qFormat/>
    <w:pPr>
      <w:shd w:val="clear" w:color="auto" w:fill="000080"/>
      <w:adjustRightInd w:val="0"/>
      <w:spacing w:line="300" w:lineRule="auto"/>
      <w:ind w:firstLineChars="200" w:firstLine="480"/>
      <w:textAlignment w:val="baseline"/>
    </w:pPr>
    <w:rPr>
      <w:kern w:val="0"/>
      <w:sz w:val="24"/>
      <w:szCs w:val="20"/>
      <w:shd w:val="clear" w:color="auto" w:fill="000080"/>
    </w:rPr>
  </w:style>
  <w:style w:type="paragraph" w:customStyle="1" w:styleId="82">
    <w:name w:val="列出段落8"/>
    <w:basedOn w:val="a7"/>
    <w:qFormat/>
    <w:pPr>
      <w:spacing w:line="300" w:lineRule="auto"/>
      <w:ind w:firstLineChars="200" w:firstLine="420"/>
    </w:pPr>
    <w:rPr>
      <w:sz w:val="24"/>
    </w:rPr>
  </w:style>
  <w:style w:type="paragraph" w:customStyle="1" w:styleId="3f0">
    <w:name w:val="修订3"/>
    <w:qFormat/>
    <w:rPr>
      <w:rFonts w:ascii="Calibri" w:hAnsi="Calibri"/>
      <w:kern w:val="2"/>
      <w:sz w:val="21"/>
      <w:szCs w:val="21"/>
    </w:rPr>
  </w:style>
  <w:style w:type="paragraph" w:customStyle="1" w:styleId="3f1">
    <w:name w:val="图表目录3"/>
    <w:basedOn w:val="a7"/>
    <w:next w:val="a7"/>
    <w:qFormat/>
    <w:pPr>
      <w:adjustRightInd w:val="0"/>
      <w:spacing w:before="120" w:after="120"/>
      <w:jc w:val="left"/>
      <w:textAlignment w:val="baseline"/>
    </w:pPr>
    <w:rPr>
      <w:rFonts w:eastAsia="黑体"/>
      <w:color w:val="000000"/>
      <w:kern w:val="0"/>
      <w:sz w:val="24"/>
      <w:szCs w:val="20"/>
    </w:rPr>
  </w:style>
  <w:style w:type="paragraph" w:customStyle="1" w:styleId="130">
    <w:name w:val="索引 13"/>
    <w:basedOn w:val="a7"/>
    <w:next w:val="a7"/>
    <w:qFormat/>
    <w:pPr>
      <w:adjustRightInd w:val="0"/>
      <w:spacing w:line="300" w:lineRule="auto"/>
      <w:ind w:firstLineChars="200" w:firstLine="200"/>
      <w:jc w:val="left"/>
      <w:textAlignment w:val="baseline"/>
    </w:pPr>
    <w:rPr>
      <w:kern w:val="0"/>
      <w:sz w:val="24"/>
      <w:szCs w:val="20"/>
    </w:rPr>
  </w:style>
  <w:style w:type="paragraph" w:customStyle="1" w:styleId="3f2">
    <w:name w:val="正文首行缩进3"/>
    <w:basedOn w:val="af5"/>
    <w:qFormat/>
    <w:pPr>
      <w:widowControl/>
      <w:spacing w:after="0" w:line="360" w:lineRule="auto"/>
      <w:ind w:firstLine="454"/>
    </w:pPr>
    <w:rPr>
      <w:rFonts w:ascii="宋体"/>
      <w:kern w:val="0"/>
      <w:szCs w:val="21"/>
    </w:rPr>
  </w:style>
  <w:style w:type="paragraph" w:customStyle="1" w:styleId="TOC3">
    <w:name w:val="TOC 标题3"/>
    <w:basedOn w:val="12"/>
    <w:next w:val="a7"/>
    <w:qFormat/>
    <w:pPr>
      <w:spacing w:before="480" w:after="0" w:line="276" w:lineRule="auto"/>
      <w:outlineLvl w:val="9"/>
    </w:pPr>
    <w:rPr>
      <w:rFonts w:ascii="Cambria" w:eastAsia="宋体" w:hAnsi="Cambria"/>
      <w:b/>
      <w:bCs/>
      <w:color w:val="365F91"/>
      <w:kern w:val="0"/>
      <w:szCs w:val="28"/>
    </w:rPr>
  </w:style>
  <w:style w:type="paragraph" w:customStyle="1" w:styleId="3f3">
    <w:name w:val="无间隔3"/>
    <w:qFormat/>
    <w:rPr>
      <w:rFonts w:ascii="Calibri" w:hAnsi="Calibri"/>
      <w:sz w:val="22"/>
      <w:szCs w:val="21"/>
    </w:rPr>
  </w:style>
  <w:style w:type="paragraph" w:customStyle="1" w:styleId="65">
    <w:name w:val="6"/>
    <w:uiPriority w:val="99"/>
    <w:unhideWhenUsed/>
    <w:qFormat/>
    <w:pPr>
      <w:widowControl w:val="0"/>
      <w:adjustRightInd w:val="0"/>
      <w:spacing w:line="300" w:lineRule="auto"/>
      <w:ind w:firstLineChars="200" w:firstLine="480"/>
      <w:jc w:val="both"/>
      <w:textAlignment w:val="baseline"/>
    </w:pPr>
    <w:rPr>
      <w:sz w:val="24"/>
    </w:rPr>
  </w:style>
  <w:style w:type="paragraph" w:customStyle="1" w:styleId="2f5">
    <w:name w:val="正文（首行缩进2字符）"/>
    <w:basedOn w:val="a7"/>
    <w:qFormat/>
    <w:pPr>
      <w:spacing w:line="360" w:lineRule="auto"/>
      <w:ind w:leftChars="-13" w:left="-31" w:right="210" w:firstLineChars="200" w:firstLine="480"/>
      <w:jc w:val="left"/>
    </w:pPr>
    <w:rPr>
      <w:sz w:val="24"/>
    </w:rPr>
  </w:style>
  <w:style w:type="paragraph" w:customStyle="1" w:styleId="afffffff2">
    <w:name w:val="样式 正文缩进 + 自动设置"/>
    <w:basedOn w:val="ab"/>
    <w:qFormat/>
    <w:pPr>
      <w:spacing w:line="400" w:lineRule="exact"/>
      <w:ind w:firstLine="200"/>
    </w:pPr>
    <w:rPr>
      <w:kern w:val="2"/>
      <w:sz w:val="24"/>
    </w:rPr>
  </w:style>
  <w:style w:type="character" w:customStyle="1" w:styleId="46">
    <w:name w:val="批注引用4"/>
    <w:qFormat/>
    <w:rPr>
      <w:sz w:val="21"/>
      <w:szCs w:val="21"/>
    </w:rPr>
  </w:style>
  <w:style w:type="character" w:customStyle="1" w:styleId="47">
    <w:name w:val="不明显强调4"/>
    <w:qFormat/>
    <w:rPr>
      <w:i/>
      <w:iCs/>
      <w:color w:val="7F7F7F"/>
    </w:rPr>
  </w:style>
  <w:style w:type="character" w:customStyle="1" w:styleId="48">
    <w:name w:val="页码4"/>
    <w:basedOn w:val="a8"/>
    <w:qFormat/>
  </w:style>
  <w:style w:type="paragraph" w:customStyle="1" w:styleId="49">
    <w:name w:val="批注主题4"/>
    <w:basedOn w:val="af1"/>
    <w:next w:val="af1"/>
    <w:qFormat/>
    <w:rPr>
      <w:b/>
      <w:bCs/>
    </w:rPr>
  </w:style>
  <w:style w:type="paragraph" w:customStyle="1" w:styleId="4a">
    <w:name w:val="普通(网站)4"/>
    <w:basedOn w:val="a7"/>
    <w:qFormat/>
    <w:pPr>
      <w:widowControl/>
      <w:spacing w:before="100" w:beforeAutospacing="1" w:after="100" w:afterAutospacing="1"/>
      <w:jc w:val="left"/>
    </w:pPr>
    <w:rPr>
      <w:rFonts w:ascii="宋体" w:hAnsi="宋体" w:cs="宋体"/>
      <w:kern w:val="0"/>
      <w:sz w:val="24"/>
    </w:rPr>
  </w:style>
  <w:style w:type="paragraph" w:customStyle="1" w:styleId="4b">
    <w:name w:val="文档结构图4"/>
    <w:basedOn w:val="a7"/>
    <w:qFormat/>
    <w:pPr>
      <w:shd w:val="clear" w:color="auto" w:fill="000080"/>
      <w:adjustRightInd w:val="0"/>
      <w:spacing w:line="300" w:lineRule="auto"/>
      <w:ind w:firstLineChars="200" w:firstLine="480"/>
      <w:textAlignment w:val="baseline"/>
    </w:pPr>
    <w:rPr>
      <w:kern w:val="0"/>
      <w:sz w:val="24"/>
      <w:szCs w:val="20"/>
      <w:shd w:val="clear" w:color="auto" w:fill="000080"/>
    </w:rPr>
  </w:style>
  <w:style w:type="paragraph" w:customStyle="1" w:styleId="92">
    <w:name w:val="列出段落9"/>
    <w:basedOn w:val="a7"/>
    <w:qFormat/>
    <w:pPr>
      <w:spacing w:line="300" w:lineRule="auto"/>
      <w:ind w:firstLineChars="200" w:firstLine="420"/>
    </w:pPr>
    <w:rPr>
      <w:sz w:val="24"/>
    </w:rPr>
  </w:style>
  <w:style w:type="paragraph" w:customStyle="1" w:styleId="4c">
    <w:name w:val="修订4"/>
    <w:qFormat/>
    <w:rPr>
      <w:rFonts w:ascii="Calibri" w:hAnsi="Calibri"/>
      <w:kern w:val="2"/>
      <w:sz w:val="21"/>
      <w:szCs w:val="21"/>
    </w:rPr>
  </w:style>
  <w:style w:type="paragraph" w:customStyle="1" w:styleId="4d">
    <w:name w:val="图表目录4"/>
    <w:basedOn w:val="a7"/>
    <w:next w:val="a7"/>
    <w:qFormat/>
    <w:pPr>
      <w:adjustRightInd w:val="0"/>
      <w:spacing w:before="120" w:after="120"/>
      <w:jc w:val="left"/>
      <w:textAlignment w:val="baseline"/>
    </w:pPr>
    <w:rPr>
      <w:rFonts w:eastAsia="黑体"/>
      <w:color w:val="000000"/>
      <w:kern w:val="0"/>
      <w:sz w:val="24"/>
      <w:szCs w:val="20"/>
    </w:rPr>
  </w:style>
  <w:style w:type="paragraph" w:customStyle="1" w:styleId="140">
    <w:name w:val="索引 14"/>
    <w:basedOn w:val="a7"/>
    <w:next w:val="a7"/>
    <w:qFormat/>
    <w:pPr>
      <w:adjustRightInd w:val="0"/>
      <w:spacing w:line="300" w:lineRule="auto"/>
      <w:ind w:firstLineChars="200" w:firstLine="200"/>
      <w:jc w:val="left"/>
      <w:textAlignment w:val="baseline"/>
    </w:pPr>
    <w:rPr>
      <w:kern w:val="0"/>
      <w:sz w:val="24"/>
      <w:szCs w:val="20"/>
    </w:rPr>
  </w:style>
  <w:style w:type="paragraph" w:customStyle="1" w:styleId="4e">
    <w:name w:val="正文首行缩进4"/>
    <w:basedOn w:val="af5"/>
    <w:qFormat/>
    <w:pPr>
      <w:widowControl/>
      <w:spacing w:after="0" w:line="360" w:lineRule="auto"/>
      <w:ind w:firstLine="454"/>
    </w:pPr>
    <w:rPr>
      <w:rFonts w:ascii="宋体"/>
      <w:kern w:val="0"/>
      <w:szCs w:val="21"/>
    </w:rPr>
  </w:style>
  <w:style w:type="paragraph" w:customStyle="1" w:styleId="TOC4">
    <w:name w:val="TOC 标题4"/>
    <w:basedOn w:val="12"/>
    <w:next w:val="a7"/>
    <w:qFormat/>
    <w:pPr>
      <w:spacing w:before="480" w:after="0" w:line="276" w:lineRule="auto"/>
      <w:outlineLvl w:val="9"/>
    </w:pPr>
    <w:rPr>
      <w:rFonts w:ascii="Cambria" w:eastAsia="宋体" w:hAnsi="Cambria"/>
      <w:b/>
      <w:bCs/>
      <w:color w:val="365F91"/>
      <w:kern w:val="0"/>
      <w:szCs w:val="28"/>
    </w:rPr>
  </w:style>
  <w:style w:type="paragraph" w:customStyle="1" w:styleId="4f">
    <w:name w:val="无间隔4"/>
    <w:qFormat/>
    <w:rPr>
      <w:rFonts w:ascii="Calibri" w:hAnsi="Calibri"/>
      <w:sz w:val="22"/>
      <w:szCs w:val="21"/>
    </w:rPr>
  </w:style>
  <w:style w:type="paragraph" w:customStyle="1" w:styleId="afffffff3">
    <w:name w:val="表编号"/>
    <w:basedOn w:val="a7"/>
    <w:qFormat/>
    <w:pPr>
      <w:tabs>
        <w:tab w:val="left" w:pos="425"/>
      </w:tabs>
      <w:spacing w:line="360" w:lineRule="auto"/>
      <w:ind w:left="709" w:hanging="284"/>
      <w:jc w:val="center"/>
    </w:pPr>
    <w:rPr>
      <w:sz w:val="24"/>
      <w:szCs w:val="20"/>
    </w:rPr>
  </w:style>
  <w:style w:type="paragraph" w:customStyle="1" w:styleId="afffffff4">
    <w:name w:val="插图说明 广东"/>
    <w:basedOn w:val="a7"/>
    <w:qFormat/>
    <w:pPr>
      <w:adjustRightInd w:val="0"/>
      <w:spacing w:after="240"/>
      <w:ind w:firstLineChars="200" w:firstLine="480"/>
      <w:jc w:val="center"/>
      <w:textAlignment w:val="baseline"/>
    </w:pPr>
    <w:rPr>
      <w:rFonts w:eastAsia="黑体"/>
      <w:kern w:val="0"/>
      <w:sz w:val="24"/>
      <w:szCs w:val="20"/>
    </w:rPr>
  </w:style>
  <w:style w:type="paragraph" w:customStyle="1" w:styleId="afffffff5">
    <w:name w:val="表格标题 广东"/>
    <w:next w:val="a7"/>
    <w:qFormat/>
    <w:pPr>
      <w:spacing w:beforeLines="50"/>
      <w:jc w:val="center"/>
    </w:pPr>
    <w:rPr>
      <w:rFonts w:ascii="黑体" w:eastAsia="黑体" w:hAnsi="黑体"/>
      <w:color w:val="000000"/>
      <w:sz w:val="24"/>
    </w:rPr>
  </w:style>
  <w:style w:type="paragraph" w:customStyle="1" w:styleId="afffffff6">
    <w:name w:val="表格正文 广东"/>
    <w:basedOn w:val="a7"/>
    <w:qFormat/>
    <w:pPr>
      <w:adjustRightInd w:val="0"/>
      <w:snapToGrid w:val="0"/>
      <w:spacing w:before="60" w:after="60"/>
      <w:ind w:left="11"/>
      <w:jc w:val="center"/>
      <w:textAlignment w:val="baseline"/>
    </w:pPr>
    <w:rPr>
      <w:kern w:val="0"/>
      <w:szCs w:val="20"/>
      <w:lang w:val="en-GB"/>
    </w:rPr>
  </w:style>
  <w:style w:type="paragraph" w:customStyle="1" w:styleId="afffffff7">
    <w:name w:val="缩进正文"/>
    <w:basedOn w:val="a7"/>
    <w:link w:val="Charf1"/>
    <w:qFormat/>
    <w:pPr>
      <w:adjustRightInd w:val="0"/>
      <w:snapToGrid w:val="0"/>
      <w:spacing w:line="460" w:lineRule="atLeast"/>
      <w:ind w:firstLineChars="200" w:firstLine="200"/>
    </w:pPr>
    <w:rPr>
      <w:rFonts w:ascii="Calibri" w:hAnsi="Calibri"/>
      <w:kern w:val="0"/>
      <w:sz w:val="24"/>
      <w:szCs w:val="20"/>
    </w:rPr>
  </w:style>
  <w:style w:type="character" w:customStyle="1" w:styleId="Charf1">
    <w:name w:val="缩进正文 Char"/>
    <w:link w:val="afffffff7"/>
    <w:qFormat/>
    <w:rPr>
      <w:rFonts w:ascii="Calibri" w:eastAsia="宋体" w:hAnsi="Calibri" w:cs="Times New Roman"/>
      <w:kern w:val="0"/>
      <w:sz w:val="24"/>
      <w:szCs w:val="20"/>
    </w:rPr>
  </w:style>
  <w:style w:type="paragraph" w:customStyle="1" w:styleId="afffffff8">
    <w:name w:val="表格正文行"/>
    <w:basedOn w:val="a7"/>
    <w:link w:val="Charf2"/>
    <w:qFormat/>
    <w:pPr>
      <w:widowControl/>
      <w:adjustRightInd w:val="0"/>
      <w:textAlignment w:val="baseline"/>
    </w:pPr>
    <w:rPr>
      <w:rFonts w:ascii="宋体" w:hAnsi="宋体" w:cs="宋体"/>
      <w:color w:val="000000"/>
      <w:kern w:val="0"/>
      <w:szCs w:val="21"/>
    </w:rPr>
  </w:style>
  <w:style w:type="character" w:customStyle="1" w:styleId="Charf2">
    <w:name w:val="表格正文行 Char"/>
    <w:basedOn w:val="a8"/>
    <w:link w:val="afffffff8"/>
    <w:qFormat/>
    <w:rPr>
      <w:rFonts w:ascii="宋体" w:eastAsia="宋体" w:hAnsi="宋体" w:cs="宋体"/>
      <w:color w:val="000000"/>
      <w:kern w:val="0"/>
      <w:szCs w:val="21"/>
    </w:rPr>
  </w:style>
  <w:style w:type="paragraph" w:customStyle="1" w:styleId="afffffff9">
    <w:name w:val="表格标题行"/>
    <w:basedOn w:val="a7"/>
    <w:link w:val="Charf3"/>
    <w:qFormat/>
    <w:pPr>
      <w:widowControl/>
      <w:adjustRightInd w:val="0"/>
      <w:jc w:val="center"/>
      <w:textAlignment w:val="baseline"/>
    </w:pPr>
    <w:rPr>
      <w:rFonts w:ascii="宋体" w:hAnsi="宋体" w:cs="宋体"/>
      <w:b/>
      <w:color w:val="000000"/>
      <w:kern w:val="0"/>
      <w:szCs w:val="21"/>
    </w:rPr>
  </w:style>
  <w:style w:type="character" w:customStyle="1" w:styleId="Charf3">
    <w:name w:val="表格标题行 Char"/>
    <w:basedOn w:val="a8"/>
    <w:link w:val="afffffff9"/>
    <w:qFormat/>
    <w:rPr>
      <w:rFonts w:ascii="宋体" w:eastAsia="宋体" w:hAnsi="宋体" w:cs="宋体"/>
      <w:b/>
      <w:color w:val="000000"/>
      <w:kern w:val="0"/>
      <w:szCs w:val="21"/>
    </w:rPr>
  </w:style>
  <w:style w:type="paragraph" w:customStyle="1" w:styleId="2f6">
    <w:name w:val="样式 首行缩进:  2 字符"/>
    <w:basedOn w:val="a7"/>
    <w:qFormat/>
    <w:pPr>
      <w:spacing w:line="480" w:lineRule="exact"/>
      <w:ind w:firstLineChars="200" w:firstLine="560"/>
    </w:pPr>
    <w:rPr>
      <w:rFonts w:eastAsia="仿宋_GB2312" w:cs="宋体"/>
      <w:sz w:val="28"/>
      <w:szCs w:val="28"/>
    </w:rPr>
  </w:style>
  <w:style w:type="paragraph" w:customStyle="1" w:styleId="Char20">
    <w:name w:val="Char2"/>
    <w:basedOn w:val="a7"/>
    <w:qFormat/>
    <w:rPr>
      <w:rFonts w:eastAsia="仿宋_GB2312"/>
      <w:szCs w:val="20"/>
    </w:rPr>
  </w:style>
  <w:style w:type="paragraph" w:customStyle="1" w:styleId="afffffffa">
    <w:name w:val="发布部门"/>
    <w:next w:val="a7"/>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fffb">
    <w:name w:val="实施日期"/>
    <w:basedOn w:val="afffffffc"/>
    <w:qFormat/>
    <w:pPr>
      <w:framePr w:hSpace="0" w:wrap="around" w:xAlign="right"/>
      <w:jc w:val="right"/>
    </w:pPr>
  </w:style>
  <w:style w:type="paragraph" w:customStyle="1" w:styleId="afffffffc">
    <w:name w:val="发布日期"/>
    <w:qFormat/>
    <w:pPr>
      <w:framePr w:w="4000" w:h="473" w:hRule="exact" w:hSpace="180" w:vSpace="180" w:wrap="around" w:hAnchor="margin" w:y="13511" w:anchorLock="1"/>
    </w:pPr>
    <w:rPr>
      <w:rFonts w:eastAsia="黑体"/>
      <w:sz w:val="28"/>
    </w:rPr>
  </w:style>
  <w:style w:type="paragraph" w:customStyle="1" w:styleId="affff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e">
    <w:name w:val="封面标准英文名称"/>
    <w:qFormat/>
    <w:pPr>
      <w:widowControl w:val="0"/>
      <w:spacing w:before="370" w:line="400" w:lineRule="exact"/>
      <w:jc w:val="center"/>
    </w:pPr>
    <w:rPr>
      <w:sz w:val="28"/>
    </w:rPr>
  </w:style>
  <w:style w:type="paragraph" w:customStyle="1" w:styleId="affffffff">
    <w:name w:val="封面标准文稿类别"/>
    <w:qFormat/>
    <w:pPr>
      <w:spacing w:before="440" w:line="400" w:lineRule="exact"/>
      <w:jc w:val="center"/>
    </w:pPr>
    <w:rPr>
      <w:rFonts w:ascii="宋体"/>
      <w:sz w:val="24"/>
    </w:rPr>
  </w:style>
  <w:style w:type="paragraph" w:customStyle="1" w:styleId="affffffff0">
    <w:name w:val="封面标准号"/>
    <w:qFormat/>
    <w:pPr>
      <w:widowControl w:val="0"/>
      <w:kinsoku w:val="0"/>
      <w:overflowPunct w:val="0"/>
      <w:autoSpaceDE w:val="0"/>
      <w:autoSpaceDN w:val="0"/>
      <w:spacing w:before="308"/>
      <w:jc w:val="right"/>
      <w:textAlignment w:val="center"/>
    </w:pPr>
    <w:rPr>
      <w:sz w:val="28"/>
    </w:rPr>
  </w:style>
  <w:style w:type="paragraph" w:customStyle="1" w:styleId="affffffff1">
    <w:name w:val="标准标志"/>
    <w:next w:val="a7"/>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ff2">
    <w:name w:val="标准称谓"/>
    <w:qFormat/>
    <w:pPr>
      <w:spacing w:line="0" w:lineRule="atLeast"/>
      <w:jc w:val="distribute"/>
    </w:pPr>
    <w:rPr>
      <w:rFonts w:ascii="黑体" w:eastAsia="黑体" w:hAnsi="宋体"/>
      <w:sz w:val="52"/>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SS">
    <w:name w:val="SS正文首行缩进 +"/>
    <w:basedOn w:val="afff1"/>
    <w:qFormat/>
    <w:pPr>
      <w:widowControl w:val="0"/>
      <w:spacing w:beforeLines="50" w:afterLines="50"/>
      <w:ind w:firstLineChars="200" w:firstLine="480"/>
    </w:pPr>
    <w:rPr>
      <w:rFonts w:ascii="Times New Roman" w:cs="宋体"/>
      <w:kern w:val="2"/>
      <w:sz w:val="24"/>
      <w:szCs w:val="20"/>
    </w:rPr>
  </w:style>
  <w:style w:type="character" w:customStyle="1" w:styleId="FontStyle11">
    <w:name w:val="Font Style11"/>
    <w:qFormat/>
    <w:rPr>
      <w:rFonts w:ascii="宋体" w:eastAsia="宋体" w:cs="宋体"/>
      <w:spacing w:val="20"/>
      <w:sz w:val="28"/>
      <w:szCs w:val="28"/>
    </w:rPr>
  </w:style>
  <w:style w:type="character" w:customStyle="1" w:styleId="Char14">
    <w:name w:val="纯文本 Char1"/>
    <w:basedOn w:val="a8"/>
    <w:qFormat/>
    <w:rPr>
      <w:rFonts w:ascii="宋体" w:eastAsia="宋体" w:hAnsi="Courier New" w:cs="Courier New"/>
      <w:szCs w:val="21"/>
    </w:rPr>
  </w:style>
  <w:style w:type="paragraph" w:customStyle="1" w:styleId="affffffff4">
    <w:name w:val="正文缩进！"/>
    <w:basedOn w:val="ab"/>
    <w:link w:val="Charf4"/>
    <w:qFormat/>
    <w:pPr>
      <w:spacing w:line="360" w:lineRule="auto"/>
      <w:ind w:firstLine="200"/>
    </w:pPr>
    <w:rPr>
      <w:kern w:val="2"/>
      <w:sz w:val="28"/>
    </w:rPr>
  </w:style>
  <w:style w:type="character" w:customStyle="1" w:styleId="Charf4">
    <w:name w:val="正文缩进！ Char"/>
    <w:link w:val="affffffff4"/>
    <w:qFormat/>
    <w:rPr>
      <w:rFonts w:ascii="Times New Roman" w:eastAsia="宋体" w:hAnsi="Times New Roman" w:cs="Times New Roman"/>
      <w:sz w:val="28"/>
      <w:szCs w:val="24"/>
    </w:rPr>
  </w:style>
  <w:style w:type="paragraph" w:customStyle="1" w:styleId="affffffff5">
    <w:name w:val="章"/>
    <w:basedOn w:val="12"/>
    <w:qFormat/>
    <w:pPr>
      <w:tabs>
        <w:tab w:val="left" w:pos="2880"/>
        <w:tab w:val="left" w:pos="4320"/>
        <w:tab w:val="left" w:pos="5760"/>
        <w:tab w:val="left" w:pos="5940"/>
        <w:tab w:val="left" w:pos="6570"/>
        <w:tab w:val="left" w:pos="7200"/>
      </w:tabs>
      <w:snapToGrid w:val="0"/>
      <w:spacing w:before="360" w:after="360" w:line="312" w:lineRule="atLeast"/>
      <w:textAlignment w:val="bottom"/>
      <w:outlineLvl w:val="9"/>
    </w:pPr>
    <w:rPr>
      <w:rFonts w:ascii="Arial Rounded MT Bold" w:eastAsia="宋体" w:hAnsi="Arial Rounded MT Bold"/>
      <w:b/>
      <w:sz w:val="32"/>
      <w:szCs w:val="24"/>
    </w:rPr>
  </w:style>
  <w:style w:type="paragraph" w:customStyle="1" w:styleId="1fc">
    <w:name w:val="拓扑图1"/>
    <w:basedOn w:val="8"/>
    <w:qFormat/>
    <w:pPr>
      <w:spacing w:before="0" w:after="0" w:line="240" w:lineRule="auto"/>
      <w:ind w:firstLineChars="0" w:firstLine="0"/>
    </w:pPr>
    <w:rPr>
      <w:rFonts w:ascii="宋体" w:hAnsi="Times New Roman"/>
      <w:b/>
      <w:color w:val="000000"/>
      <w:sz w:val="11"/>
      <w:szCs w:val="20"/>
    </w:rPr>
  </w:style>
  <w:style w:type="paragraph" w:customStyle="1" w:styleId="1fd">
    <w:name w:val="表格1"/>
    <w:basedOn w:val="a7"/>
    <w:qFormat/>
    <w:pPr>
      <w:adjustRightInd w:val="0"/>
      <w:spacing w:line="300" w:lineRule="auto"/>
      <w:ind w:firstLineChars="200" w:firstLine="200"/>
      <w:textAlignment w:val="baseline"/>
    </w:pPr>
    <w:rPr>
      <w:rFonts w:ascii="宋体"/>
      <w:kern w:val="24"/>
      <w:sz w:val="24"/>
      <w:szCs w:val="20"/>
    </w:rPr>
  </w:style>
  <w:style w:type="paragraph" w:customStyle="1" w:styleId="1fe">
    <w:name w:val="已访问的超链接1"/>
    <w:uiPriority w:val="99"/>
    <w:qFormat/>
    <w:pPr>
      <w:widowControl w:val="0"/>
      <w:spacing w:line="300" w:lineRule="auto"/>
      <w:ind w:firstLineChars="200" w:firstLine="200"/>
      <w:jc w:val="both"/>
    </w:pPr>
    <w:rPr>
      <w:rFonts w:eastAsia="仿宋_GB2312"/>
      <w:kern w:val="2"/>
      <w:sz w:val="32"/>
      <w:szCs w:val="24"/>
    </w:rPr>
  </w:style>
  <w:style w:type="paragraph" w:customStyle="1" w:styleId="4f0">
    <w:name w:val="表格4"/>
    <w:basedOn w:val="1fd"/>
    <w:qFormat/>
    <w:pPr>
      <w:snapToGrid w:val="0"/>
      <w:ind w:firstLineChars="0" w:firstLine="0"/>
      <w:jc w:val="left"/>
    </w:pPr>
    <w:rPr>
      <w:sz w:val="18"/>
    </w:rPr>
  </w:style>
  <w:style w:type="paragraph" w:customStyle="1" w:styleId="1ff">
    <w:name w:val="??????¨1"/>
    <w:basedOn w:val="a7"/>
    <w:qFormat/>
    <w:pPr>
      <w:widowControl/>
      <w:overflowPunct w:val="0"/>
      <w:autoSpaceDE w:val="0"/>
      <w:autoSpaceDN w:val="0"/>
      <w:adjustRightInd w:val="0"/>
      <w:jc w:val="left"/>
      <w:textAlignment w:val="baseline"/>
    </w:pPr>
    <w:rPr>
      <w:kern w:val="0"/>
      <w:sz w:val="24"/>
      <w:szCs w:val="20"/>
    </w:rPr>
  </w:style>
  <w:style w:type="paragraph" w:customStyle="1" w:styleId="affffffff6">
    <w:name w:val="¨¨????"/>
    <w:basedOn w:val="a7"/>
    <w:qFormat/>
    <w:pPr>
      <w:widowControl/>
      <w:overflowPunct w:val="0"/>
      <w:autoSpaceDE w:val="0"/>
      <w:autoSpaceDN w:val="0"/>
      <w:adjustRightInd w:val="0"/>
      <w:jc w:val="left"/>
      <w:textAlignment w:val="baseline"/>
    </w:pPr>
    <w:rPr>
      <w:kern w:val="0"/>
      <w:sz w:val="24"/>
      <w:szCs w:val="20"/>
    </w:rPr>
  </w:style>
  <w:style w:type="paragraph" w:customStyle="1" w:styleId="2f7">
    <w:name w:val="标题2"/>
    <w:basedOn w:val="a7"/>
    <w:link w:val="2Char0"/>
    <w:qFormat/>
    <w:pPr>
      <w:adjustRightInd w:val="0"/>
      <w:snapToGrid w:val="0"/>
      <w:spacing w:before="120" w:line="288" w:lineRule="auto"/>
      <w:outlineLvl w:val="0"/>
    </w:pPr>
    <w:rPr>
      <w:rFonts w:eastAsia="黑体"/>
      <w:color w:val="000000"/>
      <w:kern w:val="0"/>
      <w:sz w:val="28"/>
      <w:szCs w:val="20"/>
    </w:rPr>
  </w:style>
  <w:style w:type="character" w:customStyle="1" w:styleId="2Char0">
    <w:name w:val="标题2 Char"/>
    <w:link w:val="2f7"/>
    <w:qFormat/>
    <w:rPr>
      <w:rFonts w:ascii="Times New Roman" w:eastAsia="黑体" w:hAnsi="Times New Roman" w:cs="Times New Roman"/>
      <w:color w:val="000000"/>
      <w:kern w:val="0"/>
      <w:sz w:val="28"/>
      <w:szCs w:val="20"/>
    </w:rPr>
  </w:style>
  <w:style w:type="paragraph" w:customStyle="1" w:styleId="font1">
    <w:name w:val="font1"/>
    <w:basedOn w:val="a7"/>
    <w:qFormat/>
    <w:pPr>
      <w:widowControl/>
      <w:spacing w:before="100" w:beforeAutospacing="1" w:after="100" w:afterAutospacing="1"/>
      <w:jc w:val="left"/>
    </w:pPr>
    <w:rPr>
      <w:rFonts w:ascii="宋体" w:hAnsi="宋体" w:cs="Arial Unicode MS" w:hint="eastAsia"/>
      <w:kern w:val="0"/>
      <w:sz w:val="24"/>
    </w:rPr>
  </w:style>
  <w:style w:type="paragraph" w:customStyle="1" w:styleId="font11">
    <w:name w:val="font11"/>
    <w:basedOn w:val="a7"/>
    <w:qFormat/>
    <w:pPr>
      <w:widowControl/>
      <w:spacing w:before="100" w:beforeAutospacing="1" w:after="100" w:afterAutospacing="1"/>
      <w:jc w:val="left"/>
    </w:pPr>
    <w:rPr>
      <w:rFonts w:eastAsia="Arial Unicode MS"/>
      <w:kern w:val="0"/>
      <w:sz w:val="22"/>
      <w:szCs w:val="22"/>
    </w:rPr>
  </w:style>
  <w:style w:type="paragraph" w:customStyle="1" w:styleId="font12">
    <w:name w:val="font12"/>
    <w:basedOn w:val="a7"/>
    <w:qFormat/>
    <w:pPr>
      <w:widowControl/>
      <w:spacing w:before="100" w:beforeAutospacing="1" w:after="100" w:afterAutospacing="1"/>
      <w:jc w:val="left"/>
    </w:pPr>
    <w:rPr>
      <w:rFonts w:ascii="宋体" w:hAnsi="宋体" w:cs="Arial Unicode MS" w:hint="eastAsia"/>
      <w:color w:val="000000"/>
      <w:kern w:val="0"/>
      <w:sz w:val="18"/>
      <w:szCs w:val="18"/>
    </w:rPr>
  </w:style>
  <w:style w:type="paragraph" w:customStyle="1" w:styleId="font13">
    <w:name w:val="font13"/>
    <w:basedOn w:val="a7"/>
    <w:qFormat/>
    <w:pPr>
      <w:widowControl/>
      <w:spacing w:before="100" w:beforeAutospacing="1" w:after="100" w:afterAutospacing="1"/>
      <w:jc w:val="left"/>
    </w:pPr>
    <w:rPr>
      <w:rFonts w:eastAsia="Arial Unicode MS"/>
      <w:color w:val="000000"/>
      <w:kern w:val="0"/>
      <w:sz w:val="18"/>
      <w:szCs w:val="18"/>
    </w:rPr>
  </w:style>
  <w:style w:type="paragraph" w:customStyle="1" w:styleId="xl48">
    <w:name w:val="xl48"/>
    <w:basedOn w:val="a7"/>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49">
    <w:name w:val="xl49"/>
    <w:basedOn w:val="a7"/>
    <w:qFormat/>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50">
    <w:name w:val="xl50"/>
    <w:basedOn w:val="a7"/>
    <w:qFormat/>
    <w:pPr>
      <w:widowControl/>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51">
    <w:name w:val="xl51"/>
    <w:basedOn w:val="a7"/>
    <w:qFormat/>
    <w:pPr>
      <w:widowControl/>
      <w:pBdr>
        <w:left w:val="single" w:sz="8"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52">
    <w:name w:val="xl52"/>
    <w:basedOn w:val="a7"/>
    <w:qFormat/>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53">
    <w:name w:val="xl53"/>
    <w:basedOn w:val="a7"/>
    <w:qFormat/>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54">
    <w:name w:val="xl54"/>
    <w:basedOn w:val="a7"/>
    <w:qFormat/>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color w:val="000000"/>
      <w:kern w:val="0"/>
      <w:sz w:val="18"/>
      <w:szCs w:val="18"/>
    </w:rPr>
  </w:style>
  <w:style w:type="paragraph" w:customStyle="1" w:styleId="xl55">
    <w:name w:val="xl55"/>
    <w:basedOn w:val="a7"/>
    <w:qFormat/>
    <w:pPr>
      <w:widowControl/>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affffffff7">
    <w:name w:val="表提"/>
    <w:basedOn w:val="a7"/>
    <w:qFormat/>
    <w:pPr>
      <w:spacing w:line="288" w:lineRule="auto"/>
      <w:jc w:val="center"/>
    </w:pPr>
    <w:rPr>
      <w:rFonts w:eastAsia="黑体"/>
      <w:color w:val="000000"/>
      <w:sz w:val="24"/>
      <w:szCs w:val="20"/>
    </w:rPr>
  </w:style>
  <w:style w:type="paragraph" w:customStyle="1" w:styleId="CharCharCharCharCharCharCharCharCharChar">
    <w:name w:val="Char Char Char Char Char Char Char Char Char Char"/>
    <w:basedOn w:val="af"/>
    <w:qFormat/>
    <w:pPr>
      <w:shd w:val="clear" w:color="auto" w:fill="000080"/>
      <w:adjustRightInd/>
      <w:spacing w:line="240" w:lineRule="auto"/>
      <w:ind w:firstLineChars="0" w:firstLine="0"/>
      <w:textAlignment w:val="auto"/>
    </w:pPr>
    <w:rPr>
      <w:rFonts w:ascii="Tahoma" w:hAnsi="Tahoma"/>
      <w:kern w:val="2"/>
      <w:sz w:val="24"/>
      <w:szCs w:val="24"/>
    </w:rPr>
  </w:style>
  <w:style w:type="paragraph" w:customStyle="1" w:styleId="affffffff8">
    <w:name w:val="正文样式"/>
    <w:basedOn w:val="a7"/>
    <w:link w:val="Charf5"/>
    <w:qFormat/>
    <w:pPr>
      <w:adjustRightInd w:val="0"/>
      <w:spacing w:line="288" w:lineRule="auto"/>
      <w:ind w:firstLineChars="200" w:firstLine="200"/>
      <w:textAlignment w:val="baseline"/>
    </w:pPr>
    <w:rPr>
      <w:rFonts w:ascii="Arial" w:hAnsi="Arial"/>
      <w:kern w:val="0"/>
      <w:sz w:val="24"/>
    </w:rPr>
  </w:style>
  <w:style w:type="character" w:customStyle="1" w:styleId="Charf5">
    <w:name w:val="正文样式 Char"/>
    <w:link w:val="affffffff8"/>
    <w:qFormat/>
    <w:rPr>
      <w:rFonts w:ascii="Arial" w:eastAsia="宋体" w:hAnsi="Arial" w:cs="Times New Roman"/>
      <w:kern w:val="0"/>
      <w:sz w:val="24"/>
      <w:szCs w:val="24"/>
    </w:rPr>
  </w:style>
  <w:style w:type="paragraph" w:customStyle="1" w:styleId="778bg">
    <w:name w:val="778bg"/>
    <w:basedOn w:val="a7"/>
    <w:qFormat/>
    <w:pPr>
      <w:widowControl/>
      <w:spacing w:before="100" w:beforeAutospacing="1" w:after="100" w:afterAutospacing="1"/>
      <w:jc w:val="left"/>
    </w:pPr>
    <w:rPr>
      <w:rFonts w:ascii="宋体" w:hAnsi="宋体" w:cs="宋体"/>
      <w:kern w:val="0"/>
      <w:sz w:val="24"/>
    </w:rPr>
  </w:style>
  <w:style w:type="paragraph" w:customStyle="1" w:styleId="font">
    <w:name w:val="font"/>
    <w:basedOn w:val="a7"/>
    <w:qFormat/>
    <w:pPr>
      <w:widowControl/>
      <w:spacing w:before="100" w:beforeAutospacing="1" w:after="100" w:afterAutospacing="1"/>
      <w:jc w:val="left"/>
    </w:pPr>
    <w:rPr>
      <w:rFonts w:ascii="宋体" w:hAnsi="宋体" w:cs="宋体"/>
      <w:color w:val="000000"/>
      <w:kern w:val="0"/>
      <w:sz w:val="15"/>
      <w:szCs w:val="15"/>
    </w:rPr>
  </w:style>
  <w:style w:type="paragraph" w:customStyle="1" w:styleId="font2">
    <w:name w:val="font2"/>
    <w:basedOn w:val="a7"/>
    <w:qFormat/>
    <w:pPr>
      <w:widowControl/>
      <w:spacing w:before="100" w:beforeAutospacing="1" w:after="100" w:afterAutospacing="1"/>
      <w:jc w:val="left"/>
    </w:pPr>
    <w:rPr>
      <w:rFonts w:ascii="宋体" w:hAnsi="宋体" w:cs="宋体"/>
      <w:color w:val="FA8900"/>
      <w:kern w:val="0"/>
      <w:sz w:val="15"/>
      <w:szCs w:val="15"/>
    </w:rPr>
  </w:style>
  <w:style w:type="paragraph" w:customStyle="1" w:styleId="font3">
    <w:name w:val="font3"/>
    <w:basedOn w:val="a7"/>
    <w:qFormat/>
    <w:pPr>
      <w:widowControl/>
      <w:spacing w:before="100" w:beforeAutospacing="1" w:after="100" w:afterAutospacing="1"/>
      <w:jc w:val="left"/>
    </w:pPr>
    <w:rPr>
      <w:rFonts w:ascii="宋体" w:hAnsi="宋体" w:cs="宋体"/>
      <w:color w:val="4D4D4D"/>
      <w:kern w:val="0"/>
      <w:sz w:val="15"/>
      <w:szCs w:val="15"/>
    </w:rPr>
  </w:style>
  <w:style w:type="paragraph" w:customStyle="1" w:styleId="font4">
    <w:name w:val="font4"/>
    <w:basedOn w:val="a7"/>
    <w:qFormat/>
    <w:pPr>
      <w:widowControl/>
      <w:spacing w:before="100" w:beforeAutospacing="1" w:after="100" w:afterAutospacing="1" w:line="213" w:lineRule="atLeast"/>
      <w:jc w:val="left"/>
    </w:pPr>
    <w:rPr>
      <w:rFonts w:ascii="宋体" w:hAnsi="宋体" w:cs="宋体"/>
      <w:color w:val="202020"/>
      <w:kern w:val="0"/>
      <w:sz w:val="15"/>
      <w:szCs w:val="15"/>
    </w:rPr>
  </w:style>
  <w:style w:type="paragraph" w:customStyle="1" w:styleId="font14">
    <w:name w:val="font14"/>
    <w:basedOn w:val="a7"/>
    <w:qFormat/>
    <w:pPr>
      <w:widowControl/>
      <w:spacing w:before="100" w:beforeAutospacing="1" w:after="100" w:afterAutospacing="1"/>
      <w:jc w:val="left"/>
    </w:pPr>
    <w:rPr>
      <w:rFonts w:ascii="宋体" w:hAnsi="宋体" w:cs="宋体"/>
      <w:color w:val="202020"/>
      <w:kern w:val="0"/>
      <w:sz w:val="18"/>
      <w:szCs w:val="18"/>
    </w:rPr>
  </w:style>
  <w:style w:type="paragraph" w:customStyle="1" w:styleId="font15">
    <w:name w:val="font15"/>
    <w:basedOn w:val="a7"/>
    <w:qFormat/>
    <w:pPr>
      <w:widowControl/>
      <w:spacing w:before="100" w:beforeAutospacing="1" w:after="100" w:afterAutospacing="1"/>
      <w:jc w:val="left"/>
    </w:pPr>
    <w:rPr>
      <w:rFonts w:ascii="宋体" w:hAnsi="宋体" w:cs="宋体"/>
      <w:b/>
      <w:bCs/>
      <w:color w:val="D7122E"/>
      <w:kern w:val="0"/>
      <w:sz w:val="25"/>
      <w:szCs w:val="25"/>
    </w:rPr>
  </w:style>
  <w:style w:type="paragraph" w:customStyle="1" w:styleId="font16">
    <w:name w:val="font16"/>
    <w:basedOn w:val="a7"/>
    <w:qFormat/>
    <w:pPr>
      <w:widowControl/>
      <w:spacing w:before="100" w:beforeAutospacing="1" w:after="100" w:afterAutospacing="1" w:line="313" w:lineRule="atLeast"/>
      <w:jc w:val="left"/>
    </w:pPr>
    <w:rPr>
      <w:rFonts w:ascii="宋体" w:hAnsi="宋体" w:cs="宋体"/>
      <w:b/>
      <w:bCs/>
      <w:color w:val="FFFFFF"/>
      <w:kern w:val="0"/>
      <w:sz w:val="20"/>
      <w:szCs w:val="20"/>
    </w:rPr>
  </w:style>
  <w:style w:type="paragraph" w:customStyle="1" w:styleId="font17">
    <w:name w:val="font17"/>
    <w:basedOn w:val="a7"/>
    <w:qFormat/>
    <w:pPr>
      <w:widowControl/>
      <w:spacing w:before="100" w:beforeAutospacing="1" w:after="100" w:afterAutospacing="1"/>
      <w:jc w:val="left"/>
    </w:pPr>
    <w:rPr>
      <w:rFonts w:ascii="宋体" w:hAnsi="宋体" w:cs="宋体"/>
      <w:b/>
      <w:bCs/>
      <w:color w:val="FF6600"/>
      <w:kern w:val="0"/>
      <w:sz w:val="15"/>
      <w:szCs w:val="15"/>
    </w:rPr>
  </w:style>
  <w:style w:type="paragraph" w:customStyle="1" w:styleId="font18">
    <w:name w:val="font18"/>
    <w:basedOn w:val="a7"/>
    <w:qFormat/>
    <w:pPr>
      <w:widowControl/>
      <w:spacing w:before="100" w:beforeAutospacing="1" w:after="100" w:afterAutospacing="1"/>
      <w:jc w:val="left"/>
    </w:pPr>
    <w:rPr>
      <w:rFonts w:ascii="宋体" w:hAnsi="宋体" w:cs="宋体"/>
      <w:color w:val="FF0000"/>
      <w:kern w:val="0"/>
      <w:sz w:val="15"/>
      <w:szCs w:val="15"/>
    </w:rPr>
  </w:style>
  <w:style w:type="paragraph" w:customStyle="1" w:styleId="font19">
    <w:name w:val="font19"/>
    <w:basedOn w:val="a7"/>
    <w:qFormat/>
    <w:pPr>
      <w:widowControl/>
      <w:spacing w:before="100" w:beforeAutospacing="1" w:after="100" w:afterAutospacing="1"/>
      <w:jc w:val="left"/>
    </w:pPr>
    <w:rPr>
      <w:rFonts w:ascii="宋体" w:hAnsi="宋体" w:cs="宋体"/>
      <w:color w:val="BE6514"/>
      <w:kern w:val="0"/>
      <w:sz w:val="15"/>
      <w:szCs w:val="15"/>
    </w:rPr>
  </w:style>
  <w:style w:type="paragraph" w:customStyle="1" w:styleId="font20">
    <w:name w:val="font20"/>
    <w:basedOn w:val="a7"/>
    <w:qFormat/>
    <w:pPr>
      <w:widowControl/>
      <w:spacing w:before="100" w:beforeAutospacing="1" w:after="100" w:afterAutospacing="1"/>
      <w:jc w:val="left"/>
    </w:pPr>
    <w:rPr>
      <w:rFonts w:ascii="宋体" w:hAnsi="宋体" w:cs="宋体"/>
      <w:b/>
      <w:bCs/>
      <w:color w:val="FF0000"/>
      <w:kern w:val="0"/>
      <w:sz w:val="18"/>
      <w:szCs w:val="18"/>
    </w:rPr>
  </w:style>
  <w:style w:type="paragraph" w:customStyle="1" w:styleId="font21">
    <w:name w:val="font21"/>
    <w:basedOn w:val="a7"/>
    <w:qFormat/>
    <w:pPr>
      <w:widowControl/>
      <w:spacing w:before="100" w:beforeAutospacing="1" w:after="100" w:afterAutospacing="1"/>
      <w:jc w:val="left"/>
    </w:pPr>
    <w:rPr>
      <w:rFonts w:ascii="宋体" w:hAnsi="宋体" w:cs="宋体"/>
      <w:b/>
      <w:bCs/>
      <w:color w:val="EC6502"/>
      <w:kern w:val="0"/>
      <w:sz w:val="18"/>
      <w:szCs w:val="18"/>
    </w:rPr>
  </w:style>
  <w:style w:type="paragraph" w:customStyle="1" w:styleId="font22">
    <w:name w:val="font22"/>
    <w:basedOn w:val="a7"/>
    <w:qFormat/>
    <w:pPr>
      <w:widowControl/>
      <w:spacing w:before="100" w:beforeAutospacing="1" w:after="100" w:afterAutospacing="1"/>
      <w:jc w:val="left"/>
    </w:pPr>
    <w:rPr>
      <w:rFonts w:ascii="宋体" w:hAnsi="宋体" w:cs="宋体"/>
      <w:color w:val="FFFFFF"/>
      <w:kern w:val="0"/>
      <w:sz w:val="16"/>
      <w:szCs w:val="16"/>
    </w:rPr>
  </w:style>
  <w:style w:type="paragraph" w:customStyle="1" w:styleId="font23">
    <w:name w:val="font23"/>
    <w:basedOn w:val="a7"/>
    <w:qFormat/>
    <w:pPr>
      <w:widowControl/>
      <w:spacing w:before="100" w:beforeAutospacing="1" w:after="100" w:afterAutospacing="1"/>
      <w:jc w:val="left"/>
    </w:pPr>
    <w:rPr>
      <w:rFonts w:ascii="宋体" w:hAnsi="宋体" w:cs="宋体"/>
      <w:color w:val="06538E"/>
      <w:kern w:val="0"/>
      <w:sz w:val="15"/>
      <w:szCs w:val="15"/>
    </w:rPr>
  </w:style>
  <w:style w:type="paragraph" w:customStyle="1" w:styleId="font24">
    <w:name w:val="font24"/>
    <w:basedOn w:val="a7"/>
    <w:qFormat/>
    <w:pPr>
      <w:widowControl/>
      <w:spacing w:before="100" w:beforeAutospacing="1" w:after="100" w:afterAutospacing="1"/>
      <w:jc w:val="left"/>
    </w:pPr>
    <w:rPr>
      <w:rFonts w:ascii="宋体" w:hAnsi="宋体" w:cs="宋体"/>
      <w:b/>
      <w:bCs/>
      <w:color w:val="AD3818"/>
      <w:kern w:val="0"/>
      <w:sz w:val="18"/>
      <w:szCs w:val="18"/>
    </w:rPr>
  </w:style>
  <w:style w:type="paragraph" w:customStyle="1" w:styleId="font25">
    <w:name w:val="font25"/>
    <w:basedOn w:val="a7"/>
    <w:qFormat/>
    <w:pPr>
      <w:widowControl/>
      <w:spacing w:before="100" w:beforeAutospacing="1" w:after="100" w:afterAutospacing="1"/>
      <w:jc w:val="left"/>
    </w:pPr>
    <w:rPr>
      <w:rFonts w:ascii="宋体" w:hAnsi="宋体" w:cs="宋体"/>
      <w:color w:val="FFFFFF"/>
      <w:kern w:val="0"/>
      <w:sz w:val="15"/>
      <w:szCs w:val="15"/>
    </w:rPr>
  </w:style>
  <w:style w:type="paragraph" w:customStyle="1" w:styleId="font26">
    <w:name w:val="font26"/>
    <w:basedOn w:val="a7"/>
    <w:qFormat/>
    <w:pPr>
      <w:widowControl/>
      <w:spacing w:before="100" w:beforeAutospacing="1" w:after="100" w:afterAutospacing="1" w:line="188" w:lineRule="atLeast"/>
      <w:jc w:val="left"/>
    </w:pPr>
    <w:rPr>
      <w:rFonts w:ascii="宋体" w:hAnsi="宋体" w:cs="宋体"/>
      <w:b/>
      <w:bCs/>
      <w:color w:val="FFCC00"/>
      <w:kern w:val="0"/>
      <w:sz w:val="16"/>
      <w:szCs w:val="16"/>
    </w:rPr>
  </w:style>
  <w:style w:type="paragraph" w:customStyle="1" w:styleId="input2">
    <w:name w:val="input2"/>
    <w:basedOn w:val="a7"/>
    <w:qFormat/>
    <w:pPr>
      <w:widowControl/>
      <w:pBdr>
        <w:top w:val="single" w:sz="4" w:space="0" w:color="B4B4B4"/>
        <w:left w:val="single" w:sz="4" w:space="0" w:color="B4B4B4"/>
        <w:bottom w:val="single" w:sz="4" w:space="0" w:color="B4B4B4"/>
        <w:right w:val="single" w:sz="4" w:space="0" w:color="B4B4B4"/>
      </w:pBdr>
      <w:spacing w:before="100" w:beforeAutospacing="1" w:after="100" w:afterAutospacing="1"/>
      <w:jc w:val="left"/>
    </w:pPr>
    <w:rPr>
      <w:rFonts w:ascii="宋体" w:hAnsi="宋体" w:cs="宋体"/>
      <w:color w:val="4D4D4D"/>
      <w:kern w:val="0"/>
      <w:sz w:val="15"/>
      <w:szCs w:val="15"/>
    </w:rPr>
  </w:style>
  <w:style w:type="paragraph" w:customStyle="1" w:styleId="input3">
    <w:name w:val="input3"/>
    <w:basedOn w:val="a7"/>
    <w:qFormat/>
    <w:pPr>
      <w:widowControl/>
      <w:pBdr>
        <w:top w:val="single" w:sz="4" w:space="0" w:color="B4B4B4"/>
        <w:left w:val="single" w:sz="4" w:space="0" w:color="B4B4B4"/>
        <w:bottom w:val="single" w:sz="4" w:space="0" w:color="B4B4B4"/>
        <w:right w:val="single" w:sz="4" w:space="0" w:color="B4B4B4"/>
      </w:pBdr>
      <w:spacing w:before="100" w:beforeAutospacing="1" w:after="100" w:afterAutospacing="1"/>
      <w:jc w:val="left"/>
    </w:pPr>
    <w:rPr>
      <w:rFonts w:ascii="宋体" w:hAnsi="宋体" w:cs="宋体"/>
      <w:color w:val="4D4D4D"/>
      <w:kern w:val="0"/>
      <w:sz w:val="15"/>
      <w:szCs w:val="15"/>
    </w:rPr>
  </w:style>
  <w:style w:type="paragraph" w:customStyle="1" w:styleId="input4">
    <w:name w:val="input4"/>
    <w:basedOn w:val="a7"/>
    <w:qFormat/>
    <w:pPr>
      <w:widowControl/>
      <w:pBdr>
        <w:top w:val="single" w:sz="4" w:space="0" w:color="B4B4B4"/>
        <w:left w:val="single" w:sz="4" w:space="0" w:color="B4B4B4"/>
        <w:bottom w:val="single" w:sz="4" w:space="0" w:color="B4B4B4"/>
        <w:right w:val="single" w:sz="4" w:space="0" w:color="B4B4B4"/>
      </w:pBdr>
      <w:spacing w:before="100" w:beforeAutospacing="1" w:after="100" w:afterAutospacing="1"/>
      <w:jc w:val="left"/>
    </w:pPr>
    <w:rPr>
      <w:rFonts w:ascii="宋体" w:hAnsi="宋体" w:cs="宋体"/>
      <w:color w:val="4D4D4D"/>
      <w:kern w:val="0"/>
      <w:sz w:val="15"/>
      <w:szCs w:val="15"/>
    </w:rPr>
  </w:style>
  <w:style w:type="paragraph" w:customStyle="1" w:styleId="input4a">
    <w:name w:val="input4a"/>
    <w:basedOn w:val="a7"/>
    <w:qFormat/>
    <w:pPr>
      <w:widowControl/>
      <w:pBdr>
        <w:top w:val="single" w:sz="4" w:space="0" w:color="B4B4B4"/>
        <w:left w:val="single" w:sz="4" w:space="0" w:color="B4B4B4"/>
        <w:bottom w:val="single" w:sz="4" w:space="0" w:color="B4B4B4"/>
        <w:right w:val="single" w:sz="4" w:space="0" w:color="B4B4B4"/>
      </w:pBdr>
      <w:spacing w:before="100" w:beforeAutospacing="1" w:after="100" w:afterAutospacing="1"/>
      <w:jc w:val="left"/>
    </w:pPr>
    <w:rPr>
      <w:rFonts w:ascii="宋体" w:hAnsi="宋体" w:cs="宋体"/>
      <w:color w:val="4D4D4D"/>
      <w:kern w:val="0"/>
      <w:sz w:val="15"/>
      <w:szCs w:val="15"/>
    </w:rPr>
  </w:style>
  <w:style w:type="paragraph" w:customStyle="1" w:styleId="input5">
    <w:name w:val="input5"/>
    <w:basedOn w:val="a7"/>
    <w:qFormat/>
    <w:pPr>
      <w:widowControl/>
      <w:pBdr>
        <w:top w:val="single" w:sz="4" w:space="0" w:color="1C5A97"/>
        <w:left w:val="single" w:sz="4" w:space="0" w:color="1C5A97"/>
        <w:bottom w:val="single" w:sz="4" w:space="0" w:color="1C5A97"/>
        <w:right w:val="single" w:sz="4" w:space="0" w:color="1C5A97"/>
      </w:pBdr>
      <w:shd w:val="clear" w:color="auto" w:fill="2D72C0"/>
      <w:spacing w:before="100" w:beforeAutospacing="1" w:after="100" w:afterAutospacing="1"/>
      <w:jc w:val="left"/>
    </w:pPr>
    <w:rPr>
      <w:rFonts w:ascii="宋体" w:hAnsi="宋体" w:cs="宋体"/>
      <w:color w:val="FFFFFF"/>
      <w:kern w:val="0"/>
      <w:sz w:val="15"/>
      <w:szCs w:val="15"/>
    </w:rPr>
  </w:style>
  <w:style w:type="paragraph" w:customStyle="1" w:styleId="input6">
    <w:name w:val="input6"/>
    <w:basedOn w:val="a7"/>
    <w:qFormat/>
    <w:pPr>
      <w:widowControl/>
      <w:pBdr>
        <w:top w:val="single" w:sz="4" w:space="0" w:color="B4B4B4"/>
        <w:left w:val="single" w:sz="4" w:space="0" w:color="B4B4B4"/>
        <w:bottom w:val="single" w:sz="4" w:space="0" w:color="B4B4B4"/>
        <w:right w:val="single" w:sz="4" w:space="0" w:color="B4B4B4"/>
      </w:pBdr>
      <w:spacing w:before="100" w:beforeAutospacing="1" w:after="100" w:afterAutospacing="1"/>
      <w:jc w:val="left"/>
    </w:pPr>
    <w:rPr>
      <w:rFonts w:ascii="宋体" w:hAnsi="宋体" w:cs="宋体"/>
      <w:color w:val="4D4D4D"/>
      <w:kern w:val="0"/>
      <w:sz w:val="15"/>
      <w:szCs w:val="15"/>
    </w:rPr>
  </w:style>
  <w:style w:type="paragraph" w:customStyle="1" w:styleId="input7">
    <w:name w:val="input7"/>
    <w:basedOn w:val="a7"/>
    <w:qFormat/>
    <w:pPr>
      <w:widowControl/>
      <w:pBdr>
        <w:top w:val="single" w:sz="4" w:space="0" w:color="B4B4B4"/>
        <w:left w:val="single" w:sz="4" w:space="0" w:color="B4B4B4"/>
        <w:bottom w:val="single" w:sz="4" w:space="0" w:color="B4B4B4"/>
        <w:right w:val="single" w:sz="4" w:space="0" w:color="B4B4B4"/>
      </w:pBdr>
      <w:spacing w:before="100" w:beforeAutospacing="1" w:after="100" w:afterAutospacing="1"/>
      <w:jc w:val="left"/>
    </w:pPr>
    <w:rPr>
      <w:rFonts w:ascii="宋体" w:hAnsi="宋体" w:cs="宋体"/>
      <w:color w:val="4D4D4D"/>
      <w:kern w:val="0"/>
      <w:sz w:val="15"/>
      <w:szCs w:val="15"/>
    </w:rPr>
  </w:style>
  <w:style w:type="paragraph" w:customStyle="1" w:styleId="input8">
    <w:name w:val="input8"/>
    <w:basedOn w:val="a7"/>
    <w:qFormat/>
    <w:pPr>
      <w:widowControl/>
      <w:pBdr>
        <w:top w:val="single" w:sz="4" w:space="0" w:color="B4B4B4"/>
        <w:left w:val="single" w:sz="4" w:space="0" w:color="B4B4B4"/>
        <w:bottom w:val="single" w:sz="4" w:space="0" w:color="B4B4B4"/>
        <w:right w:val="single" w:sz="4" w:space="0" w:color="B4B4B4"/>
      </w:pBdr>
      <w:spacing w:before="100" w:beforeAutospacing="1" w:after="100" w:afterAutospacing="1"/>
      <w:jc w:val="left"/>
    </w:pPr>
    <w:rPr>
      <w:rFonts w:ascii="宋体" w:hAnsi="宋体" w:cs="宋体"/>
      <w:color w:val="4D4D4D"/>
      <w:kern w:val="0"/>
      <w:sz w:val="15"/>
      <w:szCs w:val="15"/>
    </w:rPr>
  </w:style>
  <w:style w:type="paragraph" w:customStyle="1" w:styleId="input9a">
    <w:name w:val="input9a"/>
    <w:basedOn w:val="a7"/>
    <w:qFormat/>
    <w:pPr>
      <w:widowControl/>
      <w:pBdr>
        <w:top w:val="single" w:sz="4" w:space="0" w:color="B4B4B4"/>
        <w:left w:val="single" w:sz="4" w:space="0" w:color="B4B4B4"/>
        <w:bottom w:val="single" w:sz="4" w:space="0" w:color="B4B4B4"/>
        <w:right w:val="single" w:sz="4" w:space="0" w:color="B4B4B4"/>
      </w:pBdr>
      <w:spacing w:before="100" w:beforeAutospacing="1" w:after="100" w:afterAutospacing="1"/>
      <w:jc w:val="left"/>
    </w:pPr>
    <w:rPr>
      <w:rFonts w:ascii="宋体" w:hAnsi="宋体" w:cs="宋体"/>
      <w:color w:val="4D4D4D"/>
      <w:kern w:val="0"/>
      <w:sz w:val="15"/>
      <w:szCs w:val="15"/>
    </w:rPr>
  </w:style>
  <w:style w:type="paragraph" w:customStyle="1" w:styleId="input10">
    <w:name w:val="input10"/>
    <w:basedOn w:val="a7"/>
    <w:qFormat/>
    <w:pPr>
      <w:widowControl/>
      <w:pBdr>
        <w:top w:val="single" w:sz="4" w:space="0" w:color="B4B4B4"/>
        <w:left w:val="single" w:sz="4" w:space="0" w:color="B4B4B4"/>
        <w:bottom w:val="single" w:sz="4" w:space="0" w:color="B4B4B4"/>
        <w:right w:val="single" w:sz="4" w:space="0" w:color="B4B4B4"/>
      </w:pBdr>
      <w:spacing w:before="100" w:beforeAutospacing="1" w:after="100" w:afterAutospacing="1"/>
      <w:jc w:val="left"/>
    </w:pPr>
    <w:rPr>
      <w:rFonts w:ascii="宋体" w:hAnsi="宋体" w:cs="宋体"/>
      <w:color w:val="4D4D4D"/>
      <w:kern w:val="0"/>
      <w:sz w:val="15"/>
      <w:szCs w:val="15"/>
    </w:rPr>
  </w:style>
  <w:style w:type="paragraph" w:customStyle="1" w:styleId="bg1">
    <w:name w:val="bg_1"/>
    <w:basedOn w:val="a7"/>
    <w:qFormat/>
    <w:pPr>
      <w:widowControl/>
      <w:spacing w:before="100" w:beforeAutospacing="1" w:after="100" w:afterAutospacing="1"/>
      <w:jc w:val="left"/>
    </w:pPr>
    <w:rPr>
      <w:rFonts w:ascii="宋体" w:hAnsi="宋体" w:cs="宋体"/>
      <w:kern w:val="0"/>
      <w:sz w:val="24"/>
    </w:rPr>
  </w:style>
  <w:style w:type="paragraph" w:customStyle="1" w:styleId="bg2">
    <w:name w:val="bg_2"/>
    <w:basedOn w:val="a7"/>
    <w:qFormat/>
    <w:pPr>
      <w:widowControl/>
      <w:spacing w:before="100" w:beforeAutospacing="1" w:after="100" w:afterAutospacing="1"/>
      <w:jc w:val="left"/>
    </w:pPr>
    <w:rPr>
      <w:rFonts w:ascii="宋体" w:hAnsi="宋体" w:cs="宋体"/>
      <w:kern w:val="0"/>
      <w:sz w:val="24"/>
    </w:rPr>
  </w:style>
  <w:style w:type="paragraph" w:customStyle="1" w:styleId="bg3">
    <w:name w:val="bg_3"/>
    <w:basedOn w:val="a7"/>
    <w:qFormat/>
    <w:pPr>
      <w:widowControl/>
      <w:spacing w:before="100" w:beforeAutospacing="1" w:after="100" w:afterAutospacing="1"/>
      <w:jc w:val="left"/>
    </w:pPr>
    <w:rPr>
      <w:rFonts w:ascii="宋体" w:hAnsi="宋体" w:cs="宋体"/>
      <w:kern w:val="0"/>
      <w:sz w:val="24"/>
    </w:rPr>
  </w:style>
  <w:style w:type="paragraph" w:customStyle="1" w:styleId="noreapet">
    <w:name w:val="noreapet"/>
    <w:basedOn w:val="a7"/>
    <w:qFormat/>
    <w:pPr>
      <w:widowControl/>
      <w:spacing w:before="100" w:beforeAutospacing="1" w:after="100" w:afterAutospacing="1"/>
      <w:jc w:val="left"/>
    </w:pPr>
    <w:rPr>
      <w:rFonts w:ascii="宋体" w:hAnsi="宋体" w:cs="宋体"/>
      <w:kern w:val="0"/>
      <w:sz w:val="24"/>
    </w:rPr>
  </w:style>
  <w:style w:type="paragraph" w:customStyle="1" w:styleId="noreapet2">
    <w:name w:val="noreapet2"/>
    <w:basedOn w:val="a7"/>
    <w:qFormat/>
    <w:pPr>
      <w:widowControl/>
      <w:spacing w:before="100" w:beforeAutospacing="1" w:after="100" w:afterAutospacing="1"/>
      <w:jc w:val="left"/>
    </w:pPr>
    <w:rPr>
      <w:rFonts w:ascii="宋体" w:hAnsi="宋体" w:cs="宋体"/>
      <w:kern w:val="0"/>
      <w:sz w:val="24"/>
    </w:rPr>
  </w:style>
  <w:style w:type="paragraph" w:customStyle="1" w:styleId="noreapet3">
    <w:name w:val="noreapet3"/>
    <w:basedOn w:val="a7"/>
    <w:qFormat/>
    <w:pPr>
      <w:widowControl/>
      <w:spacing w:before="100" w:beforeAutospacing="1" w:after="100" w:afterAutospacing="1"/>
      <w:jc w:val="left"/>
    </w:pPr>
    <w:rPr>
      <w:rFonts w:ascii="宋体" w:hAnsi="宋体" w:cs="宋体"/>
      <w:kern w:val="0"/>
      <w:sz w:val="24"/>
    </w:rPr>
  </w:style>
  <w:style w:type="paragraph" w:customStyle="1" w:styleId="noreapet4">
    <w:name w:val="noreapet4"/>
    <w:basedOn w:val="a7"/>
    <w:qFormat/>
    <w:pPr>
      <w:widowControl/>
      <w:spacing w:before="100" w:beforeAutospacing="1" w:after="100" w:afterAutospacing="1"/>
      <w:jc w:val="left"/>
    </w:pPr>
    <w:rPr>
      <w:rFonts w:ascii="宋体" w:hAnsi="宋体" w:cs="宋体"/>
      <w:kern w:val="0"/>
      <w:sz w:val="24"/>
    </w:rPr>
  </w:style>
  <w:style w:type="paragraph" w:customStyle="1" w:styleId="reapet">
    <w:name w:val="reapet"/>
    <w:basedOn w:val="a7"/>
    <w:qFormat/>
    <w:pPr>
      <w:widowControl/>
      <w:spacing w:before="100" w:beforeAutospacing="1" w:after="100" w:afterAutospacing="1"/>
      <w:jc w:val="left"/>
    </w:pPr>
    <w:rPr>
      <w:rFonts w:ascii="宋体" w:hAnsi="宋体" w:cs="宋体"/>
      <w:kern w:val="0"/>
      <w:sz w:val="24"/>
    </w:rPr>
  </w:style>
  <w:style w:type="paragraph" w:customStyle="1" w:styleId="tablek">
    <w:name w:val="table_k"/>
    <w:basedOn w:val="a7"/>
    <w:qFormat/>
    <w:pPr>
      <w:widowControl/>
      <w:pBdr>
        <w:top w:val="single" w:sz="4" w:space="1" w:color="BBC8D4"/>
        <w:left w:val="single" w:sz="4" w:space="1" w:color="BBC8D4"/>
        <w:bottom w:val="single" w:sz="4" w:space="1" w:color="BBC8D4"/>
        <w:right w:val="single" w:sz="4" w:space="1" w:color="BBC8D4"/>
      </w:pBdr>
      <w:spacing w:before="100" w:beforeAutospacing="1" w:after="100" w:afterAutospacing="1"/>
      <w:jc w:val="left"/>
    </w:pPr>
    <w:rPr>
      <w:rFonts w:ascii="宋体" w:hAnsi="宋体" w:cs="宋体"/>
      <w:kern w:val="0"/>
      <w:sz w:val="24"/>
    </w:rPr>
  </w:style>
  <w:style w:type="paragraph" w:customStyle="1" w:styleId="tdk">
    <w:name w:val="td_k"/>
    <w:basedOn w:val="a7"/>
    <w:qFormat/>
    <w:pPr>
      <w:widowControl/>
      <w:pBdr>
        <w:top w:val="single" w:sz="4" w:space="0" w:color="BCD0E7"/>
        <w:left w:val="single" w:sz="4" w:space="0" w:color="BCD0E7"/>
        <w:bottom w:val="single" w:sz="4" w:space="0" w:color="EBF2FA"/>
        <w:right w:val="single" w:sz="4" w:space="0" w:color="EBF2FA"/>
      </w:pBdr>
      <w:spacing w:before="100" w:beforeAutospacing="1" w:after="100" w:afterAutospacing="1"/>
      <w:jc w:val="left"/>
    </w:pPr>
    <w:rPr>
      <w:rFonts w:ascii="宋体" w:hAnsi="宋体" w:cs="宋体"/>
      <w:kern w:val="0"/>
      <w:sz w:val="24"/>
    </w:rPr>
  </w:style>
  <w:style w:type="paragraph" w:customStyle="1" w:styleId="leadlbg">
    <w:name w:val="lead_lbg"/>
    <w:basedOn w:val="a7"/>
    <w:qFormat/>
    <w:pPr>
      <w:widowControl/>
      <w:spacing w:before="100" w:beforeAutospacing="1" w:after="100" w:afterAutospacing="1"/>
      <w:jc w:val="left"/>
    </w:pPr>
    <w:rPr>
      <w:rFonts w:ascii="宋体" w:hAnsi="宋体" w:cs="宋体"/>
      <w:kern w:val="0"/>
      <w:sz w:val="24"/>
    </w:rPr>
  </w:style>
  <w:style w:type="paragraph" w:customStyle="1" w:styleId="input9">
    <w:name w:val="input9"/>
    <w:basedOn w:val="a7"/>
    <w:qFormat/>
    <w:pPr>
      <w:widowControl/>
      <w:shd w:val="clear" w:color="auto" w:fill="FFFFFF"/>
      <w:spacing w:before="100" w:beforeAutospacing="1" w:after="100" w:afterAutospacing="1"/>
      <w:jc w:val="left"/>
    </w:pPr>
    <w:rPr>
      <w:rFonts w:ascii="宋体" w:hAnsi="宋体" w:cs="宋体"/>
      <w:kern w:val="0"/>
      <w:sz w:val="15"/>
      <w:szCs w:val="15"/>
    </w:rPr>
  </w:style>
  <w:style w:type="paragraph" w:customStyle="1" w:styleId="line">
    <w:name w:val="line"/>
    <w:basedOn w:val="a7"/>
    <w:qFormat/>
    <w:pPr>
      <w:widowControl/>
      <w:spacing w:before="100" w:beforeAutospacing="1" w:after="100" w:afterAutospacing="1" w:line="88" w:lineRule="atLeast"/>
      <w:jc w:val="center"/>
    </w:pPr>
    <w:rPr>
      <w:rFonts w:ascii="宋体" w:hAnsi="宋体" w:cs="宋体"/>
      <w:color w:val="BDBDBD"/>
      <w:kern w:val="0"/>
      <w:sz w:val="13"/>
      <w:szCs w:val="13"/>
    </w:rPr>
  </w:style>
  <w:style w:type="paragraph" w:customStyle="1" w:styleId="l-lm3">
    <w:name w:val="l-lm3"/>
    <w:basedOn w:val="a7"/>
    <w:qFormat/>
    <w:pPr>
      <w:widowControl/>
      <w:spacing w:before="100" w:beforeAutospacing="1" w:after="100" w:afterAutospacing="1" w:line="376" w:lineRule="atLeast"/>
      <w:jc w:val="left"/>
    </w:pPr>
    <w:rPr>
      <w:rFonts w:ascii="宋体" w:hAnsi="宋体" w:cs="宋体"/>
      <w:b/>
      <w:bCs/>
      <w:color w:val="000000"/>
      <w:kern w:val="0"/>
      <w:sz w:val="31"/>
      <w:szCs w:val="31"/>
    </w:rPr>
  </w:style>
  <w:style w:type="paragraph" w:customStyle="1" w:styleId="main-lm2">
    <w:name w:val="main-lm2"/>
    <w:basedOn w:val="a7"/>
    <w:qFormat/>
    <w:pPr>
      <w:widowControl/>
      <w:spacing w:before="100" w:beforeAutospacing="1" w:after="100" w:afterAutospacing="1" w:line="188" w:lineRule="atLeast"/>
      <w:jc w:val="left"/>
    </w:pPr>
    <w:rPr>
      <w:rFonts w:ascii="宋体" w:hAnsi="宋体" w:cs="宋体"/>
      <w:color w:val="C60000"/>
      <w:kern w:val="0"/>
      <w:sz w:val="15"/>
      <w:szCs w:val="15"/>
    </w:rPr>
  </w:style>
  <w:style w:type="paragraph" w:customStyle="1" w:styleId="tablekuang">
    <w:name w:val="tablekuang"/>
    <w:basedOn w:val="a7"/>
    <w:qFormat/>
    <w:pPr>
      <w:widowControl/>
      <w:pBdr>
        <w:top w:val="dashed" w:sz="4" w:space="0" w:color="CCCCCC"/>
        <w:left w:val="dashed" w:sz="4" w:space="0" w:color="CCCCCC"/>
        <w:bottom w:val="dashed" w:sz="4" w:space="0" w:color="CCCCCC"/>
        <w:right w:val="dashed" w:sz="4" w:space="0" w:color="CCCCCC"/>
      </w:pBdr>
      <w:spacing w:before="100" w:beforeAutospacing="1" w:after="100" w:afterAutospacing="1"/>
      <w:jc w:val="left"/>
    </w:pPr>
    <w:rPr>
      <w:rFonts w:ascii="宋体" w:hAnsi="宋体" w:cs="宋体"/>
      <w:kern w:val="0"/>
      <w:sz w:val="24"/>
    </w:rPr>
  </w:style>
  <w:style w:type="paragraph" w:customStyle="1" w:styleId="textfont">
    <w:name w:val="text_font"/>
    <w:basedOn w:val="a7"/>
    <w:qFormat/>
    <w:pPr>
      <w:widowControl/>
      <w:spacing w:before="100" w:beforeAutospacing="1" w:after="100" w:afterAutospacing="1" w:line="313" w:lineRule="atLeast"/>
      <w:jc w:val="left"/>
    </w:pPr>
    <w:rPr>
      <w:rFonts w:ascii="宋体" w:hAnsi="宋体" w:cs="宋体"/>
      <w:color w:val="000000"/>
      <w:kern w:val="0"/>
      <w:sz w:val="18"/>
      <w:szCs w:val="18"/>
    </w:rPr>
  </w:style>
  <w:style w:type="paragraph" w:customStyle="1" w:styleId="b">
    <w:name w:val="b"/>
    <w:basedOn w:val="a7"/>
    <w:qFormat/>
    <w:pPr>
      <w:widowControl/>
      <w:spacing w:before="100" w:beforeAutospacing="1" w:after="100" w:afterAutospacing="1"/>
      <w:jc w:val="left"/>
    </w:pPr>
    <w:rPr>
      <w:rFonts w:ascii="宋体" w:hAnsi="宋体" w:cs="宋体"/>
      <w:kern w:val="0"/>
      <w:sz w:val="24"/>
    </w:rPr>
  </w:style>
  <w:style w:type="paragraph" w:customStyle="1" w:styleId="c">
    <w:name w:val="c"/>
    <w:basedOn w:val="a7"/>
    <w:qFormat/>
    <w:pPr>
      <w:widowControl/>
      <w:spacing w:before="100" w:beforeAutospacing="1" w:after="100" w:afterAutospacing="1"/>
      <w:jc w:val="left"/>
    </w:pPr>
    <w:rPr>
      <w:rFonts w:ascii="宋体" w:hAnsi="宋体" w:cs="宋体"/>
      <w:kern w:val="0"/>
      <w:sz w:val="24"/>
    </w:rPr>
  </w:style>
  <w:style w:type="paragraph" w:customStyle="1" w:styleId="e">
    <w:name w:val="e"/>
    <w:basedOn w:val="a7"/>
    <w:qFormat/>
    <w:pPr>
      <w:widowControl/>
      <w:spacing w:before="100" w:beforeAutospacing="1" w:after="100" w:afterAutospacing="1"/>
      <w:jc w:val="left"/>
    </w:pPr>
    <w:rPr>
      <w:rFonts w:ascii="宋体" w:hAnsi="宋体" w:cs="宋体"/>
      <w:kern w:val="0"/>
      <w:sz w:val="24"/>
    </w:rPr>
  </w:style>
  <w:style w:type="paragraph" w:customStyle="1" w:styleId="f">
    <w:name w:val="f"/>
    <w:basedOn w:val="a7"/>
    <w:qFormat/>
    <w:pPr>
      <w:widowControl/>
      <w:spacing w:before="100" w:beforeAutospacing="1" w:after="100" w:afterAutospacing="1"/>
      <w:jc w:val="left"/>
    </w:pPr>
    <w:rPr>
      <w:rFonts w:ascii="宋体" w:hAnsi="宋体" w:cs="宋体"/>
      <w:kern w:val="0"/>
      <w:sz w:val="24"/>
    </w:rPr>
  </w:style>
  <w:style w:type="paragraph" w:customStyle="1" w:styleId="fdh">
    <w:name w:val="f_dh"/>
    <w:basedOn w:val="a7"/>
    <w:qFormat/>
    <w:pPr>
      <w:widowControl/>
      <w:spacing w:before="100" w:beforeAutospacing="1" w:after="100" w:afterAutospacing="1"/>
      <w:jc w:val="left"/>
    </w:pPr>
    <w:rPr>
      <w:rFonts w:ascii="宋体" w:hAnsi="宋体" w:cs="宋体"/>
      <w:kern w:val="0"/>
      <w:sz w:val="24"/>
    </w:rPr>
  </w:style>
  <w:style w:type="paragraph" w:customStyle="1" w:styleId="g">
    <w:name w:val="g"/>
    <w:basedOn w:val="a7"/>
    <w:qFormat/>
    <w:pPr>
      <w:widowControl/>
      <w:spacing w:before="100" w:beforeAutospacing="1" w:after="100" w:afterAutospacing="1"/>
      <w:jc w:val="left"/>
    </w:pPr>
    <w:rPr>
      <w:rFonts w:ascii="宋体" w:hAnsi="宋体" w:cs="宋体"/>
      <w:kern w:val="0"/>
      <w:sz w:val="24"/>
    </w:rPr>
  </w:style>
  <w:style w:type="paragraph" w:customStyle="1" w:styleId="h">
    <w:name w:val="h"/>
    <w:basedOn w:val="a7"/>
    <w:qFormat/>
    <w:pPr>
      <w:widowControl/>
      <w:spacing w:before="100" w:beforeAutospacing="1" w:after="100" w:afterAutospacing="1"/>
      <w:jc w:val="left"/>
    </w:pPr>
    <w:rPr>
      <w:rFonts w:ascii="宋体" w:hAnsi="宋体" w:cs="宋体"/>
      <w:kern w:val="0"/>
      <w:sz w:val="24"/>
    </w:rPr>
  </w:style>
  <w:style w:type="paragraph" w:customStyle="1" w:styleId="hdh">
    <w:name w:val="h_dh"/>
    <w:basedOn w:val="a7"/>
    <w:qFormat/>
    <w:pPr>
      <w:widowControl/>
      <w:spacing w:before="100" w:beforeAutospacing="1" w:after="100" w:afterAutospacing="1"/>
      <w:jc w:val="left"/>
    </w:pPr>
    <w:rPr>
      <w:rFonts w:ascii="宋体" w:hAnsi="宋体" w:cs="宋体"/>
      <w:kern w:val="0"/>
      <w:sz w:val="24"/>
    </w:rPr>
  </w:style>
  <w:style w:type="paragraph" w:customStyle="1" w:styleId="i">
    <w:name w:val="i"/>
    <w:basedOn w:val="a7"/>
    <w:qFormat/>
    <w:pPr>
      <w:widowControl/>
      <w:spacing w:before="100" w:beforeAutospacing="1" w:after="100" w:afterAutospacing="1"/>
      <w:jc w:val="left"/>
    </w:pPr>
    <w:rPr>
      <w:rFonts w:ascii="宋体" w:hAnsi="宋体" w:cs="宋体"/>
      <w:kern w:val="0"/>
      <w:sz w:val="24"/>
    </w:rPr>
  </w:style>
  <w:style w:type="paragraph" w:customStyle="1" w:styleId="j">
    <w:name w:val="j"/>
    <w:basedOn w:val="a7"/>
    <w:qFormat/>
    <w:pPr>
      <w:widowControl/>
      <w:spacing w:before="100" w:beforeAutospacing="1" w:after="100" w:afterAutospacing="1"/>
      <w:jc w:val="left"/>
    </w:pPr>
    <w:rPr>
      <w:rFonts w:ascii="宋体" w:hAnsi="宋体" w:cs="宋体"/>
      <w:kern w:val="0"/>
      <w:sz w:val="24"/>
    </w:rPr>
  </w:style>
  <w:style w:type="paragraph" w:customStyle="1" w:styleId="k">
    <w:name w:val="k"/>
    <w:basedOn w:val="a7"/>
    <w:qFormat/>
    <w:pPr>
      <w:widowControl/>
      <w:spacing w:before="100" w:beforeAutospacing="1" w:after="100" w:afterAutospacing="1"/>
      <w:jc w:val="left"/>
    </w:pPr>
    <w:rPr>
      <w:rFonts w:ascii="宋体" w:hAnsi="宋体" w:cs="宋体"/>
      <w:kern w:val="0"/>
      <w:sz w:val="24"/>
    </w:rPr>
  </w:style>
  <w:style w:type="paragraph" w:customStyle="1" w:styleId="newtitle">
    <w:name w:val="newtitle"/>
    <w:basedOn w:val="a7"/>
    <w:qFormat/>
    <w:pPr>
      <w:widowControl/>
      <w:spacing w:before="100" w:beforeAutospacing="1" w:after="100" w:afterAutospacing="1"/>
      <w:jc w:val="left"/>
    </w:pPr>
    <w:rPr>
      <w:rFonts w:ascii="宋体" w:hAnsi="宋体" w:cs="宋体"/>
      <w:kern w:val="0"/>
      <w:sz w:val="24"/>
    </w:rPr>
  </w:style>
  <w:style w:type="paragraph" w:customStyle="1" w:styleId="newtitle2">
    <w:name w:val="newtitle2"/>
    <w:basedOn w:val="a7"/>
    <w:qFormat/>
    <w:pPr>
      <w:widowControl/>
      <w:spacing w:before="100" w:beforeAutospacing="1" w:after="100" w:afterAutospacing="1"/>
      <w:jc w:val="left"/>
    </w:pPr>
    <w:rPr>
      <w:rFonts w:ascii="宋体" w:hAnsi="宋体" w:cs="宋体"/>
      <w:kern w:val="0"/>
      <w:sz w:val="24"/>
    </w:rPr>
  </w:style>
  <w:style w:type="paragraph" w:customStyle="1" w:styleId="newtitl3">
    <w:name w:val="newtitl3"/>
    <w:basedOn w:val="a7"/>
    <w:qFormat/>
    <w:pPr>
      <w:widowControl/>
      <w:spacing w:before="100" w:beforeAutospacing="1" w:after="100" w:afterAutospacing="1"/>
      <w:jc w:val="left"/>
    </w:pPr>
    <w:rPr>
      <w:rFonts w:ascii="宋体" w:hAnsi="宋体" w:cs="宋体"/>
      <w:kern w:val="0"/>
      <w:sz w:val="24"/>
    </w:rPr>
  </w:style>
  <w:style w:type="paragraph" w:customStyle="1" w:styleId="dhhei">
    <w:name w:val="dh_hei"/>
    <w:basedOn w:val="a7"/>
    <w:qFormat/>
    <w:pPr>
      <w:widowControl/>
      <w:spacing w:before="100" w:beforeAutospacing="1" w:after="100" w:afterAutospacing="1"/>
      <w:jc w:val="left"/>
    </w:pPr>
    <w:rPr>
      <w:rFonts w:ascii="宋体" w:hAnsi="宋体" w:cs="宋体"/>
      <w:kern w:val="0"/>
      <w:sz w:val="24"/>
    </w:rPr>
  </w:style>
  <w:style w:type="paragraph" w:customStyle="1" w:styleId="dhbrown">
    <w:name w:val="dh_brown"/>
    <w:basedOn w:val="a7"/>
    <w:qFormat/>
    <w:pPr>
      <w:widowControl/>
      <w:spacing w:before="100" w:beforeAutospacing="1" w:after="100" w:afterAutospacing="1"/>
      <w:jc w:val="left"/>
    </w:pPr>
    <w:rPr>
      <w:rFonts w:ascii="宋体" w:hAnsi="宋体" w:cs="宋体"/>
      <w:kern w:val="0"/>
      <w:sz w:val="24"/>
    </w:rPr>
  </w:style>
  <w:style w:type="paragraph" w:customStyle="1" w:styleId="zwgktopnews">
    <w:name w:val="zwgk_topnews"/>
    <w:basedOn w:val="a7"/>
    <w:qFormat/>
    <w:pPr>
      <w:widowControl/>
      <w:spacing w:before="100" w:beforeAutospacing="1" w:after="100" w:afterAutospacing="1"/>
      <w:jc w:val="left"/>
    </w:pPr>
    <w:rPr>
      <w:rFonts w:ascii="宋体" w:hAnsi="宋体" w:cs="宋体"/>
      <w:kern w:val="0"/>
      <w:sz w:val="24"/>
    </w:rPr>
  </w:style>
  <w:style w:type="paragraph" w:customStyle="1" w:styleId="newsmore">
    <w:name w:val="newsmore"/>
    <w:basedOn w:val="a7"/>
    <w:qFormat/>
    <w:pPr>
      <w:widowControl/>
      <w:spacing w:before="100" w:beforeAutospacing="1" w:after="100" w:afterAutospacing="1"/>
      <w:jc w:val="left"/>
    </w:pPr>
    <w:rPr>
      <w:rFonts w:ascii="宋体" w:hAnsi="宋体" w:cs="宋体"/>
      <w:kern w:val="0"/>
      <w:sz w:val="24"/>
    </w:rPr>
  </w:style>
  <w:style w:type="paragraph" w:customStyle="1" w:styleId="searchlink">
    <w:name w:val="searchlink"/>
    <w:basedOn w:val="a7"/>
    <w:qFormat/>
    <w:pPr>
      <w:widowControl/>
      <w:spacing w:before="100" w:beforeAutospacing="1" w:after="100" w:afterAutospacing="1"/>
      <w:jc w:val="left"/>
    </w:pPr>
    <w:rPr>
      <w:rFonts w:ascii="宋体" w:hAnsi="宋体" w:cs="宋体"/>
      <w:kern w:val="0"/>
      <w:sz w:val="24"/>
    </w:rPr>
  </w:style>
  <w:style w:type="paragraph" w:customStyle="1" w:styleId="affffffff9">
    <w:name w:val="表格图"/>
    <w:basedOn w:val="ad"/>
    <w:link w:val="Charf6"/>
    <w:qFormat/>
    <w:pPr>
      <w:keepNext/>
      <w:tabs>
        <w:tab w:val="left" w:pos="5600"/>
        <w:tab w:val="center" w:pos="8400"/>
      </w:tabs>
      <w:ind w:firstLineChars="0" w:firstLine="0"/>
    </w:pPr>
    <w:rPr>
      <w:kern w:val="2"/>
    </w:rPr>
  </w:style>
  <w:style w:type="character" w:customStyle="1" w:styleId="Charf6">
    <w:name w:val="表格图 Char"/>
    <w:link w:val="affffffff9"/>
    <w:qFormat/>
    <w:rPr>
      <w:rFonts w:ascii="Cambria" w:eastAsia="黑体" w:hAnsi="Cambria" w:cs="Times New Roman"/>
      <w:sz w:val="24"/>
      <w:szCs w:val="20"/>
    </w:rPr>
  </w:style>
  <w:style w:type="character" w:customStyle="1" w:styleId="hei141">
    <w:name w:val="hei141"/>
    <w:qFormat/>
    <w:rPr>
      <w:rFonts w:ascii="宋体" w:eastAsia="宋体" w:hAnsi="宋体" w:hint="eastAsia"/>
      <w:color w:val="000000"/>
      <w:sz w:val="21"/>
      <w:szCs w:val="21"/>
      <w:u w:val="none"/>
    </w:rPr>
  </w:style>
  <w:style w:type="paragraph" w:customStyle="1" w:styleId="55">
    <w:name w:val="样式5"/>
    <w:basedOn w:val="3"/>
    <w:qFormat/>
    <w:pPr>
      <w:keepNext w:val="0"/>
      <w:keepLines w:val="0"/>
      <w:tabs>
        <w:tab w:val="left" w:pos="360"/>
      </w:tabs>
      <w:spacing w:afterLines="50" w:line="560" w:lineRule="exact"/>
      <w:ind w:left="3822" w:firstLineChars="200" w:firstLine="200"/>
    </w:pPr>
    <w:rPr>
      <w:rFonts w:ascii="宋体" w:eastAsia="宋体" w:hAnsi="宋体"/>
      <w:b/>
      <w:bCs w:val="0"/>
      <w:color w:val="000000"/>
      <w:kern w:val="2"/>
      <w:sz w:val="28"/>
      <w:szCs w:val="32"/>
      <w:lang w:val="zh-CN"/>
    </w:rPr>
  </w:style>
  <w:style w:type="paragraph" w:customStyle="1" w:styleId="10">
    <w:name w:val="正文1级"/>
    <w:qFormat/>
    <w:pPr>
      <w:widowControl w:val="0"/>
      <w:numPr>
        <w:ilvl w:val="3"/>
        <w:numId w:val="15"/>
      </w:numPr>
      <w:tabs>
        <w:tab w:val="clear" w:pos="839"/>
        <w:tab w:val="left" w:pos="420"/>
      </w:tabs>
      <w:spacing w:after="60" w:line="400" w:lineRule="exact"/>
      <w:ind w:left="839" w:hanging="419"/>
      <w:jc w:val="both"/>
    </w:pPr>
    <w:rPr>
      <w:bCs/>
      <w:kern w:val="44"/>
      <w:sz w:val="24"/>
      <w:szCs w:val="44"/>
    </w:rPr>
  </w:style>
  <w:style w:type="paragraph" w:customStyle="1" w:styleId="2f8">
    <w:name w:val="正文2级"/>
    <w:qFormat/>
    <w:pPr>
      <w:widowControl w:val="0"/>
      <w:tabs>
        <w:tab w:val="left" w:pos="839"/>
      </w:tabs>
      <w:spacing w:after="60" w:line="400" w:lineRule="exact"/>
      <w:ind w:left="1259" w:hanging="420"/>
      <w:jc w:val="both"/>
    </w:pPr>
    <w:rPr>
      <w:bCs/>
      <w:kern w:val="44"/>
      <w:sz w:val="24"/>
      <w:szCs w:val="44"/>
    </w:rPr>
  </w:style>
  <w:style w:type="paragraph" w:customStyle="1" w:styleId="3f4">
    <w:name w:val="编号3级"/>
    <w:qFormat/>
    <w:pPr>
      <w:tabs>
        <w:tab w:val="left" w:pos="0"/>
      </w:tabs>
      <w:spacing w:line="400" w:lineRule="exact"/>
      <w:ind w:left="1259" w:hanging="420"/>
    </w:pPr>
    <w:rPr>
      <w:kern w:val="2"/>
      <w:sz w:val="24"/>
      <w:szCs w:val="24"/>
    </w:rPr>
  </w:style>
  <w:style w:type="paragraph" w:customStyle="1" w:styleId="Charf7">
    <w:name w:val="规划正文 Char"/>
    <w:basedOn w:val="a7"/>
    <w:qFormat/>
    <w:pPr>
      <w:widowControl/>
      <w:spacing w:line="436" w:lineRule="exact"/>
      <w:ind w:firstLineChars="200" w:firstLine="200"/>
    </w:pPr>
    <w:rPr>
      <w:rFonts w:ascii="宋体" w:hAnsi="宋体"/>
      <w:color w:val="000000"/>
      <w:sz w:val="24"/>
    </w:rPr>
  </w:style>
  <w:style w:type="character" w:customStyle="1" w:styleId="ty11">
    <w:name w:val="ty11"/>
    <w:qFormat/>
    <w:rPr>
      <w:sz w:val="18"/>
      <w:szCs w:val="18"/>
    </w:rPr>
  </w:style>
  <w:style w:type="character" w:customStyle="1" w:styleId="2CharCharCharCharCharCharCharCharCharCharCharCharCharCharCharCharCharCharCharCharCharCharCharCharChar">
    <w:name w:val="标题2 Char Char Char Char Char Char Char Char Char Char Char Char Char Char Char Char Char Char Char Char Char Char Char Char Char"/>
    <w:qFormat/>
    <w:rPr>
      <w:rFonts w:eastAsia="黑体"/>
      <w:sz w:val="24"/>
      <w:lang w:val="en-US" w:eastAsia="zh-CN" w:bidi="ar-SA"/>
    </w:rPr>
  </w:style>
  <w:style w:type="paragraph" w:customStyle="1" w:styleId="440">
    <w:name w:val="标题44"/>
    <w:basedOn w:val="40"/>
    <w:qFormat/>
    <w:pPr>
      <w:spacing w:before="0" w:after="0" w:line="300" w:lineRule="auto"/>
    </w:pPr>
    <w:rPr>
      <w:rFonts w:ascii="Times New Roman" w:eastAsia="黑体" w:hAnsi="Times New Roman" w:cs="Times New Roman"/>
      <w:b w:val="0"/>
      <w:sz w:val="24"/>
      <w:szCs w:val="24"/>
    </w:rPr>
  </w:style>
  <w:style w:type="paragraph" w:customStyle="1" w:styleId="affffffffa">
    <w:name w:val="图表"/>
    <w:basedOn w:val="a7"/>
    <w:link w:val="Charf8"/>
    <w:qFormat/>
    <w:pPr>
      <w:spacing w:line="300" w:lineRule="auto"/>
      <w:jc w:val="center"/>
    </w:pPr>
    <w:rPr>
      <w:rFonts w:ascii="time new romans" w:eastAsia="黑体" w:hAnsi="time new romans"/>
      <w:sz w:val="24"/>
      <w:szCs w:val="20"/>
    </w:rPr>
  </w:style>
  <w:style w:type="character" w:customStyle="1" w:styleId="Charf8">
    <w:name w:val="图表 Char"/>
    <w:link w:val="affffffffa"/>
    <w:qFormat/>
    <w:rPr>
      <w:rFonts w:ascii="time new romans" w:eastAsia="黑体" w:hAnsi="time new romans" w:cs="Times New Roman"/>
      <w:sz w:val="24"/>
      <w:szCs w:val="20"/>
    </w:rPr>
  </w:style>
  <w:style w:type="paragraph" w:customStyle="1" w:styleId="11">
    <w:name w:val="（1）样式1"/>
    <w:basedOn w:val="a7"/>
    <w:link w:val="11Char"/>
    <w:qFormat/>
    <w:pPr>
      <w:numPr>
        <w:numId w:val="16"/>
      </w:numPr>
      <w:spacing w:line="300" w:lineRule="auto"/>
      <w:ind w:firstLine="0"/>
    </w:pPr>
    <w:rPr>
      <w:sz w:val="24"/>
      <w:szCs w:val="20"/>
    </w:rPr>
  </w:style>
  <w:style w:type="character" w:customStyle="1" w:styleId="11Char">
    <w:name w:val="（1）样式1 Char"/>
    <w:link w:val="11"/>
    <w:qFormat/>
    <w:rPr>
      <w:rFonts w:ascii="Times New Roman" w:eastAsia="宋体" w:hAnsi="Times New Roman" w:cs="Times New Roman"/>
      <w:sz w:val="24"/>
      <w:szCs w:val="20"/>
    </w:rPr>
  </w:style>
  <w:style w:type="paragraph" w:customStyle="1" w:styleId="affffffffb">
    <w:name w:val="表格名称"/>
    <w:basedOn w:val="a7"/>
    <w:link w:val="Charf9"/>
    <w:qFormat/>
    <w:pPr>
      <w:spacing w:line="300" w:lineRule="auto"/>
      <w:jc w:val="center"/>
    </w:pPr>
    <w:rPr>
      <w:rFonts w:eastAsia="黑体"/>
      <w:sz w:val="24"/>
    </w:rPr>
  </w:style>
  <w:style w:type="character" w:customStyle="1" w:styleId="Charf9">
    <w:name w:val="表格名称 Char"/>
    <w:link w:val="affffffffb"/>
    <w:qFormat/>
    <w:rPr>
      <w:rFonts w:ascii="Times New Roman" w:eastAsia="黑体" w:hAnsi="Times New Roman" w:cs="Times New Roman"/>
      <w:sz w:val="24"/>
      <w:szCs w:val="24"/>
    </w:rPr>
  </w:style>
  <w:style w:type="paragraph" w:customStyle="1" w:styleId="affffffffc">
    <w:name w:val="初步设计 表头&amp;图片标题"/>
    <w:basedOn w:val="a7"/>
    <w:qFormat/>
    <w:pPr>
      <w:adjustRightInd w:val="0"/>
      <w:spacing w:line="300" w:lineRule="auto"/>
      <w:jc w:val="center"/>
      <w:textAlignment w:val="baseline"/>
    </w:pPr>
    <w:rPr>
      <w:rFonts w:eastAsia="黑体" w:cs="宋体"/>
      <w:kern w:val="0"/>
      <w:sz w:val="24"/>
      <w:szCs w:val="20"/>
    </w:rPr>
  </w:style>
  <w:style w:type="paragraph" w:customStyle="1" w:styleId="11110">
    <w:name w:val="1.1.1.1"/>
    <w:basedOn w:val="40"/>
    <w:qFormat/>
    <w:pPr>
      <w:adjustRightInd w:val="0"/>
      <w:snapToGrid w:val="0"/>
      <w:spacing w:before="0" w:after="0" w:line="300" w:lineRule="auto"/>
      <w:ind w:firstLine="289"/>
      <w:jc w:val="left"/>
      <w:textAlignment w:val="baseline"/>
    </w:pPr>
    <w:rPr>
      <w:rFonts w:ascii="Times New Roman" w:eastAsia="黑体" w:hAnsi="Times New Roman" w:cs="Times New Roman"/>
      <w:b w:val="0"/>
      <w:kern w:val="0"/>
      <w:sz w:val="24"/>
      <w:szCs w:val="24"/>
    </w:rPr>
  </w:style>
  <w:style w:type="paragraph" w:customStyle="1" w:styleId="xl1200">
    <w:name w:val="xl1200"/>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01">
    <w:name w:val="xl1201"/>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202">
    <w:name w:val="xl1202"/>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kern w:val="0"/>
      <w:sz w:val="20"/>
      <w:szCs w:val="20"/>
    </w:rPr>
  </w:style>
  <w:style w:type="paragraph" w:customStyle="1" w:styleId="xl1203">
    <w:name w:val="xl1203"/>
    <w:basedOn w:val="a7"/>
    <w:qFormat/>
    <w:pPr>
      <w:widowControl/>
      <w:spacing w:before="100" w:beforeAutospacing="1" w:after="100" w:afterAutospacing="1"/>
      <w:jc w:val="left"/>
    </w:pPr>
    <w:rPr>
      <w:rFonts w:ascii="宋体" w:hAnsi="宋体" w:cs="宋体"/>
      <w:kern w:val="0"/>
      <w:sz w:val="20"/>
      <w:szCs w:val="20"/>
    </w:rPr>
  </w:style>
  <w:style w:type="paragraph" w:customStyle="1" w:styleId="xl1204">
    <w:name w:val="xl1204"/>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05">
    <w:name w:val="xl1205"/>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06">
    <w:name w:val="xl1206"/>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07">
    <w:name w:val="xl1207"/>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08">
    <w:name w:val="xl1208"/>
    <w:basedOn w:val="a7"/>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09">
    <w:name w:val="xl1209"/>
    <w:basedOn w:val="a7"/>
    <w:qFormat/>
    <w:pPr>
      <w:widowControl/>
      <w:spacing w:before="100" w:beforeAutospacing="1" w:after="100" w:afterAutospacing="1"/>
      <w:jc w:val="center"/>
      <w:textAlignment w:val="center"/>
    </w:pPr>
    <w:rPr>
      <w:rFonts w:ascii="宋体" w:hAnsi="宋体" w:cs="宋体"/>
      <w:kern w:val="0"/>
      <w:sz w:val="18"/>
      <w:szCs w:val="18"/>
    </w:rPr>
  </w:style>
  <w:style w:type="paragraph" w:customStyle="1" w:styleId="xl1210">
    <w:name w:val="xl1210"/>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kern w:val="0"/>
      <w:sz w:val="18"/>
      <w:szCs w:val="18"/>
    </w:rPr>
  </w:style>
  <w:style w:type="paragraph" w:customStyle="1" w:styleId="xl1211">
    <w:name w:val="xl1211"/>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212">
    <w:name w:val="xl1212"/>
    <w:basedOn w:val="a7"/>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213">
    <w:name w:val="xl1213"/>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214">
    <w:name w:val="xl1214"/>
    <w:basedOn w:val="a7"/>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215">
    <w:name w:val="xl1215"/>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16">
    <w:name w:val="xl1216"/>
    <w:basedOn w:val="a7"/>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217">
    <w:name w:val="xl1217"/>
    <w:basedOn w:val="a7"/>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18">
    <w:name w:val="xl1218"/>
    <w:basedOn w:val="a7"/>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19">
    <w:name w:val="xl1219"/>
    <w:basedOn w:val="a7"/>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20">
    <w:name w:val="xl1220"/>
    <w:basedOn w:val="a7"/>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21">
    <w:name w:val="xl1221"/>
    <w:basedOn w:val="a7"/>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kern w:val="0"/>
      <w:sz w:val="20"/>
      <w:szCs w:val="20"/>
    </w:rPr>
  </w:style>
  <w:style w:type="paragraph" w:customStyle="1" w:styleId="xl1222">
    <w:name w:val="xl1222"/>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kern w:val="0"/>
      <w:sz w:val="20"/>
      <w:szCs w:val="20"/>
    </w:rPr>
  </w:style>
  <w:style w:type="paragraph" w:customStyle="1" w:styleId="xl1223">
    <w:name w:val="xl1223"/>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24">
    <w:name w:val="xl1224"/>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kern w:val="0"/>
      <w:sz w:val="20"/>
      <w:szCs w:val="20"/>
    </w:rPr>
  </w:style>
  <w:style w:type="paragraph" w:customStyle="1" w:styleId="xl1225">
    <w:name w:val="xl1225"/>
    <w:basedOn w:val="a7"/>
    <w:qFormat/>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26">
    <w:name w:val="xl1226"/>
    <w:basedOn w:val="a7"/>
    <w:qFormat/>
    <w:pPr>
      <w:widowControl/>
      <w:pBdr>
        <w:left w:val="single" w:sz="8" w:space="0" w:color="auto"/>
        <w:bottom w:val="single" w:sz="8" w:space="0" w:color="auto"/>
        <w:right w:val="single" w:sz="8" w:space="0" w:color="auto"/>
      </w:pBdr>
      <w:spacing w:before="100" w:beforeAutospacing="1" w:after="100" w:afterAutospacing="1"/>
      <w:jc w:val="left"/>
      <w:textAlignment w:val="center"/>
    </w:pPr>
    <w:rPr>
      <w:kern w:val="0"/>
      <w:sz w:val="20"/>
      <w:szCs w:val="20"/>
    </w:rPr>
  </w:style>
  <w:style w:type="paragraph" w:customStyle="1" w:styleId="xl1227">
    <w:name w:val="xl1227"/>
    <w:basedOn w:val="a7"/>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kern w:val="0"/>
      <w:sz w:val="20"/>
      <w:szCs w:val="20"/>
    </w:rPr>
  </w:style>
  <w:style w:type="paragraph" w:customStyle="1" w:styleId="xl1228">
    <w:name w:val="xl1228"/>
    <w:basedOn w:val="a7"/>
    <w:qFormat/>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29">
    <w:name w:val="xl1229"/>
    <w:basedOn w:val="a7"/>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30">
    <w:name w:val="xl1230"/>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31">
    <w:name w:val="xl1231"/>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232">
    <w:name w:val="xl1232"/>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233">
    <w:name w:val="xl1233"/>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234">
    <w:name w:val="xl123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18"/>
      <w:szCs w:val="18"/>
    </w:rPr>
  </w:style>
  <w:style w:type="paragraph" w:customStyle="1" w:styleId="xl1235">
    <w:name w:val="xl1235"/>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36">
    <w:name w:val="xl1236"/>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37">
    <w:name w:val="xl1237"/>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38">
    <w:name w:val="xl1238"/>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39">
    <w:name w:val="xl1239"/>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xl1240">
    <w:name w:val="xl1240"/>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41">
    <w:name w:val="xl1241"/>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42">
    <w:name w:val="xl1242"/>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43">
    <w:name w:val="xl1243"/>
    <w:basedOn w:val="a7"/>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44">
    <w:name w:val="xl1244"/>
    <w:basedOn w:val="a7"/>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45">
    <w:name w:val="xl1245"/>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46">
    <w:name w:val="xl1246"/>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47">
    <w:name w:val="xl1247"/>
    <w:basedOn w:val="a7"/>
    <w:qFormat/>
    <w:pPr>
      <w:widowControl/>
      <w:pBdr>
        <w:top w:val="single" w:sz="8" w:space="0" w:color="auto"/>
        <w:lef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248">
    <w:name w:val="xl1248"/>
    <w:basedOn w:val="a7"/>
    <w:qFormat/>
    <w:pPr>
      <w:widowControl/>
      <w:pBdr>
        <w:top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249">
    <w:name w:val="xl1249"/>
    <w:basedOn w:val="a7"/>
    <w:qFormat/>
    <w:pPr>
      <w:widowControl/>
      <w:pBdr>
        <w:top w:val="single" w:sz="8" w:space="0" w:color="auto"/>
        <w:righ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250">
    <w:name w:val="xl1250"/>
    <w:basedOn w:val="a7"/>
    <w:qFormat/>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251">
    <w:name w:val="xl1251"/>
    <w:basedOn w:val="a7"/>
    <w:qFormat/>
    <w:pPr>
      <w:widowControl/>
      <w:pBdr>
        <w:bottom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252">
    <w:name w:val="xl1252"/>
    <w:basedOn w:val="a7"/>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253">
    <w:name w:val="xl1253"/>
    <w:basedOn w:val="a7"/>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54">
    <w:name w:val="xl1254"/>
    <w:basedOn w:val="a7"/>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55">
    <w:name w:val="xl1255"/>
    <w:basedOn w:val="a7"/>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256">
    <w:name w:val="xl1256"/>
    <w:basedOn w:val="a7"/>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257">
    <w:name w:val="xl1257"/>
    <w:basedOn w:val="a7"/>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258">
    <w:name w:val="xl1258"/>
    <w:basedOn w:val="a7"/>
    <w:qFormat/>
    <w:pPr>
      <w:widowControl/>
      <w:pBdr>
        <w:top w:val="single" w:sz="8" w:space="0" w:color="auto"/>
        <w:lef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59">
    <w:name w:val="xl1259"/>
    <w:basedOn w:val="a7"/>
    <w:qFormat/>
    <w:pPr>
      <w:widowControl/>
      <w:pBdr>
        <w:top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60">
    <w:name w:val="xl1260"/>
    <w:basedOn w:val="a7"/>
    <w:qFormat/>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61">
    <w:name w:val="xl1261"/>
    <w:basedOn w:val="a7"/>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262">
    <w:name w:val="xl1262"/>
    <w:basedOn w:val="a7"/>
    <w:qFormat/>
    <w:pPr>
      <w:widowControl/>
      <w:pBdr>
        <w:top w:val="single" w:sz="8" w:space="0" w:color="auto"/>
        <w:lef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263">
    <w:name w:val="xl1263"/>
    <w:basedOn w:val="a7"/>
    <w:qFormat/>
    <w:pPr>
      <w:widowControl/>
      <w:pBdr>
        <w:top w:val="single" w:sz="8" w:space="0" w:color="auto"/>
        <w:righ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264">
    <w:name w:val="xl1264"/>
    <w:basedOn w:val="a7"/>
    <w:qFormat/>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265">
    <w:name w:val="xl1265"/>
    <w:basedOn w:val="a7"/>
    <w:qFormat/>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266">
    <w:name w:val="xl1266"/>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267">
    <w:name w:val="xl1267"/>
    <w:basedOn w:val="a7"/>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68">
    <w:name w:val="xl1268"/>
    <w:basedOn w:val="a7"/>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69">
    <w:name w:val="xl1269"/>
    <w:basedOn w:val="a7"/>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70">
    <w:name w:val="xl1270"/>
    <w:basedOn w:val="a7"/>
    <w:qFormat/>
    <w:pPr>
      <w:widowControl/>
      <w:pBdr>
        <w:top w:val="single" w:sz="8" w:space="0" w:color="auto"/>
        <w:lef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71">
    <w:name w:val="xl1271"/>
    <w:basedOn w:val="a7"/>
    <w:qFormat/>
    <w:pPr>
      <w:widowControl/>
      <w:pBdr>
        <w:lef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72">
    <w:name w:val="xl1272"/>
    <w:basedOn w:val="a7"/>
    <w:qFormat/>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73">
    <w:name w:val="xl1273"/>
    <w:basedOn w:val="a7"/>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74">
    <w:name w:val="xl1274"/>
    <w:basedOn w:val="a7"/>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75">
    <w:name w:val="xl1275"/>
    <w:basedOn w:val="a7"/>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276">
    <w:name w:val="xl1276"/>
    <w:basedOn w:val="a7"/>
    <w:qFormat/>
    <w:pPr>
      <w:widowControl/>
      <w:pBdr>
        <w:top w:val="single" w:sz="8" w:space="0" w:color="auto"/>
        <w:left w:val="single" w:sz="8" w:space="0" w:color="auto"/>
        <w:right w:val="single" w:sz="8" w:space="0" w:color="auto"/>
      </w:pBdr>
      <w:spacing w:before="100" w:beforeAutospacing="1" w:after="100" w:afterAutospacing="1"/>
      <w:textAlignment w:val="center"/>
    </w:pPr>
    <w:rPr>
      <w:rFonts w:ascii="宋体" w:hAnsi="宋体" w:cs="宋体"/>
      <w:b/>
      <w:bCs/>
      <w:kern w:val="0"/>
      <w:sz w:val="20"/>
      <w:szCs w:val="20"/>
    </w:rPr>
  </w:style>
  <w:style w:type="paragraph" w:customStyle="1" w:styleId="xl1277">
    <w:name w:val="xl1277"/>
    <w:basedOn w:val="a7"/>
    <w:qFormat/>
    <w:pPr>
      <w:widowControl/>
      <w:pBdr>
        <w:left w:val="single" w:sz="8" w:space="0" w:color="auto"/>
        <w:right w:val="single" w:sz="8" w:space="0" w:color="auto"/>
      </w:pBdr>
      <w:spacing w:before="100" w:beforeAutospacing="1" w:after="100" w:afterAutospacing="1"/>
      <w:textAlignment w:val="center"/>
    </w:pPr>
    <w:rPr>
      <w:rFonts w:ascii="宋体" w:hAnsi="宋体" w:cs="宋体"/>
      <w:b/>
      <w:bCs/>
      <w:kern w:val="0"/>
      <w:sz w:val="20"/>
      <w:szCs w:val="20"/>
    </w:rPr>
  </w:style>
  <w:style w:type="paragraph" w:customStyle="1" w:styleId="xl1278">
    <w:name w:val="xl1278"/>
    <w:basedOn w:val="a7"/>
    <w:qFormat/>
    <w:pPr>
      <w:widowControl/>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kern w:val="0"/>
      <w:sz w:val="20"/>
      <w:szCs w:val="20"/>
    </w:rPr>
  </w:style>
  <w:style w:type="paragraph" w:customStyle="1" w:styleId="xl1279">
    <w:name w:val="xl1279"/>
    <w:basedOn w:val="a7"/>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80">
    <w:name w:val="xl1280"/>
    <w:basedOn w:val="a7"/>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81">
    <w:name w:val="xl1281"/>
    <w:basedOn w:val="a7"/>
    <w:qFormat/>
    <w:pPr>
      <w:widowControl/>
      <w:pBdr>
        <w:lef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82">
    <w:name w:val="xl1282"/>
    <w:basedOn w:val="a7"/>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83">
    <w:name w:val="xl1283"/>
    <w:basedOn w:val="a7"/>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84">
    <w:name w:val="xl1284"/>
    <w:basedOn w:val="a7"/>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85">
    <w:name w:val="xl1285"/>
    <w:basedOn w:val="a7"/>
    <w:qFormat/>
    <w:pPr>
      <w:widowControl/>
      <w:pBdr>
        <w:top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86">
    <w:name w:val="xl1286"/>
    <w:basedOn w:val="a7"/>
    <w:qFormat/>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87">
    <w:name w:val="xl1287"/>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kern w:val="0"/>
      <w:sz w:val="20"/>
      <w:szCs w:val="20"/>
    </w:rPr>
  </w:style>
  <w:style w:type="paragraph" w:customStyle="1" w:styleId="xl1288">
    <w:name w:val="xl1288"/>
    <w:basedOn w:val="a7"/>
    <w:qFormat/>
    <w:pPr>
      <w:widowControl/>
      <w:pBdr>
        <w:top w:val="single" w:sz="8" w:space="0" w:color="auto"/>
        <w:lef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289">
    <w:name w:val="xl1289"/>
    <w:basedOn w:val="a7"/>
    <w:qFormat/>
    <w:pPr>
      <w:widowControl/>
      <w:pBdr>
        <w:top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90">
    <w:name w:val="xl1290"/>
    <w:basedOn w:val="a7"/>
    <w:qFormat/>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291">
    <w:name w:val="xl1291"/>
    <w:basedOn w:val="a7"/>
    <w:qFormat/>
    <w:pPr>
      <w:widowControl/>
      <w:pBdr>
        <w:bottom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92">
    <w:name w:val="xl1292"/>
    <w:basedOn w:val="a7"/>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293">
    <w:name w:val="xl1293"/>
    <w:basedOn w:val="a7"/>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294">
    <w:name w:val="xl1294"/>
    <w:basedOn w:val="a7"/>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295">
    <w:name w:val="xl1295"/>
    <w:basedOn w:val="a7"/>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296">
    <w:name w:val="xl1296"/>
    <w:basedOn w:val="a7"/>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297">
    <w:name w:val="xl1297"/>
    <w:basedOn w:val="a7"/>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98">
    <w:name w:val="xl1298"/>
    <w:basedOn w:val="a7"/>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99">
    <w:name w:val="xl1299"/>
    <w:basedOn w:val="a7"/>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00">
    <w:name w:val="xl1300"/>
    <w:basedOn w:val="a7"/>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01">
    <w:name w:val="xl1301"/>
    <w:basedOn w:val="a7"/>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02">
    <w:name w:val="xl1302"/>
    <w:basedOn w:val="a7"/>
    <w:qFormat/>
    <w:pPr>
      <w:widowControl/>
      <w:pBdr>
        <w:left w:val="single" w:sz="8" w:space="0" w:color="auto"/>
        <w:right w:val="single" w:sz="8" w:space="0" w:color="auto"/>
      </w:pBdr>
      <w:spacing w:before="100" w:beforeAutospacing="1" w:after="100" w:afterAutospacing="1"/>
      <w:jc w:val="center"/>
      <w:textAlignment w:val="center"/>
    </w:pPr>
    <w:rPr>
      <w:kern w:val="0"/>
      <w:sz w:val="20"/>
      <w:szCs w:val="20"/>
    </w:rPr>
  </w:style>
  <w:style w:type="paragraph" w:customStyle="1" w:styleId="xl1303">
    <w:name w:val="xl1303"/>
    <w:basedOn w:val="a7"/>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04">
    <w:name w:val="xl1304"/>
    <w:basedOn w:val="a7"/>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kern w:val="0"/>
      <w:sz w:val="20"/>
      <w:szCs w:val="20"/>
    </w:rPr>
  </w:style>
  <w:style w:type="paragraph" w:customStyle="1" w:styleId="xl1305">
    <w:name w:val="xl1305"/>
    <w:basedOn w:val="a7"/>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3f5">
    <w:name w:val="标题3"/>
    <w:basedOn w:val="a7"/>
    <w:link w:val="3Char0"/>
    <w:qFormat/>
    <w:pPr>
      <w:tabs>
        <w:tab w:val="left" w:pos="709"/>
      </w:tabs>
      <w:spacing w:line="360" w:lineRule="auto"/>
      <w:ind w:left="709" w:hanging="709"/>
    </w:pPr>
    <w:rPr>
      <w:b/>
      <w:sz w:val="24"/>
    </w:rPr>
  </w:style>
  <w:style w:type="character" w:customStyle="1" w:styleId="3Char0">
    <w:name w:val="标题3 Char"/>
    <w:link w:val="3f5"/>
    <w:qFormat/>
    <w:rPr>
      <w:rFonts w:ascii="Times New Roman" w:eastAsia="宋体" w:hAnsi="Times New Roman" w:cs="Times New Roman"/>
      <w:b/>
      <w:sz w:val="24"/>
      <w:szCs w:val="24"/>
    </w:rPr>
  </w:style>
  <w:style w:type="paragraph" w:customStyle="1" w:styleId="xl85">
    <w:name w:val="xl85"/>
    <w:basedOn w:val="a7"/>
    <w:qFormat/>
    <w:pPr>
      <w:widowControl/>
      <w:pBdr>
        <w:top w:val="single" w:sz="4" w:space="0" w:color="auto"/>
        <w:left w:val="single" w:sz="4" w:space="0" w:color="auto"/>
        <w:bottom w:val="single" w:sz="4" w:space="0" w:color="auto"/>
        <w:right w:val="single" w:sz="8" w:space="0" w:color="auto"/>
      </w:pBdr>
      <w:shd w:val="clear" w:color="000000" w:fill="B2B2B2"/>
      <w:spacing w:before="100" w:beforeAutospacing="1" w:after="100" w:afterAutospacing="1"/>
      <w:jc w:val="center"/>
    </w:pPr>
    <w:rPr>
      <w:rFonts w:ascii="微软雅黑" w:eastAsia="微软雅黑" w:hAnsi="微软雅黑" w:cs="宋体"/>
      <w:kern w:val="0"/>
      <w:sz w:val="24"/>
    </w:rPr>
  </w:style>
  <w:style w:type="paragraph" w:customStyle="1" w:styleId="xl86">
    <w:name w:val="xl8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87">
    <w:name w:val="xl8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软雅黑" w:eastAsia="微软雅黑" w:hAnsi="微软雅黑" w:cs="宋体"/>
      <w:b/>
      <w:bCs/>
      <w:kern w:val="0"/>
      <w:sz w:val="24"/>
    </w:rPr>
  </w:style>
  <w:style w:type="paragraph" w:customStyle="1" w:styleId="xl88">
    <w:name w:val="xl8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4"/>
    </w:rPr>
  </w:style>
  <w:style w:type="paragraph" w:customStyle="1" w:styleId="xl89">
    <w:name w:val="xl8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rPr>
  </w:style>
  <w:style w:type="paragraph" w:customStyle="1" w:styleId="xl90">
    <w:name w:val="xl9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软雅黑" w:eastAsia="微软雅黑" w:hAnsi="微软雅黑" w:cs="宋体"/>
      <w:color w:val="FF0000"/>
      <w:kern w:val="0"/>
      <w:sz w:val="24"/>
    </w:rPr>
  </w:style>
  <w:style w:type="paragraph" w:customStyle="1" w:styleId="xl91">
    <w:name w:val="xl91"/>
    <w:basedOn w:val="a7"/>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92">
    <w:name w:val="xl92"/>
    <w:basedOn w:val="a7"/>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93">
    <w:name w:val="xl93"/>
    <w:basedOn w:val="a7"/>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94">
    <w:name w:val="xl94"/>
    <w:basedOn w:val="a7"/>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95">
    <w:name w:val="xl95"/>
    <w:basedOn w:val="a7"/>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96">
    <w:name w:val="xl96"/>
    <w:basedOn w:val="a7"/>
    <w:qFormat/>
    <w:pPr>
      <w:widowControl/>
      <w:spacing w:before="100" w:beforeAutospacing="1" w:after="100" w:afterAutospacing="1"/>
      <w:jc w:val="center"/>
    </w:pPr>
    <w:rPr>
      <w:rFonts w:ascii="微软雅黑" w:eastAsia="微软雅黑" w:hAnsi="微软雅黑" w:cs="宋体"/>
      <w:b/>
      <w:bCs/>
      <w:kern w:val="0"/>
      <w:sz w:val="28"/>
      <w:szCs w:val="28"/>
    </w:rPr>
  </w:style>
  <w:style w:type="paragraph" w:customStyle="1" w:styleId="xl97">
    <w:name w:val="xl97"/>
    <w:basedOn w:val="a7"/>
    <w:qFormat/>
    <w:pPr>
      <w:widowControl/>
      <w:spacing w:before="100" w:beforeAutospacing="1" w:after="100" w:afterAutospacing="1"/>
      <w:jc w:val="center"/>
    </w:pPr>
    <w:rPr>
      <w:rFonts w:ascii="微软雅黑" w:eastAsia="微软雅黑" w:hAnsi="微软雅黑" w:cs="宋体"/>
      <w:b/>
      <w:bCs/>
      <w:kern w:val="0"/>
      <w:sz w:val="28"/>
      <w:szCs w:val="28"/>
    </w:rPr>
  </w:style>
  <w:style w:type="paragraph" w:customStyle="1" w:styleId="xl98">
    <w:name w:val="xl98"/>
    <w:basedOn w:val="a7"/>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99">
    <w:name w:val="xl99"/>
    <w:basedOn w:val="a7"/>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00">
    <w:name w:val="xl100"/>
    <w:basedOn w:val="a7"/>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01">
    <w:name w:val="xl101"/>
    <w:basedOn w:val="a7"/>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微软雅黑" w:eastAsia="微软雅黑" w:hAnsi="微软雅黑" w:cs="宋体"/>
      <w:kern w:val="0"/>
      <w:sz w:val="24"/>
    </w:rPr>
  </w:style>
  <w:style w:type="paragraph" w:customStyle="1" w:styleId="xl102">
    <w:name w:val="xl102"/>
    <w:basedOn w:val="a7"/>
    <w:qFormat/>
    <w:pPr>
      <w:widowControl/>
      <w:pBdr>
        <w:top w:val="single" w:sz="4" w:space="0" w:color="auto"/>
        <w:left w:val="single" w:sz="4" w:space="0" w:color="auto"/>
        <w:bottom w:val="single" w:sz="8" w:space="0" w:color="auto"/>
      </w:pBdr>
      <w:spacing w:before="100" w:beforeAutospacing="1" w:after="100" w:afterAutospacing="1"/>
      <w:jc w:val="left"/>
    </w:pPr>
    <w:rPr>
      <w:rFonts w:ascii="微软雅黑" w:eastAsia="微软雅黑" w:hAnsi="微软雅黑" w:cs="宋体"/>
      <w:kern w:val="0"/>
      <w:sz w:val="24"/>
    </w:rPr>
  </w:style>
  <w:style w:type="paragraph" w:customStyle="1" w:styleId="wyl">
    <w:name w:val="wyl正文"/>
    <w:basedOn w:val="afff1"/>
    <w:qFormat/>
    <w:pPr>
      <w:widowControl w:val="0"/>
      <w:ind w:firstLineChars="192" w:firstLine="461"/>
    </w:pPr>
    <w:rPr>
      <w:rFonts w:ascii="Times New Roman" w:hAnsi="宋体" w:cs="宋体"/>
      <w:kern w:val="2"/>
      <w:sz w:val="24"/>
      <w:szCs w:val="20"/>
    </w:rPr>
  </w:style>
  <w:style w:type="character" w:customStyle="1" w:styleId="CharChar">
    <w:name w:val="文档正文 Char Char"/>
    <w:qFormat/>
    <w:rPr>
      <w:rFonts w:ascii="长城仿宋" w:eastAsia="宋体" w:hAnsi="Times New Roman" w:cs="Times New Roman"/>
      <w:kern w:val="0"/>
      <w:sz w:val="24"/>
      <w:szCs w:val="20"/>
    </w:rPr>
  </w:style>
  <w:style w:type="character" w:customStyle="1" w:styleId="3Char2">
    <w:name w:val="标题 3 Char2"/>
    <w:uiPriority w:val="1"/>
    <w:qFormat/>
    <w:rPr>
      <w:bCs/>
      <w:sz w:val="24"/>
    </w:rPr>
  </w:style>
  <w:style w:type="character" w:customStyle="1" w:styleId="4Char2">
    <w:name w:val="标题 4 Char2"/>
    <w:qFormat/>
    <w:rPr>
      <w:bCs/>
      <w:sz w:val="24"/>
      <w:szCs w:val="24"/>
    </w:rPr>
  </w:style>
  <w:style w:type="paragraph" w:customStyle="1" w:styleId="1ff0">
    <w:name w:val="引用1"/>
    <w:basedOn w:val="a7"/>
    <w:next w:val="a7"/>
    <w:link w:val="affffffffd"/>
    <w:uiPriority w:val="29"/>
    <w:qFormat/>
    <w:pPr>
      <w:spacing w:before="200" w:after="160" w:line="360" w:lineRule="auto"/>
      <w:ind w:left="864" w:right="864"/>
      <w:jc w:val="center"/>
    </w:pPr>
    <w:rPr>
      <w:rFonts w:eastAsia="仿宋_GB2312"/>
      <w:i/>
      <w:iCs/>
      <w:color w:val="404040"/>
      <w:sz w:val="32"/>
      <w:szCs w:val="22"/>
    </w:rPr>
  </w:style>
  <w:style w:type="character" w:customStyle="1" w:styleId="affffffffd">
    <w:name w:val="引用 字符"/>
    <w:basedOn w:val="a8"/>
    <w:link w:val="1ff0"/>
    <w:uiPriority w:val="29"/>
    <w:qFormat/>
    <w:rPr>
      <w:rFonts w:ascii="Times New Roman" w:eastAsia="仿宋_GB2312" w:hAnsi="Times New Roman" w:cs="Times New Roman"/>
      <w:i/>
      <w:iCs/>
      <w:color w:val="404040"/>
      <w:sz w:val="32"/>
    </w:rPr>
  </w:style>
  <w:style w:type="paragraph" w:customStyle="1" w:styleId="1ff1">
    <w:name w:val="明显引用1"/>
    <w:basedOn w:val="a7"/>
    <w:next w:val="a7"/>
    <w:link w:val="affffffffe"/>
    <w:uiPriority w:val="30"/>
    <w:qFormat/>
    <w:pPr>
      <w:pBdr>
        <w:bottom w:val="single" w:sz="4" w:space="4" w:color="4F81BD"/>
      </w:pBdr>
      <w:spacing w:before="200" w:after="280" w:line="300" w:lineRule="auto"/>
      <w:ind w:left="936" w:right="936" w:firstLineChars="200" w:firstLine="200"/>
      <w:jc w:val="left"/>
    </w:pPr>
    <w:rPr>
      <w:rFonts w:ascii="Calibri" w:eastAsia="仿宋_GB2312" w:hAnsi="Calibri"/>
      <w:b/>
      <w:bCs/>
      <w:i/>
      <w:iCs/>
      <w:color w:val="4F81BD"/>
      <w:sz w:val="20"/>
    </w:rPr>
  </w:style>
  <w:style w:type="character" w:customStyle="1" w:styleId="affffffffe">
    <w:name w:val="明显引用 字符"/>
    <w:basedOn w:val="a8"/>
    <w:link w:val="1ff1"/>
    <w:uiPriority w:val="30"/>
    <w:qFormat/>
    <w:rPr>
      <w:rFonts w:ascii="Calibri" w:eastAsia="仿宋_GB2312" w:hAnsi="Calibri" w:cs="Times New Roman"/>
      <w:b/>
      <w:bCs/>
      <w:i/>
      <w:iCs/>
      <w:color w:val="4F81BD"/>
      <w:sz w:val="20"/>
      <w:szCs w:val="24"/>
    </w:rPr>
  </w:style>
  <w:style w:type="character" w:customStyle="1" w:styleId="1ff2">
    <w:name w:val="明显强调1"/>
    <w:uiPriority w:val="21"/>
    <w:qFormat/>
    <w:rPr>
      <w:b/>
      <w:bCs/>
      <w:i/>
      <w:iCs/>
      <w:color w:val="4F81BD"/>
    </w:rPr>
  </w:style>
  <w:style w:type="character" w:customStyle="1" w:styleId="1ff3">
    <w:name w:val="不明显参考1"/>
    <w:uiPriority w:val="31"/>
    <w:qFormat/>
    <w:rPr>
      <w:smallCaps/>
      <w:color w:val="C0504D"/>
      <w:u w:val="single"/>
    </w:rPr>
  </w:style>
  <w:style w:type="character" w:customStyle="1" w:styleId="1ff4">
    <w:name w:val="明显参考1"/>
    <w:uiPriority w:val="32"/>
    <w:qFormat/>
    <w:rPr>
      <w:b/>
      <w:bCs/>
      <w:smallCaps/>
      <w:color w:val="C0504D"/>
      <w:spacing w:val="5"/>
      <w:u w:val="single"/>
    </w:rPr>
  </w:style>
  <w:style w:type="paragraph" w:customStyle="1" w:styleId="T">
    <w:name w:val="T 表格标题"/>
    <w:next w:val="a7"/>
    <w:qFormat/>
    <w:pPr>
      <w:snapToGrid w:val="0"/>
      <w:jc w:val="center"/>
    </w:pPr>
    <w:rPr>
      <w:rFonts w:eastAsia="黑体"/>
      <w:kern w:val="2"/>
      <w:sz w:val="24"/>
    </w:rPr>
  </w:style>
  <w:style w:type="paragraph" w:customStyle="1" w:styleId="T5">
    <w:name w:val="T 标题 5"/>
    <w:basedOn w:val="50"/>
    <w:link w:val="T50"/>
    <w:qFormat/>
    <w:pPr>
      <w:spacing w:beforeLines="50" w:afterLines="50" w:line="300" w:lineRule="auto"/>
    </w:pPr>
    <w:rPr>
      <w:rFonts w:ascii="Times New Roman" w:eastAsia="仿宋_GB2312" w:hAnsi="Times New Roman"/>
      <w:b w:val="0"/>
      <w:sz w:val="24"/>
      <w:szCs w:val="24"/>
    </w:rPr>
  </w:style>
  <w:style w:type="character" w:customStyle="1" w:styleId="T50">
    <w:name w:val="T 标题 5 字符"/>
    <w:link w:val="T5"/>
    <w:qFormat/>
    <w:rPr>
      <w:rFonts w:ascii="Times New Roman" w:eastAsia="仿宋_GB2312" w:hAnsi="Times New Roman" w:cs="Times New Roman"/>
      <w:bCs/>
      <w:sz w:val="24"/>
      <w:szCs w:val="24"/>
    </w:rPr>
  </w:style>
  <w:style w:type="paragraph" w:customStyle="1" w:styleId="T3">
    <w:name w:val="T 章节标题"/>
    <w:basedOn w:val="a7"/>
    <w:link w:val="TChar"/>
    <w:qFormat/>
    <w:pPr>
      <w:spacing w:before="100" w:beforeAutospacing="1" w:after="100" w:afterAutospacing="1" w:line="300" w:lineRule="auto"/>
      <w:jc w:val="center"/>
    </w:pPr>
    <w:rPr>
      <w:rFonts w:eastAsia="黑体"/>
      <w:sz w:val="32"/>
      <w:szCs w:val="44"/>
    </w:rPr>
  </w:style>
  <w:style w:type="character" w:customStyle="1" w:styleId="TChar">
    <w:name w:val="T 章节标题 Char"/>
    <w:link w:val="T3"/>
    <w:qFormat/>
    <w:rPr>
      <w:rFonts w:ascii="Times New Roman" w:eastAsia="黑体" w:hAnsi="Times New Roman" w:cs="Times New Roman"/>
      <w:sz w:val="32"/>
      <w:szCs w:val="44"/>
    </w:rPr>
  </w:style>
  <w:style w:type="paragraph" w:customStyle="1" w:styleId="T6">
    <w:name w:val="T 标题 6"/>
    <w:basedOn w:val="T5"/>
    <w:link w:val="T60"/>
    <w:uiPriority w:val="1"/>
    <w:qFormat/>
    <w:pPr>
      <w:tabs>
        <w:tab w:val="left" w:pos="3926"/>
      </w:tabs>
      <w:ind w:left="3260" w:hanging="1134"/>
      <w:outlineLvl w:val="5"/>
    </w:pPr>
  </w:style>
  <w:style w:type="character" w:customStyle="1" w:styleId="T60">
    <w:name w:val="T 标题 6 字符"/>
    <w:basedOn w:val="T50"/>
    <w:link w:val="T6"/>
    <w:uiPriority w:val="1"/>
    <w:qFormat/>
    <w:rPr>
      <w:rFonts w:ascii="Times New Roman" w:eastAsia="仿宋_GB2312" w:hAnsi="Times New Roman" w:cs="Times New Roman"/>
      <w:bCs/>
      <w:sz w:val="24"/>
      <w:szCs w:val="24"/>
    </w:rPr>
  </w:style>
  <w:style w:type="paragraph" w:customStyle="1" w:styleId="T4">
    <w:name w:val="T 文字突显"/>
    <w:basedOn w:val="a7"/>
    <w:link w:val="T7"/>
    <w:uiPriority w:val="1"/>
    <w:qFormat/>
    <w:pPr>
      <w:spacing w:line="300" w:lineRule="auto"/>
      <w:ind w:firstLineChars="200" w:firstLine="502"/>
    </w:pPr>
    <w:rPr>
      <w:rFonts w:eastAsia="仿宋_GB2312"/>
      <w:b/>
      <w:i/>
      <w:color w:val="0000FF"/>
      <w:sz w:val="32"/>
      <w:u w:val="single"/>
    </w:rPr>
  </w:style>
  <w:style w:type="character" w:customStyle="1" w:styleId="T7">
    <w:name w:val="T 文字突显 字符"/>
    <w:link w:val="T4"/>
    <w:uiPriority w:val="1"/>
    <w:qFormat/>
    <w:rPr>
      <w:rFonts w:ascii="Times New Roman" w:eastAsia="仿宋_GB2312" w:hAnsi="Times New Roman" w:cs="Times New Roman"/>
      <w:b/>
      <w:i/>
      <w:color w:val="0000FF"/>
      <w:sz w:val="32"/>
      <w:szCs w:val="24"/>
      <w:u w:val="single"/>
    </w:rPr>
  </w:style>
  <w:style w:type="paragraph" w:customStyle="1" w:styleId="3f6">
    <w:name w:val="封面3"/>
    <w:basedOn w:val="a7"/>
    <w:link w:val="3Char1"/>
    <w:qFormat/>
    <w:pPr>
      <w:spacing w:beforeLines="100" w:afterLines="100"/>
      <w:jc w:val="center"/>
    </w:pPr>
    <w:rPr>
      <w:rFonts w:eastAsia="仿宋_GB2312"/>
      <w:b/>
      <w:sz w:val="36"/>
    </w:rPr>
  </w:style>
  <w:style w:type="character" w:customStyle="1" w:styleId="3Char1">
    <w:name w:val="封面3 Char"/>
    <w:link w:val="3f6"/>
    <w:qFormat/>
    <w:rPr>
      <w:rFonts w:ascii="Times New Roman" w:eastAsia="仿宋_GB2312" w:hAnsi="Times New Roman" w:cs="Times New Roman"/>
      <w:b/>
      <w:sz w:val="36"/>
      <w:szCs w:val="24"/>
    </w:rPr>
  </w:style>
  <w:style w:type="paragraph" w:customStyle="1" w:styleId="afffffffff">
    <w:name w:val="初步设计 二级标题"/>
    <w:basedOn w:val="20"/>
    <w:qFormat/>
    <w:pPr>
      <w:keepNext w:val="0"/>
      <w:keepLines w:val="0"/>
      <w:widowControl/>
      <w:spacing w:before="120" w:after="120" w:line="240" w:lineRule="auto"/>
      <w:jc w:val="left"/>
    </w:pPr>
    <w:rPr>
      <w:rFonts w:ascii="Times New Roman" w:hAnsi="Times New Roman" w:cs="宋体"/>
      <w:b w:val="0"/>
      <w:bCs w:val="0"/>
      <w:sz w:val="24"/>
      <w:szCs w:val="20"/>
    </w:rPr>
  </w:style>
  <w:style w:type="paragraph" w:customStyle="1" w:styleId="afffffffff0">
    <w:name w:val="规范正文"/>
    <w:basedOn w:val="a7"/>
    <w:link w:val="Charfa"/>
    <w:qFormat/>
    <w:pPr>
      <w:widowControl/>
      <w:spacing w:line="300" w:lineRule="auto"/>
      <w:ind w:firstLineChars="200" w:firstLine="200"/>
      <w:jc w:val="left"/>
    </w:pPr>
    <w:rPr>
      <w:rFonts w:eastAsia="仿宋_GB2312"/>
      <w:sz w:val="32"/>
    </w:rPr>
  </w:style>
  <w:style w:type="character" w:customStyle="1" w:styleId="Charfa">
    <w:name w:val="规范正文 Char"/>
    <w:link w:val="afffffffff0"/>
    <w:qFormat/>
    <w:rPr>
      <w:rFonts w:ascii="Times New Roman" w:eastAsia="仿宋_GB2312" w:hAnsi="Times New Roman" w:cs="Times New Roman"/>
      <w:sz w:val="32"/>
      <w:szCs w:val="24"/>
    </w:rPr>
  </w:style>
  <w:style w:type="character" w:customStyle="1" w:styleId="2CharChar0">
    <w:name w:val="样式2 Char Char"/>
    <w:qFormat/>
    <w:rPr>
      <w:rFonts w:ascii="Arial" w:eastAsia="黑体" w:hAnsi="Arial" w:cs="Times New Roman"/>
      <w:bCs/>
      <w:sz w:val="28"/>
      <w:szCs w:val="32"/>
    </w:rPr>
  </w:style>
  <w:style w:type="paragraph" w:customStyle="1" w:styleId="II">
    <w:name w:val="标题II"/>
    <w:basedOn w:val="6"/>
    <w:link w:val="IIChar"/>
    <w:qFormat/>
    <w:pPr>
      <w:spacing w:after="100" w:afterAutospacing="1" w:line="360" w:lineRule="auto"/>
    </w:pPr>
    <w:rPr>
      <w:rFonts w:ascii="Times New Roman" w:eastAsia="仿宋_GB2312" w:hAnsi="Times New Roman"/>
      <w:bCs w:val="0"/>
      <w:sz w:val="28"/>
      <w:szCs w:val="28"/>
    </w:rPr>
  </w:style>
  <w:style w:type="character" w:customStyle="1" w:styleId="IIChar">
    <w:name w:val="标题II Char"/>
    <w:link w:val="II"/>
    <w:qFormat/>
    <w:rPr>
      <w:rFonts w:ascii="Times New Roman" w:eastAsia="仿宋_GB2312" w:hAnsi="Times New Roman" w:cs="Times New Roman"/>
      <w:b/>
      <w:sz w:val="28"/>
      <w:szCs w:val="28"/>
    </w:rPr>
  </w:style>
  <w:style w:type="paragraph" w:customStyle="1" w:styleId="I0">
    <w:name w:val="标题I"/>
    <w:basedOn w:val="50"/>
    <w:link w:val="IChar"/>
    <w:qFormat/>
    <w:pPr>
      <w:spacing w:before="100" w:beforeAutospacing="1" w:after="100" w:afterAutospacing="1" w:line="360" w:lineRule="auto"/>
      <w:jc w:val="right"/>
    </w:pPr>
    <w:rPr>
      <w:rFonts w:ascii="宋体" w:eastAsia="仿宋_GB2312" w:hAnsi="宋体"/>
      <w:bCs w:val="0"/>
      <w:sz w:val="36"/>
      <w:szCs w:val="36"/>
      <w:u w:val="single"/>
    </w:rPr>
  </w:style>
  <w:style w:type="character" w:customStyle="1" w:styleId="IChar">
    <w:name w:val="标题I Char"/>
    <w:link w:val="I0"/>
    <w:qFormat/>
    <w:rPr>
      <w:rFonts w:ascii="宋体" w:eastAsia="仿宋_GB2312" w:hAnsi="宋体" w:cs="Times New Roman"/>
      <w:b/>
      <w:sz w:val="36"/>
      <w:szCs w:val="36"/>
      <w:u w:val="single"/>
    </w:rPr>
  </w:style>
  <w:style w:type="paragraph" w:customStyle="1" w:styleId="afffffffff1">
    <w:name w:val="重庆_正文样式"/>
    <w:basedOn w:val="a7"/>
    <w:link w:val="Charfb"/>
    <w:qFormat/>
    <w:pPr>
      <w:widowControl/>
      <w:autoSpaceDE w:val="0"/>
      <w:autoSpaceDN w:val="0"/>
      <w:spacing w:line="360" w:lineRule="auto"/>
      <w:ind w:firstLineChars="192" w:firstLine="538"/>
      <w:jc w:val="left"/>
    </w:pPr>
    <w:rPr>
      <w:rFonts w:eastAsia="仿宋_GB2312"/>
      <w:sz w:val="28"/>
      <w:szCs w:val="28"/>
    </w:rPr>
  </w:style>
  <w:style w:type="character" w:customStyle="1" w:styleId="Charfb">
    <w:name w:val="重庆_正文样式 Char"/>
    <w:link w:val="afffffffff1"/>
    <w:qFormat/>
    <w:rPr>
      <w:rFonts w:ascii="Times New Roman" w:eastAsia="仿宋_GB2312" w:hAnsi="Times New Roman" w:cs="Times New Roman"/>
      <w:sz w:val="28"/>
      <w:szCs w:val="28"/>
    </w:rPr>
  </w:style>
  <w:style w:type="paragraph" w:customStyle="1" w:styleId="106">
    <w:name w:val="样式 首行缩进:  1.06 厘米"/>
    <w:basedOn w:val="a7"/>
    <w:qFormat/>
    <w:pPr>
      <w:widowControl/>
      <w:spacing w:line="360" w:lineRule="auto"/>
      <w:ind w:firstLineChars="200" w:firstLine="601"/>
    </w:pPr>
    <w:rPr>
      <w:rFonts w:eastAsia="仿宋_GB2312"/>
      <w:sz w:val="32"/>
    </w:rPr>
  </w:style>
  <w:style w:type="paragraph" w:customStyle="1" w:styleId="afffffffff2">
    <w:name w:val="图题"/>
    <w:basedOn w:val="ad"/>
    <w:next w:val="a7"/>
    <w:qFormat/>
    <w:pPr>
      <w:widowControl/>
      <w:adjustRightInd/>
      <w:spacing w:line="288" w:lineRule="auto"/>
      <w:ind w:firstLineChars="0" w:firstLine="0"/>
      <w:textAlignment w:val="auto"/>
    </w:pPr>
    <w:rPr>
      <w:rFonts w:ascii="Arial" w:hAnsi="Arial" w:cs="Arial"/>
      <w:kern w:val="2"/>
      <w:sz w:val="18"/>
      <w:szCs w:val="24"/>
    </w:rPr>
  </w:style>
  <w:style w:type="paragraph" w:customStyle="1" w:styleId="2">
    <w:name w:val="投标标题2"/>
    <w:basedOn w:val="6"/>
    <w:qFormat/>
    <w:pPr>
      <w:numPr>
        <w:numId w:val="17"/>
      </w:numPr>
      <w:spacing w:after="100" w:afterAutospacing="1" w:line="300" w:lineRule="auto"/>
    </w:pPr>
    <w:rPr>
      <w:rFonts w:ascii="Times New Roman" w:eastAsia="仿宋_GB2312" w:hAnsi="Times New Roman"/>
      <w:bCs w:val="0"/>
      <w:sz w:val="28"/>
      <w:szCs w:val="28"/>
    </w:rPr>
  </w:style>
  <w:style w:type="paragraph" w:customStyle="1" w:styleId="1ff5">
    <w:name w:val="投标标题1"/>
    <w:basedOn w:val="50"/>
    <w:qFormat/>
    <w:pPr>
      <w:spacing w:before="100" w:beforeAutospacing="1" w:after="100" w:afterAutospacing="1" w:line="360" w:lineRule="auto"/>
      <w:ind w:rightChars="79" w:right="190"/>
      <w:jc w:val="right"/>
    </w:pPr>
    <w:rPr>
      <w:rFonts w:ascii="宋体" w:hAnsi="宋体" w:cs="宋体"/>
      <w:b w:val="0"/>
      <w:bCs w:val="0"/>
      <w:sz w:val="44"/>
      <w:szCs w:val="44"/>
      <w:u w:val="single"/>
    </w:rPr>
  </w:style>
  <w:style w:type="paragraph" w:customStyle="1" w:styleId="3f7">
    <w:name w:val="投标标题3"/>
    <w:basedOn w:val="7"/>
    <w:qFormat/>
    <w:pPr>
      <w:adjustRightInd w:val="0"/>
      <w:spacing w:before="100" w:beforeAutospacing="1" w:after="100" w:afterAutospacing="1" w:line="300" w:lineRule="auto"/>
      <w:textAlignment w:val="baseline"/>
    </w:pPr>
    <w:rPr>
      <w:rFonts w:ascii="Times New Roman" w:hAnsi="Times New Roman"/>
    </w:rPr>
  </w:style>
  <w:style w:type="paragraph" w:customStyle="1" w:styleId="4f1">
    <w:name w:val="投标标题4"/>
    <w:basedOn w:val="8"/>
    <w:qFormat/>
    <w:pPr>
      <w:tabs>
        <w:tab w:val="left" w:pos="360"/>
      </w:tabs>
      <w:adjustRightInd/>
      <w:snapToGrid w:val="0"/>
      <w:ind w:firstLineChars="0" w:firstLine="0"/>
      <w:textAlignment w:val="auto"/>
    </w:pPr>
    <w:rPr>
      <w:rFonts w:ascii="宋体" w:eastAsia="仿宋_GB2312" w:hAnsi="宋体"/>
      <w:b/>
      <w:color w:val="0D0D0D"/>
      <w:kern w:val="2"/>
      <w:szCs w:val="20"/>
    </w:rPr>
  </w:style>
  <w:style w:type="paragraph" w:customStyle="1" w:styleId="56">
    <w:name w:val="投标标题5"/>
    <w:basedOn w:val="9"/>
    <w:qFormat/>
    <w:pPr>
      <w:adjustRightInd/>
      <w:spacing w:beforeLines="50" w:afterLines="50"/>
      <w:ind w:firstLineChars="0" w:firstLine="0"/>
      <w:textAlignment w:val="auto"/>
    </w:pPr>
    <w:rPr>
      <w:rFonts w:ascii="Arial" w:eastAsia="黑体" w:hAnsi="Arial"/>
      <w:b/>
      <w:kern w:val="2"/>
      <w:sz w:val="24"/>
      <w:szCs w:val="20"/>
    </w:rPr>
  </w:style>
  <w:style w:type="paragraph" w:customStyle="1" w:styleId="66">
    <w:name w:val="投标标题6"/>
    <w:basedOn w:val="a7"/>
    <w:qFormat/>
    <w:pPr>
      <w:spacing w:line="300" w:lineRule="auto"/>
    </w:pPr>
    <w:rPr>
      <w:rFonts w:eastAsia="黑体"/>
      <w:b/>
      <w:sz w:val="32"/>
    </w:rPr>
  </w:style>
  <w:style w:type="paragraph" w:customStyle="1" w:styleId="afffffffff3">
    <w:name w:val="正文（绿盟科技）"/>
    <w:link w:val="Charfc"/>
    <w:qFormat/>
    <w:pPr>
      <w:spacing w:line="300" w:lineRule="auto"/>
    </w:pPr>
    <w:rPr>
      <w:rFonts w:ascii="Arial" w:hAnsi="Arial"/>
      <w:sz w:val="21"/>
      <w:szCs w:val="21"/>
    </w:rPr>
  </w:style>
  <w:style w:type="character" w:customStyle="1" w:styleId="Charfc">
    <w:name w:val="正文（绿盟科技） Char"/>
    <w:link w:val="afffffffff3"/>
    <w:qFormat/>
    <w:rPr>
      <w:rFonts w:ascii="Arial" w:eastAsia="宋体" w:hAnsi="Arial" w:cs="Times New Roman"/>
      <w:kern w:val="0"/>
      <w:szCs w:val="21"/>
    </w:rPr>
  </w:style>
  <w:style w:type="paragraph" w:customStyle="1" w:styleId="afffffffff4">
    <w:name w:val="卷名"/>
    <w:basedOn w:val="12"/>
    <w:qFormat/>
    <w:pPr>
      <w:pageBreakBefore w:val="0"/>
      <w:snapToGrid w:val="0"/>
      <w:spacing w:before="0" w:after="0" w:line="300" w:lineRule="auto"/>
      <w:jc w:val="center"/>
    </w:pPr>
    <w:rPr>
      <w:rFonts w:ascii="宋体" w:eastAsia="宋体" w:hAnsi="宋体"/>
      <w:b/>
      <w:bCs/>
      <w:sz w:val="72"/>
      <w:szCs w:val="72"/>
    </w:rPr>
  </w:style>
  <w:style w:type="paragraph" w:customStyle="1" w:styleId="afffffffff5">
    <w:name w:val="图例说明"/>
    <w:basedOn w:val="a7"/>
    <w:link w:val="Charfd"/>
    <w:qFormat/>
    <w:pPr>
      <w:spacing w:afterLines="50"/>
      <w:jc w:val="center"/>
    </w:pPr>
    <w:rPr>
      <w:rFonts w:eastAsia="黑体"/>
      <w:sz w:val="32"/>
      <w:szCs w:val="22"/>
    </w:rPr>
  </w:style>
  <w:style w:type="character" w:customStyle="1" w:styleId="Charfd">
    <w:name w:val="图例说明 Char"/>
    <w:link w:val="afffffffff5"/>
    <w:qFormat/>
    <w:rPr>
      <w:rFonts w:ascii="Times New Roman" w:eastAsia="黑体" w:hAnsi="Times New Roman" w:cs="Times New Roman"/>
      <w:sz w:val="32"/>
    </w:rPr>
  </w:style>
  <w:style w:type="paragraph" w:customStyle="1" w:styleId="afffffffff6">
    <w:name w:val="条文"/>
    <w:basedOn w:val="a7"/>
    <w:link w:val="Charfe"/>
    <w:qFormat/>
    <w:pPr>
      <w:widowControl/>
      <w:tabs>
        <w:tab w:val="left" w:pos="1848"/>
      </w:tabs>
      <w:spacing w:beforeLines="50" w:line="300" w:lineRule="auto"/>
      <w:ind w:left="1848" w:hanging="855"/>
      <w:jc w:val="left"/>
      <w:outlineLvl w:val="0"/>
    </w:pPr>
    <w:rPr>
      <w:rFonts w:ascii="仿宋_GB2312" w:eastAsia="仿宋_GB2312" w:hAnsi="宋体"/>
      <w:b/>
      <w:sz w:val="32"/>
    </w:rPr>
  </w:style>
  <w:style w:type="character" w:customStyle="1" w:styleId="Charfe">
    <w:name w:val="条文 Char"/>
    <w:link w:val="afffffffff6"/>
    <w:qFormat/>
    <w:rPr>
      <w:rFonts w:ascii="仿宋_GB2312" w:eastAsia="仿宋_GB2312" w:hAnsi="宋体" w:cs="Times New Roman"/>
      <w:b/>
      <w:sz w:val="32"/>
      <w:szCs w:val="24"/>
    </w:rPr>
  </w:style>
  <w:style w:type="character" w:customStyle="1" w:styleId="3Char10">
    <w:name w:val="标题 3 Char1"/>
    <w:qFormat/>
    <w:rPr>
      <w:b/>
      <w:bCs/>
      <w:sz w:val="32"/>
      <w:szCs w:val="32"/>
    </w:rPr>
  </w:style>
  <w:style w:type="paragraph" w:customStyle="1" w:styleId="2f9">
    <w:name w:val="样式 !图片题注 + 首行缩进:  2 字符"/>
    <w:basedOn w:val="affff7"/>
    <w:qFormat/>
    <w:pPr>
      <w:ind w:firstLineChars="0" w:firstLine="0"/>
    </w:pPr>
    <w:rPr>
      <w:rFonts w:cs="Times New Roman"/>
      <w:szCs w:val="20"/>
    </w:rPr>
  </w:style>
  <w:style w:type="paragraph" w:customStyle="1" w:styleId="NotSortedNumbering1">
    <w:name w:val="NotSortedNumbering1"/>
    <w:basedOn w:val="a7"/>
    <w:uiPriority w:val="1"/>
    <w:qFormat/>
    <w:pPr>
      <w:spacing w:before="120" w:line="288" w:lineRule="auto"/>
      <w:ind w:left="1701" w:hanging="453"/>
    </w:pPr>
    <w:rPr>
      <w:rFonts w:ascii="Arial" w:hAnsi="Arial"/>
      <w:kern w:val="44"/>
      <w:szCs w:val="44"/>
    </w:rPr>
  </w:style>
  <w:style w:type="paragraph" w:customStyle="1" w:styleId="DocParagraph">
    <w:name w:val="DocParagraph"/>
    <w:basedOn w:val="a7"/>
    <w:uiPriority w:val="1"/>
    <w:qFormat/>
    <w:pPr>
      <w:spacing w:before="120" w:line="288" w:lineRule="auto"/>
      <w:ind w:left="1247"/>
    </w:pPr>
    <w:rPr>
      <w:rFonts w:ascii="Arial" w:hAnsi="Arial"/>
      <w:kern w:val="44"/>
      <w:szCs w:val="44"/>
    </w:rPr>
  </w:style>
  <w:style w:type="table" w:customStyle="1" w:styleId="3f8">
    <w:name w:val="网格型3"/>
    <w:basedOn w:val="a9"/>
    <w:uiPriority w:val="59"/>
    <w:qFormat/>
    <w:pPr>
      <w:widowControl w:val="0"/>
    </w:p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rPr>
      <w:jc w:val="center"/>
    </w:trPr>
    <w:tcPr>
      <w:vAlign w:val="center"/>
    </w:tcPr>
  </w:style>
  <w:style w:type="paragraph" w:customStyle="1" w:styleId="afffffffff7">
    <w:name w:val="!图片标题"/>
    <w:next w:val="a7"/>
    <w:qFormat/>
    <w:pPr>
      <w:spacing w:after="240"/>
      <w:ind w:firstLine="200"/>
      <w:jc w:val="center"/>
    </w:pPr>
    <w:rPr>
      <w:rFonts w:eastAsia="黑体" w:cs="宋体"/>
      <w:sz w:val="24"/>
      <w:szCs w:val="24"/>
    </w:rPr>
  </w:style>
  <w:style w:type="character" w:customStyle="1" w:styleId="Char15">
    <w:name w:val="列出段落 Char1"/>
    <w:uiPriority w:val="34"/>
    <w:qFormat/>
    <w:locked/>
    <w:rPr>
      <w:kern w:val="2"/>
      <w:sz w:val="24"/>
      <w:szCs w:val="24"/>
    </w:rPr>
  </w:style>
  <w:style w:type="paragraph" w:customStyle="1" w:styleId="afffffffff8">
    <w:name w:val="封面信息"/>
    <w:basedOn w:val="a7"/>
    <w:qFormat/>
    <w:pPr>
      <w:adjustRightInd w:val="0"/>
      <w:spacing w:line="300" w:lineRule="auto"/>
      <w:ind w:left="482"/>
      <w:textAlignment w:val="baseline"/>
    </w:pPr>
    <w:rPr>
      <w:rFonts w:cs="宋体"/>
      <w:kern w:val="0"/>
      <w:sz w:val="28"/>
      <w:szCs w:val="20"/>
    </w:rPr>
  </w:style>
  <w:style w:type="paragraph" w:customStyle="1" w:styleId="afffffffff9">
    <w:name w:val="初步设计 表头"/>
    <w:basedOn w:val="affff"/>
    <w:qFormat/>
    <w:rPr>
      <w:rFonts w:ascii="宋体" w:hAnsi="宋体"/>
      <w:b/>
      <w:bCs/>
    </w:rPr>
  </w:style>
  <w:style w:type="paragraph" w:customStyle="1" w:styleId="afffffffffa">
    <w:name w:val="初步设计 图片"/>
    <w:basedOn w:val="a7"/>
    <w:qFormat/>
    <w:pPr>
      <w:adjustRightInd w:val="0"/>
      <w:spacing w:line="300" w:lineRule="auto"/>
      <w:ind w:firstLineChars="200" w:firstLine="480"/>
      <w:jc w:val="center"/>
      <w:textAlignment w:val="baseline"/>
    </w:pPr>
    <w:rPr>
      <w:rFonts w:cs="宋体"/>
      <w:kern w:val="0"/>
      <w:sz w:val="24"/>
      <w:szCs w:val="20"/>
    </w:rPr>
  </w:style>
  <w:style w:type="paragraph" w:customStyle="1" w:styleId="ALTZ">
    <w:name w:val="正文缩进(ALT+Z)"/>
    <w:basedOn w:val="a7"/>
    <w:link w:val="ALTZChar"/>
    <w:qFormat/>
    <w:pPr>
      <w:spacing w:line="360" w:lineRule="auto"/>
      <w:ind w:firstLineChars="200" w:firstLine="200"/>
    </w:pPr>
    <w:rPr>
      <w:sz w:val="24"/>
      <w:lang w:val="zh-CN"/>
    </w:rPr>
  </w:style>
  <w:style w:type="character" w:customStyle="1" w:styleId="ALTZChar">
    <w:name w:val="正文缩进(ALT+Z) Char"/>
    <w:link w:val="ALTZ"/>
    <w:qFormat/>
    <w:rPr>
      <w:rFonts w:ascii="Times New Roman" w:eastAsia="宋体" w:hAnsi="Times New Roman" w:cs="Times New Roman"/>
      <w:sz w:val="24"/>
      <w:szCs w:val="24"/>
      <w:lang w:val="zh-CN"/>
    </w:rPr>
  </w:style>
  <w:style w:type="character" w:customStyle="1" w:styleId="Char16">
    <w:name w:val="批注文字 Char1"/>
    <w:basedOn w:val="a8"/>
    <w:uiPriority w:val="99"/>
    <w:qFormat/>
    <w:rPr>
      <w:rFonts w:ascii="Times New Roman" w:eastAsia="宋体" w:hAnsi="Times New Roman" w:cs="Times New Roman"/>
      <w:kern w:val="0"/>
      <w:sz w:val="24"/>
      <w:szCs w:val="20"/>
    </w:rPr>
  </w:style>
  <w:style w:type="character" w:customStyle="1" w:styleId="afffffffffb">
    <w:name w:val="题注 字符"/>
    <w:qFormat/>
    <w:rPr>
      <w:rFonts w:ascii="Times New Roman" w:eastAsia="黑体" w:hAnsi="Times New Roman" w:cs="Times New Roman"/>
      <w:sz w:val="24"/>
      <w:szCs w:val="24"/>
    </w:rPr>
  </w:style>
  <w:style w:type="character" w:customStyle="1" w:styleId="1ff6">
    <w:name w:val="列出段落 字符1"/>
    <w:qFormat/>
    <w:rPr>
      <w:rFonts w:ascii="Times New Roman" w:eastAsia="宋体" w:hAnsi="Times New Roman" w:cs="Times New Roman"/>
      <w:sz w:val="24"/>
    </w:rPr>
  </w:style>
  <w:style w:type="character" w:customStyle="1" w:styleId="4f2">
    <w:name w:val="标题 4 字符"/>
    <w:qFormat/>
    <w:rPr>
      <w:bCs/>
      <w:sz w:val="24"/>
      <w:szCs w:val="24"/>
      <w:lang w:val="zh-CN" w:eastAsia="zh-CN"/>
    </w:rPr>
  </w:style>
  <w:style w:type="character" w:customStyle="1" w:styleId="Charff">
    <w:name w:val="正文－段落 Char"/>
    <w:link w:val="afffffffffc"/>
    <w:qFormat/>
    <w:rPr>
      <w:rFonts w:cs="宋体"/>
      <w:sz w:val="24"/>
      <w:szCs w:val="24"/>
      <w:lang w:val="en-GB"/>
    </w:rPr>
  </w:style>
  <w:style w:type="paragraph" w:customStyle="1" w:styleId="afffffffffc">
    <w:name w:val="正文－段落"/>
    <w:link w:val="Charff"/>
    <w:qFormat/>
    <w:pPr>
      <w:spacing w:line="360" w:lineRule="auto"/>
      <w:ind w:firstLineChars="200" w:firstLine="480"/>
    </w:pPr>
    <w:rPr>
      <w:rFonts w:asciiTheme="minorHAnsi" w:eastAsiaTheme="minorEastAsia" w:hAnsiTheme="minorHAnsi" w:cs="宋体"/>
      <w:kern w:val="2"/>
      <w:sz w:val="24"/>
      <w:szCs w:val="24"/>
      <w:lang w:val="en-GB"/>
    </w:rPr>
  </w:style>
  <w:style w:type="paragraph" w:customStyle="1" w:styleId="57">
    <w:name w:val="标题5"/>
    <w:basedOn w:val="T5"/>
    <w:link w:val="5Char0"/>
    <w:qFormat/>
    <w:pPr>
      <w:spacing w:before="163" w:after="163"/>
    </w:pPr>
    <w:rPr>
      <w:rFonts w:eastAsiaTheme="majorEastAsia"/>
    </w:rPr>
  </w:style>
  <w:style w:type="character" w:customStyle="1" w:styleId="5Char0">
    <w:name w:val="标题5 Char"/>
    <w:basedOn w:val="T50"/>
    <w:link w:val="57"/>
    <w:qFormat/>
    <w:rPr>
      <w:rFonts w:ascii="Times New Roman" w:eastAsiaTheme="majorEastAsia" w:hAnsi="Times New Roman" w:cs="Times New Roman"/>
      <w:bCs/>
      <w:sz w:val="24"/>
      <w:szCs w:val="24"/>
    </w:rPr>
  </w:style>
  <w:style w:type="character" w:customStyle="1" w:styleId="Charff0">
    <w:name w:val="图表题注样式 Char"/>
    <w:link w:val="afffffffffd"/>
    <w:qFormat/>
    <w:rPr>
      <w:rFonts w:ascii="Times New Roman" w:eastAsia="黑体" w:hAnsi="Times New Roman"/>
      <w:color w:val="000000"/>
      <w:sz w:val="24"/>
      <w:szCs w:val="24"/>
    </w:rPr>
  </w:style>
  <w:style w:type="paragraph" w:customStyle="1" w:styleId="afffffffffd">
    <w:name w:val="图表题注样式"/>
    <w:basedOn w:val="a7"/>
    <w:link w:val="Charff0"/>
    <w:qFormat/>
    <w:pPr>
      <w:spacing w:line="360" w:lineRule="auto"/>
      <w:jc w:val="center"/>
    </w:pPr>
    <w:rPr>
      <w:rFonts w:eastAsia="黑体" w:cstheme="minorBidi"/>
      <w:color w:val="000000"/>
      <w:sz w:val="24"/>
    </w:rPr>
  </w:style>
  <w:style w:type="character" w:customStyle="1" w:styleId="Charff1">
    <w:name w:val="表格(五号) Char"/>
    <w:link w:val="afffffffffe"/>
    <w:qFormat/>
    <w:rPr>
      <w:rFonts w:ascii="Times New Roman" w:eastAsiaTheme="majorEastAsia" w:hAnsi="Times New Roman"/>
      <w:color w:val="000000"/>
    </w:rPr>
  </w:style>
  <w:style w:type="paragraph" w:customStyle="1" w:styleId="afffffffffe">
    <w:name w:val="表格(五号)"/>
    <w:basedOn w:val="a7"/>
    <w:link w:val="Charff1"/>
    <w:qFormat/>
    <w:pPr>
      <w:adjustRightInd w:val="0"/>
      <w:snapToGrid w:val="0"/>
      <w:spacing w:before="60" w:after="60"/>
      <w:ind w:left="11"/>
      <w:jc w:val="center"/>
    </w:pPr>
    <w:rPr>
      <w:rFonts w:eastAsiaTheme="majorEastAsia" w:cstheme="minorBidi"/>
      <w:color w:val="000000"/>
      <w:szCs w:val="22"/>
    </w:rPr>
  </w:style>
  <w:style w:type="paragraph" w:customStyle="1" w:styleId="Char30">
    <w:name w:val="Char3"/>
    <w:basedOn w:val="a7"/>
    <w:qFormat/>
    <w:pPr>
      <w:tabs>
        <w:tab w:val="left" w:pos="360"/>
      </w:tabs>
    </w:pPr>
    <w:rPr>
      <w:sz w:val="24"/>
    </w:rPr>
  </w:style>
  <w:style w:type="character" w:customStyle="1" w:styleId="ALTZCharChar">
    <w:name w:val="正文缩进(ALT+Z) Char Char"/>
    <w:qFormat/>
    <w:rPr>
      <w:rFonts w:ascii="Times New Roman" w:eastAsia="宋体" w:hAnsi="Times New Roman" w:cs="Times New Roman"/>
      <w:sz w:val="24"/>
      <w:szCs w:val="24"/>
    </w:rPr>
  </w:style>
  <w:style w:type="paragraph" w:customStyle="1" w:styleId="-11">
    <w:name w:val="彩色列表 - 着色 11"/>
    <w:basedOn w:val="a7"/>
    <w:uiPriority w:val="34"/>
    <w:qFormat/>
    <w:pPr>
      <w:ind w:firstLineChars="200" w:firstLine="420"/>
    </w:pPr>
    <w:rPr>
      <w:rFonts w:ascii="Calibri" w:hAnsi="Calibri"/>
      <w:szCs w:val="22"/>
      <w:lang w:val="zh-CN"/>
    </w:rPr>
  </w:style>
  <w:style w:type="character" w:customStyle="1" w:styleId="myChar">
    <w:name w:val="my正文 Char"/>
    <w:link w:val="my"/>
    <w:qFormat/>
    <w:rPr>
      <w:rFonts w:ascii="Times New Roman" w:eastAsia="宋体" w:hAnsi="Times New Roman"/>
      <w:sz w:val="24"/>
    </w:rPr>
  </w:style>
  <w:style w:type="paragraph" w:customStyle="1" w:styleId="my">
    <w:name w:val="my正文"/>
    <w:basedOn w:val="a7"/>
    <w:link w:val="myChar"/>
    <w:qFormat/>
    <w:pPr>
      <w:spacing w:line="360" w:lineRule="auto"/>
      <w:ind w:firstLineChars="200" w:firstLine="480"/>
    </w:pPr>
    <w:rPr>
      <w:rFonts w:cstheme="minorBidi"/>
      <w:sz w:val="24"/>
      <w:szCs w:val="22"/>
    </w:rPr>
  </w:style>
  <w:style w:type="character" w:customStyle="1" w:styleId="p11">
    <w:name w:val="p11"/>
    <w:basedOn w:val="a8"/>
    <w:qFormat/>
  </w:style>
  <w:style w:type="paragraph" w:customStyle="1" w:styleId="Affffffffff">
    <w:name w:val="目录A"/>
    <w:basedOn w:val="a7"/>
    <w:qFormat/>
    <w:pPr>
      <w:adjustRightInd w:val="0"/>
      <w:snapToGrid w:val="0"/>
      <w:spacing w:line="288" w:lineRule="auto"/>
    </w:pPr>
    <w:rPr>
      <w:rFonts w:ascii="金桥简黑体" w:eastAsia="金桥简黑体"/>
      <w:b/>
      <w:snapToGrid w:val="0"/>
      <w:kern w:val="0"/>
      <w:sz w:val="28"/>
      <w:szCs w:val="20"/>
    </w:rPr>
  </w:style>
  <w:style w:type="paragraph" w:customStyle="1" w:styleId="xl56">
    <w:name w:val="xl56"/>
    <w:basedOn w:val="a7"/>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olor w:val="000000"/>
      <w:kern w:val="0"/>
      <w:sz w:val="18"/>
      <w:szCs w:val="18"/>
    </w:rPr>
  </w:style>
  <w:style w:type="paragraph" w:customStyle="1" w:styleId="affffffffff0">
    <w:name w:val="正文(首行缩进）"/>
    <w:basedOn w:val="a7"/>
    <w:link w:val="Charff2"/>
    <w:qFormat/>
    <w:pPr>
      <w:adjustRightInd w:val="0"/>
      <w:snapToGrid w:val="0"/>
      <w:spacing w:line="300" w:lineRule="auto"/>
      <w:ind w:firstLineChars="200" w:firstLine="200"/>
      <w:textAlignment w:val="baseline"/>
    </w:pPr>
    <w:rPr>
      <w:kern w:val="0"/>
      <w:sz w:val="24"/>
      <w:szCs w:val="20"/>
    </w:rPr>
  </w:style>
  <w:style w:type="character" w:customStyle="1" w:styleId="Charff2">
    <w:name w:val="正文(首行缩进） Char"/>
    <w:link w:val="affffffffff0"/>
    <w:qFormat/>
    <w:rPr>
      <w:rFonts w:ascii="Times New Roman" w:eastAsia="宋体" w:hAnsi="Times New Roman" w:cs="Times New Roman"/>
      <w:kern w:val="0"/>
      <w:sz w:val="24"/>
      <w:szCs w:val="20"/>
    </w:rPr>
  </w:style>
  <w:style w:type="paragraph" w:customStyle="1" w:styleId="Char40">
    <w:name w:val="Char4"/>
    <w:basedOn w:val="af"/>
    <w:qFormat/>
    <w:pPr>
      <w:shd w:val="clear" w:color="auto" w:fill="000080"/>
      <w:spacing w:line="436" w:lineRule="exact"/>
      <w:ind w:left="357" w:firstLineChars="0" w:firstLine="0"/>
      <w:jc w:val="left"/>
      <w:textAlignment w:val="auto"/>
      <w:outlineLvl w:val="3"/>
    </w:pPr>
    <w:rPr>
      <w:rFonts w:ascii="Tahoma" w:hAnsi="Tahoma"/>
      <w:b/>
      <w:kern w:val="2"/>
      <w:sz w:val="24"/>
      <w:szCs w:val="24"/>
    </w:rPr>
  </w:style>
  <w:style w:type="paragraph" w:customStyle="1" w:styleId="400">
    <w:name w:val="样式 标题 4 + 左  0 字符"/>
    <w:basedOn w:val="40"/>
    <w:qFormat/>
    <w:pPr>
      <w:adjustRightInd w:val="0"/>
      <w:snapToGrid w:val="0"/>
      <w:spacing w:before="0" w:after="0" w:line="312" w:lineRule="auto"/>
      <w:textAlignment w:val="baseline"/>
    </w:pPr>
    <w:rPr>
      <w:rFonts w:ascii="Times New Roman" w:eastAsia="黑体" w:hAnsi="Times New Roman" w:cs="Times New Roman"/>
      <w:b w:val="0"/>
      <w:bCs w:val="0"/>
      <w:color w:val="000000"/>
      <w:kern w:val="0"/>
      <w:sz w:val="24"/>
      <w:szCs w:val="21"/>
    </w:rPr>
  </w:style>
  <w:style w:type="paragraph" w:customStyle="1" w:styleId="CharCharCharCharChar1CharCharChar5CharCharCharChar1">
    <w:name w:val="Char Char Char Char Char1 Char Char Char5 Char Char Char Char1"/>
    <w:basedOn w:val="af"/>
    <w:qFormat/>
    <w:pPr>
      <w:shd w:val="clear" w:color="auto" w:fill="000080"/>
      <w:adjustRightInd/>
      <w:spacing w:line="240" w:lineRule="auto"/>
      <w:ind w:firstLineChars="0" w:firstLine="0"/>
      <w:textAlignment w:val="auto"/>
    </w:pPr>
    <w:rPr>
      <w:rFonts w:ascii="Tahoma" w:hAnsi="Tahoma"/>
      <w:kern w:val="2"/>
      <w:sz w:val="24"/>
      <w:szCs w:val="24"/>
    </w:rPr>
  </w:style>
  <w:style w:type="paragraph" w:customStyle="1" w:styleId="TableText">
    <w:name w:val="Table Text"/>
    <w:qFormat/>
    <w:pPr>
      <w:snapToGrid w:val="0"/>
      <w:spacing w:before="80" w:after="80"/>
    </w:pPr>
    <w:rPr>
      <w:rFonts w:ascii="Arial" w:hAnsi="Arial"/>
      <w:kern w:val="2"/>
      <w:sz w:val="18"/>
    </w:rPr>
  </w:style>
  <w:style w:type="paragraph" w:customStyle="1" w:styleId="affffffffff1">
    <w:name w:val="标准正文一"/>
    <w:basedOn w:val="a7"/>
    <w:qFormat/>
    <w:pPr>
      <w:spacing w:line="480" w:lineRule="atLeast"/>
    </w:pPr>
    <w:rPr>
      <w:rFonts w:ascii="宋体" w:hAnsi="宋体"/>
      <w:sz w:val="24"/>
    </w:rPr>
  </w:style>
  <w:style w:type="paragraph" w:customStyle="1" w:styleId="Text">
    <w:name w:val="Text"/>
    <w:basedOn w:val="a7"/>
    <w:link w:val="TextChar"/>
    <w:qFormat/>
    <w:pPr>
      <w:widowControl/>
      <w:snapToGrid w:val="0"/>
      <w:spacing w:before="80" w:after="80"/>
      <w:jc w:val="left"/>
    </w:pPr>
    <w:rPr>
      <w:rFonts w:ascii="Arial" w:hAnsi="Arial"/>
      <w:kern w:val="0"/>
      <w:szCs w:val="21"/>
    </w:rPr>
  </w:style>
  <w:style w:type="character" w:customStyle="1" w:styleId="TextChar">
    <w:name w:val="Text Char"/>
    <w:link w:val="Text"/>
    <w:qFormat/>
    <w:rPr>
      <w:rFonts w:ascii="Arial" w:eastAsia="宋体" w:hAnsi="Arial" w:cs="Times New Roman"/>
      <w:kern w:val="0"/>
      <w:szCs w:val="21"/>
    </w:rPr>
  </w:style>
  <w:style w:type="paragraph" w:customStyle="1" w:styleId="Char110">
    <w:name w:val="Char11"/>
    <w:basedOn w:val="a7"/>
    <w:qFormat/>
    <w:rPr>
      <w:rFonts w:ascii="Tahoma" w:hAnsi="Tahoma"/>
      <w:sz w:val="24"/>
      <w:szCs w:val="20"/>
    </w:rPr>
  </w:style>
  <w:style w:type="paragraph" w:customStyle="1" w:styleId="CharChar0">
    <w:name w:val="Char Char"/>
    <w:basedOn w:val="a7"/>
    <w:qFormat/>
    <w:pPr>
      <w:adjustRightInd w:val="0"/>
      <w:spacing w:line="360" w:lineRule="auto"/>
    </w:pPr>
    <w:rPr>
      <w:kern w:val="0"/>
      <w:sz w:val="24"/>
      <w:szCs w:val="20"/>
    </w:rPr>
  </w:style>
  <w:style w:type="paragraph" w:customStyle="1" w:styleId="CharCharCharChar1">
    <w:name w:val="Char Char Char Char1"/>
    <w:basedOn w:val="a7"/>
    <w:qFormat/>
    <w:pPr>
      <w:widowControl/>
      <w:spacing w:after="160" w:line="240" w:lineRule="exact"/>
      <w:jc w:val="left"/>
    </w:pPr>
    <w:rPr>
      <w:rFonts w:ascii="Verdana" w:hAnsi="Verdana"/>
      <w:kern w:val="0"/>
      <w:sz w:val="20"/>
      <w:szCs w:val="20"/>
      <w:lang w:eastAsia="en-US"/>
    </w:rPr>
  </w:style>
  <w:style w:type="character" w:customStyle="1" w:styleId="Charff3">
    <w:name w:val="题注 Char"/>
    <w:qFormat/>
    <w:rPr>
      <w:rFonts w:ascii="Arial" w:eastAsia="黑体" w:hAnsi="Arial" w:cs="Arial"/>
      <w:kern w:val="2"/>
      <w:lang w:val="en-US" w:eastAsia="zh-CN" w:bidi="ar-SA"/>
    </w:rPr>
  </w:style>
  <w:style w:type="paragraph" w:customStyle="1" w:styleId="2fa">
    <w:name w:val="目录2"/>
    <w:basedOn w:val="23"/>
    <w:qFormat/>
    <w:pPr>
      <w:tabs>
        <w:tab w:val="clear" w:pos="8760"/>
        <w:tab w:val="clear" w:pos="8931"/>
        <w:tab w:val="right" w:leader="dot" w:pos="8460"/>
        <w:tab w:val="right" w:leader="dot" w:pos="8647"/>
      </w:tabs>
      <w:spacing w:before="100" w:beforeAutospacing="1" w:after="100" w:afterAutospacing="1"/>
      <w:ind w:firstLineChars="0" w:firstLine="0"/>
      <w:jc w:val="left"/>
    </w:pPr>
    <w:rPr>
      <w:color w:val="auto"/>
      <w:szCs w:val="20"/>
    </w:rPr>
  </w:style>
  <w:style w:type="character" w:customStyle="1" w:styleId="Char17">
    <w:name w:val="日期 Char1"/>
    <w:qFormat/>
    <w:rPr>
      <w:rFonts w:ascii="宋体"/>
      <w:sz w:val="24"/>
      <w:szCs w:val="24"/>
      <w:lang w:val="zh-CN" w:eastAsia="zh-CN"/>
    </w:rPr>
  </w:style>
  <w:style w:type="character" w:customStyle="1" w:styleId="Charff4">
    <w:name w:val="列出段落 Char"/>
    <w:uiPriority w:val="34"/>
    <w:qFormat/>
    <w:rPr>
      <w:rFonts w:ascii="宋体" w:hAnsi="宋体" w:cs="宋体"/>
      <w:sz w:val="24"/>
      <w:szCs w:val="24"/>
    </w:rPr>
  </w:style>
  <w:style w:type="paragraph" w:customStyle="1" w:styleId="1ff7">
    <w:name w:val="列表段落1"/>
    <w:basedOn w:val="a7"/>
    <w:qFormat/>
    <w:pPr>
      <w:spacing w:line="300" w:lineRule="auto"/>
      <w:ind w:firstLineChars="200" w:firstLine="420"/>
    </w:pPr>
    <w:rPr>
      <w:sz w:val="24"/>
    </w:rPr>
  </w:style>
  <w:style w:type="paragraph" w:customStyle="1" w:styleId="2fb">
    <w:name w:val="列表段落2"/>
    <w:basedOn w:val="a7"/>
    <w:qFormat/>
    <w:pPr>
      <w:ind w:firstLineChars="200" w:firstLine="420"/>
    </w:pPr>
    <w:rPr>
      <w:rFonts w:ascii="等线" w:eastAsia="等线" w:hAnsi="等线"/>
      <w:szCs w:val="21"/>
    </w:rPr>
  </w:style>
  <w:style w:type="character" w:customStyle="1" w:styleId="font31">
    <w:name w:val="font31"/>
    <w:basedOn w:val="a8"/>
    <w:qFormat/>
    <w:rPr>
      <w:rFonts w:ascii="宋体" w:eastAsia="宋体" w:hAnsi="宋体" w:cs="宋体" w:hint="eastAsia"/>
      <w:color w:val="000000"/>
      <w:sz w:val="24"/>
      <w:szCs w:val="24"/>
      <w:u w:val="none"/>
    </w:rPr>
  </w:style>
  <w:style w:type="character" w:customStyle="1" w:styleId="font51">
    <w:name w:val="font51"/>
    <w:basedOn w:val="a8"/>
    <w:qFormat/>
    <w:rPr>
      <w:rFonts w:ascii="Times New Roman" w:hAnsi="Times New Roman" w:cs="Times New Roman" w:hint="default"/>
      <w:color w:val="000000"/>
      <w:sz w:val="24"/>
      <w:szCs w:val="24"/>
      <w:u w:val="none"/>
    </w:rPr>
  </w:style>
  <w:style w:type="character" w:customStyle="1" w:styleId="font61">
    <w:name w:val="font61"/>
    <w:basedOn w:val="a8"/>
    <w:qFormat/>
    <w:rPr>
      <w:rFonts w:ascii="宋体" w:eastAsia="宋体" w:hAnsi="宋体" w:cs="宋体" w:hint="eastAsia"/>
      <w:color w:val="000000"/>
      <w:sz w:val="24"/>
      <w:szCs w:val="24"/>
      <w:u w:val="none"/>
    </w:rPr>
  </w:style>
  <w:style w:type="character" w:customStyle="1" w:styleId="font81">
    <w:name w:val="font81"/>
    <w:basedOn w:val="a8"/>
    <w:qFormat/>
    <w:rPr>
      <w:rFonts w:ascii="Times New Roman" w:hAnsi="Times New Roman" w:cs="Times New Roman" w:hint="default"/>
      <w:color w:val="000000"/>
      <w:sz w:val="24"/>
      <w:szCs w:val="24"/>
      <w:u w:val="none"/>
    </w:rPr>
  </w:style>
  <w:style w:type="paragraph" w:customStyle="1" w:styleId="4">
    <w:name w:val="样式4"/>
    <w:basedOn w:val="a7"/>
    <w:link w:val="4f3"/>
    <w:qFormat/>
    <w:pPr>
      <w:numPr>
        <w:numId w:val="18"/>
      </w:numPr>
      <w:adjustRightInd w:val="0"/>
      <w:spacing w:line="300" w:lineRule="auto"/>
      <w:ind w:leftChars="200" w:left="1080" w:hangingChars="250" w:hanging="600"/>
      <w:textAlignment w:val="baseline"/>
    </w:pPr>
    <w:rPr>
      <w:color w:val="000000" w:themeColor="text1"/>
      <w:kern w:val="0"/>
      <w:sz w:val="24"/>
      <w:szCs w:val="20"/>
    </w:rPr>
  </w:style>
  <w:style w:type="character" w:customStyle="1" w:styleId="4f3">
    <w:name w:val="样式4 字符"/>
    <w:basedOn w:val="a8"/>
    <w:link w:val="4"/>
    <w:qFormat/>
    <w:rPr>
      <w:rFonts w:ascii="Times New Roman" w:eastAsia="宋体" w:hAnsi="Times New Roman" w:cs="Times New Roman"/>
      <w:color w:val="000000" w:themeColor="text1"/>
      <w:kern w:val="0"/>
      <w:sz w:val="24"/>
      <w:szCs w:val="20"/>
    </w:rPr>
  </w:style>
  <w:style w:type="character" w:customStyle="1" w:styleId="font41">
    <w:name w:val="font41"/>
    <w:basedOn w:val="a8"/>
    <w:qFormat/>
    <w:rPr>
      <w:rFonts w:ascii="宋体" w:eastAsia="宋体" w:hAnsi="宋体" w:cs="宋体" w:hint="eastAsia"/>
      <w:b/>
      <w:color w:val="000000"/>
      <w:sz w:val="21"/>
      <w:szCs w:val="21"/>
      <w:u w:val="none"/>
    </w:rPr>
  </w:style>
  <w:style w:type="paragraph" w:customStyle="1" w:styleId="msonormal0">
    <w:name w:val="msonormal"/>
    <w:basedOn w:val="a7"/>
    <w:qFormat/>
    <w:pPr>
      <w:widowControl/>
      <w:spacing w:before="100" w:beforeAutospacing="1" w:after="100" w:afterAutospacing="1"/>
      <w:jc w:val="left"/>
    </w:pPr>
    <w:rPr>
      <w:rFonts w:ascii="宋体" w:hAnsi="宋体" w:cs="宋体"/>
      <w:kern w:val="0"/>
      <w:sz w:val="24"/>
    </w:rPr>
  </w:style>
  <w:style w:type="paragraph" w:customStyle="1" w:styleId="xl121">
    <w:name w:val="xl121"/>
    <w:basedOn w:val="a7"/>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22">
    <w:name w:val="xl122"/>
    <w:basedOn w:val="a7"/>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23">
    <w:name w:val="xl123"/>
    <w:basedOn w:val="a7"/>
    <w:qFormat/>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xl124">
    <w:name w:val="xl124"/>
    <w:basedOn w:val="a7"/>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25">
    <w:name w:val="xl125"/>
    <w:basedOn w:val="a7"/>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6">
    <w:name w:val="xl126"/>
    <w:basedOn w:val="a7"/>
    <w:qFormat/>
    <w:pPr>
      <w:widowControl/>
      <w:spacing w:before="100" w:beforeAutospacing="1" w:after="100" w:afterAutospacing="1"/>
      <w:jc w:val="center"/>
    </w:pPr>
    <w:rPr>
      <w:rFonts w:ascii="宋体" w:hAnsi="宋体" w:cs="宋体"/>
      <w:kern w:val="0"/>
      <w:sz w:val="24"/>
    </w:rPr>
  </w:style>
  <w:style w:type="paragraph" w:customStyle="1" w:styleId="xl127">
    <w:name w:val="xl127"/>
    <w:basedOn w:val="a7"/>
    <w:qFormat/>
    <w:pPr>
      <w:widowControl/>
      <w:spacing w:before="100" w:beforeAutospacing="1" w:after="100" w:afterAutospacing="1"/>
      <w:jc w:val="left"/>
    </w:pPr>
    <w:rPr>
      <w:rFonts w:ascii="宋体" w:hAnsi="宋体" w:cs="宋体"/>
      <w:kern w:val="0"/>
      <w:sz w:val="24"/>
    </w:rPr>
  </w:style>
  <w:style w:type="paragraph" w:customStyle="1" w:styleId="xl128">
    <w:name w:val="xl128"/>
    <w:basedOn w:val="a7"/>
    <w:qFormat/>
    <w:pPr>
      <w:widowControl/>
      <w:spacing w:before="100" w:beforeAutospacing="1" w:after="100" w:afterAutospacing="1"/>
      <w:jc w:val="center"/>
    </w:pPr>
    <w:rPr>
      <w:rFonts w:ascii="宋体" w:hAnsi="宋体" w:cs="宋体"/>
      <w:kern w:val="0"/>
      <w:sz w:val="24"/>
    </w:rPr>
  </w:style>
  <w:style w:type="paragraph" w:customStyle="1" w:styleId="xl129">
    <w:name w:val="xl12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30">
    <w:name w:val="xl13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1">
    <w:name w:val="xl131"/>
    <w:basedOn w:val="a7"/>
    <w:qFormat/>
    <w:pPr>
      <w:widowControl/>
      <w:spacing w:before="100" w:beforeAutospacing="1" w:after="100" w:afterAutospacing="1"/>
      <w:jc w:val="center"/>
    </w:pPr>
    <w:rPr>
      <w:rFonts w:ascii="宋体" w:hAnsi="宋体" w:cs="宋体"/>
      <w:kern w:val="0"/>
      <w:sz w:val="24"/>
    </w:rPr>
  </w:style>
  <w:style w:type="paragraph" w:customStyle="1" w:styleId="xl132">
    <w:name w:val="xl132"/>
    <w:basedOn w:val="a7"/>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3">
    <w:name w:val="xl13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34">
    <w:name w:val="xl13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5">
    <w:name w:val="xl135"/>
    <w:basedOn w:val="a7"/>
    <w:qFormat/>
    <w:pPr>
      <w:widowControl/>
      <w:spacing w:before="100" w:beforeAutospacing="1" w:after="100" w:afterAutospacing="1"/>
      <w:jc w:val="left"/>
      <w:textAlignment w:val="bottom"/>
    </w:pPr>
    <w:rPr>
      <w:rFonts w:ascii="宋体" w:hAnsi="宋体" w:cs="宋体"/>
      <w:kern w:val="0"/>
      <w:sz w:val="24"/>
    </w:rPr>
  </w:style>
  <w:style w:type="paragraph" w:customStyle="1" w:styleId="xl136">
    <w:name w:val="xl136"/>
    <w:basedOn w:val="a7"/>
    <w:qFormat/>
    <w:pPr>
      <w:widowControl/>
      <w:spacing w:before="100" w:beforeAutospacing="1" w:after="100" w:afterAutospacing="1"/>
      <w:jc w:val="center"/>
    </w:pPr>
    <w:rPr>
      <w:rFonts w:ascii="宋体" w:hAnsi="宋体" w:cs="宋体"/>
      <w:kern w:val="0"/>
      <w:sz w:val="24"/>
    </w:rPr>
  </w:style>
  <w:style w:type="paragraph" w:customStyle="1" w:styleId="xl137">
    <w:name w:val="xl137"/>
    <w:basedOn w:val="a7"/>
    <w:qFormat/>
    <w:pPr>
      <w:widowControl/>
      <w:spacing w:before="100" w:beforeAutospacing="1" w:after="100" w:afterAutospacing="1"/>
      <w:jc w:val="left"/>
      <w:textAlignment w:val="bottom"/>
    </w:pPr>
    <w:rPr>
      <w:rFonts w:ascii="宋体" w:hAnsi="宋体" w:cs="宋体"/>
      <w:kern w:val="0"/>
      <w:sz w:val="24"/>
    </w:rPr>
  </w:style>
  <w:style w:type="paragraph" w:customStyle="1" w:styleId="xl138">
    <w:name w:val="xl138"/>
    <w:basedOn w:val="a7"/>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39">
    <w:name w:val="xl139"/>
    <w:basedOn w:val="a7"/>
    <w:qFormat/>
    <w:pPr>
      <w:widowControl/>
      <w:spacing w:before="100" w:beforeAutospacing="1" w:after="100" w:afterAutospacing="1"/>
      <w:jc w:val="center"/>
    </w:pPr>
    <w:rPr>
      <w:rFonts w:ascii="宋体" w:hAnsi="宋体" w:cs="宋体"/>
      <w:b/>
      <w:bCs/>
      <w:kern w:val="0"/>
      <w:sz w:val="24"/>
    </w:rPr>
  </w:style>
  <w:style w:type="paragraph" w:customStyle="1" w:styleId="xl140">
    <w:name w:val="xl140"/>
    <w:basedOn w:val="a7"/>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xl141">
    <w:name w:val="xl141"/>
    <w:basedOn w:val="a7"/>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42">
    <w:name w:val="xl142"/>
    <w:basedOn w:val="a7"/>
    <w:qFormat/>
    <w:pPr>
      <w:widowControl/>
      <w:spacing w:before="100" w:beforeAutospacing="1" w:after="100" w:afterAutospacing="1"/>
      <w:jc w:val="center"/>
      <w:textAlignment w:val="bottom"/>
    </w:pPr>
    <w:rPr>
      <w:rFonts w:ascii="宋体" w:hAnsi="宋体" w:cs="宋体"/>
      <w:b/>
      <w:bCs/>
      <w:kern w:val="0"/>
      <w:sz w:val="24"/>
    </w:rPr>
  </w:style>
  <w:style w:type="paragraph" w:customStyle="1" w:styleId="xl143">
    <w:name w:val="xl143"/>
    <w:basedOn w:val="a7"/>
    <w:qFormat/>
    <w:pPr>
      <w:widowControl/>
      <w:pBdr>
        <w:bottom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44">
    <w:name w:val="xl144"/>
    <w:basedOn w:val="a7"/>
    <w:qFormat/>
    <w:pPr>
      <w:widowControl/>
      <w:pBdr>
        <w:top w:val="single" w:sz="4" w:space="0" w:color="auto"/>
      </w:pBdr>
      <w:spacing w:before="100" w:beforeAutospacing="1" w:after="100" w:afterAutospacing="1"/>
      <w:jc w:val="center"/>
      <w:textAlignment w:val="bottom"/>
    </w:pPr>
    <w:rPr>
      <w:rFonts w:ascii="宋体" w:hAnsi="宋体" w:cs="宋体"/>
      <w:b/>
      <w:bCs/>
      <w:kern w:val="0"/>
      <w:sz w:val="24"/>
    </w:rPr>
  </w:style>
  <w:style w:type="paragraph" w:customStyle="1" w:styleId="xl145">
    <w:name w:val="xl145"/>
    <w:basedOn w:val="a7"/>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6">
    <w:name w:val="xl146"/>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7">
    <w:name w:val="xl14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8">
    <w:name w:val="xl148"/>
    <w:basedOn w:val="a7"/>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49">
    <w:name w:val="xl149"/>
    <w:basedOn w:val="a7"/>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50">
    <w:name w:val="xl150"/>
    <w:basedOn w:val="a7"/>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51">
    <w:name w:val="xl151"/>
    <w:basedOn w:val="a7"/>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2">
    <w:name w:val="xl152"/>
    <w:basedOn w:val="a7"/>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3">
    <w:name w:val="xl153"/>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4">
    <w:name w:val="xl154"/>
    <w:basedOn w:val="a7"/>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xl155">
    <w:name w:val="xl155"/>
    <w:basedOn w:val="a7"/>
    <w:qFormat/>
    <w:pPr>
      <w:widowControl/>
      <w:pBdr>
        <w:left w:val="single" w:sz="4" w:space="0" w:color="auto"/>
      </w:pBdr>
      <w:spacing w:before="100" w:beforeAutospacing="1" w:after="100" w:afterAutospacing="1"/>
      <w:jc w:val="center"/>
    </w:pPr>
    <w:rPr>
      <w:rFonts w:ascii="宋体" w:hAnsi="宋体" w:cs="宋体"/>
      <w:kern w:val="0"/>
      <w:sz w:val="24"/>
    </w:rPr>
  </w:style>
  <w:style w:type="paragraph" w:customStyle="1" w:styleId="xl156">
    <w:name w:val="xl156"/>
    <w:basedOn w:val="a7"/>
    <w:qFormat/>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57">
    <w:name w:val="xl157"/>
    <w:basedOn w:val="a7"/>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58">
    <w:name w:val="xl158"/>
    <w:basedOn w:val="a7"/>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59">
    <w:name w:val="xl159"/>
    <w:basedOn w:val="a7"/>
    <w:qFormat/>
    <w:pPr>
      <w:widowControl/>
      <w:pBdr>
        <w:top w:val="single" w:sz="4" w:space="0" w:color="auto"/>
      </w:pBdr>
      <w:spacing w:before="100" w:beforeAutospacing="1" w:after="100" w:afterAutospacing="1"/>
      <w:jc w:val="center"/>
    </w:pPr>
    <w:rPr>
      <w:rFonts w:ascii="宋体" w:hAnsi="宋体" w:cs="宋体"/>
      <w:kern w:val="0"/>
      <w:sz w:val="24"/>
    </w:rPr>
  </w:style>
  <w:style w:type="paragraph" w:customStyle="1" w:styleId="xl160">
    <w:name w:val="xl160"/>
    <w:basedOn w:val="a7"/>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61">
    <w:name w:val="xl161"/>
    <w:basedOn w:val="a7"/>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62">
    <w:name w:val="xl162"/>
    <w:basedOn w:val="a7"/>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63">
    <w:name w:val="xl163"/>
    <w:basedOn w:val="a7"/>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164">
    <w:name w:val="xl164"/>
    <w:basedOn w:val="a7"/>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65">
    <w:name w:val="xl165"/>
    <w:basedOn w:val="a7"/>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24"/>
    </w:rPr>
  </w:style>
  <w:style w:type="character" w:customStyle="1" w:styleId="font01">
    <w:name w:val="font01"/>
    <w:basedOn w:val="a8"/>
    <w:qFormat/>
    <w:rPr>
      <w:rFonts w:ascii="Times New Roman" w:hAnsi="Times New Roman" w:cs="Times New Roman" w:hint="default"/>
      <w:color w:val="000000"/>
      <w:sz w:val="20"/>
      <w:szCs w:val="20"/>
      <w:u w:val="none"/>
    </w:rPr>
  </w:style>
  <w:style w:type="character" w:customStyle="1" w:styleId="font91">
    <w:name w:val="font91"/>
    <w:basedOn w:val="a8"/>
    <w:qFormat/>
    <w:rPr>
      <w:rFonts w:ascii="宋体" w:eastAsia="宋体" w:hAnsi="宋体" w:cs="宋体" w:hint="eastAsia"/>
      <w:b/>
      <w:bCs/>
      <w:color w:val="000000"/>
      <w:sz w:val="20"/>
      <w:szCs w:val="20"/>
      <w:u w:val="none"/>
    </w:rPr>
  </w:style>
  <w:style w:type="character" w:customStyle="1" w:styleId="font71">
    <w:name w:val="font71"/>
    <w:basedOn w:val="a8"/>
    <w:qFormat/>
    <w:rPr>
      <w:rFonts w:ascii="宋体" w:eastAsia="宋体" w:hAnsi="宋体" w:cs="宋体" w:hint="eastAsia"/>
      <w:color w:val="000000"/>
      <w:sz w:val="20"/>
      <w:szCs w:val="20"/>
      <w:u w:val="none"/>
    </w:rPr>
  </w:style>
  <w:style w:type="character" w:customStyle="1" w:styleId="font101">
    <w:name w:val="font101"/>
    <w:basedOn w:val="a8"/>
    <w:qFormat/>
    <w:rPr>
      <w:rFonts w:ascii="宋体" w:eastAsia="宋体" w:hAnsi="宋体" w:cs="宋体" w:hint="eastAsia"/>
      <w:color w:val="000000"/>
      <w:sz w:val="20"/>
      <w:szCs w:val="20"/>
      <w:u w:val="none"/>
    </w:rPr>
  </w:style>
  <w:style w:type="character" w:customStyle="1" w:styleId="font112">
    <w:name w:val="font112"/>
    <w:basedOn w:val="a8"/>
    <w:qFormat/>
    <w:rPr>
      <w:rFonts w:ascii="宋体" w:eastAsia="宋体" w:hAnsi="宋体" w:cs="宋体" w:hint="eastAsia"/>
      <w:color w:val="000000"/>
      <w:sz w:val="20"/>
      <w:szCs w:val="20"/>
      <w:u w:val="none"/>
    </w:rPr>
  </w:style>
  <w:style w:type="character" w:customStyle="1" w:styleId="font131">
    <w:name w:val="font131"/>
    <w:basedOn w:val="a8"/>
    <w:qFormat/>
    <w:rPr>
      <w:rFonts w:ascii="宋体" w:eastAsia="宋体" w:hAnsi="宋体" w:cs="宋体" w:hint="eastAsia"/>
      <w:color w:val="000000"/>
      <w:sz w:val="20"/>
      <w:szCs w:val="20"/>
      <w:u w:val="none"/>
    </w:rPr>
  </w:style>
  <w:style w:type="character" w:customStyle="1" w:styleId="font111">
    <w:name w:val="font111"/>
    <w:basedOn w:val="a8"/>
    <w:qFormat/>
    <w:rPr>
      <w:rFonts w:ascii="Times New Roman" w:hAnsi="Times New Roman" w:cs="Times New Roman" w:hint="default"/>
      <w:color w:val="000000"/>
      <w:sz w:val="20"/>
      <w:szCs w:val="20"/>
      <w:u w:val="none"/>
    </w:rPr>
  </w:style>
  <w:style w:type="character" w:customStyle="1" w:styleId="font151">
    <w:name w:val="font151"/>
    <w:basedOn w:val="a8"/>
    <w:qFormat/>
    <w:rPr>
      <w:rFonts w:ascii="宋体" w:eastAsia="宋体" w:hAnsi="宋体" w:cs="宋体" w:hint="eastAsia"/>
      <w:color w:val="000000"/>
      <w:sz w:val="20"/>
      <w:szCs w:val="20"/>
      <w:u w:val="none"/>
    </w:rPr>
  </w:style>
  <w:style w:type="character" w:customStyle="1" w:styleId="font142">
    <w:name w:val="font142"/>
    <w:basedOn w:val="a8"/>
    <w:qFormat/>
    <w:rPr>
      <w:rFonts w:ascii="Times New Roman" w:hAnsi="Times New Roman" w:cs="Times New Roman" w:hint="default"/>
      <w:color w:val="000000"/>
      <w:sz w:val="20"/>
      <w:szCs w:val="20"/>
      <w:u w:val="none"/>
    </w:rPr>
  </w:style>
  <w:style w:type="character" w:customStyle="1" w:styleId="font161">
    <w:name w:val="font161"/>
    <w:basedOn w:val="a8"/>
    <w:qFormat/>
    <w:rPr>
      <w:rFonts w:ascii="Times New Roman" w:hAnsi="Times New Roman" w:cs="Times New Roman" w:hint="default"/>
      <w:color w:val="000000"/>
      <w:sz w:val="20"/>
      <w:szCs w:val="20"/>
      <w:u w:val="none"/>
    </w:rPr>
  </w:style>
  <w:style w:type="character" w:customStyle="1" w:styleId="font121">
    <w:name w:val="font121"/>
    <w:basedOn w:val="a8"/>
    <w:qFormat/>
    <w:rPr>
      <w:rFonts w:ascii="宋体" w:eastAsia="宋体" w:hAnsi="宋体" w:cs="宋体" w:hint="eastAsia"/>
      <w:color w:val="000000"/>
      <w:sz w:val="20"/>
      <w:szCs w:val="20"/>
      <w:u w:val="none"/>
    </w:rPr>
  </w:style>
  <w:style w:type="character" w:customStyle="1" w:styleId="font141">
    <w:name w:val="font141"/>
    <w:basedOn w:val="a8"/>
    <w:qFormat/>
    <w:rPr>
      <w:rFonts w:ascii="宋体" w:eastAsia="宋体" w:hAnsi="宋体" w:cs="宋体" w:hint="eastAsia"/>
      <w:color w:val="000000"/>
      <w:sz w:val="20"/>
      <w:szCs w:val="20"/>
      <w:u w:val="none"/>
    </w:rPr>
  </w:style>
  <w:style w:type="character" w:customStyle="1" w:styleId="font171">
    <w:name w:val="font171"/>
    <w:basedOn w:val="a8"/>
    <w:qFormat/>
    <w:rPr>
      <w:rFonts w:ascii="宋体" w:eastAsia="宋体" w:hAnsi="宋体" w:cs="宋体" w:hint="eastAsia"/>
      <w:color w:val="000000"/>
      <w:sz w:val="20"/>
      <w:szCs w:val="20"/>
      <w:u w:val="none"/>
    </w:rPr>
  </w:style>
  <w:style w:type="character" w:customStyle="1" w:styleId="font191">
    <w:name w:val="font191"/>
    <w:basedOn w:val="a8"/>
    <w:qFormat/>
    <w:rPr>
      <w:rFonts w:ascii="宋体" w:eastAsia="宋体" w:hAnsi="宋体" w:cs="宋体" w:hint="eastAsia"/>
      <w:color w:val="000000"/>
      <w:sz w:val="20"/>
      <w:szCs w:val="20"/>
      <w:u w:val="none"/>
    </w:rPr>
  </w:style>
  <w:style w:type="character" w:customStyle="1" w:styleId="font181">
    <w:name w:val="font181"/>
    <w:basedOn w:val="a8"/>
    <w:qFormat/>
    <w:rPr>
      <w:rFonts w:ascii="宋体" w:eastAsia="宋体" w:hAnsi="宋体" w:cs="宋体" w:hint="eastAsia"/>
      <w:color w:val="000000"/>
      <w:sz w:val="20"/>
      <w:szCs w:val="20"/>
      <w:u w:val="none"/>
    </w:rPr>
  </w:style>
  <w:style w:type="character" w:customStyle="1" w:styleId="font122">
    <w:name w:val="font122"/>
    <w:basedOn w:val="a8"/>
    <w:qFormat/>
    <w:rPr>
      <w:rFonts w:ascii="Times New Roman" w:hAnsi="Times New Roman" w:cs="Times New Roman" w:hint="default"/>
      <w:color w:val="000000"/>
      <w:sz w:val="20"/>
      <w:szCs w:val="20"/>
      <w:u w:val="none"/>
    </w:rPr>
  </w:style>
  <w:style w:type="paragraph" w:customStyle="1" w:styleId="xl166">
    <w:name w:val="xl166"/>
    <w:basedOn w:val="a7"/>
    <w:qFormat/>
    <w:pPr>
      <w:widowControl/>
      <w:pBdr>
        <w:top w:val="single" w:sz="4" w:space="0" w:color="auto"/>
        <w:left w:val="single" w:sz="4" w:space="0" w:color="auto"/>
      </w:pBdr>
      <w:shd w:val="clear" w:color="000000" w:fill="FFFF00"/>
      <w:spacing w:before="100" w:beforeAutospacing="1" w:after="100" w:afterAutospacing="1"/>
      <w:jc w:val="center"/>
    </w:pPr>
    <w:rPr>
      <w:b/>
      <w:bCs/>
      <w:kern w:val="0"/>
      <w:sz w:val="24"/>
    </w:rPr>
  </w:style>
  <w:style w:type="paragraph" w:customStyle="1" w:styleId="xl167">
    <w:name w:val="xl167"/>
    <w:basedOn w:val="a7"/>
    <w:qFormat/>
    <w:pPr>
      <w:widowControl/>
      <w:pBdr>
        <w:top w:val="single" w:sz="4" w:space="0" w:color="auto"/>
      </w:pBdr>
      <w:shd w:val="clear" w:color="000000" w:fill="FFFF00"/>
      <w:spacing w:before="100" w:beforeAutospacing="1" w:after="100" w:afterAutospacing="1"/>
      <w:jc w:val="center"/>
    </w:pPr>
    <w:rPr>
      <w:b/>
      <w:bCs/>
      <w:kern w:val="0"/>
      <w:sz w:val="24"/>
    </w:rPr>
  </w:style>
  <w:style w:type="paragraph" w:customStyle="1" w:styleId="xl168">
    <w:name w:val="xl168"/>
    <w:basedOn w:val="a7"/>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4"/>
    </w:rPr>
  </w:style>
  <w:style w:type="paragraph" w:customStyle="1" w:styleId="xl169">
    <w:name w:val="xl169"/>
    <w:basedOn w:val="a7"/>
    <w:qFormat/>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4"/>
    </w:rPr>
  </w:style>
  <w:style w:type="paragraph" w:customStyle="1" w:styleId="xl170">
    <w:name w:val="xl170"/>
    <w:basedOn w:val="a7"/>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1ff8">
    <w:name w:val="修订1"/>
    <w:hidden/>
    <w:uiPriority w:val="99"/>
    <w:unhideWhenUsed/>
    <w:qFormat/>
    <w:rPr>
      <w:kern w:val="2"/>
      <w:sz w:val="21"/>
      <w:szCs w:val="24"/>
    </w:rPr>
  </w:style>
  <w:style w:type="character" w:customStyle="1" w:styleId="H020">
    <w:name w:val="H0正文2 字符"/>
    <w:basedOn w:val="a8"/>
    <w:link w:val="H02"/>
    <w:qFormat/>
    <w:rsid w:val="00176164"/>
    <w:rPr>
      <w:rFonts w:ascii="宋体" w:hAnsi="宋体"/>
      <w:kern w:val="2"/>
      <w:sz w:val="2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4308</Words>
  <Characters>24557</Characters>
  <Application>Microsoft Office Word</Application>
  <DocSecurity>0</DocSecurity>
  <Lines>204</Lines>
  <Paragraphs>57</Paragraphs>
  <ScaleCrop>false</ScaleCrop>
  <Company>Microsoft</Company>
  <LinksUpToDate>false</LinksUpToDate>
  <CharactersWithSpaces>28808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lixiang</dc:creator>
  <cp:lastModifiedBy>李瑶</cp:lastModifiedBy>
  <cp:revision>5</cp:revision>
  <dcterms:created xsi:type="dcterms:W3CDTF">2024-07-04T05:10:00Z</dcterms:created>
  <dcterms:modified xsi:type="dcterms:W3CDTF">2024-07-04T07:51:00Z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FC4FD33C170B4CAFB0E6A861DE83A729</vt:lpwstr>
  </property>
</Properties>
</file>