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C5" w:rsidRDefault="00C67C20">
      <w:pPr>
        <w:jc w:val="center"/>
        <w:rPr>
          <w:sz w:val="28"/>
          <w:szCs w:val="28"/>
        </w:rPr>
      </w:pPr>
      <w:r w:rsidRPr="00C67C20">
        <w:rPr>
          <w:rFonts w:hint="eastAsia"/>
          <w:sz w:val="28"/>
          <w:szCs w:val="28"/>
        </w:rPr>
        <w:t>上海市公共卫生网络实验室病原监测数据综合</w:t>
      </w:r>
      <w:proofErr w:type="gramStart"/>
      <w:r w:rsidRPr="00C67C20">
        <w:rPr>
          <w:rFonts w:hint="eastAsia"/>
          <w:sz w:val="28"/>
          <w:szCs w:val="28"/>
        </w:rPr>
        <w:t>研判分析</w:t>
      </w:r>
      <w:proofErr w:type="gramEnd"/>
      <w:r w:rsidRPr="00C67C20">
        <w:rPr>
          <w:rFonts w:hint="eastAsia"/>
          <w:sz w:val="28"/>
          <w:szCs w:val="28"/>
        </w:rPr>
        <w:t>子系统</w:t>
      </w:r>
      <w:r w:rsidRPr="00C67C20">
        <w:rPr>
          <w:rFonts w:hint="eastAsia"/>
          <w:sz w:val="28"/>
          <w:szCs w:val="28"/>
        </w:rPr>
        <w:t>-</w:t>
      </w:r>
      <w:r w:rsidRPr="00C67C20">
        <w:rPr>
          <w:rFonts w:hint="eastAsia"/>
          <w:sz w:val="28"/>
          <w:szCs w:val="28"/>
        </w:rPr>
        <w:t>应用软件开发</w:t>
      </w:r>
      <w:r w:rsidR="00444E99">
        <w:rPr>
          <w:rFonts w:hint="eastAsia"/>
          <w:sz w:val="28"/>
          <w:szCs w:val="28"/>
        </w:rPr>
        <w:t>项目</w:t>
      </w:r>
      <w:r w:rsidR="00544D98">
        <w:rPr>
          <w:rFonts w:hint="eastAsia"/>
          <w:sz w:val="28"/>
          <w:szCs w:val="28"/>
        </w:rPr>
        <w:t>招标需求</w:t>
      </w:r>
    </w:p>
    <w:p w:rsidR="00AF24C5" w:rsidRDefault="00AF24C5">
      <w:pPr>
        <w:jc w:val="center"/>
      </w:pPr>
    </w:p>
    <w:p w:rsidR="00AF24C5" w:rsidRDefault="00544D98">
      <w:pPr>
        <w:pStyle w:val="1"/>
      </w:pPr>
      <w:r>
        <w:rPr>
          <w:rFonts w:hint="eastAsia"/>
        </w:rPr>
        <w:t>一、项目名称</w:t>
      </w:r>
    </w:p>
    <w:p w:rsidR="00AF24C5" w:rsidRDefault="00C67C20">
      <w:pPr>
        <w:ind w:firstLineChars="200" w:firstLine="420"/>
      </w:pPr>
      <w:r w:rsidRPr="00C67C20">
        <w:rPr>
          <w:rFonts w:hint="eastAsia"/>
        </w:rPr>
        <w:t>上海市公共卫生网络实验室病原监测数据综合</w:t>
      </w:r>
      <w:proofErr w:type="gramStart"/>
      <w:r w:rsidRPr="00C67C20">
        <w:rPr>
          <w:rFonts w:hint="eastAsia"/>
        </w:rPr>
        <w:t>研判分析</w:t>
      </w:r>
      <w:proofErr w:type="gramEnd"/>
      <w:r w:rsidRPr="00C67C20">
        <w:rPr>
          <w:rFonts w:hint="eastAsia"/>
        </w:rPr>
        <w:t>子系统</w:t>
      </w:r>
      <w:r w:rsidRPr="00C67C20">
        <w:rPr>
          <w:rFonts w:hint="eastAsia"/>
        </w:rPr>
        <w:t>-</w:t>
      </w:r>
      <w:r w:rsidRPr="00C67C20">
        <w:rPr>
          <w:rFonts w:hint="eastAsia"/>
        </w:rPr>
        <w:t>应用软件开发</w:t>
      </w:r>
    </w:p>
    <w:p w:rsidR="00AF24C5" w:rsidRDefault="002F3AF6">
      <w:pPr>
        <w:pStyle w:val="1"/>
      </w:pPr>
      <w:r>
        <w:rPr>
          <w:rFonts w:hint="eastAsia"/>
        </w:rPr>
        <w:t>二</w:t>
      </w:r>
      <w:r w:rsidR="00544D98">
        <w:rPr>
          <w:rFonts w:hint="eastAsia"/>
        </w:rPr>
        <w:t>、项目背景</w:t>
      </w:r>
    </w:p>
    <w:p w:rsidR="00AF24C5" w:rsidRDefault="00544D98">
      <w:pPr>
        <w:pStyle w:val="2"/>
      </w:pPr>
      <w:r>
        <w:rPr>
          <w:rFonts w:hint="eastAsia"/>
        </w:rPr>
        <w:t>（一）项目来源</w:t>
      </w:r>
    </w:p>
    <w:p w:rsidR="000B0261" w:rsidRDefault="000B0261" w:rsidP="000B0261">
      <w:pPr>
        <w:ind w:firstLineChars="200" w:firstLine="420"/>
      </w:pPr>
      <w:r>
        <w:rPr>
          <w:rFonts w:hint="eastAsia"/>
        </w:rPr>
        <w:t>本项目是第六轮三年行动计划“超大城市生物安全关键能力和公共卫生实验室网络一体化建设”项目中的重要组成部分，旨在支撑本市生物安全关键能力建设，对提升本市基于病原体基因水平的监测检测信息分析及</w:t>
      </w:r>
      <w:proofErr w:type="gramStart"/>
      <w:r>
        <w:rPr>
          <w:rFonts w:hint="eastAsia"/>
        </w:rPr>
        <w:t>研</w:t>
      </w:r>
      <w:proofErr w:type="gramEnd"/>
      <w:r>
        <w:rPr>
          <w:rFonts w:hint="eastAsia"/>
        </w:rPr>
        <w:t>判能力以及进一步推进菌毒种库建设具有重要意义。</w:t>
      </w:r>
    </w:p>
    <w:p w:rsidR="000B0261" w:rsidRDefault="000B0261" w:rsidP="000B0261">
      <w:pPr>
        <w:ind w:firstLineChars="200" w:firstLine="420"/>
      </w:pPr>
      <w:r>
        <w:rPr>
          <w:rFonts w:hint="eastAsia"/>
        </w:rPr>
        <w:t>2021</w:t>
      </w:r>
      <w:r>
        <w:rPr>
          <w:rFonts w:hint="eastAsia"/>
        </w:rPr>
        <w:t>年以来，依托第五轮三年行动计划信息化项目，</w:t>
      </w:r>
      <w:proofErr w:type="gramStart"/>
      <w:r>
        <w:rPr>
          <w:rFonts w:hint="eastAsia"/>
        </w:rPr>
        <w:t>市疾控中心</w:t>
      </w:r>
      <w:proofErr w:type="gramEnd"/>
      <w:r>
        <w:rPr>
          <w:rFonts w:hint="eastAsia"/>
        </w:rPr>
        <w:t>通过上海市公共卫生网络实验室病原体基因序列溯源决策系统的建设，构架了统一的系统平台，打通了病原监测信息互联互通的各环节，实现了市区两级网络实验室的病原体基因序列、图谱、药敏等数据流的实时传输、查询、分析、比对等功能。有效提升了数据传输报送的及时性和标准化，解决了全市病原检测数据的汇总分析问题。</w:t>
      </w:r>
    </w:p>
    <w:p w:rsidR="00AF24C5" w:rsidRDefault="000B0261" w:rsidP="000B0261">
      <w:pPr>
        <w:ind w:firstLineChars="200" w:firstLine="420"/>
      </w:pPr>
      <w:r>
        <w:rPr>
          <w:rFonts w:hint="eastAsia"/>
        </w:rPr>
        <w:t>为持续推进数字赋能病原学应急检测技术能力建设，支撑突发公共卫生事件处置关口前移和快速应对。需要在基因序列溯源决策系统的基础上，进一步强化基因信息分析及</w:t>
      </w:r>
      <w:proofErr w:type="gramStart"/>
      <w:r>
        <w:rPr>
          <w:rFonts w:hint="eastAsia"/>
        </w:rPr>
        <w:t>研</w:t>
      </w:r>
      <w:proofErr w:type="gramEnd"/>
      <w:r>
        <w:rPr>
          <w:rFonts w:hint="eastAsia"/>
        </w:rPr>
        <w:t>判能力，开展基因注释，毒力基因、耐药基因、关键元件等重要基因提取及位点比对，扩展宏基因组分析等功能研发，同时利用信息化手段对于应急事件中样本采集和运输进行实时监控，并从全局角度完善菌（毒）种及感染性生物样本信息的全过程管理和微生物可利用资源公示。</w:t>
      </w:r>
    </w:p>
    <w:p w:rsidR="00BE6AEF" w:rsidRPr="00BE6AEF" w:rsidRDefault="00BE6AEF" w:rsidP="00BE6AEF">
      <w:pPr>
        <w:pStyle w:val="a0"/>
      </w:pPr>
    </w:p>
    <w:p w:rsidR="00AF24C5" w:rsidRDefault="00544D98">
      <w:pPr>
        <w:pStyle w:val="2"/>
      </w:pPr>
      <w:r>
        <w:rPr>
          <w:rFonts w:hint="eastAsia"/>
        </w:rPr>
        <w:t>（二）项目概况</w:t>
      </w:r>
    </w:p>
    <w:p w:rsidR="00AF24C5" w:rsidRDefault="00544D98">
      <w:pPr>
        <w:pStyle w:val="3"/>
      </w:pPr>
      <w:r>
        <w:rPr>
          <w:rFonts w:hint="eastAsia"/>
        </w:rPr>
        <w:t>1.</w:t>
      </w:r>
      <w:r>
        <w:rPr>
          <w:rFonts w:hint="eastAsia"/>
        </w:rPr>
        <w:t>项目单位职能</w:t>
      </w:r>
    </w:p>
    <w:p w:rsidR="00AF24C5" w:rsidRDefault="00544D98">
      <w:pPr>
        <w:ind w:firstLineChars="200" w:firstLine="420"/>
      </w:pPr>
      <w:r>
        <w:rPr>
          <w:rFonts w:hint="eastAsia"/>
        </w:rPr>
        <w:t>上海市疾病预防控制中心是实施市政府卫生防病职能的公共卫生核心专业机构，</w:t>
      </w:r>
      <w:proofErr w:type="gramStart"/>
      <w:r>
        <w:rPr>
          <w:rFonts w:hint="eastAsia"/>
        </w:rPr>
        <w:t>集疾病</w:t>
      </w:r>
      <w:proofErr w:type="gramEnd"/>
      <w:r>
        <w:rPr>
          <w:rFonts w:hint="eastAsia"/>
        </w:rPr>
        <w:t>预防控制、监测检验与评价、应用科研与指导、技术管理与服务、综合防治与健康促进为一体，旨在预防和控制危险因素、疾病、伤害和失能，提高全人群健康水平和生命质量。</w:t>
      </w:r>
    </w:p>
    <w:p w:rsidR="006D758C" w:rsidRPr="006D758C" w:rsidRDefault="006D758C" w:rsidP="006D758C">
      <w:pPr>
        <w:ind w:firstLineChars="200" w:firstLine="420"/>
      </w:pPr>
      <w:r>
        <w:rPr>
          <w:rFonts w:hint="eastAsia"/>
        </w:rPr>
        <w:t>项目单位地址：上海市中山西路</w:t>
      </w:r>
      <w:r>
        <w:rPr>
          <w:rFonts w:hint="eastAsia"/>
        </w:rPr>
        <w:t>1</w:t>
      </w:r>
      <w:r>
        <w:t>380</w:t>
      </w:r>
      <w:r>
        <w:rPr>
          <w:rFonts w:hint="eastAsia"/>
        </w:rPr>
        <w:t>号。</w:t>
      </w:r>
    </w:p>
    <w:p w:rsidR="00AF24C5" w:rsidRDefault="00544D98">
      <w:pPr>
        <w:pStyle w:val="3"/>
      </w:pPr>
      <w:r>
        <w:rPr>
          <w:rFonts w:hint="eastAsia"/>
        </w:rPr>
        <w:lastRenderedPageBreak/>
        <w:t>2.</w:t>
      </w:r>
      <w:r>
        <w:rPr>
          <w:rFonts w:hint="eastAsia"/>
        </w:rPr>
        <w:t>项目所涉业务领域概况</w:t>
      </w:r>
    </w:p>
    <w:p w:rsidR="00AF24C5" w:rsidRDefault="0041261B">
      <w:pPr>
        <w:ind w:firstLineChars="200" w:firstLine="420"/>
      </w:pPr>
      <w:r w:rsidRPr="0041261B">
        <w:rPr>
          <w:rFonts w:hint="eastAsia"/>
        </w:rPr>
        <w:t>基于上海市健康信息网的疾病预防控制子平台，在“技术一体化、数据一体化、业务一体化、组织一体化”的基础上实现对全市各级各类疾病预防控制服务资源的“全业务、全流程、全渠道、全时段”的信息接入与智能监管，加强公共卫生资源管理的透明度，使公共卫生服务协同以及公共卫生数据共享更加规范、安全。根据政务系统整合要求，中心现有系统将整合成上海市疾病预防控制管理服务系统（内部服务管理系统）、上海市疾病报告和管理信息系统（业务生产系统）、上海市疾病预防控制大数据应用系统（大数据应用系统）</w:t>
      </w:r>
      <w:r w:rsidRPr="0041261B">
        <w:rPr>
          <w:rFonts w:hint="eastAsia"/>
        </w:rPr>
        <w:t>3</w:t>
      </w:r>
      <w:r w:rsidRPr="0041261B">
        <w:rPr>
          <w:rFonts w:hint="eastAsia"/>
        </w:rPr>
        <w:t>个系统。上海市疾病预防控制管理服务系统（内部服务管理系统）满足中心内部管理（如</w:t>
      </w:r>
      <w:r w:rsidRPr="0041261B">
        <w:rPr>
          <w:rFonts w:hint="eastAsia"/>
        </w:rPr>
        <w:t>OA</w:t>
      </w:r>
      <w:r w:rsidRPr="0041261B">
        <w:rPr>
          <w:rFonts w:hint="eastAsia"/>
        </w:rPr>
        <w:t>、</w:t>
      </w:r>
      <w:r w:rsidRPr="0041261B">
        <w:rPr>
          <w:rFonts w:hint="eastAsia"/>
        </w:rPr>
        <w:t>GRP</w:t>
      </w:r>
      <w:r w:rsidRPr="0041261B">
        <w:rPr>
          <w:rFonts w:hint="eastAsia"/>
        </w:rPr>
        <w:t>系统），市区</w:t>
      </w:r>
      <w:proofErr w:type="gramStart"/>
      <w:r w:rsidRPr="0041261B">
        <w:rPr>
          <w:rFonts w:hint="eastAsia"/>
        </w:rPr>
        <w:t>疾控用户</w:t>
      </w:r>
      <w:proofErr w:type="gramEnd"/>
      <w:r w:rsidRPr="0041261B">
        <w:rPr>
          <w:rFonts w:hint="eastAsia"/>
        </w:rPr>
        <w:t>的业务协同、综合通讯、应急协调、队伍建设、物资调配等，为</w:t>
      </w:r>
      <w:proofErr w:type="gramStart"/>
      <w:r w:rsidRPr="0041261B">
        <w:rPr>
          <w:rFonts w:hint="eastAsia"/>
        </w:rPr>
        <w:t>市级疾控中心</w:t>
      </w:r>
      <w:proofErr w:type="gramEnd"/>
      <w:r w:rsidRPr="0041261B">
        <w:rPr>
          <w:rFonts w:hint="eastAsia"/>
        </w:rPr>
        <w:t>内部人员服务。上海市疾病报告和管理信息系统（业务生产系统）满足各类疾病报告、监测、社会服务的需求（如传染病直推、食品风险监测系统）。上海市疾病预防控制大数据应用系统（大数据应用系统）实现对疾病发生发展进行预警预测和趋势</w:t>
      </w:r>
      <w:proofErr w:type="gramStart"/>
      <w:r w:rsidRPr="0041261B">
        <w:rPr>
          <w:rFonts w:hint="eastAsia"/>
        </w:rPr>
        <w:t>研</w:t>
      </w:r>
      <w:proofErr w:type="gramEnd"/>
      <w:r w:rsidRPr="0041261B">
        <w:rPr>
          <w:rFonts w:hint="eastAsia"/>
        </w:rPr>
        <w:t>判，对疾病防控工作的开展情况和防治效果进行专题分析和综合分析，实现业务指标和健康指标可视化展示（如健康期望寿命系统）。</w:t>
      </w:r>
    </w:p>
    <w:p w:rsidR="00AF24C5" w:rsidRDefault="00544D98">
      <w:pPr>
        <w:pStyle w:val="3"/>
      </w:pPr>
      <w:r>
        <w:rPr>
          <w:rFonts w:hint="eastAsia"/>
        </w:rPr>
        <w:t>3.</w:t>
      </w:r>
      <w:r>
        <w:rPr>
          <w:rFonts w:hint="eastAsia"/>
        </w:rPr>
        <w:t>项目所涉业务领域信息化建设概况</w:t>
      </w:r>
    </w:p>
    <w:p w:rsidR="00AF24C5" w:rsidRDefault="00544D98">
      <w:pPr>
        <w:ind w:firstLineChars="200" w:firstLine="420"/>
      </w:pPr>
      <w:r>
        <w:rPr>
          <w:rFonts w:hint="eastAsia"/>
        </w:rPr>
        <w:t>上海市疾病预防控制信息化起步较早，与</w:t>
      </w:r>
      <w:proofErr w:type="gramStart"/>
      <w:r>
        <w:rPr>
          <w:rFonts w:hint="eastAsia"/>
        </w:rPr>
        <w:t>各地疾控信息化</w:t>
      </w:r>
      <w:proofErr w:type="gramEnd"/>
      <w:r>
        <w:rPr>
          <w:rFonts w:hint="eastAsia"/>
        </w:rPr>
        <w:t>建设特征相同，条线建设特征明显，自</w:t>
      </w:r>
      <w:r>
        <w:rPr>
          <w:rFonts w:hint="eastAsia"/>
        </w:rPr>
        <w:t>2011</w:t>
      </w:r>
      <w:r>
        <w:rPr>
          <w:rFonts w:hint="eastAsia"/>
        </w:rPr>
        <w:t>年开始上海市推进“基于市民电子健康档案的卫生信息化工程”，在“上海市突发公共卫生应急信息系统”建设的基础上对疾病预防控制信息化的架构进行重构，在人口健康信息平台的总体框架下，建立标准统一、资源共享、互联互通、完备安全的上海市</w:t>
      </w:r>
      <w:proofErr w:type="gramStart"/>
      <w:r>
        <w:rPr>
          <w:rFonts w:hint="eastAsia"/>
        </w:rPr>
        <w:t>级疾病</w:t>
      </w:r>
      <w:proofErr w:type="gramEnd"/>
      <w:r>
        <w:rPr>
          <w:rFonts w:hint="eastAsia"/>
        </w:rPr>
        <w:t>预防控制业务子平台，完成</w:t>
      </w:r>
      <w:proofErr w:type="gramStart"/>
      <w:r>
        <w:rPr>
          <w:rFonts w:hint="eastAsia"/>
        </w:rPr>
        <w:t>疾控重点</w:t>
      </w:r>
      <w:proofErr w:type="gramEnd"/>
      <w:r>
        <w:rPr>
          <w:rFonts w:hint="eastAsia"/>
        </w:rPr>
        <w:t>慢性病业务系统（包括高血压、糖尿病、脑卒中、肿瘤、结核病、伤害）、生命统计业务系统（出生、死亡）、免疫规划信息系统、传染病控制应急免疫管理信息系统以及儿童青少年健康管理信息系统的市级应用及区级应用，实现疾病预防控制数据的统一汇聚和数据管理，支撑</w:t>
      </w:r>
      <w:proofErr w:type="gramStart"/>
      <w:r>
        <w:rPr>
          <w:rFonts w:hint="eastAsia"/>
        </w:rPr>
        <w:t>疾控业务</w:t>
      </w:r>
      <w:proofErr w:type="gramEnd"/>
      <w:r>
        <w:rPr>
          <w:rFonts w:hint="eastAsia"/>
        </w:rPr>
        <w:t>开展和公共卫生统计分析决策。</w:t>
      </w:r>
    </w:p>
    <w:p w:rsidR="00AF24C5" w:rsidRDefault="00544D98">
      <w:pPr>
        <w:ind w:firstLineChars="200" w:firstLine="420"/>
      </w:pPr>
      <w:r>
        <w:rPr>
          <w:rFonts w:hint="eastAsia"/>
        </w:rPr>
        <w:t>上海市在全国率先推进了疾病管理的平台化，目前上海市疾病预防控制信息化的建设有以下特点：</w:t>
      </w:r>
    </w:p>
    <w:p w:rsidR="00AF24C5" w:rsidRDefault="00544D98">
      <w:pPr>
        <w:ind w:firstLineChars="200" w:firstLine="420"/>
      </w:pPr>
      <w:r>
        <w:rPr>
          <w:rFonts w:hint="eastAsia"/>
        </w:rPr>
        <w:t>1</w:t>
      </w:r>
      <w:r>
        <w:rPr>
          <w:rFonts w:hint="eastAsia"/>
        </w:rPr>
        <w:t>、顶层设计、标准先行：上海市</w:t>
      </w:r>
      <w:proofErr w:type="gramStart"/>
      <w:r>
        <w:rPr>
          <w:rFonts w:hint="eastAsia"/>
        </w:rPr>
        <w:t>疾控从</w:t>
      </w:r>
      <w:proofErr w:type="gramEnd"/>
      <w:r>
        <w:rPr>
          <w:rFonts w:hint="eastAsia"/>
        </w:rPr>
        <w:t>2010</w:t>
      </w:r>
      <w:r>
        <w:rPr>
          <w:rFonts w:hint="eastAsia"/>
        </w:rPr>
        <w:t>年开始就着手对机构内部及行业领域的信息资源进行梳理，从</w:t>
      </w:r>
      <w:proofErr w:type="gramStart"/>
      <w:r>
        <w:rPr>
          <w:rFonts w:hint="eastAsia"/>
        </w:rPr>
        <w:t>疾控信息</w:t>
      </w:r>
      <w:proofErr w:type="gramEnd"/>
      <w:r>
        <w:rPr>
          <w:rFonts w:hint="eastAsia"/>
        </w:rPr>
        <w:t>资源规划入手，在业务属性归类的基础上制定角色、职能、活动等覆盖行业领域的数据目录树，确保业务数据的集成、依赖、继承及逻辑关系完整准确，由此构建了覆盖</w:t>
      </w:r>
      <w:proofErr w:type="gramStart"/>
      <w:r>
        <w:rPr>
          <w:rFonts w:hint="eastAsia"/>
        </w:rPr>
        <w:t>全业务</w:t>
      </w:r>
      <w:proofErr w:type="gramEnd"/>
      <w:r>
        <w:rPr>
          <w:rFonts w:hint="eastAsia"/>
        </w:rPr>
        <w:t>领域的数据标准体系，指导全市各</w:t>
      </w:r>
      <w:proofErr w:type="gramStart"/>
      <w:r>
        <w:rPr>
          <w:rFonts w:hint="eastAsia"/>
        </w:rPr>
        <w:t>疾控业务条</w:t>
      </w:r>
      <w:proofErr w:type="gramEnd"/>
      <w:r>
        <w:rPr>
          <w:rFonts w:hint="eastAsia"/>
        </w:rPr>
        <w:t>线基于标准的信息化建设。</w:t>
      </w:r>
    </w:p>
    <w:p w:rsidR="00AF24C5" w:rsidRDefault="00544D98">
      <w:pPr>
        <w:ind w:firstLineChars="200" w:firstLine="420"/>
      </w:pPr>
      <w:r>
        <w:rPr>
          <w:rFonts w:hint="eastAsia"/>
        </w:rPr>
        <w:t>2</w:t>
      </w:r>
      <w:r>
        <w:rPr>
          <w:rFonts w:hint="eastAsia"/>
        </w:rPr>
        <w:t>、市区两级、互联互通：上海市疾病预防控制信息化在顶层框架下，恪守市区两级的职能定位，市</w:t>
      </w:r>
      <w:proofErr w:type="gramStart"/>
      <w:r>
        <w:rPr>
          <w:rFonts w:hint="eastAsia"/>
        </w:rPr>
        <w:t>疾控通过</w:t>
      </w:r>
      <w:proofErr w:type="gramEnd"/>
      <w:r>
        <w:rPr>
          <w:rFonts w:hint="eastAsia"/>
        </w:rPr>
        <w:t>规范性文档制订与下发，统一全市疾病预防控制的业务功能及数据采集交换的要求，推动以市区两级平台为核心的业务数据在辖区各机构间流转以及通过市级平台跨区县的流转，建立“两级平台，三级联动”的互联互通业务流转模式。各条</w:t>
      </w:r>
      <w:proofErr w:type="gramStart"/>
      <w:r>
        <w:rPr>
          <w:rFonts w:hint="eastAsia"/>
        </w:rPr>
        <w:t>线疾病</w:t>
      </w:r>
      <w:proofErr w:type="gramEnd"/>
      <w:r>
        <w:rPr>
          <w:rFonts w:hint="eastAsia"/>
        </w:rPr>
        <w:t>预防控制信息通过</w:t>
      </w:r>
      <w:proofErr w:type="gramStart"/>
      <w:r>
        <w:rPr>
          <w:rFonts w:hint="eastAsia"/>
        </w:rPr>
        <w:t>市级疾控子</w:t>
      </w:r>
      <w:proofErr w:type="gramEnd"/>
      <w:r>
        <w:rPr>
          <w:rFonts w:hint="eastAsia"/>
        </w:rPr>
        <w:t>平台，以居民健康档案为核心进行统一汇聚，</w:t>
      </w:r>
      <w:proofErr w:type="gramStart"/>
      <w:r>
        <w:rPr>
          <w:rFonts w:hint="eastAsia"/>
        </w:rPr>
        <w:t>构建疾控数据</w:t>
      </w:r>
      <w:proofErr w:type="gramEnd"/>
      <w:r>
        <w:rPr>
          <w:rFonts w:hint="eastAsia"/>
        </w:rPr>
        <w:t>资源中心，形成跨业</w:t>
      </w:r>
      <w:proofErr w:type="gramStart"/>
      <w:r>
        <w:rPr>
          <w:rFonts w:hint="eastAsia"/>
        </w:rPr>
        <w:t>务</w:t>
      </w:r>
      <w:proofErr w:type="gramEnd"/>
      <w:r>
        <w:rPr>
          <w:rFonts w:hint="eastAsia"/>
        </w:rPr>
        <w:t>、跨系统的数据共享，以及在其基础之上的大数据挖掘与应用，</w:t>
      </w:r>
      <w:proofErr w:type="gramStart"/>
      <w:r>
        <w:rPr>
          <w:rFonts w:hint="eastAsia"/>
        </w:rPr>
        <w:t>推动疾控的</w:t>
      </w:r>
      <w:proofErr w:type="gramEnd"/>
      <w:r>
        <w:rPr>
          <w:rFonts w:hint="eastAsia"/>
        </w:rPr>
        <w:t>业务深度扩展及管理科学发展。</w:t>
      </w:r>
    </w:p>
    <w:p w:rsidR="00AF24C5" w:rsidRDefault="00544D98">
      <w:pPr>
        <w:ind w:firstLineChars="200" w:firstLine="420"/>
      </w:pPr>
      <w:r>
        <w:rPr>
          <w:rFonts w:hint="eastAsia"/>
        </w:rPr>
        <w:t>3</w:t>
      </w:r>
      <w:r>
        <w:rPr>
          <w:rFonts w:hint="eastAsia"/>
        </w:rPr>
        <w:t>、智慧感知、</w:t>
      </w:r>
      <w:proofErr w:type="gramStart"/>
      <w:r>
        <w:rPr>
          <w:rFonts w:hint="eastAsia"/>
        </w:rPr>
        <w:t>医</w:t>
      </w:r>
      <w:proofErr w:type="gramEnd"/>
      <w:r>
        <w:rPr>
          <w:rFonts w:hint="eastAsia"/>
        </w:rPr>
        <w:t>防融合：在全国创新性突破了以往</w:t>
      </w:r>
      <w:proofErr w:type="gramStart"/>
      <w:r>
        <w:rPr>
          <w:rFonts w:hint="eastAsia"/>
        </w:rPr>
        <w:t>医</w:t>
      </w:r>
      <w:proofErr w:type="gramEnd"/>
      <w:r>
        <w:rPr>
          <w:rFonts w:hint="eastAsia"/>
        </w:rPr>
        <w:t>、防两端“烟囱式”的建设模式，打破了临床诊疗与公共卫生之间的壁垒，实现跨区域、跨机构、跨业</w:t>
      </w:r>
      <w:proofErr w:type="gramStart"/>
      <w:r>
        <w:rPr>
          <w:rFonts w:hint="eastAsia"/>
        </w:rPr>
        <w:t>务</w:t>
      </w:r>
      <w:proofErr w:type="gramEnd"/>
      <w:r>
        <w:rPr>
          <w:rFonts w:hint="eastAsia"/>
        </w:rPr>
        <w:t>的业务协同，使患者无论在区域范围内的那一家医疗卫生机构接受服务，都能保证服务的延续性，完成对疾病病</w:t>
      </w:r>
      <w:r>
        <w:rPr>
          <w:rFonts w:hint="eastAsia"/>
        </w:rPr>
        <w:lastRenderedPageBreak/>
        <w:t>例或事件发现、报告、诊疗、随访、</w:t>
      </w:r>
      <w:proofErr w:type="gramStart"/>
      <w:r>
        <w:rPr>
          <w:rFonts w:hint="eastAsia"/>
        </w:rPr>
        <w:t>干预全</w:t>
      </w:r>
      <w:proofErr w:type="gramEnd"/>
      <w:r>
        <w:rPr>
          <w:rFonts w:hint="eastAsia"/>
        </w:rPr>
        <w:t>过程信息的动态管理，夯实了疾病全程管理的基础。该模式的具体特点如下：</w:t>
      </w:r>
    </w:p>
    <w:p w:rsidR="00AF24C5" w:rsidRDefault="00544D98">
      <w:pPr>
        <w:ind w:firstLineChars="200" w:firstLine="420"/>
      </w:pPr>
      <w:r>
        <w:rPr>
          <w:rFonts w:hint="eastAsia"/>
        </w:rPr>
        <w:t>通过部署于医院系统中的前端插件，实时监测各类诊疗系统，根据设定规则自动触发疾病报告，有效解决医院采集公共卫生数据及时性差、规范率低的难题，避免医生人为判断，大幅降低漏报、错报情况；同时自动获取医院信息系统内的相关数据，降低重复填报工作量，节省人力投入；</w:t>
      </w:r>
    </w:p>
    <w:p w:rsidR="00AF24C5" w:rsidRDefault="00544D98">
      <w:pPr>
        <w:ind w:firstLineChars="200" w:firstLine="420"/>
      </w:pPr>
      <w:r>
        <w:rPr>
          <w:rFonts w:hint="eastAsia"/>
        </w:rPr>
        <w:t>通过后端服务中心实现对业务系统的模块化管理，包括对具体业务的业务规则及需要挂载的疾病报告页面的管理与维护，以高度可扩展的模式及时响应需求的变化，实现对既有报告系统的快速升级、推广，以及某些新增突发疾病或突发</w:t>
      </w:r>
      <w:proofErr w:type="gramStart"/>
      <w:r>
        <w:rPr>
          <w:rFonts w:hint="eastAsia"/>
        </w:rPr>
        <w:t>公卫事件</w:t>
      </w:r>
      <w:proofErr w:type="gramEnd"/>
      <w:r>
        <w:rPr>
          <w:rFonts w:hint="eastAsia"/>
        </w:rPr>
        <w:t>的快速布控；</w:t>
      </w:r>
    </w:p>
    <w:p w:rsidR="00AF24C5" w:rsidRDefault="00544D98">
      <w:pPr>
        <w:ind w:firstLineChars="200" w:firstLine="420"/>
      </w:pPr>
      <w:r>
        <w:rPr>
          <w:rFonts w:hint="eastAsia"/>
        </w:rPr>
        <w:t>通过智能报</w:t>
      </w:r>
      <w:proofErr w:type="gramStart"/>
      <w:r>
        <w:rPr>
          <w:rFonts w:hint="eastAsia"/>
        </w:rPr>
        <w:t>病实现</w:t>
      </w:r>
      <w:proofErr w:type="gramEnd"/>
      <w:r>
        <w:rPr>
          <w:rFonts w:hint="eastAsia"/>
        </w:rPr>
        <w:t>监管触手在医生端的延伸，将原本只能事后进行的监管前移到事中，对任务派发后完成情况进行跟踪、审计，从而突破对疾病报告及时性、规范率的量化管理精度，以灵活的方式促进规范化疾病监测行为的普及。</w:t>
      </w:r>
    </w:p>
    <w:p w:rsidR="00AF24C5" w:rsidRDefault="0041261B">
      <w:pPr>
        <w:ind w:firstLineChars="200" w:firstLine="420"/>
      </w:pPr>
      <w:r>
        <w:rPr>
          <w:rFonts w:hint="eastAsia"/>
        </w:rPr>
        <w:t>在基因溯源领域，</w:t>
      </w:r>
      <w:r>
        <w:rPr>
          <w:rFonts w:hint="eastAsia"/>
        </w:rPr>
        <w:t>2</w:t>
      </w:r>
      <w:r>
        <w:t>021</w:t>
      </w:r>
      <w:r>
        <w:rPr>
          <w:rFonts w:hint="eastAsia"/>
        </w:rPr>
        <w:t>年以来，通过</w:t>
      </w:r>
      <w:r w:rsidRPr="00B20E6C">
        <w:rPr>
          <w:rFonts w:hint="eastAsia"/>
        </w:rPr>
        <w:t>上海市公共卫生网络实验室病原体基因序列溯源决策系统</w:t>
      </w:r>
      <w:r>
        <w:rPr>
          <w:rFonts w:hint="eastAsia"/>
        </w:rPr>
        <w:t>的建设，构架了统一的系统平台，打通了病原监测信息互联互通的各环节，</w:t>
      </w:r>
      <w:r w:rsidRPr="00385897">
        <w:rPr>
          <w:rFonts w:hint="eastAsia"/>
        </w:rPr>
        <w:t>实</w:t>
      </w:r>
      <w:r>
        <w:rPr>
          <w:rFonts w:hint="eastAsia"/>
        </w:rPr>
        <w:t>现了市区两级网络实验室的病原体基因序列、图谱、药敏等数据流的</w:t>
      </w:r>
      <w:r w:rsidRPr="00385897">
        <w:rPr>
          <w:rFonts w:hint="eastAsia"/>
        </w:rPr>
        <w:t>传输、</w:t>
      </w:r>
      <w:r>
        <w:rPr>
          <w:rFonts w:hint="eastAsia"/>
        </w:rPr>
        <w:t>查询、预处理</w:t>
      </w:r>
      <w:r w:rsidRPr="00385897">
        <w:rPr>
          <w:rFonts w:hint="eastAsia"/>
        </w:rPr>
        <w:t>、比对等功能。</w:t>
      </w:r>
      <w:r>
        <w:rPr>
          <w:rFonts w:hint="eastAsia"/>
        </w:rPr>
        <w:t>有效提升了数据传输报送的及时性和标准化，解决了全市病原检测数据的汇总分析问题。</w:t>
      </w:r>
    </w:p>
    <w:p w:rsidR="00AF24C5" w:rsidRDefault="00544D98">
      <w:pPr>
        <w:pStyle w:val="3"/>
      </w:pPr>
      <w:r>
        <w:rPr>
          <w:rFonts w:hint="eastAsia"/>
        </w:rPr>
        <w:t>4.</w:t>
      </w:r>
      <w:r>
        <w:rPr>
          <w:rFonts w:hint="eastAsia"/>
        </w:rPr>
        <w:t>项目与已有系统的关系</w:t>
      </w:r>
    </w:p>
    <w:p w:rsidR="00D953A2" w:rsidRPr="00D953A2" w:rsidRDefault="00D953A2" w:rsidP="00D953A2">
      <w:pPr>
        <w:ind w:firstLineChars="200" w:firstLine="420"/>
      </w:pPr>
      <w:r w:rsidRPr="00D953A2">
        <w:rPr>
          <w:rFonts w:hint="eastAsia"/>
        </w:rPr>
        <w:t>本单位病原检测相关实验室现有实验室信息管理系统（</w:t>
      </w:r>
      <w:r w:rsidRPr="00D953A2">
        <w:rPr>
          <w:rFonts w:hint="eastAsia"/>
        </w:rPr>
        <w:t>LIMS</w:t>
      </w:r>
      <w:r w:rsidRPr="00D953A2">
        <w:rPr>
          <w:rFonts w:hint="eastAsia"/>
        </w:rPr>
        <w:t>）和上海市公共卫生网络实验室病原体基因序列溯源决策系统共二套主要业务系统，主要功能如下：</w:t>
      </w:r>
    </w:p>
    <w:p w:rsidR="00D953A2" w:rsidRPr="00D953A2" w:rsidRDefault="00D953A2" w:rsidP="00D953A2">
      <w:pPr>
        <w:ind w:firstLineChars="200" w:firstLine="420"/>
      </w:pPr>
      <w:r w:rsidRPr="00D953A2">
        <w:rPr>
          <w:rFonts w:hint="eastAsia"/>
        </w:rPr>
        <w:t>实验室信息管理系统主要实现对于实验室质量管理相关资源进行统筹管理与监控。由于病原微生物检测实验种类繁多，结果数据庞大而复杂，现有</w:t>
      </w:r>
      <w:r w:rsidRPr="00D953A2">
        <w:rPr>
          <w:rFonts w:hint="eastAsia"/>
        </w:rPr>
        <w:t>LIMS</w:t>
      </w:r>
      <w:r w:rsidRPr="00D953A2">
        <w:rPr>
          <w:rFonts w:hint="eastAsia"/>
        </w:rPr>
        <w:t>系统仅能采集到极少数实验数据，同时功能上也不支持对生物学实验数据（尤其是基因序列信息）的处理和分析，目前主要应用于市级实验室部分检测需求单一的业务条线，对进入实验室后的资源进行统一管理以及对实验过程规范性的控制。</w:t>
      </w:r>
    </w:p>
    <w:p w:rsidR="00D953A2" w:rsidRPr="00D953A2" w:rsidRDefault="00D953A2" w:rsidP="00D953A2">
      <w:pPr>
        <w:ind w:firstLineChars="200" w:firstLine="420"/>
      </w:pPr>
      <w:r w:rsidRPr="00D953A2">
        <w:rPr>
          <w:rFonts w:hint="eastAsia"/>
        </w:rPr>
        <w:t>在第五轮三年行动计划中，病原所建设了上海市公共卫生网络实验室病原体基因序列溯源决策系统，构架了市区两级实验室统一的系统平台，打通了病原监测信息互联互通的各环节，实现了市区两级网络实验室的病原体基因序列、图谱、药敏等数据流的传输、查询、预处理、比对等功能。有效提升了数据传输报送的及时性和标准化，解决了全市病原检测数据的汇总分析问题。</w:t>
      </w:r>
    </w:p>
    <w:p w:rsidR="00D953A2" w:rsidRPr="00D953A2" w:rsidRDefault="00D953A2" w:rsidP="00D953A2">
      <w:pPr>
        <w:ind w:firstLineChars="200" w:firstLine="420"/>
      </w:pPr>
      <w:r w:rsidRPr="00D953A2">
        <w:rPr>
          <w:rFonts w:hint="eastAsia"/>
        </w:rPr>
        <w:t>本次建设的上海市公共卫生网络实验室病原监测数据综合</w:t>
      </w:r>
      <w:proofErr w:type="gramStart"/>
      <w:r w:rsidRPr="00D953A2">
        <w:rPr>
          <w:rFonts w:hint="eastAsia"/>
        </w:rPr>
        <w:t>研判分析</w:t>
      </w:r>
      <w:proofErr w:type="gramEnd"/>
      <w:r w:rsidRPr="00D953A2">
        <w:rPr>
          <w:rFonts w:hint="eastAsia"/>
        </w:rPr>
        <w:t>子系统各模块与上述两系统的逻辑关系如下图所示。</w:t>
      </w:r>
    </w:p>
    <w:p w:rsidR="00D953A2" w:rsidRPr="00D953A2" w:rsidRDefault="00D953A2" w:rsidP="00D953A2">
      <w:r w:rsidRPr="00D953A2">
        <w:rPr>
          <w:noProof/>
        </w:rPr>
        <w:lastRenderedPageBreak/>
        <w:drawing>
          <wp:inline distT="0" distB="0" distL="0" distR="0">
            <wp:extent cx="5274310" cy="3013982"/>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74310" cy="3013982"/>
                    </a:xfrm>
                    <a:prstGeom prst="rect">
                      <a:avLst/>
                    </a:prstGeom>
                  </pic:spPr>
                </pic:pic>
              </a:graphicData>
            </a:graphic>
          </wp:inline>
        </w:drawing>
      </w:r>
    </w:p>
    <w:p w:rsidR="00D953A2" w:rsidRPr="00D953A2" w:rsidRDefault="00D953A2" w:rsidP="00D953A2">
      <w:pPr>
        <w:ind w:firstLineChars="200" w:firstLine="420"/>
      </w:pPr>
      <w:r w:rsidRPr="00D953A2">
        <w:rPr>
          <w:rFonts w:hint="eastAsia"/>
        </w:rPr>
        <w:t>现有实验室信息管理系统（</w:t>
      </w:r>
      <w:r w:rsidRPr="00D953A2">
        <w:rPr>
          <w:rFonts w:hint="eastAsia"/>
        </w:rPr>
        <w:t>LIMS</w:t>
      </w:r>
      <w:r w:rsidRPr="00D953A2">
        <w:rPr>
          <w:rFonts w:hint="eastAsia"/>
        </w:rPr>
        <w:t>）主要对入库后的实验室资源进行管理，但是在入库前，样本的采样、运输、接收过程完全靠手工操作，导致应急场景下，样本信息反馈不及时，样本数据的规范性和准确性难以保证，同时转运过程的样本质量面临重大风险。建设感染性生物样本管理模块，就是对于样本资源未进入实验室前，针对突发公共卫生事件中感染性生物样本的采集、运输和入库进行全生命周期管理。</w:t>
      </w:r>
    </w:p>
    <w:p w:rsidR="00D953A2" w:rsidRPr="00D953A2" w:rsidRDefault="00D953A2" w:rsidP="00D953A2">
      <w:pPr>
        <w:ind w:firstLineChars="200" w:firstLine="420"/>
      </w:pPr>
      <w:r w:rsidRPr="00D953A2">
        <w:rPr>
          <w:rFonts w:hint="eastAsia"/>
        </w:rPr>
        <w:t>基因序列溯源决策系统有效的汇聚了病原体的背景信息、基因序列、图谱、药</w:t>
      </w:r>
      <w:proofErr w:type="gramStart"/>
      <w:r w:rsidRPr="00D953A2">
        <w:rPr>
          <w:rFonts w:hint="eastAsia"/>
        </w:rPr>
        <w:t>敏数据</w:t>
      </w:r>
      <w:proofErr w:type="gramEnd"/>
      <w:r w:rsidRPr="00D953A2">
        <w:rPr>
          <w:rFonts w:hint="eastAsia"/>
        </w:rPr>
        <w:t>等。并通过数据清洗、拼接、比对、可视化处理等一系列流程实现了数据的标准化与统一管理，并在此基础上形成了部分统计报表与分析结果。但是对标病原学研究的范畴和对于突发公共卫生事件的</w:t>
      </w:r>
      <w:proofErr w:type="gramStart"/>
      <w:r w:rsidRPr="00D953A2">
        <w:rPr>
          <w:rFonts w:hint="eastAsia"/>
        </w:rPr>
        <w:t>研</w:t>
      </w:r>
      <w:proofErr w:type="gramEnd"/>
      <w:r w:rsidRPr="00D953A2">
        <w:rPr>
          <w:rFonts w:hint="eastAsia"/>
        </w:rPr>
        <w:t>判、决策与应对提供支持的要求仍有较大差距。同时病原所经过多年研究，积累了大量的菌（毒）种及感染性生物样本资源和实体，这些资源和实体对于医药科研具有十分宝贵的价值。但是受制于信息利用和管理制度不完善以及技术水平，这些信息仅在中心系统内的实验室范围公示和借阅，没有起到应有的作用。因此建设综合</w:t>
      </w:r>
      <w:proofErr w:type="gramStart"/>
      <w:r w:rsidRPr="00D953A2">
        <w:rPr>
          <w:rFonts w:hint="eastAsia"/>
        </w:rPr>
        <w:t>研判分析</w:t>
      </w:r>
      <w:proofErr w:type="gramEnd"/>
      <w:r w:rsidRPr="00D953A2">
        <w:rPr>
          <w:rFonts w:hint="eastAsia"/>
        </w:rPr>
        <w:t>工具集模块就是为了对预处理后的实验数据，进行进一步分析研究和加工，如基因注释，毒力基因、耐药基因、关键元件等重要基因提取及位点比对，宏基因组分析等。建设微生物资源供应目录查询模块则是为了对教育科研机构、生物医药诊断试剂研发企业等公示保有的可向社会公布的菌（毒）种及样本信息，提供可利用的微生物资源目录查询、借用等服务。</w:t>
      </w:r>
    </w:p>
    <w:p w:rsidR="00AF24C5" w:rsidRPr="00D953A2" w:rsidRDefault="00D953A2" w:rsidP="00D953A2">
      <w:pPr>
        <w:ind w:firstLineChars="200" w:firstLine="420"/>
      </w:pPr>
      <w:r w:rsidRPr="00D953A2">
        <w:rPr>
          <w:rFonts w:hint="eastAsia"/>
        </w:rPr>
        <w:t>本项目中涉及上海市公共卫生网络实验室病原监测数据综合</w:t>
      </w:r>
      <w:proofErr w:type="gramStart"/>
      <w:r w:rsidRPr="00D953A2">
        <w:rPr>
          <w:rFonts w:hint="eastAsia"/>
        </w:rPr>
        <w:t>研判分析</w:t>
      </w:r>
      <w:proofErr w:type="gramEnd"/>
      <w:r w:rsidRPr="00D953A2">
        <w:rPr>
          <w:rFonts w:hint="eastAsia"/>
        </w:rPr>
        <w:t>数据库和菌（毒）种及感染性生物样本数据库建设，需要从病原体基因序列溯源决策系统中抽取病原体基础信息、病原体高通量测序数据和病原体样本数据。</w:t>
      </w:r>
    </w:p>
    <w:p w:rsidR="00AF24C5" w:rsidRDefault="002F3AF6">
      <w:pPr>
        <w:pStyle w:val="1"/>
      </w:pPr>
      <w:r>
        <w:rPr>
          <w:rFonts w:hint="eastAsia"/>
        </w:rPr>
        <w:t>三</w:t>
      </w:r>
      <w:r w:rsidR="00544D98">
        <w:rPr>
          <w:rFonts w:hint="eastAsia"/>
        </w:rPr>
        <w:t>、项目建设目标、内容和要求</w:t>
      </w:r>
    </w:p>
    <w:p w:rsidR="00AF24C5" w:rsidRDefault="00544D98">
      <w:pPr>
        <w:pStyle w:val="2"/>
      </w:pPr>
      <w:r>
        <w:rPr>
          <w:rFonts w:hint="eastAsia"/>
        </w:rPr>
        <w:t>（一）项目建设目标</w:t>
      </w:r>
    </w:p>
    <w:p w:rsidR="00AF24C5" w:rsidRDefault="0041261B">
      <w:pPr>
        <w:ind w:firstLineChars="200" w:firstLine="420"/>
      </w:pPr>
      <w:r w:rsidRPr="0041261B">
        <w:rPr>
          <w:rFonts w:hint="eastAsia"/>
        </w:rPr>
        <w:t>为持续推进数字赋能病原学应急检测技术能力建设，支撑突发公共卫生事件处置关口前移和快速应对。利用信息化的手段，对于应急事件中样本采集和运输进行实时监控，建设菌</w:t>
      </w:r>
      <w:r w:rsidRPr="0041261B">
        <w:rPr>
          <w:rFonts w:hint="eastAsia"/>
        </w:rPr>
        <w:lastRenderedPageBreak/>
        <w:t>（毒）种及感染性生物样本信息</w:t>
      </w:r>
      <w:proofErr w:type="gramStart"/>
      <w:r w:rsidRPr="0041261B">
        <w:rPr>
          <w:rFonts w:hint="eastAsia"/>
        </w:rPr>
        <w:t>标准库并有效</w:t>
      </w:r>
      <w:proofErr w:type="gramEnd"/>
      <w:r w:rsidRPr="0041261B">
        <w:rPr>
          <w:rFonts w:hint="eastAsia"/>
        </w:rPr>
        <w:t>开展信息全过程管理和微生物可利用资源公示，研发基于病原数据进行综合</w:t>
      </w:r>
      <w:proofErr w:type="gramStart"/>
      <w:r w:rsidRPr="0041261B">
        <w:rPr>
          <w:rFonts w:hint="eastAsia"/>
        </w:rPr>
        <w:t>研判分析</w:t>
      </w:r>
      <w:proofErr w:type="gramEnd"/>
      <w:r w:rsidRPr="0041261B">
        <w:rPr>
          <w:rFonts w:hint="eastAsia"/>
        </w:rPr>
        <w:t>的有效工具，如基因注释，毒力基因、耐药基因、关键元件等重要基因提取及位点比对，宏基因组分析等。从而进一步提升实验室基于病原监测数据进行趋势</w:t>
      </w:r>
      <w:proofErr w:type="gramStart"/>
      <w:r w:rsidRPr="0041261B">
        <w:rPr>
          <w:rFonts w:hint="eastAsia"/>
        </w:rPr>
        <w:t>研</w:t>
      </w:r>
      <w:proofErr w:type="gramEnd"/>
      <w:r w:rsidRPr="0041261B">
        <w:rPr>
          <w:rFonts w:hint="eastAsia"/>
        </w:rPr>
        <w:t>判及循证预警的能力。</w:t>
      </w:r>
    </w:p>
    <w:p w:rsidR="00AF24C5" w:rsidRDefault="00544D98">
      <w:pPr>
        <w:pStyle w:val="2"/>
      </w:pPr>
      <w:r>
        <w:rPr>
          <w:rFonts w:hint="eastAsia"/>
        </w:rPr>
        <w:t>（二）项目建设内容</w:t>
      </w:r>
    </w:p>
    <w:p w:rsidR="0041261B" w:rsidRDefault="0041261B" w:rsidP="0041261B">
      <w:pPr>
        <w:ind w:firstLineChars="200" w:firstLine="420"/>
      </w:pPr>
      <w:r>
        <w:rPr>
          <w:rFonts w:hint="eastAsia"/>
        </w:rPr>
        <w:t>本系统建设过程中系统的相关设计应以现有应用系统环境作为基础，结合国产化要求，同时考虑上海疾控中心已有的信息化建设环境，考虑已有数据标准和数据共享交换需求实现统一门户集成、统一用户管理、统一接入管理、统一授权管理、统一安全防护、统一资源管理，同时结合技术标准和业务应用场景，设计适用于本次系统建设的多层次技术架构，具备易操作、人性化等特点，满足业务需求。</w:t>
      </w:r>
    </w:p>
    <w:p w:rsidR="0041261B" w:rsidRDefault="0041261B" w:rsidP="0041261B">
      <w:pPr>
        <w:ind w:firstLineChars="200" w:firstLine="420"/>
      </w:pPr>
      <w:r>
        <w:rPr>
          <w:rFonts w:hint="eastAsia"/>
        </w:rPr>
        <w:t>1</w:t>
      </w:r>
      <w:r>
        <w:rPr>
          <w:rFonts w:hint="eastAsia"/>
        </w:rPr>
        <w:t>）上海市公共卫生网络实验室病原体数据标准完善：针对在病原体基因序列溯源决策系统建设过程中建立的大数据标准体系，结合本次项目的建设内容进行完善和迭代，进一步提升整体数据质量，有效保障信息共享、信息交换、信息关联的无障碍实现。</w:t>
      </w:r>
    </w:p>
    <w:p w:rsidR="0041261B" w:rsidRDefault="0041261B" w:rsidP="0041261B">
      <w:pPr>
        <w:ind w:firstLineChars="200" w:firstLine="420"/>
      </w:pPr>
      <w:r>
        <w:rPr>
          <w:rFonts w:hint="eastAsia"/>
        </w:rPr>
        <w:t>2</w:t>
      </w:r>
      <w:r>
        <w:rPr>
          <w:rFonts w:hint="eastAsia"/>
        </w:rPr>
        <w:t>）上海市公共卫生网络实验室病原监测数据综合</w:t>
      </w:r>
      <w:proofErr w:type="gramStart"/>
      <w:r>
        <w:rPr>
          <w:rFonts w:hint="eastAsia"/>
        </w:rPr>
        <w:t>研判分析</w:t>
      </w:r>
      <w:proofErr w:type="gramEnd"/>
      <w:r>
        <w:rPr>
          <w:rFonts w:hint="eastAsia"/>
        </w:rPr>
        <w:t>数据库建设：对接病原体基因序列溯源决策系统中的病原体基础信息和病原体高通量测序数据；同时</w:t>
      </w:r>
      <w:proofErr w:type="gramStart"/>
      <w:r>
        <w:rPr>
          <w:rFonts w:hint="eastAsia"/>
        </w:rPr>
        <w:t>支持疾控系统</w:t>
      </w:r>
      <w:proofErr w:type="gramEnd"/>
      <w:r>
        <w:rPr>
          <w:rFonts w:hint="eastAsia"/>
        </w:rPr>
        <w:t>、临床医疗机构、第三方检测机构等其他来源的病原体数据的录入、上传和存储。</w:t>
      </w:r>
    </w:p>
    <w:p w:rsidR="0041261B" w:rsidRDefault="0041261B" w:rsidP="0041261B">
      <w:pPr>
        <w:ind w:firstLineChars="200" w:firstLine="420"/>
      </w:pPr>
      <w:r>
        <w:rPr>
          <w:rFonts w:hint="eastAsia"/>
        </w:rPr>
        <w:t>3</w:t>
      </w:r>
      <w:r>
        <w:rPr>
          <w:rFonts w:hint="eastAsia"/>
        </w:rPr>
        <w:t>）菌（毒）种及感染性生物样本数据库建设：对接病原体基因序列溯源决策系统中的病原体样本数据；同时</w:t>
      </w:r>
      <w:proofErr w:type="gramStart"/>
      <w:r>
        <w:rPr>
          <w:rFonts w:hint="eastAsia"/>
        </w:rPr>
        <w:t>支持疾控系统</w:t>
      </w:r>
      <w:proofErr w:type="gramEnd"/>
      <w:r>
        <w:rPr>
          <w:rFonts w:hint="eastAsia"/>
        </w:rPr>
        <w:t>、临床医疗机构、第三方检测机构等其他来源的菌（毒）种或感染性生物样本数据的录入、上传和存储。</w:t>
      </w:r>
    </w:p>
    <w:p w:rsidR="0041261B" w:rsidRDefault="0041261B" w:rsidP="0041261B">
      <w:pPr>
        <w:ind w:firstLineChars="200" w:firstLine="420"/>
      </w:pPr>
      <w:r>
        <w:rPr>
          <w:rFonts w:hint="eastAsia"/>
        </w:rPr>
        <w:t>4</w:t>
      </w:r>
      <w:r>
        <w:rPr>
          <w:rFonts w:hint="eastAsia"/>
        </w:rPr>
        <w:t>）微生物资源供应目录查询平台建设：对教育科研机构、生物医药诊断试剂研发企业等公示保有的可向社会公布的菌（毒）种及样本信息，提供可利用的微生物资源目录查询、借用等服务。</w:t>
      </w:r>
    </w:p>
    <w:p w:rsidR="0041261B" w:rsidRDefault="0041261B" w:rsidP="0041261B">
      <w:pPr>
        <w:ind w:firstLineChars="200" w:firstLine="420"/>
      </w:pPr>
      <w:r>
        <w:rPr>
          <w:rFonts w:hint="eastAsia"/>
        </w:rPr>
        <w:t>5</w:t>
      </w:r>
      <w:r>
        <w:rPr>
          <w:rFonts w:hint="eastAsia"/>
        </w:rPr>
        <w:t>）感染性生物样本管理平台建设：针对突发公共卫生事件中感染性生物样本的采集、运输和入库进行全生命周期管理。基于移动网络、地理定位信息以及物联网技术，实现重要、紧急生物样本的闭环管理。</w:t>
      </w:r>
    </w:p>
    <w:p w:rsidR="00AF24C5" w:rsidRDefault="0041261B" w:rsidP="0041261B">
      <w:pPr>
        <w:ind w:firstLineChars="200" w:firstLine="420"/>
      </w:pPr>
      <w:r>
        <w:rPr>
          <w:rFonts w:hint="eastAsia"/>
        </w:rPr>
        <w:t>6</w:t>
      </w:r>
      <w:r>
        <w:rPr>
          <w:rFonts w:hint="eastAsia"/>
        </w:rPr>
        <w:t>）综合</w:t>
      </w:r>
      <w:proofErr w:type="gramStart"/>
      <w:r>
        <w:rPr>
          <w:rFonts w:hint="eastAsia"/>
        </w:rPr>
        <w:t>研判分析</w:t>
      </w:r>
      <w:proofErr w:type="gramEnd"/>
      <w:r>
        <w:rPr>
          <w:rFonts w:hint="eastAsia"/>
        </w:rPr>
        <w:t>工具集建设：研发基于病原数据进行综合</w:t>
      </w:r>
      <w:proofErr w:type="gramStart"/>
      <w:r>
        <w:rPr>
          <w:rFonts w:hint="eastAsia"/>
        </w:rPr>
        <w:t>研判分析</w:t>
      </w:r>
      <w:proofErr w:type="gramEnd"/>
      <w:r>
        <w:rPr>
          <w:rFonts w:hint="eastAsia"/>
        </w:rPr>
        <w:t>的有效工具，如基因注释，毒力基因、耐药基因、关键元件等重要基因提取及位点比对，宏基因组分析等；同时支持自动任务模式，管理员可以通过配置调用指定分析工具对指定数据进行统一分析，形成相关</w:t>
      </w:r>
      <w:proofErr w:type="gramStart"/>
      <w:r>
        <w:rPr>
          <w:rFonts w:hint="eastAsia"/>
        </w:rPr>
        <w:t>研判报告</w:t>
      </w:r>
      <w:proofErr w:type="gramEnd"/>
      <w:r>
        <w:rPr>
          <w:rFonts w:hint="eastAsia"/>
        </w:rPr>
        <w:t>或图表等。</w:t>
      </w:r>
    </w:p>
    <w:p w:rsidR="00AF24C5" w:rsidRDefault="00544D98">
      <w:pPr>
        <w:pStyle w:val="2"/>
      </w:pPr>
      <w:r>
        <w:rPr>
          <w:rFonts w:hint="eastAsia"/>
        </w:rPr>
        <w:t>（三）项目建设周期</w:t>
      </w:r>
    </w:p>
    <w:p w:rsidR="00AF24C5" w:rsidRDefault="0041261B">
      <w:pPr>
        <w:ind w:firstLineChars="200" w:firstLine="420"/>
      </w:pPr>
      <w:r w:rsidRPr="0041261B">
        <w:rPr>
          <w:rFonts w:hint="eastAsia"/>
        </w:rPr>
        <w:t>本项目是第六轮三年行动计划“超大城市生物安全关键能力和公共卫生实验室网络一体化建设”项目中的重要组成部分，</w:t>
      </w:r>
      <w:r w:rsidR="000E34FA">
        <w:rPr>
          <w:rFonts w:hint="eastAsia"/>
        </w:rPr>
        <w:t>于</w:t>
      </w:r>
      <w:r w:rsidRPr="0041261B">
        <w:rPr>
          <w:rFonts w:hint="eastAsia"/>
        </w:rPr>
        <w:t>2025</w:t>
      </w:r>
      <w:r w:rsidRPr="0041261B">
        <w:rPr>
          <w:rFonts w:hint="eastAsia"/>
        </w:rPr>
        <w:t>年</w:t>
      </w:r>
      <w:r>
        <w:t>6</w:t>
      </w:r>
      <w:r w:rsidRPr="0041261B">
        <w:rPr>
          <w:rFonts w:hint="eastAsia"/>
        </w:rPr>
        <w:t>月</w:t>
      </w:r>
      <w:r>
        <w:rPr>
          <w:rFonts w:hint="eastAsia"/>
        </w:rPr>
        <w:t>3</w:t>
      </w:r>
      <w:r>
        <w:t>0</w:t>
      </w:r>
      <w:r w:rsidRPr="0041261B">
        <w:rPr>
          <w:rFonts w:hint="eastAsia"/>
        </w:rPr>
        <w:t>前完成</w:t>
      </w:r>
      <w:r w:rsidR="00C67C20">
        <w:rPr>
          <w:rFonts w:hint="eastAsia"/>
        </w:rPr>
        <w:t>并通过验收</w:t>
      </w:r>
      <w:r w:rsidRPr="0041261B">
        <w:rPr>
          <w:rFonts w:hint="eastAsia"/>
        </w:rPr>
        <w:t>。</w:t>
      </w:r>
    </w:p>
    <w:p w:rsidR="00AF24C5" w:rsidRDefault="00544D98">
      <w:pPr>
        <w:pStyle w:val="2"/>
      </w:pPr>
      <w:r>
        <w:t>（四）系统总体架构</w:t>
      </w:r>
    </w:p>
    <w:p w:rsidR="00AF24C5" w:rsidRDefault="0041261B">
      <w:pPr>
        <w:ind w:firstLineChars="200" w:firstLine="420"/>
      </w:pPr>
      <w:r w:rsidRPr="0041261B">
        <w:rPr>
          <w:rFonts w:hint="eastAsia"/>
        </w:rPr>
        <w:t>本系统建设过程中系统的相关设计应以安可系统环境作为基础，同时考虑上海疾控中心已有的信息化建设环境，考虑已有数据标准和数据共享交换需求实现统一门户集成、统一用户管理、统一接入管理、统一授权管理、统一安全防护、统一资源管理，同时结合技术标准</w:t>
      </w:r>
      <w:r w:rsidRPr="0041261B">
        <w:rPr>
          <w:rFonts w:hint="eastAsia"/>
        </w:rPr>
        <w:lastRenderedPageBreak/>
        <w:t>和业务应用场景，设计适用于本次系统建设的多层次技术架构，具备易操作、人性化等特点，满足业务需求。</w:t>
      </w:r>
    </w:p>
    <w:p w:rsidR="00AF24C5" w:rsidRDefault="00544D98">
      <w:pPr>
        <w:ind w:firstLineChars="200" w:firstLine="420"/>
      </w:pPr>
      <w:r>
        <w:rPr>
          <w:rFonts w:hint="eastAsia"/>
        </w:rPr>
        <w:t>本项目建设采用多层技术架构，由基础设施层、数据资源层、应用支撑层、业务应用层、门户层、标准规范体系和运</w:t>
      </w:r>
      <w:proofErr w:type="gramStart"/>
      <w:r>
        <w:rPr>
          <w:rFonts w:hint="eastAsia"/>
        </w:rPr>
        <w:t>维管理</w:t>
      </w:r>
      <w:proofErr w:type="gramEnd"/>
      <w:r>
        <w:rPr>
          <w:rFonts w:hint="eastAsia"/>
        </w:rPr>
        <w:t>体系等组成。</w:t>
      </w:r>
    </w:p>
    <w:p w:rsidR="00AF24C5" w:rsidRDefault="00544D98">
      <w:pPr>
        <w:pStyle w:val="3"/>
      </w:pPr>
      <w:r>
        <w:rPr>
          <w:rFonts w:hint="eastAsia"/>
        </w:rPr>
        <w:t>1.</w:t>
      </w:r>
      <w:r>
        <w:rPr>
          <w:rFonts w:hint="eastAsia"/>
        </w:rPr>
        <w:t>基础设施层</w:t>
      </w:r>
    </w:p>
    <w:p w:rsidR="00AF24C5" w:rsidRDefault="00544D98">
      <w:pPr>
        <w:ind w:firstLineChars="200" w:firstLine="420"/>
      </w:pPr>
      <w:r>
        <w:rPr>
          <w:rFonts w:hint="eastAsia"/>
        </w:rPr>
        <w:t>基础设施承担着为本系统提供计算、存储、传输和交换等服务的重要职责。项目建设过程中将继续沿用病毒所现有的基础设施环境，为了确保平台满足大流量、高并发的处理需求，以及结构化数据和非结构化等多种数据类型的存储、分析、挖掘等关键需求，形态建设依托所内提供的高性能运算服务器、分布式部署技术、分布式存储技术、分布式缓存技术、负载均衡技术等环境和技术手段。</w:t>
      </w:r>
    </w:p>
    <w:p w:rsidR="00AF24C5" w:rsidRDefault="00544D98">
      <w:pPr>
        <w:pStyle w:val="3"/>
      </w:pPr>
      <w:r>
        <w:rPr>
          <w:rFonts w:hint="eastAsia"/>
        </w:rPr>
        <w:t>2.</w:t>
      </w:r>
      <w:r>
        <w:rPr>
          <w:rFonts w:hint="eastAsia"/>
        </w:rPr>
        <w:t>数据资源层</w:t>
      </w:r>
    </w:p>
    <w:p w:rsidR="0041261B" w:rsidRDefault="0041261B" w:rsidP="0041261B">
      <w:pPr>
        <w:ind w:firstLineChars="200" w:firstLine="420"/>
      </w:pPr>
      <w:r>
        <w:rPr>
          <w:rFonts w:hint="eastAsia"/>
        </w:rPr>
        <w:t>主要包括样本信息业务库、菌株信息业务库、毒株信息业务库、转运业务库、数据分析资源库以及数据交换平台，其中：</w:t>
      </w:r>
    </w:p>
    <w:p w:rsidR="0041261B" w:rsidRDefault="0041261B" w:rsidP="0041261B">
      <w:pPr>
        <w:ind w:firstLineChars="200" w:firstLine="420"/>
      </w:pPr>
      <w:r>
        <w:rPr>
          <w:rFonts w:hint="eastAsia"/>
        </w:rPr>
        <w:t>样本信息业务库、菌株信息业务库、毒株信息业务库为对接病原体基因序列溯源决策系统中相关数据和补录数据的集合。转运业务库是对接第三方物联网平台获取的转运</w:t>
      </w:r>
      <w:proofErr w:type="gramStart"/>
      <w:r>
        <w:rPr>
          <w:rFonts w:hint="eastAsia"/>
        </w:rPr>
        <w:t>箱数据</w:t>
      </w:r>
      <w:proofErr w:type="gramEnd"/>
      <w:r>
        <w:rPr>
          <w:rFonts w:hint="eastAsia"/>
        </w:rPr>
        <w:t>和转运业务数据集合。</w:t>
      </w:r>
    </w:p>
    <w:p w:rsidR="0041261B" w:rsidRDefault="0041261B" w:rsidP="0041261B">
      <w:pPr>
        <w:ind w:firstLineChars="200" w:firstLine="420"/>
      </w:pPr>
      <w:r>
        <w:rPr>
          <w:rFonts w:hint="eastAsia"/>
        </w:rPr>
        <w:t>数据分析资源库是为综合</w:t>
      </w:r>
      <w:proofErr w:type="gramStart"/>
      <w:r>
        <w:rPr>
          <w:rFonts w:hint="eastAsia"/>
        </w:rPr>
        <w:t>研判分析</w:t>
      </w:r>
      <w:proofErr w:type="gramEnd"/>
      <w:r>
        <w:rPr>
          <w:rFonts w:hint="eastAsia"/>
        </w:rPr>
        <w:t>工具集提供参考数据库和存储分析数据的主题库，包含参考资源库、过程数据库、结果数据库、历史报表库、数据下载统计库、驾驶舱明细库等主题库。</w:t>
      </w:r>
    </w:p>
    <w:p w:rsidR="00AF24C5" w:rsidRDefault="0041261B" w:rsidP="0041261B">
      <w:pPr>
        <w:ind w:firstLineChars="200" w:firstLine="420"/>
      </w:pPr>
      <w:r>
        <w:rPr>
          <w:rFonts w:hint="eastAsia"/>
        </w:rPr>
        <w:t>数据交换平台提供的数据标准化对接。</w:t>
      </w:r>
    </w:p>
    <w:p w:rsidR="00AF24C5" w:rsidRDefault="00544D98">
      <w:pPr>
        <w:pStyle w:val="3"/>
      </w:pPr>
      <w:r>
        <w:rPr>
          <w:rFonts w:hint="eastAsia"/>
        </w:rPr>
        <w:t>3.</w:t>
      </w:r>
      <w:r>
        <w:rPr>
          <w:rFonts w:hint="eastAsia"/>
        </w:rPr>
        <w:t>应用支撑层</w:t>
      </w:r>
    </w:p>
    <w:p w:rsidR="00AF24C5" w:rsidRDefault="00544D98">
      <w:pPr>
        <w:ind w:firstLineChars="200" w:firstLine="420"/>
      </w:pPr>
      <w:r>
        <w:rPr>
          <w:rFonts w:hint="eastAsia"/>
        </w:rPr>
        <w:t>包括统一门户集成中心、统一用户管理中心、统一接入管理中心、统一授权管理中心、统一安全防护中心、统一资源管理中心。</w:t>
      </w:r>
    </w:p>
    <w:p w:rsidR="00AF24C5" w:rsidRDefault="00544D98">
      <w:pPr>
        <w:pStyle w:val="3"/>
      </w:pPr>
      <w:r>
        <w:rPr>
          <w:rFonts w:hint="eastAsia"/>
        </w:rPr>
        <w:t>4.</w:t>
      </w:r>
      <w:r>
        <w:rPr>
          <w:rFonts w:hint="eastAsia"/>
        </w:rPr>
        <w:t>业务应用层</w:t>
      </w:r>
    </w:p>
    <w:p w:rsidR="00AF24C5" w:rsidRDefault="0041261B">
      <w:pPr>
        <w:ind w:firstLineChars="200" w:firstLine="420"/>
      </w:pPr>
      <w:r w:rsidRPr="0041261B">
        <w:rPr>
          <w:rFonts w:hint="eastAsia"/>
        </w:rPr>
        <w:t>包括涵盖微生物资源供应目录查询后台子系统、微生物资源供应目录查询前台子系统、感染性生物样本管理前台子系统、感染性生物样本管理后台子系统、综合</w:t>
      </w:r>
      <w:proofErr w:type="gramStart"/>
      <w:r w:rsidRPr="0041261B">
        <w:rPr>
          <w:rFonts w:hint="eastAsia"/>
        </w:rPr>
        <w:t>研判工具</w:t>
      </w:r>
      <w:proofErr w:type="gramEnd"/>
      <w:r w:rsidRPr="0041261B">
        <w:rPr>
          <w:rFonts w:hint="eastAsia"/>
        </w:rPr>
        <w:t>集子系统、报表与可视化子系统和平台管理子系统等子系统。</w:t>
      </w:r>
    </w:p>
    <w:p w:rsidR="00AF24C5" w:rsidRDefault="00544D98">
      <w:pPr>
        <w:pStyle w:val="3"/>
      </w:pPr>
      <w:r>
        <w:rPr>
          <w:rFonts w:hint="eastAsia"/>
        </w:rPr>
        <w:t>5.</w:t>
      </w:r>
      <w:r>
        <w:rPr>
          <w:rFonts w:hint="eastAsia"/>
        </w:rPr>
        <w:t>用户层</w:t>
      </w:r>
    </w:p>
    <w:p w:rsidR="00AF24C5" w:rsidRDefault="00544D98">
      <w:pPr>
        <w:ind w:firstLineChars="200" w:firstLine="420"/>
      </w:pPr>
      <w:r>
        <w:rPr>
          <w:rFonts w:hint="eastAsia"/>
        </w:rPr>
        <w:t>用户界面主要承载数据管理、业务处理、运</w:t>
      </w:r>
      <w:proofErr w:type="gramStart"/>
      <w:r>
        <w:rPr>
          <w:rFonts w:hint="eastAsia"/>
        </w:rPr>
        <w:t>维管理</w:t>
      </w:r>
      <w:proofErr w:type="gramEnd"/>
      <w:r>
        <w:rPr>
          <w:rFonts w:hint="eastAsia"/>
        </w:rPr>
        <w:t>等任务入口。用户界面主要为系统管理部门提供相关运维支撑服务，为病原所业务部门提供统一的业务数据资源的入口。</w:t>
      </w:r>
    </w:p>
    <w:p w:rsidR="00AF24C5" w:rsidRDefault="00544D98">
      <w:pPr>
        <w:pStyle w:val="2"/>
      </w:pPr>
      <w:r>
        <w:rPr>
          <w:rFonts w:hint="eastAsia"/>
        </w:rPr>
        <w:lastRenderedPageBreak/>
        <w:t>（五）项目开发应用模块需求</w:t>
      </w:r>
    </w:p>
    <w:p w:rsidR="00AF24C5" w:rsidRDefault="0041261B">
      <w:pPr>
        <w:ind w:firstLineChars="200" w:firstLine="420"/>
      </w:pPr>
      <w:r w:rsidRPr="0041261B">
        <w:rPr>
          <w:rFonts w:hint="eastAsia"/>
        </w:rPr>
        <w:t>该系统包含微生物资源供应目录查询后台子系统、微生物资源供应目录查询前台子系统、感染性生物样本管理前台子系统、感染性生物样本管理后台子系统、综合</w:t>
      </w:r>
      <w:proofErr w:type="gramStart"/>
      <w:r w:rsidRPr="0041261B">
        <w:rPr>
          <w:rFonts w:hint="eastAsia"/>
        </w:rPr>
        <w:t>研判工具</w:t>
      </w:r>
      <w:proofErr w:type="gramEnd"/>
      <w:r w:rsidRPr="0041261B">
        <w:rPr>
          <w:rFonts w:hint="eastAsia"/>
        </w:rPr>
        <w:t>集子系统、报表与可视化子系统和平台管理子系统七部分内容，七个子系统皆属于新开发内容。具体功能设计模块如下：</w:t>
      </w:r>
    </w:p>
    <w:p w:rsidR="00AF24C5" w:rsidRDefault="00544D98">
      <w:pPr>
        <w:pStyle w:val="3"/>
      </w:pPr>
      <w:r>
        <w:rPr>
          <w:rFonts w:hint="eastAsia"/>
        </w:rPr>
        <w:t>1.</w:t>
      </w:r>
      <w:r w:rsidR="00D12708" w:rsidRPr="00D12708">
        <w:rPr>
          <w:rFonts w:hint="eastAsia"/>
        </w:rPr>
        <w:t xml:space="preserve"> </w:t>
      </w:r>
      <w:r w:rsidR="00D12708" w:rsidRPr="00D12708">
        <w:rPr>
          <w:rFonts w:hint="eastAsia"/>
        </w:rPr>
        <w:t>微生物资源供应目录查询后台子系统</w:t>
      </w:r>
    </w:p>
    <w:p w:rsidR="00AF24C5" w:rsidRDefault="00D12708" w:rsidP="00D12708">
      <w:pPr>
        <w:pStyle w:val="4"/>
      </w:pPr>
      <w:r>
        <w:rPr>
          <w:rFonts w:hint="eastAsia"/>
        </w:rPr>
        <w:t>（</w:t>
      </w:r>
      <w:r>
        <w:rPr>
          <w:rFonts w:hint="eastAsia"/>
        </w:rPr>
        <w:t>1</w:t>
      </w:r>
      <w:r>
        <w:rPr>
          <w:rFonts w:hint="eastAsia"/>
        </w:rPr>
        <w:t>）</w:t>
      </w:r>
      <w:r w:rsidR="0041261B" w:rsidRPr="0041261B">
        <w:rPr>
          <w:rFonts w:hint="eastAsia"/>
        </w:rPr>
        <w:t>基础数据管理</w:t>
      </w:r>
    </w:p>
    <w:p w:rsidR="00D12708" w:rsidRDefault="00D12708" w:rsidP="00D12708">
      <w:pPr>
        <w:pStyle w:val="5"/>
      </w:pPr>
      <w:r>
        <w:rPr>
          <w:rFonts w:hint="eastAsia"/>
        </w:rPr>
        <w:t>数据标注</w:t>
      </w:r>
    </w:p>
    <w:p w:rsidR="00D12708" w:rsidRDefault="00D12708" w:rsidP="00D12708">
      <w:pPr>
        <w:ind w:firstLineChars="200" w:firstLine="420"/>
      </w:pPr>
      <w:r>
        <w:rPr>
          <w:rFonts w:hint="eastAsia"/>
        </w:rPr>
        <w:t>对从病原体基因序列溯源决策系统导入的数据进行标注，区分样本、基因、其他数据，并标定是否纳入共享数据管理。支持标注、取消标注，并将该操作纳入关键动作日志。</w:t>
      </w:r>
    </w:p>
    <w:p w:rsidR="00D12708" w:rsidRDefault="00D12708" w:rsidP="00D12708">
      <w:pPr>
        <w:pStyle w:val="5"/>
      </w:pPr>
      <w:r>
        <w:rPr>
          <w:rFonts w:hint="eastAsia"/>
        </w:rPr>
        <w:t>数据校验</w:t>
      </w:r>
    </w:p>
    <w:p w:rsidR="00D12708" w:rsidRDefault="00D12708" w:rsidP="00D12708">
      <w:pPr>
        <w:ind w:firstLineChars="200" w:firstLine="420"/>
      </w:pPr>
      <w:r>
        <w:rPr>
          <w:rFonts w:hint="eastAsia"/>
        </w:rPr>
        <w:t>对手动输入的数据进行自动校验，验证其有效性、合</w:t>
      </w:r>
      <w:proofErr w:type="gramStart"/>
      <w:r>
        <w:rPr>
          <w:rFonts w:hint="eastAsia"/>
        </w:rPr>
        <w:t>规</w:t>
      </w:r>
      <w:proofErr w:type="gramEnd"/>
      <w:r>
        <w:rPr>
          <w:rFonts w:hint="eastAsia"/>
        </w:rPr>
        <w:t>性，禁止非法字符串的输入。</w:t>
      </w:r>
    </w:p>
    <w:p w:rsidR="00D12708" w:rsidRDefault="00D12708" w:rsidP="00D12708">
      <w:pPr>
        <w:pStyle w:val="4"/>
      </w:pPr>
      <w:r>
        <w:rPr>
          <w:rFonts w:hint="eastAsia"/>
        </w:rPr>
        <w:t>（</w:t>
      </w:r>
      <w:r>
        <w:rPr>
          <w:rFonts w:hint="eastAsia"/>
        </w:rPr>
        <w:t>2</w:t>
      </w:r>
      <w:r>
        <w:rPr>
          <w:rFonts w:hint="eastAsia"/>
        </w:rPr>
        <w:t>）样本与基因管理</w:t>
      </w:r>
    </w:p>
    <w:p w:rsidR="00D12708" w:rsidRDefault="00D12708" w:rsidP="00F26518">
      <w:pPr>
        <w:pStyle w:val="5"/>
        <w:numPr>
          <w:ilvl w:val="4"/>
          <w:numId w:val="3"/>
        </w:numPr>
      </w:pPr>
      <w:r>
        <w:rPr>
          <w:rFonts w:hint="eastAsia"/>
        </w:rPr>
        <w:t>样本与基因数据管理</w:t>
      </w:r>
    </w:p>
    <w:p w:rsidR="00D12708" w:rsidRDefault="00D12708" w:rsidP="00D12708">
      <w:pPr>
        <w:ind w:firstLineChars="200" w:firstLine="420"/>
      </w:pPr>
      <w:r>
        <w:rPr>
          <w:rFonts w:hint="eastAsia"/>
        </w:rPr>
        <w:t>除导入的数据外，支持新增、查询、修改、删除样本与基因记录等操作，可以手工录入或批量导入样本与基因的字段信息，支持不超过</w:t>
      </w:r>
      <w:r>
        <w:t>20M</w:t>
      </w:r>
      <w:r>
        <w:rPr>
          <w:rFonts w:hint="eastAsia"/>
        </w:rPr>
        <w:t>的附件上传。</w:t>
      </w:r>
    </w:p>
    <w:p w:rsidR="00D12708" w:rsidRDefault="00D12708" w:rsidP="00F26518">
      <w:pPr>
        <w:pStyle w:val="5"/>
        <w:numPr>
          <w:ilvl w:val="4"/>
          <w:numId w:val="3"/>
        </w:numPr>
      </w:pPr>
      <w:r>
        <w:rPr>
          <w:rFonts w:hint="eastAsia"/>
        </w:rPr>
        <w:t>样本与基因树结构管理</w:t>
      </w:r>
    </w:p>
    <w:p w:rsidR="00D12708" w:rsidRDefault="00D12708" w:rsidP="00D12708">
      <w:pPr>
        <w:ind w:firstLineChars="200" w:firstLine="420"/>
      </w:pPr>
      <w:r>
        <w:rPr>
          <w:rFonts w:hint="eastAsia"/>
        </w:rPr>
        <w:t>支持按品类建立样本树结构，可以对树结构进行新增、修改和删除。基于同源基因差异构建系统发生树，可以维护基因树结构和关键描述信息。</w:t>
      </w:r>
    </w:p>
    <w:p w:rsidR="00D12708" w:rsidRDefault="00D12708" w:rsidP="00D12708">
      <w:pPr>
        <w:pStyle w:val="4"/>
      </w:pPr>
      <w:r>
        <w:rPr>
          <w:rFonts w:hint="eastAsia"/>
        </w:rPr>
        <w:lastRenderedPageBreak/>
        <w:t>（</w:t>
      </w:r>
      <w:r>
        <w:t>3</w:t>
      </w:r>
      <w:r>
        <w:rPr>
          <w:rFonts w:hint="eastAsia"/>
        </w:rPr>
        <w:t>）借阅管理</w:t>
      </w:r>
    </w:p>
    <w:p w:rsidR="00D12708" w:rsidRDefault="00D12708" w:rsidP="00F26518">
      <w:pPr>
        <w:pStyle w:val="5"/>
        <w:numPr>
          <w:ilvl w:val="4"/>
          <w:numId w:val="4"/>
        </w:numPr>
      </w:pPr>
      <w:r>
        <w:rPr>
          <w:rFonts w:hint="eastAsia"/>
        </w:rPr>
        <w:t>流程配置管理</w:t>
      </w:r>
    </w:p>
    <w:p w:rsidR="00D12708" w:rsidRDefault="00D12708" w:rsidP="00D12708">
      <w:pPr>
        <w:ind w:firstLineChars="200" w:firstLine="420"/>
      </w:pPr>
      <w:r>
        <w:rPr>
          <w:rFonts w:hint="eastAsia"/>
        </w:rPr>
        <w:t>支持配置样本和基因的借阅流程，可以设置调整审批人员，先后次序，是否并行审批等。</w:t>
      </w:r>
    </w:p>
    <w:p w:rsidR="00D12708" w:rsidRDefault="00D12708" w:rsidP="00F26518">
      <w:pPr>
        <w:pStyle w:val="5"/>
        <w:numPr>
          <w:ilvl w:val="4"/>
          <w:numId w:val="4"/>
        </w:numPr>
      </w:pPr>
      <w:r>
        <w:rPr>
          <w:rFonts w:hint="eastAsia"/>
        </w:rPr>
        <w:t>表单配置</w:t>
      </w:r>
    </w:p>
    <w:p w:rsidR="00D12708" w:rsidRDefault="00D12708" w:rsidP="00D12708">
      <w:pPr>
        <w:ind w:firstLineChars="200" w:firstLine="420"/>
      </w:pPr>
      <w:r>
        <w:rPr>
          <w:rFonts w:hint="eastAsia"/>
        </w:rPr>
        <w:t>支持对借阅表单的字段进行调整，修改借阅说明和增加字段注释等。</w:t>
      </w:r>
    </w:p>
    <w:p w:rsidR="00D12708" w:rsidRDefault="00D12708" w:rsidP="00F26518">
      <w:pPr>
        <w:pStyle w:val="5"/>
        <w:numPr>
          <w:ilvl w:val="4"/>
          <w:numId w:val="4"/>
        </w:numPr>
      </w:pPr>
      <w:r>
        <w:rPr>
          <w:rFonts w:hint="eastAsia"/>
        </w:rPr>
        <w:t>借阅审批</w:t>
      </w:r>
    </w:p>
    <w:p w:rsidR="00D12708" w:rsidRDefault="00D12708" w:rsidP="00D12708">
      <w:pPr>
        <w:ind w:firstLineChars="200" w:firstLine="420"/>
      </w:pPr>
      <w:r>
        <w:rPr>
          <w:rFonts w:hint="eastAsia"/>
        </w:rPr>
        <w:t>按照所配置的流程，按权限对用户提出的借阅申请进行审批并反馈结果</w:t>
      </w:r>
    </w:p>
    <w:p w:rsidR="00D12708" w:rsidRDefault="00D12708" w:rsidP="00F26518">
      <w:pPr>
        <w:pStyle w:val="5"/>
        <w:numPr>
          <w:ilvl w:val="4"/>
          <w:numId w:val="4"/>
        </w:numPr>
      </w:pPr>
      <w:r>
        <w:rPr>
          <w:rFonts w:hint="eastAsia"/>
        </w:rPr>
        <w:t>借阅记录查询</w:t>
      </w:r>
    </w:p>
    <w:p w:rsidR="00D12708" w:rsidRDefault="00D12708" w:rsidP="00D12708">
      <w:pPr>
        <w:ind w:firstLineChars="200" w:firstLine="420"/>
      </w:pPr>
      <w:r>
        <w:rPr>
          <w:rFonts w:hint="eastAsia"/>
        </w:rPr>
        <w:t>支持管理员分别按样本或基因维度查询历史借阅记录及审批结果，支持按日期，关键字，申请人等维度查询。</w:t>
      </w:r>
    </w:p>
    <w:p w:rsidR="00D12708" w:rsidRDefault="00D12708" w:rsidP="00D12708">
      <w:pPr>
        <w:pStyle w:val="4"/>
      </w:pPr>
      <w:r>
        <w:rPr>
          <w:rFonts w:hint="eastAsia"/>
        </w:rPr>
        <w:t>（</w:t>
      </w:r>
      <w:r>
        <w:t>4</w:t>
      </w:r>
      <w:r>
        <w:rPr>
          <w:rFonts w:hint="eastAsia"/>
        </w:rPr>
        <w:t>）系统配置</w:t>
      </w:r>
    </w:p>
    <w:p w:rsidR="00D12708" w:rsidRDefault="00D12708" w:rsidP="00F26518">
      <w:pPr>
        <w:pStyle w:val="5"/>
        <w:numPr>
          <w:ilvl w:val="4"/>
          <w:numId w:val="5"/>
        </w:numPr>
      </w:pPr>
      <w:r>
        <w:rPr>
          <w:rFonts w:hint="eastAsia"/>
        </w:rPr>
        <w:t>子管理员配置</w:t>
      </w:r>
    </w:p>
    <w:p w:rsidR="00D12708" w:rsidRDefault="00D12708" w:rsidP="00D12708">
      <w:pPr>
        <w:ind w:firstLineChars="200" w:firstLine="420"/>
      </w:pPr>
      <w:r>
        <w:rPr>
          <w:rFonts w:hint="eastAsia"/>
        </w:rPr>
        <w:t>管理员可以设置、删除、修改子管理员，并按照菜单进行赋权。</w:t>
      </w:r>
    </w:p>
    <w:p w:rsidR="00D12708" w:rsidRDefault="00D12708" w:rsidP="00F26518">
      <w:pPr>
        <w:pStyle w:val="5"/>
        <w:numPr>
          <w:ilvl w:val="4"/>
          <w:numId w:val="5"/>
        </w:numPr>
      </w:pPr>
      <w:r>
        <w:rPr>
          <w:rFonts w:hint="eastAsia"/>
        </w:rPr>
        <w:t>用户管理</w:t>
      </w:r>
    </w:p>
    <w:p w:rsidR="00D12708" w:rsidRDefault="00D12708" w:rsidP="00D12708">
      <w:pPr>
        <w:ind w:firstLineChars="200" w:firstLine="420"/>
      </w:pPr>
      <w:r>
        <w:rPr>
          <w:rFonts w:hint="eastAsia"/>
        </w:rPr>
        <w:t>查询注册用户信息，支持查询结果下载，点击查询结果，可以查看该用户的借阅记录</w:t>
      </w:r>
    </w:p>
    <w:p w:rsidR="00D12708" w:rsidRDefault="00D12708" w:rsidP="00F26518">
      <w:pPr>
        <w:pStyle w:val="5"/>
        <w:numPr>
          <w:ilvl w:val="4"/>
          <w:numId w:val="5"/>
        </w:numPr>
      </w:pPr>
      <w:r>
        <w:rPr>
          <w:rFonts w:hint="eastAsia"/>
        </w:rPr>
        <w:t>操作日志</w:t>
      </w:r>
    </w:p>
    <w:p w:rsidR="00D12708" w:rsidRDefault="00D12708" w:rsidP="00D12708">
      <w:pPr>
        <w:ind w:firstLineChars="200" w:firstLine="420"/>
      </w:pPr>
      <w:r>
        <w:rPr>
          <w:rFonts w:hint="eastAsia"/>
        </w:rPr>
        <w:t>系统对管理员和用户的关键操作进行日志记录，支持查看和关键字搜索。</w:t>
      </w:r>
    </w:p>
    <w:p w:rsidR="00D12708" w:rsidRDefault="00D12708" w:rsidP="00F26518">
      <w:pPr>
        <w:pStyle w:val="5"/>
        <w:numPr>
          <w:ilvl w:val="4"/>
          <w:numId w:val="5"/>
        </w:numPr>
      </w:pPr>
      <w:r>
        <w:rPr>
          <w:rFonts w:hint="eastAsia"/>
        </w:rPr>
        <w:t>留言管理</w:t>
      </w:r>
    </w:p>
    <w:p w:rsidR="00D12708" w:rsidRDefault="00D12708" w:rsidP="00D12708">
      <w:pPr>
        <w:ind w:firstLineChars="200" w:firstLine="420"/>
      </w:pPr>
      <w:r>
        <w:rPr>
          <w:rFonts w:hint="eastAsia"/>
        </w:rPr>
        <w:t>管理员可以对用户留言进行答复，答复内容用户端可见，也可以对其进行标注，标注内</w:t>
      </w:r>
      <w:r>
        <w:rPr>
          <w:rFonts w:hint="eastAsia"/>
        </w:rPr>
        <w:lastRenderedPageBreak/>
        <w:t>容用户端不可见。</w:t>
      </w:r>
    </w:p>
    <w:p w:rsidR="00D12708" w:rsidRDefault="00D12708" w:rsidP="00D12708">
      <w:pPr>
        <w:pStyle w:val="4"/>
      </w:pPr>
      <w:r>
        <w:rPr>
          <w:rFonts w:hint="eastAsia"/>
        </w:rPr>
        <w:t>（</w:t>
      </w:r>
      <w:r>
        <w:t>5</w:t>
      </w:r>
      <w:r>
        <w:rPr>
          <w:rFonts w:hint="eastAsia"/>
        </w:rPr>
        <w:t>）统计分析</w:t>
      </w:r>
    </w:p>
    <w:p w:rsidR="00D12708" w:rsidRDefault="00D12708" w:rsidP="00F26518">
      <w:pPr>
        <w:pStyle w:val="5"/>
        <w:numPr>
          <w:ilvl w:val="4"/>
          <w:numId w:val="6"/>
        </w:numPr>
      </w:pPr>
      <w:r>
        <w:rPr>
          <w:rFonts w:hint="eastAsia"/>
        </w:rPr>
        <w:t>样本统计</w:t>
      </w:r>
    </w:p>
    <w:p w:rsidR="00D12708" w:rsidRDefault="00D12708" w:rsidP="00D12708">
      <w:pPr>
        <w:ind w:firstLineChars="200" w:firstLine="420"/>
      </w:pPr>
      <w:r>
        <w:rPr>
          <w:rFonts w:hint="eastAsia"/>
        </w:rPr>
        <w:t>统计一定周期内样本的浏览总数、分类浏览情况等</w:t>
      </w:r>
    </w:p>
    <w:p w:rsidR="00D12708" w:rsidRDefault="00D12708" w:rsidP="00F26518">
      <w:pPr>
        <w:pStyle w:val="5"/>
        <w:numPr>
          <w:ilvl w:val="4"/>
          <w:numId w:val="6"/>
        </w:numPr>
      </w:pPr>
      <w:r>
        <w:rPr>
          <w:rFonts w:hint="eastAsia"/>
        </w:rPr>
        <w:t>基因统计</w:t>
      </w:r>
    </w:p>
    <w:p w:rsidR="00D12708" w:rsidRDefault="00D12708" w:rsidP="00D12708">
      <w:pPr>
        <w:ind w:firstLineChars="200" w:firstLine="420"/>
      </w:pPr>
      <w:r>
        <w:rPr>
          <w:rFonts w:hint="eastAsia"/>
        </w:rPr>
        <w:t>统计一定周期内基因的浏览总数、分类浏览情况等</w:t>
      </w:r>
    </w:p>
    <w:p w:rsidR="00D12708" w:rsidRDefault="00D12708" w:rsidP="00F26518">
      <w:pPr>
        <w:pStyle w:val="5"/>
        <w:numPr>
          <w:ilvl w:val="4"/>
          <w:numId w:val="6"/>
        </w:numPr>
      </w:pPr>
      <w:r>
        <w:rPr>
          <w:rFonts w:hint="eastAsia"/>
        </w:rPr>
        <w:t>借阅统计</w:t>
      </w:r>
    </w:p>
    <w:p w:rsidR="00D12708" w:rsidRDefault="00D12708" w:rsidP="00D12708">
      <w:pPr>
        <w:ind w:firstLineChars="200" w:firstLine="420"/>
      </w:pPr>
      <w:r>
        <w:rPr>
          <w:rFonts w:hint="eastAsia"/>
        </w:rPr>
        <w:t>统计一定周期内样本或基因借阅申请的总次数、流程情况等</w:t>
      </w:r>
    </w:p>
    <w:p w:rsidR="00D12708" w:rsidRDefault="00D12708" w:rsidP="00F26518">
      <w:pPr>
        <w:pStyle w:val="5"/>
        <w:numPr>
          <w:ilvl w:val="4"/>
          <w:numId w:val="6"/>
        </w:numPr>
      </w:pPr>
      <w:r>
        <w:rPr>
          <w:rFonts w:hint="eastAsia"/>
        </w:rPr>
        <w:t>用户统计</w:t>
      </w:r>
    </w:p>
    <w:p w:rsidR="00AF24C5" w:rsidRDefault="00D12708" w:rsidP="00D12708">
      <w:pPr>
        <w:ind w:firstLineChars="200" w:firstLine="420"/>
      </w:pPr>
      <w:r>
        <w:rPr>
          <w:rFonts w:hint="eastAsia"/>
        </w:rPr>
        <w:t>统计用户注册登陆情况等</w:t>
      </w:r>
    </w:p>
    <w:p w:rsidR="00AF24C5" w:rsidRDefault="00544D98" w:rsidP="00AA0AA8">
      <w:pPr>
        <w:pStyle w:val="3"/>
      </w:pPr>
      <w:r>
        <w:rPr>
          <w:rFonts w:hint="eastAsia"/>
        </w:rPr>
        <w:t>2.</w:t>
      </w:r>
      <w:r w:rsidR="00AA0AA8" w:rsidRPr="00AA0AA8">
        <w:rPr>
          <w:rFonts w:hint="eastAsia"/>
        </w:rPr>
        <w:t xml:space="preserve"> </w:t>
      </w:r>
      <w:r w:rsidR="00AA0AA8" w:rsidRPr="00AA0AA8">
        <w:rPr>
          <w:rFonts w:hint="eastAsia"/>
        </w:rPr>
        <w:t>微生物资源供应目录查询前台子系统</w:t>
      </w:r>
    </w:p>
    <w:p w:rsidR="00AA0AA8" w:rsidRDefault="00AA0AA8" w:rsidP="00AA0AA8">
      <w:pPr>
        <w:pStyle w:val="4"/>
      </w:pPr>
      <w:r>
        <w:rPr>
          <w:rFonts w:hint="eastAsia"/>
        </w:rPr>
        <w:t>（</w:t>
      </w:r>
      <w:r>
        <w:rPr>
          <w:rFonts w:hint="eastAsia"/>
        </w:rPr>
        <w:t>1</w:t>
      </w:r>
      <w:r>
        <w:rPr>
          <w:rFonts w:hint="eastAsia"/>
        </w:rPr>
        <w:t>）首页</w:t>
      </w:r>
    </w:p>
    <w:p w:rsidR="00AA0AA8" w:rsidRDefault="00AA0AA8" w:rsidP="00AA0AA8">
      <w:pPr>
        <w:ind w:firstLineChars="200" w:firstLine="420"/>
      </w:pPr>
      <w:r>
        <w:rPr>
          <w:rFonts w:hint="eastAsia"/>
        </w:rPr>
        <w:t>网站介绍及相关快速入口</w:t>
      </w:r>
    </w:p>
    <w:p w:rsidR="00AA0AA8" w:rsidRDefault="00AA0AA8" w:rsidP="00AA0AA8">
      <w:pPr>
        <w:pStyle w:val="4"/>
      </w:pPr>
      <w:r>
        <w:rPr>
          <w:rFonts w:hint="eastAsia"/>
        </w:rPr>
        <w:t>（</w:t>
      </w:r>
      <w:r w:rsidR="009E6965">
        <w:t>2</w:t>
      </w:r>
      <w:r>
        <w:rPr>
          <w:rFonts w:hint="eastAsia"/>
        </w:rPr>
        <w:t>）样本与基因查询</w:t>
      </w:r>
    </w:p>
    <w:p w:rsidR="009E6965" w:rsidRDefault="009E6965" w:rsidP="00F26518">
      <w:pPr>
        <w:pStyle w:val="5"/>
        <w:numPr>
          <w:ilvl w:val="4"/>
          <w:numId w:val="7"/>
        </w:numPr>
      </w:pPr>
      <w:r>
        <w:rPr>
          <w:rFonts w:hint="eastAsia"/>
        </w:rPr>
        <w:t>关键字查询</w:t>
      </w:r>
    </w:p>
    <w:p w:rsidR="00AA0AA8" w:rsidRDefault="00AA0AA8" w:rsidP="00AA0AA8">
      <w:pPr>
        <w:ind w:firstLineChars="200" w:firstLine="420"/>
      </w:pPr>
      <w:r>
        <w:rPr>
          <w:rFonts w:hint="eastAsia"/>
        </w:rPr>
        <w:t>支持按样本常用关键字模糊查询，按基因名称、编号、</w:t>
      </w:r>
      <w:proofErr w:type="spellStart"/>
      <w:r>
        <w:t>Mlst</w:t>
      </w:r>
      <w:proofErr w:type="spellEnd"/>
      <w:r>
        <w:rPr>
          <w:rFonts w:hint="eastAsia"/>
        </w:rPr>
        <w:t>分型等查询，查询结果以列表形式排列，支持对查询结果进行筛选与排序功能，选中相应结果可进行详情查看。</w:t>
      </w:r>
    </w:p>
    <w:p w:rsidR="009E6965" w:rsidRDefault="009E6965" w:rsidP="00F26518">
      <w:pPr>
        <w:pStyle w:val="5"/>
        <w:numPr>
          <w:ilvl w:val="4"/>
          <w:numId w:val="7"/>
        </w:numPr>
      </w:pPr>
      <w:r>
        <w:rPr>
          <w:rFonts w:hint="eastAsia"/>
        </w:rPr>
        <w:t>分类检索</w:t>
      </w:r>
    </w:p>
    <w:p w:rsidR="00AA0AA8" w:rsidRDefault="00AA0AA8" w:rsidP="00AA0AA8">
      <w:pPr>
        <w:ind w:firstLineChars="200" w:firstLine="420"/>
      </w:pPr>
      <w:r>
        <w:rPr>
          <w:rFonts w:hint="eastAsia"/>
        </w:rPr>
        <w:t>支持按样本分类树或基因树结构查看某类型下具体样本或基因的记录，该分类下的记录</w:t>
      </w:r>
      <w:r>
        <w:rPr>
          <w:rFonts w:hint="eastAsia"/>
        </w:rPr>
        <w:lastRenderedPageBreak/>
        <w:t>以列表形式排列，可以对列表进行筛选与排序，选中相应结果可进行样本详情查看。</w:t>
      </w:r>
    </w:p>
    <w:p w:rsidR="009E6965" w:rsidRDefault="009E6965" w:rsidP="00F26518">
      <w:pPr>
        <w:pStyle w:val="5"/>
        <w:numPr>
          <w:ilvl w:val="4"/>
          <w:numId w:val="7"/>
        </w:numPr>
      </w:pPr>
      <w:r>
        <w:rPr>
          <w:rFonts w:hint="eastAsia"/>
        </w:rPr>
        <w:t>查询热点</w:t>
      </w:r>
    </w:p>
    <w:p w:rsidR="00AA0AA8" w:rsidRDefault="00AA0AA8" w:rsidP="00AA0AA8">
      <w:pPr>
        <w:ind w:firstLineChars="200" w:firstLine="420"/>
      </w:pPr>
      <w:r>
        <w:rPr>
          <w:rFonts w:hint="eastAsia"/>
        </w:rPr>
        <w:t>按近期查询数排名提示热点样本或基因记录（统计数量包括由不同分类跳转查询的样本数据）。</w:t>
      </w:r>
    </w:p>
    <w:p w:rsidR="009E6965" w:rsidRDefault="009E6965" w:rsidP="00F26518">
      <w:pPr>
        <w:pStyle w:val="5"/>
        <w:numPr>
          <w:ilvl w:val="4"/>
          <w:numId w:val="7"/>
        </w:numPr>
      </w:pPr>
      <w:r>
        <w:rPr>
          <w:rFonts w:hint="eastAsia"/>
        </w:rPr>
        <w:t>结果详情展示</w:t>
      </w:r>
    </w:p>
    <w:p w:rsidR="00AA0AA8" w:rsidRDefault="00AA0AA8" w:rsidP="00AA0AA8">
      <w:pPr>
        <w:ind w:firstLineChars="200" w:firstLine="420"/>
      </w:pPr>
      <w:r>
        <w:rPr>
          <w:rFonts w:hint="eastAsia"/>
        </w:rPr>
        <w:t>展示样本与基因的完整信息，支持跳转到关联的样本或基因页面（如有），支持跳转到借阅申请页面。</w:t>
      </w:r>
    </w:p>
    <w:p w:rsidR="009E6965" w:rsidRDefault="009E6965" w:rsidP="00F26518">
      <w:pPr>
        <w:pStyle w:val="5"/>
        <w:numPr>
          <w:ilvl w:val="4"/>
          <w:numId w:val="7"/>
        </w:numPr>
      </w:pPr>
      <w:r>
        <w:rPr>
          <w:rFonts w:hint="eastAsia"/>
        </w:rPr>
        <w:t>文档下载</w:t>
      </w:r>
    </w:p>
    <w:p w:rsidR="00AA0AA8" w:rsidRDefault="00AA0AA8" w:rsidP="00AA0AA8">
      <w:pPr>
        <w:ind w:firstLineChars="200" w:firstLine="420"/>
      </w:pPr>
      <w:r>
        <w:rPr>
          <w:rFonts w:hint="eastAsia"/>
        </w:rPr>
        <w:t>支持下载样本详情、基因分析序列文件等文档。</w:t>
      </w:r>
    </w:p>
    <w:p w:rsidR="00AA0AA8" w:rsidRDefault="009E6965" w:rsidP="00AA0AA8">
      <w:pPr>
        <w:pStyle w:val="4"/>
      </w:pPr>
      <w:r>
        <w:rPr>
          <w:rFonts w:hint="eastAsia"/>
        </w:rPr>
        <w:t>（</w:t>
      </w:r>
      <w:r>
        <w:t>3</w:t>
      </w:r>
      <w:r>
        <w:rPr>
          <w:rFonts w:hint="eastAsia"/>
        </w:rPr>
        <w:t>）</w:t>
      </w:r>
      <w:r w:rsidR="00AA0AA8">
        <w:rPr>
          <w:rFonts w:hint="eastAsia"/>
        </w:rPr>
        <w:t>借阅办理</w:t>
      </w:r>
    </w:p>
    <w:p w:rsidR="009E6965" w:rsidRDefault="009E6965" w:rsidP="00F26518">
      <w:pPr>
        <w:pStyle w:val="5"/>
        <w:numPr>
          <w:ilvl w:val="4"/>
          <w:numId w:val="8"/>
        </w:numPr>
      </w:pPr>
      <w:r>
        <w:rPr>
          <w:rFonts w:hint="eastAsia"/>
        </w:rPr>
        <w:t>借阅申请</w:t>
      </w:r>
    </w:p>
    <w:p w:rsidR="00AA0AA8" w:rsidRDefault="00AA0AA8" w:rsidP="00AA0AA8">
      <w:pPr>
        <w:ind w:firstLineChars="200" w:firstLine="420"/>
      </w:pPr>
      <w:r>
        <w:rPr>
          <w:rFonts w:hint="eastAsia"/>
        </w:rPr>
        <w:t>说明可借阅的资料内容，支持用户在线填写借阅申请，未登陆的需要提示登陆或注册</w:t>
      </w:r>
    </w:p>
    <w:p w:rsidR="009E6965" w:rsidRDefault="009E6965" w:rsidP="00F26518">
      <w:pPr>
        <w:pStyle w:val="5"/>
        <w:numPr>
          <w:ilvl w:val="4"/>
          <w:numId w:val="8"/>
        </w:numPr>
      </w:pPr>
      <w:r>
        <w:rPr>
          <w:rFonts w:hint="eastAsia"/>
        </w:rPr>
        <w:t>历史借阅记录查询</w:t>
      </w:r>
    </w:p>
    <w:p w:rsidR="00AA0AA8" w:rsidRDefault="00AA0AA8" w:rsidP="00AA0AA8">
      <w:pPr>
        <w:ind w:firstLineChars="200" w:firstLine="420"/>
      </w:pPr>
      <w:r>
        <w:rPr>
          <w:rFonts w:hint="eastAsia"/>
        </w:rPr>
        <w:t>查询历史记录，查看审核状态</w:t>
      </w:r>
    </w:p>
    <w:p w:rsidR="009E6965" w:rsidRDefault="009E6965" w:rsidP="00F26518">
      <w:pPr>
        <w:pStyle w:val="5"/>
        <w:numPr>
          <w:ilvl w:val="4"/>
          <w:numId w:val="8"/>
        </w:numPr>
      </w:pPr>
      <w:r>
        <w:rPr>
          <w:rFonts w:hint="eastAsia"/>
        </w:rPr>
        <w:t>借阅记录删除</w:t>
      </w:r>
    </w:p>
    <w:p w:rsidR="00AA0AA8" w:rsidRDefault="00AA0AA8" w:rsidP="00AA0AA8">
      <w:pPr>
        <w:ind w:firstLineChars="200" w:firstLine="420"/>
      </w:pPr>
      <w:r>
        <w:rPr>
          <w:rFonts w:hint="eastAsia"/>
        </w:rPr>
        <w:t>删除借阅记录（由前台发起的删除只是在前台不显示，并不删除数据）</w:t>
      </w:r>
    </w:p>
    <w:p w:rsidR="00AA0AA8" w:rsidRDefault="009E6965" w:rsidP="00AA0AA8">
      <w:pPr>
        <w:pStyle w:val="4"/>
      </w:pPr>
      <w:r>
        <w:rPr>
          <w:rFonts w:hint="eastAsia"/>
        </w:rPr>
        <w:t>（</w:t>
      </w:r>
      <w:r>
        <w:t>4</w:t>
      </w:r>
      <w:r>
        <w:rPr>
          <w:rFonts w:hint="eastAsia"/>
        </w:rPr>
        <w:t>）</w:t>
      </w:r>
      <w:r w:rsidR="00AA0AA8">
        <w:rPr>
          <w:rFonts w:hint="eastAsia"/>
        </w:rPr>
        <w:t>用户中心</w:t>
      </w:r>
    </w:p>
    <w:p w:rsidR="009E6965" w:rsidRDefault="009E6965" w:rsidP="00F26518">
      <w:pPr>
        <w:pStyle w:val="5"/>
        <w:numPr>
          <w:ilvl w:val="4"/>
          <w:numId w:val="9"/>
        </w:numPr>
      </w:pPr>
      <w:r>
        <w:rPr>
          <w:rFonts w:hint="eastAsia"/>
        </w:rPr>
        <w:t>注册</w:t>
      </w:r>
    </w:p>
    <w:p w:rsidR="00AA0AA8" w:rsidRDefault="00AA0AA8" w:rsidP="00AA0AA8">
      <w:pPr>
        <w:ind w:firstLineChars="200" w:firstLine="420"/>
      </w:pPr>
      <w:r>
        <w:rPr>
          <w:rFonts w:hint="eastAsia"/>
        </w:rPr>
        <w:t>在线自注册（需验证手机号），用户填写注册信息后，系统调用短信服务发送动态码验证手机号码真实性。</w:t>
      </w:r>
    </w:p>
    <w:p w:rsidR="009E6965" w:rsidRDefault="009E6965" w:rsidP="00F26518">
      <w:pPr>
        <w:pStyle w:val="5"/>
        <w:numPr>
          <w:ilvl w:val="4"/>
          <w:numId w:val="9"/>
        </w:numPr>
      </w:pPr>
      <w:r>
        <w:rPr>
          <w:rFonts w:hint="eastAsia"/>
        </w:rPr>
        <w:lastRenderedPageBreak/>
        <w:t>密码更改</w:t>
      </w:r>
    </w:p>
    <w:p w:rsidR="00AA0AA8" w:rsidRDefault="00AA0AA8" w:rsidP="00AA0AA8">
      <w:pPr>
        <w:ind w:firstLineChars="200" w:firstLine="420"/>
      </w:pPr>
      <w:r>
        <w:rPr>
          <w:rFonts w:hint="eastAsia"/>
        </w:rPr>
        <w:t>修改登陆密码，需要手机动态码确认身份</w:t>
      </w:r>
    </w:p>
    <w:p w:rsidR="009E6965" w:rsidRDefault="009E6965" w:rsidP="00F26518">
      <w:pPr>
        <w:pStyle w:val="5"/>
        <w:numPr>
          <w:ilvl w:val="4"/>
          <w:numId w:val="9"/>
        </w:numPr>
      </w:pPr>
      <w:r>
        <w:rPr>
          <w:rFonts w:hint="eastAsia"/>
        </w:rPr>
        <w:t>密码找回</w:t>
      </w:r>
    </w:p>
    <w:p w:rsidR="00AA0AA8" w:rsidRDefault="00AA0AA8" w:rsidP="00AA0AA8">
      <w:pPr>
        <w:ind w:firstLineChars="200" w:firstLine="420"/>
      </w:pPr>
      <w:r>
        <w:rPr>
          <w:rFonts w:hint="eastAsia"/>
        </w:rPr>
        <w:t>忘记密码通过手机动态码重置</w:t>
      </w:r>
    </w:p>
    <w:p w:rsidR="009E6965" w:rsidRDefault="009E6965" w:rsidP="00F26518">
      <w:pPr>
        <w:pStyle w:val="5"/>
        <w:numPr>
          <w:ilvl w:val="4"/>
          <w:numId w:val="9"/>
        </w:numPr>
      </w:pPr>
      <w:r>
        <w:rPr>
          <w:rFonts w:hint="eastAsia"/>
        </w:rPr>
        <w:t>更换绑定</w:t>
      </w:r>
      <w:r w:rsidR="0030718B">
        <w:rPr>
          <w:rFonts w:hint="eastAsia"/>
        </w:rPr>
        <w:t>邮箱</w:t>
      </w:r>
    </w:p>
    <w:p w:rsidR="00AA0AA8" w:rsidRDefault="00C04D81" w:rsidP="00AA0AA8">
      <w:pPr>
        <w:ind w:firstLineChars="200" w:firstLine="420"/>
      </w:pPr>
      <w:r>
        <w:rPr>
          <w:rFonts w:hint="eastAsia"/>
        </w:rPr>
        <w:t>更换账户绑定邮箱，</w:t>
      </w:r>
      <w:r w:rsidR="00AA0AA8">
        <w:rPr>
          <w:rFonts w:hint="eastAsia"/>
        </w:rPr>
        <w:t>更换接收动态码的手机号码，需要手机动态码确认身份</w:t>
      </w:r>
    </w:p>
    <w:p w:rsidR="009E6965" w:rsidRDefault="009E6965" w:rsidP="00F26518">
      <w:pPr>
        <w:pStyle w:val="5"/>
        <w:numPr>
          <w:ilvl w:val="4"/>
          <w:numId w:val="9"/>
        </w:numPr>
      </w:pPr>
      <w:r>
        <w:rPr>
          <w:rFonts w:hint="eastAsia"/>
        </w:rPr>
        <w:t>公告</w:t>
      </w:r>
    </w:p>
    <w:p w:rsidR="00AA0AA8" w:rsidRDefault="00AA0AA8" w:rsidP="00AA0AA8">
      <w:pPr>
        <w:ind w:firstLineChars="200" w:firstLine="420"/>
      </w:pPr>
      <w:r>
        <w:rPr>
          <w:rFonts w:hint="eastAsia"/>
        </w:rPr>
        <w:t>政策宣贯、数据管理办法章程等，支持关键字搜索</w:t>
      </w:r>
    </w:p>
    <w:p w:rsidR="009E6965" w:rsidRDefault="009E6965" w:rsidP="00F26518">
      <w:pPr>
        <w:pStyle w:val="5"/>
        <w:numPr>
          <w:ilvl w:val="4"/>
          <w:numId w:val="9"/>
        </w:numPr>
      </w:pPr>
      <w:r>
        <w:rPr>
          <w:rFonts w:hint="eastAsia"/>
        </w:rPr>
        <w:t>帮助</w:t>
      </w:r>
    </w:p>
    <w:p w:rsidR="00AF24C5" w:rsidRDefault="00AA0AA8" w:rsidP="00AA0AA8">
      <w:pPr>
        <w:ind w:firstLineChars="200" w:firstLine="420"/>
      </w:pPr>
      <w:r>
        <w:rPr>
          <w:rFonts w:hint="eastAsia"/>
        </w:rPr>
        <w:t>网站使用说明、办事流程说明，支持关键字搜索</w:t>
      </w:r>
    </w:p>
    <w:p w:rsidR="00AF24C5" w:rsidRDefault="00544D98">
      <w:pPr>
        <w:pStyle w:val="3"/>
      </w:pPr>
      <w:r>
        <w:rPr>
          <w:rFonts w:hint="eastAsia"/>
        </w:rPr>
        <w:t>3.</w:t>
      </w:r>
      <w:r w:rsidR="008617F5" w:rsidRPr="008617F5">
        <w:rPr>
          <w:rFonts w:hint="eastAsia"/>
        </w:rPr>
        <w:t xml:space="preserve"> </w:t>
      </w:r>
      <w:r w:rsidR="008617F5" w:rsidRPr="008617F5">
        <w:rPr>
          <w:rFonts w:hint="eastAsia"/>
        </w:rPr>
        <w:t>感染性生物样本管理前台子系统</w:t>
      </w:r>
    </w:p>
    <w:p w:rsidR="00AF24C5" w:rsidRDefault="00544D98">
      <w:pPr>
        <w:pStyle w:val="4"/>
      </w:pPr>
      <w:r>
        <w:rPr>
          <w:rFonts w:hint="eastAsia"/>
        </w:rPr>
        <w:t>（</w:t>
      </w:r>
      <w:r>
        <w:rPr>
          <w:rFonts w:hint="eastAsia"/>
        </w:rPr>
        <w:t>1</w:t>
      </w:r>
      <w:r>
        <w:rPr>
          <w:rFonts w:hint="eastAsia"/>
        </w:rPr>
        <w:t>）</w:t>
      </w:r>
      <w:r w:rsidR="008617F5" w:rsidRPr="008617F5">
        <w:rPr>
          <w:rFonts w:hint="eastAsia"/>
        </w:rPr>
        <w:t>登录及主页</w:t>
      </w:r>
    </w:p>
    <w:p w:rsidR="00AF24C5" w:rsidRDefault="008617F5">
      <w:pPr>
        <w:ind w:firstLineChars="200" w:firstLine="420"/>
      </w:pPr>
      <w:r w:rsidRPr="008617F5">
        <w:rPr>
          <w:rFonts w:hint="eastAsia"/>
        </w:rPr>
        <w:t>显示操作员及功能按钮</w:t>
      </w:r>
    </w:p>
    <w:p w:rsidR="00AF24C5" w:rsidRDefault="00544D98">
      <w:pPr>
        <w:pStyle w:val="4"/>
      </w:pPr>
      <w:r>
        <w:rPr>
          <w:rFonts w:hint="eastAsia"/>
        </w:rPr>
        <w:t>（</w:t>
      </w:r>
      <w:r>
        <w:rPr>
          <w:rFonts w:hint="eastAsia"/>
        </w:rPr>
        <w:t>2</w:t>
      </w:r>
      <w:r>
        <w:rPr>
          <w:rFonts w:hint="eastAsia"/>
        </w:rPr>
        <w:t>）</w:t>
      </w:r>
      <w:r w:rsidR="008617F5" w:rsidRPr="008617F5">
        <w:rPr>
          <w:rFonts w:hint="eastAsia"/>
        </w:rPr>
        <w:t>样本采集</w:t>
      </w:r>
    </w:p>
    <w:p w:rsidR="008617F5" w:rsidRDefault="008617F5" w:rsidP="00724A8C">
      <w:pPr>
        <w:pStyle w:val="5"/>
        <w:numPr>
          <w:ilvl w:val="4"/>
          <w:numId w:val="2"/>
        </w:numPr>
      </w:pPr>
      <w:r>
        <w:rPr>
          <w:rFonts w:hint="eastAsia"/>
        </w:rPr>
        <w:t>开箱操作</w:t>
      </w:r>
    </w:p>
    <w:p w:rsidR="008617F5" w:rsidRDefault="008617F5" w:rsidP="008617F5">
      <w:pPr>
        <w:ind w:firstLineChars="200" w:firstLine="420"/>
      </w:pPr>
      <w:r>
        <w:rPr>
          <w:rFonts w:hint="eastAsia"/>
        </w:rPr>
        <w:t>调取摄像头扫描采样箱码，进行开箱操作，对于无法识别的箱码，支持手动输入。</w:t>
      </w:r>
    </w:p>
    <w:p w:rsidR="008617F5" w:rsidRDefault="008617F5" w:rsidP="00724A8C">
      <w:pPr>
        <w:pStyle w:val="5"/>
        <w:numPr>
          <w:ilvl w:val="4"/>
          <w:numId w:val="2"/>
        </w:numPr>
      </w:pPr>
      <w:r>
        <w:rPr>
          <w:rFonts w:hint="eastAsia"/>
        </w:rPr>
        <w:t>开管操作</w:t>
      </w:r>
    </w:p>
    <w:p w:rsidR="008617F5" w:rsidRDefault="008617F5" w:rsidP="008617F5">
      <w:pPr>
        <w:ind w:firstLineChars="200" w:firstLine="420"/>
      </w:pPr>
      <w:r>
        <w:rPr>
          <w:rFonts w:hint="eastAsia"/>
        </w:rPr>
        <w:t>调取摄像头扫描采样试管码，进行开管操作，对于无法识别的试管码，支持手动输入。</w:t>
      </w:r>
    </w:p>
    <w:p w:rsidR="008617F5" w:rsidRDefault="008617F5" w:rsidP="00724A8C">
      <w:pPr>
        <w:pStyle w:val="5"/>
        <w:numPr>
          <w:ilvl w:val="4"/>
          <w:numId w:val="2"/>
        </w:numPr>
      </w:pPr>
      <w:r>
        <w:rPr>
          <w:rFonts w:hint="eastAsia"/>
        </w:rPr>
        <w:lastRenderedPageBreak/>
        <w:t>采集样本操作</w:t>
      </w:r>
    </w:p>
    <w:p w:rsidR="008617F5" w:rsidRDefault="008617F5" w:rsidP="008617F5">
      <w:pPr>
        <w:ind w:firstLineChars="200" w:firstLine="420"/>
      </w:pPr>
      <w:r>
        <w:rPr>
          <w:rFonts w:hint="eastAsia"/>
        </w:rPr>
        <w:t>扫身份证，识别身份信息，输入绑定手机号，注释采集对象身份后进行采样。无法识别身份证的，支持手动输入。采集完成后点击封管。</w:t>
      </w:r>
    </w:p>
    <w:p w:rsidR="008617F5" w:rsidRDefault="008617F5" w:rsidP="00724A8C">
      <w:pPr>
        <w:pStyle w:val="5"/>
        <w:numPr>
          <w:ilvl w:val="4"/>
          <w:numId w:val="2"/>
        </w:numPr>
      </w:pPr>
      <w:r>
        <w:rPr>
          <w:rFonts w:hint="eastAsia"/>
        </w:rPr>
        <w:t>封箱操作</w:t>
      </w:r>
    </w:p>
    <w:p w:rsidR="00AF24C5" w:rsidRDefault="008617F5" w:rsidP="008617F5">
      <w:pPr>
        <w:ind w:firstLineChars="200" w:firstLine="420"/>
      </w:pPr>
      <w:r>
        <w:rPr>
          <w:rFonts w:hint="eastAsia"/>
        </w:rPr>
        <w:t>如有多个试管需要采集，则在转运箱界面继续开管和采集操作，完成所有样本采集后，点击封箱。</w:t>
      </w:r>
    </w:p>
    <w:p w:rsidR="00AF24C5" w:rsidRDefault="00544D98">
      <w:pPr>
        <w:pStyle w:val="4"/>
      </w:pPr>
      <w:r>
        <w:rPr>
          <w:rFonts w:hint="eastAsia"/>
        </w:rPr>
        <w:t>（</w:t>
      </w:r>
      <w:r>
        <w:rPr>
          <w:rFonts w:hint="eastAsia"/>
        </w:rPr>
        <w:t>3</w:t>
      </w:r>
      <w:r>
        <w:rPr>
          <w:rFonts w:hint="eastAsia"/>
        </w:rPr>
        <w:t>）</w:t>
      </w:r>
      <w:r w:rsidR="008617F5" w:rsidRPr="008617F5">
        <w:rPr>
          <w:rFonts w:hint="eastAsia"/>
        </w:rPr>
        <w:t>样本转运</w:t>
      </w:r>
    </w:p>
    <w:p w:rsidR="008617F5" w:rsidRDefault="008617F5" w:rsidP="00F26518">
      <w:pPr>
        <w:pStyle w:val="5"/>
        <w:numPr>
          <w:ilvl w:val="4"/>
          <w:numId w:val="10"/>
        </w:numPr>
      </w:pPr>
      <w:r>
        <w:rPr>
          <w:rFonts w:hint="eastAsia"/>
        </w:rPr>
        <w:t>送检操作</w:t>
      </w:r>
    </w:p>
    <w:p w:rsidR="008617F5" w:rsidRDefault="008617F5" w:rsidP="008617F5">
      <w:pPr>
        <w:ind w:firstLineChars="200" w:firstLine="420"/>
      </w:pPr>
      <w:r>
        <w:rPr>
          <w:rFonts w:hint="eastAsia"/>
        </w:rPr>
        <w:t>在送检功能</w:t>
      </w:r>
      <w:proofErr w:type="gramStart"/>
      <w:r>
        <w:rPr>
          <w:rFonts w:hint="eastAsia"/>
        </w:rPr>
        <w:t>中扫箱码</w:t>
      </w:r>
      <w:proofErr w:type="gramEnd"/>
      <w:r>
        <w:rPr>
          <w:rFonts w:hint="eastAsia"/>
        </w:rPr>
        <w:t>，输入转运开始地址、目的地址等转运信息，确认进入送检环节，支持手动输入箱码</w:t>
      </w:r>
    </w:p>
    <w:p w:rsidR="008617F5" w:rsidRDefault="008617F5" w:rsidP="00F26518">
      <w:pPr>
        <w:pStyle w:val="5"/>
        <w:numPr>
          <w:ilvl w:val="4"/>
          <w:numId w:val="10"/>
        </w:numPr>
      </w:pPr>
      <w:r>
        <w:rPr>
          <w:rFonts w:hint="eastAsia"/>
        </w:rPr>
        <w:t>我的送检</w:t>
      </w:r>
    </w:p>
    <w:p w:rsidR="008617F5" w:rsidRDefault="008617F5" w:rsidP="008617F5">
      <w:pPr>
        <w:ind w:firstLineChars="200" w:firstLine="420"/>
      </w:pPr>
      <w:r>
        <w:rPr>
          <w:rFonts w:hint="eastAsia"/>
        </w:rPr>
        <w:t>查询检索由本账号负责送检的所有转运箱状态</w:t>
      </w:r>
    </w:p>
    <w:p w:rsidR="008617F5" w:rsidRDefault="008617F5" w:rsidP="008617F5">
      <w:pPr>
        <w:pStyle w:val="4"/>
      </w:pPr>
      <w:r>
        <w:rPr>
          <w:rFonts w:hint="eastAsia"/>
        </w:rPr>
        <w:t>（</w:t>
      </w:r>
      <w:r>
        <w:t>4</w:t>
      </w:r>
      <w:r>
        <w:rPr>
          <w:rFonts w:hint="eastAsia"/>
        </w:rPr>
        <w:t>）样本接收</w:t>
      </w:r>
    </w:p>
    <w:p w:rsidR="008617F5" w:rsidRDefault="008617F5" w:rsidP="00F26518">
      <w:pPr>
        <w:pStyle w:val="5"/>
        <w:numPr>
          <w:ilvl w:val="4"/>
          <w:numId w:val="11"/>
        </w:numPr>
      </w:pPr>
      <w:r>
        <w:rPr>
          <w:rFonts w:hint="eastAsia"/>
        </w:rPr>
        <w:t>接收操作</w:t>
      </w:r>
    </w:p>
    <w:p w:rsidR="008617F5" w:rsidRDefault="008617F5" w:rsidP="008617F5">
      <w:pPr>
        <w:ind w:firstLineChars="200" w:firstLine="420"/>
      </w:pPr>
      <w:r>
        <w:rPr>
          <w:rFonts w:hint="eastAsia"/>
        </w:rPr>
        <w:t>在接收功能</w:t>
      </w:r>
      <w:proofErr w:type="gramStart"/>
      <w:r>
        <w:rPr>
          <w:rFonts w:hint="eastAsia"/>
        </w:rPr>
        <w:t>中扫箱码</w:t>
      </w:r>
      <w:proofErr w:type="gramEnd"/>
      <w:r>
        <w:rPr>
          <w:rFonts w:hint="eastAsia"/>
        </w:rPr>
        <w:t>，查看采样信息、转运信息后，确认接收，支持手动输入箱码</w:t>
      </w:r>
    </w:p>
    <w:p w:rsidR="008617F5" w:rsidRDefault="008617F5" w:rsidP="00F26518">
      <w:pPr>
        <w:pStyle w:val="5"/>
        <w:numPr>
          <w:ilvl w:val="4"/>
          <w:numId w:val="11"/>
        </w:numPr>
      </w:pPr>
      <w:r>
        <w:rPr>
          <w:rFonts w:hint="eastAsia"/>
        </w:rPr>
        <w:t>我的接受</w:t>
      </w:r>
    </w:p>
    <w:p w:rsidR="008617F5" w:rsidRDefault="008617F5" w:rsidP="008617F5">
      <w:pPr>
        <w:ind w:firstLineChars="200" w:firstLine="420"/>
      </w:pPr>
      <w:r>
        <w:rPr>
          <w:rFonts w:hint="eastAsia"/>
        </w:rPr>
        <w:t>查询检索由本账号负责接收的所有转运箱记录，按接收时间倒序排列。</w:t>
      </w:r>
    </w:p>
    <w:p w:rsidR="008617F5" w:rsidRDefault="008617F5" w:rsidP="008617F5">
      <w:pPr>
        <w:pStyle w:val="4"/>
      </w:pPr>
      <w:r>
        <w:rPr>
          <w:rFonts w:hint="eastAsia"/>
        </w:rPr>
        <w:t>（</w:t>
      </w:r>
      <w:r>
        <w:t>5</w:t>
      </w:r>
      <w:r>
        <w:rPr>
          <w:rFonts w:hint="eastAsia"/>
        </w:rPr>
        <w:t>）样本管理</w:t>
      </w:r>
    </w:p>
    <w:p w:rsidR="008617F5" w:rsidRDefault="008617F5" w:rsidP="00F26518">
      <w:pPr>
        <w:pStyle w:val="5"/>
        <w:numPr>
          <w:ilvl w:val="4"/>
          <w:numId w:val="12"/>
        </w:numPr>
      </w:pPr>
      <w:r>
        <w:rPr>
          <w:rFonts w:hint="eastAsia"/>
        </w:rPr>
        <w:t>全局送检管理</w:t>
      </w:r>
    </w:p>
    <w:p w:rsidR="008617F5" w:rsidRDefault="008617F5" w:rsidP="008617F5">
      <w:pPr>
        <w:ind w:firstLineChars="200" w:firstLine="420"/>
      </w:pPr>
      <w:r>
        <w:rPr>
          <w:rFonts w:hint="eastAsia"/>
        </w:rPr>
        <w:t>根据时间查询全域范围内转运箱送检业务，点击查询结果可以查看业务详情，运送路径，</w:t>
      </w:r>
      <w:r>
        <w:rPr>
          <w:rFonts w:hint="eastAsia"/>
        </w:rPr>
        <w:lastRenderedPageBreak/>
        <w:t>当前温度、转运箱状态。该功能为市级领导专用。</w:t>
      </w:r>
    </w:p>
    <w:p w:rsidR="008617F5" w:rsidRDefault="008617F5" w:rsidP="00F26518">
      <w:pPr>
        <w:pStyle w:val="5"/>
        <w:numPr>
          <w:ilvl w:val="4"/>
          <w:numId w:val="12"/>
        </w:numPr>
      </w:pPr>
      <w:r>
        <w:rPr>
          <w:rFonts w:hint="eastAsia"/>
        </w:rPr>
        <w:t>全局转运箱管理</w:t>
      </w:r>
    </w:p>
    <w:p w:rsidR="00AF24C5" w:rsidRDefault="008617F5" w:rsidP="008617F5">
      <w:pPr>
        <w:ind w:firstLineChars="200" w:firstLine="420"/>
      </w:pPr>
      <w:r>
        <w:rPr>
          <w:rFonts w:hint="eastAsia"/>
        </w:rPr>
        <w:t>可以根据箱号查询所有转运</w:t>
      </w:r>
      <w:proofErr w:type="gramStart"/>
      <w:r>
        <w:rPr>
          <w:rFonts w:hint="eastAsia"/>
        </w:rPr>
        <w:t>箱当前</w:t>
      </w:r>
      <w:proofErr w:type="gramEnd"/>
      <w:r>
        <w:rPr>
          <w:rFonts w:hint="eastAsia"/>
        </w:rPr>
        <w:t>位置、温度、状态，是否处于业务中。该功能为市级领导专用。</w:t>
      </w:r>
    </w:p>
    <w:p w:rsidR="00AF24C5" w:rsidRDefault="00544D98" w:rsidP="008617F5">
      <w:pPr>
        <w:pStyle w:val="3"/>
      </w:pPr>
      <w:r>
        <w:rPr>
          <w:rFonts w:hint="eastAsia"/>
        </w:rPr>
        <w:t>4.</w:t>
      </w:r>
      <w:r w:rsidR="008617F5" w:rsidRPr="008617F5">
        <w:rPr>
          <w:rFonts w:hint="eastAsia"/>
        </w:rPr>
        <w:t>感染性生物样本管理后台子系统</w:t>
      </w:r>
    </w:p>
    <w:p w:rsidR="00486DFF" w:rsidRDefault="00544D98" w:rsidP="00486DFF">
      <w:pPr>
        <w:pStyle w:val="4"/>
      </w:pPr>
      <w:r>
        <w:rPr>
          <w:rFonts w:hint="eastAsia"/>
        </w:rPr>
        <w:t>（</w:t>
      </w:r>
      <w:r>
        <w:rPr>
          <w:rFonts w:hint="eastAsia"/>
        </w:rPr>
        <w:t>1</w:t>
      </w:r>
      <w:r>
        <w:rPr>
          <w:rFonts w:hint="eastAsia"/>
        </w:rPr>
        <w:t>）</w:t>
      </w:r>
      <w:r w:rsidR="00486DFF">
        <w:rPr>
          <w:rFonts w:hint="eastAsia"/>
        </w:rPr>
        <w:tab/>
      </w:r>
      <w:r w:rsidR="00486DFF">
        <w:rPr>
          <w:rFonts w:hint="eastAsia"/>
        </w:rPr>
        <w:t>登录及主页</w:t>
      </w:r>
    </w:p>
    <w:p w:rsidR="00486DFF" w:rsidRDefault="00486DFF" w:rsidP="00486DFF">
      <w:pPr>
        <w:ind w:firstLineChars="200" w:firstLine="420"/>
      </w:pPr>
      <w:r>
        <w:rPr>
          <w:rFonts w:hint="eastAsia"/>
        </w:rPr>
        <w:t>显示操作员及功能按钮</w:t>
      </w:r>
    </w:p>
    <w:p w:rsidR="00486DFF" w:rsidRDefault="00486DFF" w:rsidP="00486DFF">
      <w:pPr>
        <w:pStyle w:val="4"/>
      </w:pPr>
      <w:r>
        <w:rPr>
          <w:rFonts w:hint="eastAsia"/>
        </w:rPr>
        <w:t>（</w:t>
      </w:r>
      <w:r>
        <w:t>2</w:t>
      </w:r>
      <w:r>
        <w:rPr>
          <w:rFonts w:hint="eastAsia"/>
        </w:rPr>
        <w:t>）打印转运箱码</w:t>
      </w:r>
    </w:p>
    <w:p w:rsidR="00486DFF" w:rsidRDefault="00486DFF" w:rsidP="00F26518">
      <w:pPr>
        <w:pStyle w:val="5"/>
        <w:numPr>
          <w:ilvl w:val="4"/>
          <w:numId w:val="13"/>
        </w:numPr>
      </w:pPr>
      <w:r>
        <w:rPr>
          <w:rFonts w:hint="eastAsia"/>
        </w:rPr>
        <w:t>批量打印</w:t>
      </w:r>
    </w:p>
    <w:p w:rsidR="00486DFF" w:rsidRDefault="00486DFF" w:rsidP="00486DFF">
      <w:pPr>
        <w:ind w:firstLineChars="200" w:firstLine="420"/>
      </w:pPr>
      <w:r>
        <w:rPr>
          <w:rFonts w:hint="eastAsia"/>
        </w:rPr>
        <w:t>根据转运箱需求量、转运</w:t>
      </w:r>
      <w:proofErr w:type="gramStart"/>
      <w:r>
        <w:rPr>
          <w:rFonts w:hint="eastAsia"/>
        </w:rPr>
        <w:t>箱类型</w:t>
      </w:r>
      <w:proofErr w:type="gramEnd"/>
      <w:r>
        <w:rPr>
          <w:rFonts w:hint="eastAsia"/>
        </w:rPr>
        <w:t>等，选择打印</w:t>
      </w:r>
      <w:proofErr w:type="gramStart"/>
      <w:r>
        <w:rPr>
          <w:rFonts w:hint="eastAsia"/>
        </w:rPr>
        <w:t>转运箱码的</w:t>
      </w:r>
      <w:proofErr w:type="gramEnd"/>
      <w:r>
        <w:rPr>
          <w:rFonts w:hint="eastAsia"/>
        </w:rPr>
        <w:t>数量，然后打印</w:t>
      </w:r>
    </w:p>
    <w:p w:rsidR="00486DFF" w:rsidRDefault="00486DFF" w:rsidP="00F26518">
      <w:pPr>
        <w:pStyle w:val="5"/>
        <w:numPr>
          <w:ilvl w:val="4"/>
          <w:numId w:val="13"/>
        </w:numPr>
      </w:pPr>
      <w:r>
        <w:rPr>
          <w:rFonts w:hint="eastAsia"/>
        </w:rPr>
        <w:t>补打</w:t>
      </w:r>
    </w:p>
    <w:p w:rsidR="00486DFF" w:rsidRDefault="00486DFF" w:rsidP="00486DFF">
      <w:pPr>
        <w:ind w:firstLineChars="200" w:firstLine="420"/>
      </w:pPr>
      <w:proofErr w:type="gramStart"/>
      <w:r>
        <w:rPr>
          <w:rFonts w:hint="eastAsia"/>
        </w:rPr>
        <w:t>指定箱码单个</w:t>
      </w:r>
      <w:proofErr w:type="gramEnd"/>
      <w:r>
        <w:rPr>
          <w:rFonts w:hint="eastAsia"/>
        </w:rPr>
        <w:t>或批量打印</w:t>
      </w:r>
    </w:p>
    <w:p w:rsidR="00486DFF" w:rsidRDefault="00486DFF" w:rsidP="00486DFF">
      <w:pPr>
        <w:pStyle w:val="4"/>
      </w:pPr>
      <w:r>
        <w:rPr>
          <w:rFonts w:hint="eastAsia"/>
        </w:rPr>
        <w:t>（</w:t>
      </w:r>
      <w:r>
        <w:t>3</w:t>
      </w:r>
      <w:r>
        <w:rPr>
          <w:rFonts w:hint="eastAsia"/>
        </w:rPr>
        <w:t>）打印试管码</w:t>
      </w:r>
    </w:p>
    <w:p w:rsidR="00486DFF" w:rsidRDefault="00486DFF" w:rsidP="00486DFF">
      <w:pPr>
        <w:ind w:firstLineChars="200" w:firstLine="420"/>
      </w:pPr>
      <w:r>
        <w:rPr>
          <w:rFonts w:hint="eastAsia"/>
        </w:rPr>
        <w:t>批量打印：估计试管需求量，批量打印试管码，</w:t>
      </w:r>
      <w:proofErr w:type="gramStart"/>
      <w:r>
        <w:rPr>
          <w:rFonts w:hint="eastAsia"/>
        </w:rPr>
        <w:t>试管码不支持</w:t>
      </w:r>
      <w:proofErr w:type="gramEnd"/>
      <w:r>
        <w:rPr>
          <w:rFonts w:hint="eastAsia"/>
        </w:rPr>
        <w:t>补打，丢失后作废即可。</w:t>
      </w:r>
    </w:p>
    <w:p w:rsidR="00486DFF" w:rsidRDefault="00486DFF" w:rsidP="00486DFF">
      <w:pPr>
        <w:pStyle w:val="4"/>
      </w:pPr>
      <w:r>
        <w:rPr>
          <w:rFonts w:hint="eastAsia"/>
        </w:rPr>
        <w:t>（</w:t>
      </w:r>
      <w:r>
        <w:t>4</w:t>
      </w:r>
      <w:r>
        <w:rPr>
          <w:rFonts w:hint="eastAsia"/>
        </w:rPr>
        <w:t>）接收数据导出</w:t>
      </w:r>
    </w:p>
    <w:p w:rsidR="00486DFF" w:rsidRDefault="00486DFF" w:rsidP="00F26518">
      <w:pPr>
        <w:pStyle w:val="5"/>
        <w:numPr>
          <w:ilvl w:val="4"/>
          <w:numId w:val="14"/>
        </w:numPr>
      </w:pPr>
      <w:r>
        <w:rPr>
          <w:rFonts w:hint="eastAsia"/>
        </w:rPr>
        <w:t>接收数据查询</w:t>
      </w:r>
    </w:p>
    <w:p w:rsidR="00486DFF" w:rsidRDefault="00486DFF" w:rsidP="00486DFF">
      <w:pPr>
        <w:ind w:firstLineChars="200" w:firstLine="420"/>
      </w:pPr>
      <w:r>
        <w:rPr>
          <w:rFonts w:hint="eastAsia"/>
        </w:rPr>
        <w:t>对于已经在端接收的转运箱，若需要导出</w:t>
      </w:r>
      <w:r>
        <w:t>Excel</w:t>
      </w:r>
      <w:r>
        <w:rPr>
          <w:rFonts w:hint="eastAsia"/>
        </w:rPr>
        <w:t>文件，可以根据“送检时间”、“打印状态”、“转运箱码”等条件，进行查询，下方将显示相应的转运箱列表基本信息。</w:t>
      </w:r>
    </w:p>
    <w:p w:rsidR="00486DFF" w:rsidRDefault="00486DFF" w:rsidP="00F26518">
      <w:pPr>
        <w:pStyle w:val="5"/>
        <w:numPr>
          <w:ilvl w:val="4"/>
          <w:numId w:val="14"/>
        </w:numPr>
      </w:pPr>
      <w:r>
        <w:rPr>
          <w:rFonts w:hint="eastAsia"/>
        </w:rPr>
        <w:lastRenderedPageBreak/>
        <w:t>接收数据查看</w:t>
      </w:r>
    </w:p>
    <w:p w:rsidR="00486DFF" w:rsidRDefault="00486DFF" w:rsidP="00486DFF">
      <w:pPr>
        <w:ind w:firstLineChars="200" w:firstLine="420"/>
      </w:pPr>
      <w:r>
        <w:rPr>
          <w:rFonts w:hint="eastAsia"/>
        </w:rPr>
        <w:t>在查询结果中</w:t>
      </w:r>
      <w:proofErr w:type="gramStart"/>
      <w:r>
        <w:rPr>
          <w:rFonts w:hint="eastAsia"/>
        </w:rPr>
        <w:t>点击某</w:t>
      </w:r>
      <w:proofErr w:type="gramEnd"/>
      <w:r>
        <w:rPr>
          <w:rFonts w:hint="eastAsia"/>
        </w:rPr>
        <w:t>一行转运箱信息，将展示该转运箱里面的所有试管信息。点击每行试管信息后面的“查看”，可以看到该试管里面所有患者已加密的基本信息。</w:t>
      </w:r>
    </w:p>
    <w:p w:rsidR="00486DFF" w:rsidRDefault="00486DFF" w:rsidP="00F26518">
      <w:pPr>
        <w:pStyle w:val="5"/>
        <w:numPr>
          <w:ilvl w:val="4"/>
          <w:numId w:val="14"/>
        </w:numPr>
      </w:pPr>
      <w:r>
        <w:rPr>
          <w:rFonts w:hint="eastAsia"/>
        </w:rPr>
        <w:t>试管信息导出</w:t>
      </w:r>
    </w:p>
    <w:p w:rsidR="00486DFF" w:rsidRDefault="00486DFF" w:rsidP="00486DFF">
      <w:pPr>
        <w:ind w:firstLineChars="200" w:firstLine="420"/>
      </w:pPr>
      <w:r>
        <w:rPr>
          <w:rFonts w:hint="eastAsia"/>
        </w:rPr>
        <w:t>选中单个转运箱可以导出该箱内的试管信息。</w:t>
      </w:r>
    </w:p>
    <w:p w:rsidR="00486DFF" w:rsidRDefault="00486DFF" w:rsidP="00486DFF">
      <w:pPr>
        <w:pStyle w:val="4"/>
      </w:pPr>
      <w:r>
        <w:rPr>
          <w:rFonts w:hint="eastAsia"/>
        </w:rPr>
        <w:t>（</w:t>
      </w:r>
      <w:r>
        <w:t>5</w:t>
      </w:r>
      <w:r>
        <w:rPr>
          <w:rFonts w:hint="eastAsia"/>
        </w:rPr>
        <w:t>）检测结果上传</w:t>
      </w:r>
    </w:p>
    <w:p w:rsidR="00486DFF" w:rsidRDefault="00486DFF" w:rsidP="00F26518">
      <w:pPr>
        <w:pStyle w:val="5"/>
        <w:numPr>
          <w:ilvl w:val="4"/>
          <w:numId w:val="15"/>
        </w:numPr>
      </w:pPr>
      <w:r>
        <w:rPr>
          <w:rFonts w:hint="eastAsia"/>
        </w:rPr>
        <w:t>结果录入</w:t>
      </w:r>
    </w:p>
    <w:p w:rsidR="00486DFF" w:rsidRDefault="00486DFF" w:rsidP="00486DFF">
      <w:pPr>
        <w:ind w:firstLineChars="200" w:firstLine="420"/>
      </w:pPr>
      <w:r>
        <w:rPr>
          <w:rFonts w:hint="eastAsia"/>
        </w:rPr>
        <w:t>根据接收的试管号，选择检测种类，输入检测结果。</w:t>
      </w:r>
    </w:p>
    <w:p w:rsidR="00486DFF" w:rsidRDefault="00486DFF" w:rsidP="00F26518">
      <w:pPr>
        <w:pStyle w:val="5"/>
        <w:numPr>
          <w:ilvl w:val="4"/>
          <w:numId w:val="15"/>
        </w:numPr>
      </w:pPr>
      <w:r>
        <w:rPr>
          <w:rFonts w:hint="eastAsia"/>
        </w:rPr>
        <w:t>结果查询、修改</w:t>
      </w:r>
    </w:p>
    <w:p w:rsidR="00486DFF" w:rsidRDefault="00486DFF" w:rsidP="00486DFF">
      <w:pPr>
        <w:ind w:firstLineChars="200" w:firstLine="420"/>
      </w:pPr>
      <w:r>
        <w:rPr>
          <w:rFonts w:hint="eastAsia"/>
        </w:rPr>
        <w:t>已输入的结果支持修订和查询。</w:t>
      </w:r>
    </w:p>
    <w:p w:rsidR="00486DFF" w:rsidRDefault="00486DFF" w:rsidP="00486DFF">
      <w:pPr>
        <w:pStyle w:val="4"/>
      </w:pPr>
      <w:r>
        <w:rPr>
          <w:rFonts w:hint="eastAsia"/>
        </w:rPr>
        <w:t>（</w:t>
      </w:r>
      <w:r>
        <w:t>6</w:t>
      </w:r>
      <w:r>
        <w:rPr>
          <w:rFonts w:hint="eastAsia"/>
        </w:rPr>
        <w:t>）基础数据维护</w:t>
      </w:r>
    </w:p>
    <w:p w:rsidR="00486DFF" w:rsidRDefault="00486DFF" w:rsidP="00F26518">
      <w:pPr>
        <w:pStyle w:val="5"/>
        <w:numPr>
          <w:ilvl w:val="4"/>
          <w:numId w:val="16"/>
        </w:numPr>
      </w:pPr>
      <w:r>
        <w:rPr>
          <w:rFonts w:hint="eastAsia"/>
        </w:rPr>
        <w:t>实验室信息维护</w:t>
      </w:r>
    </w:p>
    <w:p w:rsidR="00486DFF" w:rsidRDefault="00486DFF" w:rsidP="00486DFF">
      <w:pPr>
        <w:ind w:firstLineChars="200" w:firstLine="420"/>
      </w:pPr>
      <w:r>
        <w:rPr>
          <w:rFonts w:hint="eastAsia"/>
        </w:rPr>
        <w:t>实验室信息的新增、查询、修改和删除</w:t>
      </w:r>
    </w:p>
    <w:p w:rsidR="00486DFF" w:rsidRDefault="00486DFF" w:rsidP="00F26518">
      <w:pPr>
        <w:pStyle w:val="5"/>
        <w:numPr>
          <w:ilvl w:val="4"/>
          <w:numId w:val="16"/>
        </w:numPr>
      </w:pPr>
      <w:r>
        <w:rPr>
          <w:rFonts w:hint="eastAsia"/>
        </w:rPr>
        <w:t>人员信息维护</w:t>
      </w:r>
    </w:p>
    <w:p w:rsidR="00486DFF" w:rsidRDefault="00486DFF" w:rsidP="00486DFF">
      <w:pPr>
        <w:ind w:firstLineChars="200" w:firstLine="420"/>
      </w:pPr>
      <w:r>
        <w:rPr>
          <w:rFonts w:hint="eastAsia"/>
        </w:rPr>
        <w:t>人员信息的新增、查询、修改和删除</w:t>
      </w:r>
    </w:p>
    <w:p w:rsidR="00486DFF" w:rsidRDefault="00486DFF" w:rsidP="00486DFF">
      <w:pPr>
        <w:pStyle w:val="4"/>
      </w:pPr>
      <w:r>
        <w:rPr>
          <w:rFonts w:hint="eastAsia"/>
        </w:rPr>
        <w:t>（</w:t>
      </w:r>
      <w:r>
        <w:t>7</w:t>
      </w:r>
      <w:r>
        <w:rPr>
          <w:rFonts w:hint="eastAsia"/>
        </w:rPr>
        <w:t>）转运箱管理</w:t>
      </w:r>
    </w:p>
    <w:p w:rsidR="00486DFF" w:rsidRDefault="00486DFF" w:rsidP="00F26518">
      <w:pPr>
        <w:pStyle w:val="5"/>
        <w:numPr>
          <w:ilvl w:val="4"/>
          <w:numId w:val="17"/>
        </w:numPr>
      </w:pPr>
      <w:r>
        <w:rPr>
          <w:rFonts w:hint="eastAsia"/>
        </w:rPr>
        <w:t>送检业务管理</w:t>
      </w:r>
    </w:p>
    <w:p w:rsidR="00486DFF" w:rsidRDefault="00486DFF" w:rsidP="00486DFF">
      <w:pPr>
        <w:ind w:firstLineChars="200" w:firstLine="420"/>
      </w:pPr>
      <w:r>
        <w:rPr>
          <w:rFonts w:hint="eastAsia"/>
        </w:rPr>
        <w:t>根据时间或箱号查询转运箱送检业务，点击查询结果可以查看业务详情，运送路径，鼠标移至路径标识点上，可以</w:t>
      </w:r>
      <w:proofErr w:type="gramStart"/>
      <w:r>
        <w:rPr>
          <w:rFonts w:hint="eastAsia"/>
        </w:rPr>
        <w:t>查看路</w:t>
      </w:r>
      <w:proofErr w:type="gramEnd"/>
      <w:r>
        <w:rPr>
          <w:rFonts w:hint="eastAsia"/>
        </w:rPr>
        <w:t>经该点的时间、温度、转运箱状态。</w:t>
      </w:r>
    </w:p>
    <w:p w:rsidR="00486DFF" w:rsidRDefault="00486DFF" w:rsidP="00F26518">
      <w:pPr>
        <w:pStyle w:val="5"/>
        <w:numPr>
          <w:ilvl w:val="4"/>
          <w:numId w:val="17"/>
        </w:numPr>
      </w:pPr>
      <w:r>
        <w:rPr>
          <w:rFonts w:hint="eastAsia"/>
        </w:rPr>
        <w:lastRenderedPageBreak/>
        <w:t>转运箱一览</w:t>
      </w:r>
    </w:p>
    <w:p w:rsidR="00AF24C5" w:rsidRDefault="00486DFF" w:rsidP="00486DFF">
      <w:pPr>
        <w:ind w:firstLineChars="200" w:firstLine="420"/>
      </w:pPr>
      <w:r>
        <w:rPr>
          <w:rFonts w:hint="eastAsia"/>
        </w:rPr>
        <w:t>在地图上标识出所有转运箱位置，点击标识点可以查看当前转运</w:t>
      </w:r>
      <w:proofErr w:type="gramStart"/>
      <w:r>
        <w:rPr>
          <w:rFonts w:hint="eastAsia"/>
        </w:rPr>
        <w:t>箱当前</w:t>
      </w:r>
      <w:proofErr w:type="gramEnd"/>
      <w:r>
        <w:rPr>
          <w:rFonts w:hint="eastAsia"/>
        </w:rPr>
        <w:t>位置、温度、状态，是否处于业务中。</w:t>
      </w:r>
    </w:p>
    <w:p w:rsidR="00AF24C5" w:rsidRDefault="00544D98">
      <w:pPr>
        <w:pStyle w:val="3"/>
      </w:pPr>
      <w:r>
        <w:rPr>
          <w:rFonts w:hint="eastAsia"/>
        </w:rPr>
        <w:t>5.</w:t>
      </w:r>
      <w:r w:rsidR="006A366F" w:rsidRPr="006A366F">
        <w:rPr>
          <w:rFonts w:hint="eastAsia"/>
        </w:rPr>
        <w:t xml:space="preserve"> </w:t>
      </w:r>
      <w:r w:rsidR="006A366F" w:rsidRPr="006A366F">
        <w:rPr>
          <w:rFonts w:hint="eastAsia"/>
        </w:rPr>
        <w:t>综合</w:t>
      </w:r>
      <w:proofErr w:type="gramStart"/>
      <w:r w:rsidR="006A366F" w:rsidRPr="006A366F">
        <w:rPr>
          <w:rFonts w:hint="eastAsia"/>
        </w:rPr>
        <w:t>研判工具</w:t>
      </w:r>
      <w:proofErr w:type="gramEnd"/>
      <w:r w:rsidR="006A366F" w:rsidRPr="006A366F">
        <w:rPr>
          <w:rFonts w:hint="eastAsia"/>
        </w:rPr>
        <w:t>集子系统</w:t>
      </w:r>
    </w:p>
    <w:p w:rsidR="006A366F" w:rsidRDefault="006A366F" w:rsidP="006A366F">
      <w:pPr>
        <w:pStyle w:val="4"/>
      </w:pPr>
      <w:r>
        <w:rPr>
          <w:rFonts w:hint="eastAsia"/>
        </w:rPr>
        <w:t>（</w:t>
      </w:r>
      <w:r>
        <w:rPr>
          <w:rFonts w:hint="eastAsia"/>
        </w:rPr>
        <w:t>1</w:t>
      </w:r>
      <w:r>
        <w:rPr>
          <w:rFonts w:hint="eastAsia"/>
        </w:rPr>
        <w:t>）基因功能注释工具</w:t>
      </w:r>
    </w:p>
    <w:p w:rsidR="006A366F" w:rsidRDefault="006A366F" w:rsidP="00F26518">
      <w:pPr>
        <w:pStyle w:val="5"/>
        <w:numPr>
          <w:ilvl w:val="4"/>
          <w:numId w:val="18"/>
        </w:numPr>
      </w:pPr>
      <w:r>
        <w:rPr>
          <w:rFonts w:hint="eastAsia"/>
        </w:rPr>
        <w:t>核心注释功能</w:t>
      </w:r>
    </w:p>
    <w:p w:rsidR="006A366F" w:rsidRDefault="006A366F" w:rsidP="006A366F">
      <w:pPr>
        <w:ind w:firstLineChars="200" w:firstLine="420"/>
      </w:pPr>
      <w:r>
        <w:rPr>
          <w:rFonts w:hint="eastAsia"/>
        </w:rPr>
        <w:t>对输出基因组进行功能注释，通过将输入基因序列的部分比对到已知的基因数据库，可以标记出序列上存在的与已知基因相似的元件。一般认为这些序列与已知基因有相似的生物学功能。这个过程称之为基因注释。将输入基因序列上所有的基因注释后，可以预测该微生物的功能或者其他特性。</w:t>
      </w:r>
    </w:p>
    <w:p w:rsidR="006A366F" w:rsidRDefault="006A366F" w:rsidP="00F26518">
      <w:pPr>
        <w:pStyle w:val="5"/>
        <w:numPr>
          <w:ilvl w:val="4"/>
          <w:numId w:val="18"/>
        </w:numPr>
      </w:pPr>
      <w:proofErr w:type="spellStart"/>
      <w:r>
        <w:t>Gff</w:t>
      </w:r>
      <w:proofErr w:type="spellEnd"/>
      <w:r>
        <w:rPr>
          <w:rFonts w:hint="eastAsia"/>
        </w:rPr>
        <w:t>结果文件</w:t>
      </w:r>
    </w:p>
    <w:p w:rsidR="006A366F" w:rsidRDefault="006A366F" w:rsidP="006A366F">
      <w:pPr>
        <w:ind w:firstLineChars="200" w:firstLine="420"/>
      </w:pPr>
      <w:r>
        <w:t xml:space="preserve">GFF3 </w:t>
      </w:r>
      <w:r>
        <w:rPr>
          <w:rFonts w:hint="eastAsia"/>
        </w:rPr>
        <w:t>格式的主注释，包含序列和注释，该文件为制表符分隔的文本文件。包括了序列</w:t>
      </w:r>
      <w:r>
        <w:t>ID</w:t>
      </w:r>
      <w:r>
        <w:rPr>
          <w:rFonts w:hint="eastAsia"/>
        </w:rPr>
        <w:t>，注释来源，类型，起始位置，终止位置，得分等信息。</w:t>
      </w:r>
    </w:p>
    <w:p w:rsidR="006A366F" w:rsidRDefault="006A366F" w:rsidP="00F26518">
      <w:pPr>
        <w:pStyle w:val="5"/>
        <w:numPr>
          <w:ilvl w:val="4"/>
          <w:numId w:val="18"/>
        </w:numPr>
      </w:pPr>
      <w:proofErr w:type="spellStart"/>
      <w:r>
        <w:t>Gbk</w:t>
      </w:r>
      <w:proofErr w:type="spellEnd"/>
      <w:r>
        <w:rPr>
          <w:rFonts w:hint="eastAsia"/>
        </w:rPr>
        <w:t>结果文件</w:t>
      </w:r>
    </w:p>
    <w:p w:rsidR="006A366F" w:rsidRDefault="006A366F" w:rsidP="006A366F">
      <w:pPr>
        <w:ind w:firstLineChars="200" w:firstLine="420"/>
      </w:pPr>
      <w:r>
        <w:rPr>
          <w:rFonts w:hint="eastAsia"/>
        </w:rPr>
        <w:t>由</w:t>
      </w:r>
      <w:proofErr w:type="spellStart"/>
      <w:r>
        <w:t>Gff</w:t>
      </w:r>
      <w:proofErr w:type="spellEnd"/>
      <w:r>
        <w:t xml:space="preserve"> </w:t>
      </w:r>
      <w:r>
        <w:rPr>
          <w:rFonts w:hint="eastAsia"/>
        </w:rPr>
        <w:t>派生的标准</w:t>
      </w:r>
      <w:r>
        <w:t xml:space="preserve"> </w:t>
      </w:r>
      <w:proofErr w:type="spellStart"/>
      <w:r>
        <w:t>Genbank</w:t>
      </w:r>
      <w:proofErr w:type="spellEnd"/>
      <w:r>
        <w:t xml:space="preserve"> </w:t>
      </w:r>
      <w:r>
        <w:rPr>
          <w:rFonts w:hint="eastAsia"/>
        </w:rPr>
        <w:t>文件，</w:t>
      </w:r>
      <w:r>
        <w:t>GBK</w:t>
      </w:r>
      <w:r>
        <w:rPr>
          <w:rFonts w:hint="eastAsia"/>
        </w:rPr>
        <w:t>文件格式是指与</w:t>
      </w:r>
      <w:proofErr w:type="spellStart"/>
      <w:r>
        <w:t>GenBank</w:t>
      </w:r>
      <w:proofErr w:type="spellEnd"/>
      <w:r>
        <w:rPr>
          <w:rFonts w:hint="eastAsia"/>
        </w:rPr>
        <w:t>关联的序列遗传数据库文件</w:t>
      </w:r>
      <w:r>
        <w:t xml:space="preserve">, GBK </w:t>
      </w:r>
      <w:r>
        <w:rPr>
          <w:rFonts w:hint="eastAsia"/>
        </w:rPr>
        <w:t>文件类型是一种用于保存基因组相关信息的科学数据类型。</w:t>
      </w:r>
      <w:r>
        <w:t xml:space="preserve"> GBK </w:t>
      </w:r>
      <w:r>
        <w:rPr>
          <w:rFonts w:hint="eastAsia"/>
        </w:rPr>
        <w:t>文件包含纯文本格式的</w:t>
      </w:r>
      <w:r>
        <w:t xml:space="preserve"> DNA </w:t>
      </w:r>
      <w:r>
        <w:rPr>
          <w:rFonts w:hint="eastAsia"/>
        </w:rPr>
        <w:t>序列和其他数据，例如示例来源、描述和作者描述。</w:t>
      </w:r>
    </w:p>
    <w:p w:rsidR="006A366F" w:rsidRDefault="006A366F" w:rsidP="00F26518">
      <w:pPr>
        <w:pStyle w:val="5"/>
        <w:numPr>
          <w:ilvl w:val="4"/>
          <w:numId w:val="18"/>
        </w:numPr>
      </w:pPr>
      <w:proofErr w:type="spellStart"/>
      <w:r>
        <w:t>Fna</w:t>
      </w:r>
      <w:proofErr w:type="spellEnd"/>
      <w:r>
        <w:rPr>
          <w:rFonts w:hint="eastAsia"/>
        </w:rPr>
        <w:t>结果文件</w:t>
      </w:r>
    </w:p>
    <w:p w:rsidR="006A366F" w:rsidRDefault="006A366F" w:rsidP="006A366F">
      <w:pPr>
        <w:ind w:firstLineChars="200" w:firstLine="420"/>
      </w:pPr>
      <w:r>
        <w:rPr>
          <w:rFonts w:hint="eastAsia"/>
        </w:rPr>
        <w:t>序列的核苷酸</w:t>
      </w:r>
      <w:proofErr w:type="spellStart"/>
      <w:r>
        <w:t>fasta</w:t>
      </w:r>
      <w:proofErr w:type="spellEnd"/>
      <w:r>
        <w:rPr>
          <w:rFonts w:hint="eastAsia"/>
        </w:rPr>
        <w:t>格式文件，也称为注释结果的序列文件，该文件为文本文件，</w:t>
      </w:r>
      <w:proofErr w:type="spellStart"/>
      <w:r>
        <w:t>contig</w:t>
      </w:r>
      <w:proofErr w:type="spellEnd"/>
      <w:r>
        <w:rPr>
          <w:rFonts w:hint="eastAsia"/>
        </w:rPr>
        <w:t>名称以“</w:t>
      </w:r>
      <w:r>
        <w:t>&gt;”</w:t>
      </w:r>
      <w:r>
        <w:rPr>
          <w:rFonts w:hint="eastAsia"/>
        </w:rPr>
        <w:t>开头，第二列为核酸序列。</w:t>
      </w:r>
    </w:p>
    <w:p w:rsidR="006A366F" w:rsidRDefault="006A366F" w:rsidP="00F26518">
      <w:pPr>
        <w:pStyle w:val="5"/>
        <w:numPr>
          <w:ilvl w:val="4"/>
          <w:numId w:val="18"/>
        </w:numPr>
      </w:pPr>
      <w:proofErr w:type="spellStart"/>
      <w:r>
        <w:t>Faa</w:t>
      </w:r>
      <w:proofErr w:type="spellEnd"/>
      <w:r>
        <w:rPr>
          <w:rFonts w:hint="eastAsia"/>
        </w:rPr>
        <w:t>结果文件</w:t>
      </w:r>
    </w:p>
    <w:p w:rsidR="006A366F" w:rsidRDefault="006A366F" w:rsidP="006A366F">
      <w:pPr>
        <w:ind w:firstLineChars="200" w:firstLine="420"/>
      </w:pPr>
      <w:r>
        <w:rPr>
          <w:rFonts w:hint="eastAsia"/>
        </w:rPr>
        <w:t>序列翻译的蛋白质</w:t>
      </w:r>
      <w:proofErr w:type="spellStart"/>
      <w:r>
        <w:t>fasta</w:t>
      </w:r>
      <w:proofErr w:type="spellEnd"/>
      <w:r>
        <w:rPr>
          <w:rFonts w:hint="eastAsia"/>
        </w:rPr>
        <w:t>格式文件，输出注释结果的蛋白序列文件，蛋白序列由核酸序列翻译得来，格式与</w:t>
      </w:r>
      <w:proofErr w:type="spellStart"/>
      <w:r>
        <w:t>fna</w:t>
      </w:r>
      <w:proofErr w:type="spellEnd"/>
      <w:r>
        <w:rPr>
          <w:rFonts w:hint="eastAsia"/>
        </w:rPr>
        <w:t>文件类似。</w:t>
      </w:r>
    </w:p>
    <w:p w:rsidR="006A366F" w:rsidRDefault="006A366F" w:rsidP="00F26518">
      <w:pPr>
        <w:pStyle w:val="5"/>
        <w:numPr>
          <w:ilvl w:val="4"/>
          <w:numId w:val="18"/>
        </w:numPr>
      </w:pPr>
      <w:proofErr w:type="spellStart"/>
      <w:r>
        <w:lastRenderedPageBreak/>
        <w:t>Ffn</w:t>
      </w:r>
      <w:proofErr w:type="spellEnd"/>
      <w:r>
        <w:rPr>
          <w:rFonts w:hint="eastAsia"/>
        </w:rPr>
        <w:t>结果文件</w:t>
      </w:r>
    </w:p>
    <w:p w:rsidR="006A366F" w:rsidRDefault="006A366F" w:rsidP="006A366F">
      <w:pPr>
        <w:ind w:firstLineChars="200" w:firstLine="420"/>
      </w:pPr>
      <w:r>
        <w:rPr>
          <w:rFonts w:hint="eastAsia"/>
        </w:rPr>
        <w:t>预测相关的转录本，转录本是仅用于编码蛋白的序列，去除了非编码区域和调控区域等。</w:t>
      </w:r>
    </w:p>
    <w:p w:rsidR="006A366F" w:rsidRDefault="006A366F" w:rsidP="00F26518">
      <w:pPr>
        <w:pStyle w:val="5"/>
        <w:numPr>
          <w:ilvl w:val="4"/>
          <w:numId w:val="18"/>
        </w:numPr>
      </w:pPr>
      <w:r>
        <w:rPr>
          <w:rFonts w:hint="eastAsia"/>
        </w:rPr>
        <w:t>过程统计文件</w:t>
      </w:r>
    </w:p>
    <w:p w:rsidR="006A366F" w:rsidRDefault="006A366F" w:rsidP="006A366F">
      <w:pPr>
        <w:ind w:firstLineChars="200" w:firstLine="420"/>
      </w:pPr>
      <w:r>
        <w:rPr>
          <w:rFonts w:hint="eastAsia"/>
        </w:rPr>
        <w:t>注释过程相关的统计数据，主要是运行日志。</w:t>
      </w:r>
    </w:p>
    <w:p w:rsidR="006A366F" w:rsidRDefault="006A366F" w:rsidP="00F26518">
      <w:pPr>
        <w:pStyle w:val="5"/>
        <w:numPr>
          <w:ilvl w:val="4"/>
          <w:numId w:val="18"/>
        </w:numPr>
      </w:pPr>
      <w:r>
        <w:rPr>
          <w:rFonts w:hint="eastAsia"/>
        </w:rPr>
        <w:t>其他结果文件</w:t>
      </w:r>
    </w:p>
    <w:p w:rsidR="006A366F" w:rsidRDefault="006A366F" w:rsidP="006A366F">
      <w:pPr>
        <w:ind w:firstLineChars="200" w:firstLine="420"/>
      </w:pPr>
      <w:r>
        <w:rPr>
          <w:rFonts w:hint="eastAsia"/>
        </w:rPr>
        <w:t>制表符分隔的相关功能文件，包括</w:t>
      </w:r>
      <w:proofErr w:type="spellStart"/>
      <w:r>
        <w:t>locus_tag</w:t>
      </w:r>
      <w:proofErr w:type="spellEnd"/>
      <w:r>
        <w:rPr>
          <w:rFonts w:hint="eastAsia"/>
        </w:rPr>
        <w:t>（位置标识），</w:t>
      </w:r>
      <w:proofErr w:type="spellStart"/>
      <w:r>
        <w:t>ftype</w:t>
      </w:r>
      <w:proofErr w:type="spellEnd"/>
      <w:r>
        <w:rPr>
          <w:rFonts w:hint="eastAsia"/>
        </w:rPr>
        <w:t>（注释类型），</w:t>
      </w:r>
      <w:r>
        <w:t xml:space="preserve"> </w:t>
      </w:r>
      <w:proofErr w:type="spellStart"/>
      <w:r>
        <w:t>len_bp</w:t>
      </w:r>
      <w:proofErr w:type="spellEnd"/>
      <w:r>
        <w:rPr>
          <w:rFonts w:hint="eastAsia"/>
        </w:rPr>
        <w:t>（注释序列长度），</w:t>
      </w:r>
      <w:r>
        <w:t xml:space="preserve"> gene</w:t>
      </w:r>
      <w:r>
        <w:rPr>
          <w:rFonts w:hint="eastAsia"/>
        </w:rPr>
        <w:t>（注释得到的基因），</w:t>
      </w:r>
      <w:r>
        <w:t xml:space="preserve"> COG</w:t>
      </w:r>
      <w:r>
        <w:rPr>
          <w:rFonts w:hint="eastAsia"/>
        </w:rPr>
        <w:t>（</w:t>
      </w:r>
      <w:r>
        <w:t>COG</w:t>
      </w:r>
      <w:r>
        <w:rPr>
          <w:rFonts w:hint="eastAsia"/>
        </w:rPr>
        <w:t>编号）</w:t>
      </w:r>
      <w:r>
        <w:t>, product(</w:t>
      </w:r>
      <w:r>
        <w:rPr>
          <w:rFonts w:hint="eastAsia"/>
        </w:rPr>
        <w:t>基因产物名称</w:t>
      </w:r>
      <w:r>
        <w:t>)</w:t>
      </w:r>
      <w:r>
        <w:rPr>
          <w:rFonts w:hint="eastAsia"/>
        </w:rPr>
        <w:t>等。</w:t>
      </w:r>
      <w:r>
        <w:t xml:space="preserve"> </w:t>
      </w:r>
    </w:p>
    <w:p w:rsidR="006A366F" w:rsidRDefault="006A366F" w:rsidP="00F26518">
      <w:pPr>
        <w:pStyle w:val="5"/>
        <w:numPr>
          <w:ilvl w:val="4"/>
          <w:numId w:val="18"/>
        </w:numPr>
      </w:pPr>
      <w:r>
        <w:rPr>
          <w:rFonts w:hint="eastAsia"/>
        </w:rPr>
        <w:t>参照数据库设置</w:t>
      </w:r>
    </w:p>
    <w:p w:rsidR="006A366F" w:rsidRDefault="006A366F" w:rsidP="006A366F">
      <w:pPr>
        <w:ind w:firstLineChars="200" w:firstLine="420"/>
      </w:pPr>
      <w:r>
        <w:rPr>
          <w:rFonts w:hint="eastAsia"/>
        </w:rPr>
        <w:t>可列出所有已配置的数据库和所有软件依赖项，支持索引已安装的数据库或删除数据库索引，可以列出或修改目前设置的数据库列表。</w:t>
      </w:r>
    </w:p>
    <w:p w:rsidR="006A366F" w:rsidRDefault="006A366F" w:rsidP="00F26518">
      <w:pPr>
        <w:pStyle w:val="5"/>
        <w:numPr>
          <w:ilvl w:val="4"/>
          <w:numId w:val="18"/>
        </w:numPr>
      </w:pPr>
      <w:r>
        <w:rPr>
          <w:rFonts w:hint="eastAsia"/>
        </w:rPr>
        <w:t>输出设置</w:t>
      </w:r>
    </w:p>
    <w:p w:rsidR="006A366F" w:rsidRDefault="006A366F" w:rsidP="006A366F">
      <w:pPr>
        <w:ind w:firstLineChars="200" w:firstLine="420"/>
      </w:pPr>
      <w:r>
        <w:rPr>
          <w:rFonts w:hint="eastAsia"/>
        </w:rPr>
        <w:t>输出文件夹设置，输出文件名前缀设置，</w:t>
      </w:r>
      <w:r>
        <w:t>locus</w:t>
      </w:r>
      <w:r>
        <w:rPr>
          <w:rFonts w:hint="eastAsia"/>
        </w:rPr>
        <w:t>标签前缀，位置标签等设置。</w:t>
      </w:r>
    </w:p>
    <w:p w:rsidR="006A366F" w:rsidRDefault="006A366F" w:rsidP="00F26518">
      <w:pPr>
        <w:pStyle w:val="5"/>
        <w:numPr>
          <w:ilvl w:val="4"/>
          <w:numId w:val="18"/>
        </w:numPr>
      </w:pPr>
      <w:r>
        <w:rPr>
          <w:rFonts w:hint="eastAsia"/>
        </w:rPr>
        <w:t>生物细节设置</w:t>
      </w:r>
    </w:p>
    <w:p w:rsidR="006A366F" w:rsidRDefault="006A366F" w:rsidP="006A366F">
      <w:pPr>
        <w:ind w:firstLineChars="200" w:firstLine="420"/>
      </w:pPr>
      <w:r>
        <w:rPr>
          <w:rFonts w:hint="eastAsia"/>
        </w:rPr>
        <w:t>支持设置属名、物种名称、菌株名称、质粒名称或标识符，设置物种分类级别中属（</w:t>
      </w:r>
      <w:r>
        <w:t>Genus</w:t>
      </w:r>
      <w:r>
        <w:rPr>
          <w:rFonts w:hint="eastAsia"/>
        </w:rPr>
        <w:t>），种（</w:t>
      </w:r>
      <w:r>
        <w:t>species</w:t>
      </w:r>
      <w:r>
        <w:rPr>
          <w:rFonts w:hint="eastAsia"/>
        </w:rPr>
        <w:t>），菌株（</w:t>
      </w:r>
      <w:r>
        <w:t>strain</w:t>
      </w:r>
      <w:r>
        <w:rPr>
          <w:rFonts w:hint="eastAsia"/>
        </w:rPr>
        <w:t>）的名称。设置质粒（</w:t>
      </w:r>
      <w:r>
        <w:t>plasmid</w:t>
      </w:r>
      <w:r>
        <w:rPr>
          <w:rFonts w:hint="eastAsia"/>
        </w:rPr>
        <w:t>）的名称或者表示。</w:t>
      </w:r>
    </w:p>
    <w:p w:rsidR="006A366F" w:rsidRDefault="006A366F" w:rsidP="00F26518">
      <w:pPr>
        <w:pStyle w:val="5"/>
        <w:numPr>
          <w:ilvl w:val="4"/>
          <w:numId w:val="18"/>
        </w:numPr>
      </w:pPr>
      <w:r>
        <w:rPr>
          <w:rFonts w:hint="eastAsia"/>
        </w:rPr>
        <w:t>注释模式</w:t>
      </w:r>
    </w:p>
    <w:p w:rsidR="006A366F" w:rsidRDefault="006A366F" w:rsidP="006A366F">
      <w:pPr>
        <w:ind w:firstLineChars="200" w:firstLine="420"/>
      </w:pPr>
      <w:r>
        <w:rPr>
          <w:rFonts w:hint="eastAsia"/>
        </w:rPr>
        <w:t>支持古菌（</w:t>
      </w:r>
      <w:proofErr w:type="spellStart"/>
      <w:r>
        <w:t>Archaea</w:t>
      </w:r>
      <w:proofErr w:type="spellEnd"/>
      <w:r>
        <w:rPr>
          <w:rFonts w:hint="eastAsia"/>
        </w:rPr>
        <w:t>），</w:t>
      </w:r>
      <w:r>
        <w:t xml:space="preserve"> </w:t>
      </w:r>
      <w:r>
        <w:rPr>
          <w:rFonts w:hint="eastAsia"/>
        </w:rPr>
        <w:t>细菌（</w:t>
      </w:r>
      <w:r>
        <w:t>Bacteria</w:t>
      </w:r>
      <w:r>
        <w:rPr>
          <w:rFonts w:hint="eastAsia"/>
        </w:rPr>
        <w:t>），线粒体（</w:t>
      </w:r>
      <w:r>
        <w:t>Mitochondria</w:t>
      </w:r>
      <w:r>
        <w:rPr>
          <w:rFonts w:hint="eastAsia"/>
        </w:rPr>
        <w:t>）和病毒（</w:t>
      </w:r>
      <w:r>
        <w:t>Viruses</w:t>
      </w:r>
      <w:r>
        <w:rPr>
          <w:rFonts w:hint="eastAsia"/>
        </w:rPr>
        <w:t>）四种模式。需要根据输入的基因类别来选择。</w:t>
      </w:r>
    </w:p>
    <w:p w:rsidR="006A366F" w:rsidRDefault="006A366F" w:rsidP="00F26518">
      <w:pPr>
        <w:pStyle w:val="5"/>
        <w:numPr>
          <w:ilvl w:val="4"/>
          <w:numId w:val="18"/>
        </w:numPr>
      </w:pPr>
      <w:r>
        <w:rPr>
          <w:rFonts w:hint="eastAsia"/>
        </w:rPr>
        <w:t>优先级设置</w:t>
      </w:r>
    </w:p>
    <w:p w:rsidR="006A366F" w:rsidRDefault="006A366F" w:rsidP="006A366F">
      <w:pPr>
        <w:ind w:firstLineChars="200" w:firstLine="420"/>
      </w:pPr>
      <w:r>
        <w:rPr>
          <w:rFonts w:hint="eastAsia"/>
        </w:rPr>
        <w:t>选择以</w:t>
      </w:r>
      <w:r>
        <w:t>FASTA</w:t>
      </w:r>
      <w:r>
        <w:rPr>
          <w:rFonts w:hint="eastAsia"/>
        </w:rPr>
        <w:t>或</w:t>
      </w:r>
      <w:r>
        <w:t>GBK</w:t>
      </w:r>
      <w:r>
        <w:rPr>
          <w:rFonts w:hint="eastAsia"/>
        </w:rPr>
        <w:t>文件作为第一优先级，选择以序列的核苷酸</w:t>
      </w:r>
      <w:proofErr w:type="spellStart"/>
      <w:r>
        <w:t>fasta</w:t>
      </w:r>
      <w:proofErr w:type="spellEnd"/>
      <w:r>
        <w:rPr>
          <w:rFonts w:hint="eastAsia"/>
        </w:rPr>
        <w:t>格式文件还是由</w:t>
      </w:r>
      <w:proofErr w:type="spellStart"/>
      <w:r>
        <w:t>Gff</w:t>
      </w:r>
      <w:proofErr w:type="spellEnd"/>
      <w:r>
        <w:t xml:space="preserve"> </w:t>
      </w:r>
      <w:r>
        <w:rPr>
          <w:rFonts w:hint="eastAsia"/>
        </w:rPr>
        <w:t>派生的标准</w:t>
      </w:r>
      <w:r>
        <w:t xml:space="preserve"> </w:t>
      </w:r>
      <w:proofErr w:type="spellStart"/>
      <w:r>
        <w:t>Genbank</w:t>
      </w:r>
      <w:proofErr w:type="spellEnd"/>
      <w:r>
        <w:t xml:space="preserve"> </w:t>
      </w:r>
      <w:r>
        <w:rPr>
          <w:rFonts w:hint="eastAsia"/>
        </w:rPr>
        <w:t>文件优选生成蛋白序列。</w:t>
      </w:r>
    </w:p>
    <w:p w:rsidR="006A366F" w:rsidRDefault="006A366F" w:rsidP="00F26518">
      <w:pPr>
        <w:pStyle w:val="5"/>
        <w:numPr>
          <w:ilvl w:val="4"/>
          <w:numId w:val="18"/>
        </w:numPr>
      </w:pPr>
      <w:r>
        <w:lastRenderedPageBreak/>
        <w:t>HMM</w:t>
      </w:r>
      <w:r>
        <w:rPr>
          <w:rFonts w:hint="eastAsia"/>
        </w:rPr>
        <w:t>设置</w:t>
      </w:r>
    </w:p>
    <w:p w:rsidR="006A366F" w:rsidRDefault="006A366F" w:rsidP="006A366F">
      <w:pPr>
        <w:ind w:firstLineChars="200" w:firstLine="420"/>
      </w:pPr>
      <w:r>
        <w:rPr>
          <w:rFonts w:hint="eastAsia"/>
        </w:rPr>
        <w:t>先从信任的</w:t>
      </w:r>
      <w:r>
        <w:t>HMM</w:t>
      </w:r>
      <w:r>
        <w:rPr>
          <w:rFonts w:hint="eastAsia"/>
        </w:rPr>
        <w:t>进行注释，设置注释顺序优先从信任的</w:t>
      </w:r>
      <w:r>
        <w:t>hmm</w:t>
      </w:r>
      <w:r>
        <w:rPr>
          <w:rFonts w:hint="eastAsia"/>
        </w:rPr>
        <w:t>开始。</w:t>
      </w:r>
    </w:p>
    <w:p w:rsidR="00DE2FD3" w:rsidRDefault="00DE2FD3" w:rsidP="00F26518">
      <w:pPr>
        <w:pStyle w:val="5"/>
        <w:numPr>
          <w:ilvl w:val="4"/>
          <w:numId w:val="18"/>
        </w:numPr>
      </w:pPr>
      <w:r>
        <w:rPr>
          <w:rFonts w:hint="eastAsia"/>
        </w:rPr>
        <w:t>相似度值设置</w:t>
      </w:r>
    </w:p>
    <w:p w:rsidR="006A366F" w:rsidRDefault="006A366F" w:rsidP="006A366F">
      <w:pPr>
        <w:ind w:firstLineChars="200" w:firstLine="420"/>
      </w:pPr>
      <w:r>
        <w:rPr>
          <w:rFonts w:hint="eastAsia"/>
        </w:rPr>
        <w:t>相似度</w:t>
      </w:r>
      <w:r>
        <w:t>e</w:t>
      </w:r>
      <w:r>
        <w:rPr>
          <w:rFonts w:hint="eastAsia"/>
        </w:rPr>
        <w:t>值截止值设置，设置相似度</w:t>
      </w:r>
      <w:r>
        <w:t>e</w:t>
      </w:r>
      <w:r>
        <w:rPr>
          <w:rFonts w:hint="eastAsia"/>
        </w:rPr>
        <w:t>的阈值。</w:t>
      </w:r>
      <w:r>
        <w:t>e</w:t>
      </w:r>
      <w:r>
        <w:rPr>
          <w:rFonts w:hint="eastAsia"/>
        </w:rPr>
        <w:t>值越小，越相似。大于该</w:t>
      </w:r>
      <w:proofErr w:type="gramStart"/>
      <w:r>
        <w:rPr>
          <w:rFonts w:hint="eastAsia"/>
        </w:rPr>
        <w:t>值认为</w:t>
      </w:r>
      <w:proofErr w:type="gramEnd"/>
      <w:r>
        <w:rPr>
          <w:rFonts w:hint="eastAsia"/>
        </w:rPr>
        <w:t>是不可靠注释</w:t>
      </w:r>
    </w:p>
    <w:p w:rsidR="006A366F" w:rsidRDefault="006A366F" w:rsidP="00F26518">
      <w:pPr>
        <w:pStyle w:val="5"/>
        <w:numPr>
          <w:ilvl w:val="4"/>
          <w:numId w:val="18"/>
        </w:numPr>
      </w:pPr>
      <w:r>
        <w:rPr>
          <w:rFonts w:hint="eastAsia"/>
        </w:rPr>
        <w:t>蛋白覆盖率设置</w:t>
      </w:r>
    </w:p>
    <w:p w:rsidR="006A366F" w:rsidRDefault="006A366F" w:rsidP="006A366F">
      <w:pPr>
        <w:ind w:firstLineChars="200" w:firstLine="420"/>
      </w:pPr>
      <w:r>
        <w:rPr>
          <w:rFonts w:hint="eastAsia"/>
        </w:rPr>
        <w:t>设置查询蛋白的最小覆盖率，设置最小的蛋白注释覆盖度，小于该覆盖度被认为是不可靠注释。</w:t>
      </w:r>
    </w:p>
    <w:p w:rsidR="006A366F" w:rsidRDefault="006A366F" w:rsidP="00F26518">
      <w:pPr>
        <w:pStyle w:val="5"/>
        <w:numPr>
          <w:ilvl w:val="4"/>
          <w:numId w:val="18"/>
        </w:numPr>
      </w:pPr>
      <w:r>
        <w:t>CPU</w:t>
      </w:r>
      <w:proofErr w:type="gramStart"/>
      <w:r>
        <w:rPr>
          <w:rFonts w:hint="eastAsia"/>
        </w:rPr>
        <w:t>算力设置</w:t>
      </w:r>
      <w:proofErr w:type="gramEnd"/>
    </w:p>
    <w:p w:rsidR="006A366F" w:rsidRDefault="006A366F" w:rsidP="006A366F">
      <w:pPr>
        <w:ind w:firstLineChars="200" w:firstLine="420"/>
      </w:pPr>
      <w:r>
        <w:rPr>
          <w:rFonts w:hint="eastAsia"/>
        </w:rPr>
        <w:t>设置分析过程调用的</w:t>
      </w:r>
      <w:r>
        <w:t>CPU</w:t>
      </w:r>
      <w:r>
        <w:rPr>
          <w:rFonts w:hint="eastAsia"/>
        </w:rPr>
        <w:t>核心数</w:t>
      </w:r>
    </w:p>
    <w:p w:rsidR="006A366F" w:rsidRDefault="006A366F" w:rsidP="00F26518">
      <w:pPr>
        <w:pStyle w:val="5"/>
        <w:numPr>
          <w:ilvl w:val="4"/>
          <w:numId w:val="18"/>
        </w:numPr>
      </w:pPr>
      <w:r>
        <w:rPr>
          <w:rFonts w:hint="eastAsia"/>
        </w:rPr>
        <w:t>最小序列设置</w:t>
      </w:r>
    </w:p>
    <w:p w:rsidR="006A366F" w:rsidRDefault="006A366F" w:rsidP="006A366F">
      <w:pPr>
        <w:ind w:firstLineChars="200" w:firstLine="420"/>
      </w:pPr>
      <w:r>
        <w:rPr>
          <w:rFonts w:hint="eastAsia"/>
        </w:rPr>
        <w:t>设置最小序列的大小，设置用于分析的最小</w:t>
      </w:r>
      <w:proofErr w:type="spellStart"/>
      <w:r>
        <w:t>contig</w:t>
      </w:r>
      <w:proofErr w:type="spellEnd"/>
      <w:r>
        <w:rPr>
          <w:rFonts w:hint="eastAsia"/>
        </w:rPr>
        <w:t>长度。小于该长度的</w:t>
      </w:r>
      <w:proofErr w:type="spellStart"/>
      <w:r>
        <w:t>contig</w:t>
      </w:r>
      <w:proofErr w:type="spellEnd"/>
      <w:r>
        <w:rPr>
          <w:rFonts w:hint="eastAsia"/>
        </w:rPr>
        <w:t>将不用于分析。</w:t>
      </w:r>
    </w:p>
    <w:p w:rsidR="006A366F" w:rsidRDefault="006A366F" w:rsidP="00F26518">
      <w:pPr>
        <w:pStyle w:val="5"/>
        <w:numPr>
          <w:ilvl w:val="4"/>
          <w:numId w:val="18"/>
        </w:numPr>
      </w:pPr>
      <w:r>
        <w:rPr>
          <w:rFonts w:hint="eastAsia"/>
        </w:rPr>
        <w:t>基因注释结果结构化</w:t>
      </w:r>
    </w:p>
    <w:p w:rsidR="006A366F" w:rsidRDefault="006A366F" w:rsidP="006A366F">
      <w:pPr>
        <w:ind w:firstLineChars="200" w:firstLine="420"/>
      </w:pPr>
      <w:r>
        <w:rPr>
          <w:rFonts w:hint="eastAsia"/>
        </w:rPr>
        <w:t>对基因功能注释结果数据进行结构化处理并存储</w:t>
      </w:r>
    </w:p>
    <w:p w:rsidR="006A366F" w:rsidRDefault="00DE2FD3" w:rsidP="00DE2FD3">
      <w:pPr>
        <w:pStyle w:val="4"/>
      </w:pPr>
      <w:r>
        <w:rPr>
          <w:rFonts w:hint="eastAsia"/>
        </w:rPr>
        <w:t>（</w:t>
      </w:r>
      <w:r>
        <w:t>2</w:t>
      </w:r>
      <w:r>
        <w:rPr>
          <w:rFonts w:hint="eastAsia"/>
        </w:rPr>
        <w:t>）</w:t>
      </w:r>
      <w:r w:rsidR="006A366F">
        <w:rPr>
          <w:rFonts w:hint="eastAsia"/>
        </w:rPr>
        <w:t>毒力基因分析工具</w:t>
      </w:r>
    </w:p>
    <w:p w:rsidR="00DE2FD3" w:rsidRDefault="00DE2FD3" w:rsidP="00F26518">
      <w:pPr>
        <w:pStyle w:val="5"/>
        <w:numPr>
          <w:ilvl w:val="4"/>
          <w:numId w:val="19"/>
        </w:numPr>
      </w:pPr>
      <w:r>
        <w:rPr>
          <w:rFonts w:hint="eastAsia"/>
        </w:rPr>
        <w:t>核心分析工具</w:t>
      </w:r>
    </w:p>
    <w:p w:rsidR="006A366F" w:rsidRDefault="006A366F" w:rsidP="006A366F">
      <w:pPr>
        <w:ind w:firstLineChars="200" w:firstLine="420"/>
      </w:pPr>
      <w:r>
        <w:rPr>
          <w:rFonts w:hint="eastAsia"/>
        </w:rPr>
        <w:t>将蛋白或核苷酸序列与毒力基因数据库进行比对分析，得出各序列毒力分析结果，包含已验证的毒力基因及预测的毒力基因。通过比对微生物携带的毒力基因，可以预测微生物的毒性。</w:t>
      </w:r>
    </w:p>
    <w:p w:rsidR="00DE2FD3" w:rsidRDefault="006A366F" w:rsidP="00F26518">
      <w:pPr>
        <w:pStyle w:val="5"/>
        <w:numPr>
          <w:ilvl w:val="4"/>
          <w:numId w:val="19"/>
        </w:numPr>
      </w:pPr>
      <w:proofErr w:type="spellStart"/>
      <w:r>
        <w:lastRenderedPageBreak/>
        <w:t>evalue</w:t>
      </w:r>
      <w:proofErr w:type="spellEnd"/>
      <w:r w:rsidR="00DE2FD3">
        <w:rPr>
          <w:rFonts w:hint="eastAsia"/>
        </w:rPr>
        <w:t>设置</w:t>
      </w:r>
    </w:p>
    <w:p w:rsidR="006A366F" w:rsidRDefault="006A366F" w:rsidP="006A366F">
      <w:pPr>
        <w:ind w:firstLineChars="200" w:firstLine="420"/>
      </w:pPr>
      <w:r>
        <w:rPr>
          <w:rFonts w:hint="eastAsia"/>
        </w:rPr>
        <w:t>设置比对的最大</w:t>
      </w:r>
      <w:proofErr w:type="spellStart"/>
      <w:r>
        <w:t>evalue</w:t>
      </w:r>
      <w:proofErr w:type="spellEnd"/>
      <w:r>
        <w:rPr>
          <w:rFonts w:hint="eastAsia"/>
        </w:rPr>
        <w:t>值，设置相似度</w:t>
      </w:r>
      <w:r>
        <w:t>e</w:t>
      </w:r>
      <w:r>
        <w:rPr>
          <w:rFonts w:hint="eastAsia"/>
        </w:rPr>
        <w:t>的阈值。</w:t>
      </w:r>
      <w:r>
        <w:t>e</w:t>
      </w:r>
      <w:r>
        <w:rPr>
          <w:rFonts w:hint="eastAsia"/>
        </w:rPr>
        <w:t>值越小，越相似。大于该</w:t>
      </w:r>
      <w:proofErr w:type="gramStart"/>
      <w:r>
        <w:rPr>
          <w:rFonts w:hint="eastAsia"/>
        </w:rPr>
        <w:t>值认为</w:t>
      </w:r>
      <w:proofErr w:type="gramEnd"/>
      <w:r>
        <w:rPr>
          <w:rFonts w:hint="eastAsia"/>
        </w:rPr>
        <w:t>是不可靠注释</w:t>
      </w:r>
    </w:p>
    <w:p w:rsidR="00DE2FD3" w:rsidRDefault="00DE2FD3" w:rsidP="00F26518">
      <w:pPr>
        <w:pStyle w:val="5"/>
        <w:numPr>
          <w:ilvl w:val="4"/>
          <w:numId w:val="19"/>
        </w:numPr>
      </w:pPr>
      <w:r>
        <w:rPr>
          <w:rFonts w:hint="eastAsia"/>
        </w:rPr>
        <w:t>最大序列数设置</w:t>
      </w:r>
    </w:p>
    <w:p w:rsidR="006A366F" w:rsidRDefault="006A366F" w:rsidP="006A366F">
      <w:pPr>
        <w:ind w:firstLineChars="200" w:firstLine="420"/>
      </w:pPr>
      <w:r>
        <w:rPr>
          <w:rFonts w:hint="eastAsia"/>
        </w:rPr>
        <w:t>设置一个序列最多报告多少比对结果，设置一条输入序列最多报告多少可能的毒力基因比对结果。</w:t>
      </w:r>
    </w:p>
    <w:p w:rsidR="00DE2FD3" w:rsidRDefault="00DE2FD3" w:rsidP="00F26518">
      <w:pPr>
        <w:pStyle w:val="5"/>
        <w:numPr>
          <w:ilvl w:val="4"/>
          <w:numId w:val="19"/>
        </w:numPr>
      </w:pPr>
      <w:r>
        <w:rPr>
          <w:rFonts w:hint="eastAsia"/>
        </w:rPr>
        <w:t>高精度模式设置</w:t>
      </w:r>
    </w:p>
    <w:p w:rsidR="006A366F" w:rsidRDefault="006A366F" w:rsidP="006A366F">
      <w:pPr>
        <w:ind w:firstLineChars="200" w:firstLine="420"/>
      </w:pPr>
      <w:r>
        <w:rPr>
          <w:rFonts w:hint="eastAsia"/>
        </w:rPr>
        <w:t>设置是否使用高准确度模式进行比对。</w:t>
      </w:r>
    </w:p>
    <w:p w:rsidR="00DE2FD3" w:rsidRDefault="00DE2FD3" w:rsidP="00F26518">
      <w:pPr>
        <w:pStyle w:val="5"/>
        <w:numPr>
          <w:ilvl w:val="4"/>
          <w:numId w:val="19"/>
        </w:numPr>
      </w:pPr>
      <w:r>
        <w:rPr>
          <w:rFonts w:hint="eastAsia"/>
        </w:rPr>
        <w:t>数值样式设置</w:t>
      </w:r>
    </w:p>
    <w:p w:rsidR="006A366F" w:rsidRDefault="006A366F" w:rsidP="006A366F">
      <w:pPr>
        <w:ind w:firstLineChars="200" w:firstLine="420"/>
      </w:pPr>
      <w:r>
        <w:rPr>
          <w:rFonts w:hint="eastAsia"/>
        </w:rPr>
        <w:t>设置是否用百分数的形式表示。</w:t>
      </w:r>
    </w:p>
    <w:p w:rsidR="00DE2FD3" w:rsidRDefault="00DE2FD3" w:rsidP="00F26518">
      <w:pPr>
        <w:pStyle w:val="5"/>
        <w:numPr>
          <w:ilvl w:val="4"/>
          <w:numId w:val="19"/>
        </w:numPr>
      </w:pPr>
      <w:r>
        <w:rPr>
          <w:rFonts w:hint="eastAsia"/>
        </w:rPr>
        <w:t>最新评分设置</w:t>
      </w:r>
    </w:p>
    <w:p w:rsidR="006A366F" w:rsidRDefault="006A366F" w:rsidP="006A366F">
      <w:pPr>
        <w:ind w:firstLineChars="200" w:firstLine="420"/>
      </w:pPr>
      <w:r>
        <w:rPr>
          <w:rFonts w:hint="eastAsia"/>
        </w:rPr>
        <w:t>设置报告的最小评分要求，低于该评分的结果将不被报告。</w:t>
      </w:r>
    </w:p>
    <w:p w:rsidR="00DE2FD3" w:rsidRDefault="00DE2FD3" w:rsidP="00F26518">
      <w:pPr>
        <w:pStyle w:val="5"/>
        <w:numPr>
          <w:ilvl w:val="4"/>
          <w:numId w:val="19"/>
        </w:numPr>
      </w:pPr>
      <w:r>
        <w:rPr>
          <w:rFonts w:hint="eastAsia"/>
        </w:rPr>
        <w:t>指定百分比</w:t>
      </w:r>
    </w:p>
    <w:p w:rsidR="006A366F" w:rsidRDefault="006A366F" w:rsidP="006A366F">
      <w:pPr>
        <w:ind w:firstLineChars="200" w:firstLine="420"/>
      </w:pPr>
      <w:r>
        <w:rPr>
          <w:rFonts w:hint="eastAsia"/>
        </w:rPr>
        <w:t>设置报告出一致性大于指定百分比的结果，低于该百分比的结果不被报告。</w:t>
      </w:r>
    </w:p>
    <w:p w:rsidR="00DE2FD3" w:rsidRDefault="00DE2FD3" w:rsidP="00F26518">
      <w:pPr>
        <w:pStyle w:val="5"/>
        <w:numPr>
          <w:ilvl w:val="4"/>
          <w:numId w:val="19"/>
        </w:numPr>
      </w:pPr>
      <w:r>
        <w:rPr>
          <w:rFonts w:hint="eastAsia"/>
        </w:rPr>
        <w:t>最小覆盖度设置</w:t>
      </w:r>
    </w:p>
    <w:p w:rsidR="006A366F" w:rsidRDefault="006A366F" w:rsidP="006A366F">
      <w:pPr>
        <w:ind w:firstLineChars="200" w:firstLine="420"/>
      </w:pPr>
      <w:r>
        <w:rPr>
          <w:rFonts w:hint="eastAsia"/>
        </w:rPr>
        <w:t>设置报告的最小覆盖度要求，小于该覆盖度的比对结果将不被报告。</w:t>
      </w:r>
    </w:p>
    <w:p w:rsidR="00DE2FD3" w:rsidRDefault="006A366F" w:rsidP="00F26518">
      <w:pPr>
        <w:pStyle w:val="5"/>
        <w:numPr>
          <w:ilvl w:val="4"/>
          <w:numId w:val="19"/>
        </w:numPr>
      </w:pPr>
      <w:r>
        <w:rPr>
          <w:rFonts w:hint="eastAsia"/>
        </w:rPr>
        <w:t>未比对</w:t>
      </w:r>
      <w:r>
        <w:t>reads</w:t>
      </w:r>
      <w:r w:rsidR="00DE2FD3">
        <w:rPr>
          <w:rFonts w:hint="eastAsia"/>
        </w:rPr>
        <w:t>输出</w:t>
      </w:r>
    </w:p>
    <w:p w:rsidR="006A366F" w:rsidRDefault="006A366F" w:rsidP="006A366F">
      <w:pPr>
        <w:ind w:firstLineChars="200" w:firstLine="420"/>
      </w:pPr>
      <w:r>
        <w:rPr>
          <w:rFonts w:hint="eastAsia"/>
        </w:rPr>
        <w:t>设置是否输出未比对上的</w:t>
      </w:r>
      <w:r>
        <w:t>reads</w:t>
      </w:r>
      <w:r>
        <w:rPr>
          <w:rFonts w:hint="eastAsia"/>
        </w:rPr>
        <w:t>，支持输出未能比对至毒力基因数据库的</w:t>
      </w:r>
      <w:r>
        <w:t>reads</w:t>
      </w:r>
      <w:r>
        <w:rPr>
          <w:rFonts w:hint="eastAsia"/>
        </w:rPr>
        <w:t>。</w:t>
      </w:r>
    </w:p>
    <w:p w:rsidR="00DE2FD3" w:rsidRDefault="00DE2FD3" w:rsidP="00F26518">
      <w:pPr>
        <w:pStyle w:val="5"/>
        <w:numPr>
          <w:ilvl w:val="4"/>
          <w:numId w:val="19"/>
        </w:numPr>
      </w:pPr>
      <w:r>
        <w:rPr>
          <w:rFonts w:hint="eastAsia"/>
        </w:rPr>
        <w:t>序列对齐设置</w:t>
      </w:r>
    </w:p>
    <w:p w:rsidR="006A366F" w:rsidRDefault="006A366F" w:rsidP="006A366F">
      <w:pPr>
        <w:ind w:firstLineChars="200" w:firstLine="420"/>
      </w:pPr>
      <w:r>
        <w:rPr>
          <w:rFonts w:hint="eastAsia"/>
        </w:rPr>
        <w:t>设置是否需要对齐较长的序列，对齐模式下输入序列和数据库将进行头对头比对，两序</w:t>
      </w:r>
      <w:r>
        <w:rPr>
          <w:rFonts w:hint="eastAsia"/>
        </w:rPr>
        <w:lastRenderedPageBreak/>
        <w:t>列全长相似才会被认为是成功比对结果。非对其模式下只需部分序列相似就会被认为成功比对结果。</w:t>
      </w:r>
    </w:p>
    <w:p w:rsidR="00DE2FD3" w:rsidRDefault="00DE2FD3" w:rsidP="00F26518">
      <w:pPr>
        <w:pStyle w:val="5"/>
        <w:numPr>
          <w:ilvl w:val="4"/>
          <w:numId w:val="19"/>
        </w:numPr>
      </w:pPr>
      <w:r>
        <w:rPr>
          <w:rFonts w:hint="eastAsia"/>
        </w:rPr>
        <w:t>毒力基因结果结构化</w:t>
      </w:r>
    </w:p>
    <w:p w:rsidR="006A366F" w:rsidRDefault="006A366F" w:rsidP="006A366F">
      <w:pPr>
        <w:ind w:firstLineChars="200" w:firstLine="420"/>
      </w:pPr>
      <w:r>
        <w:rPr>
          <w:rFonts w:hint="eastAsia"/>
        </w:rPr>
        <w:t>对毒力基因分析结果数据进行结构化处理并存储</w:t>
      </w:r>
    </w:p>
    <w:p w:rsidR="006A366F" w:rsidRDefault="00DA5B99" w:rsidP="00DA5B99">
      <w:pPr>
        <w:pStyle w:val="4"/>
      </w:pPr>
      <w:r>
        <w:rPr>
          <w:rFonts w:hint="eastAsia"/>
        </w:rPr>
        <w:t>（</w:t>
      </w:r>
      <w:r>
        <w:t>3</w:t>
      </w:r>
      <w:r>
        <w:rPr>
          <w:rFonts w:hint="eastAsia"/>
        </w:rPr>
        <w:t>）</w:t>
      </w:r>
      <w:r w:rsidR="006A366F">
        <w:rPr>
          <w:rFonts w:hint="eastAsia"/>
        </w:rPr>
        <w:t>耐药性基因分析工具</w:t>
      </w:r>
    </w:p>
    <w:p w:rsidR="00DA5B99" w:rsidRDefault="00DA5B99" w:rsidP="00F26518">
      <w:pPr>
        <w:pStyle w:val="5"/>
        <w:numPr>
          <w:ilvl w:val="4"/>
          <w:numId w:val="20"/>
        </w:numPr>
      </w:pPr>
      <w:r>
        <w:rPr>
          <w:rFonts w:hint="eastAsia"/>
        </w:rPr>
        <w:t>核心分析工具</w:t>
      </w:r>
    </w:p>
    <w:p w:rsidR="006A366F" w:rsidRDefault="006A366F" w:rsidP="006A366F">
      <w:pPr>
        <w:ind w:firstLineChars="200" w:firstLine="420"/>
      </w:pPr>
      <w:r>
        <w:rPr>
          <w:rFonts w:hint="eastAsia"/>
        </w:rPr>
        <w:t>可在全部或部分细菌分离序列中鉴定获得性抗微生物药物耐药性基因。微生物获得耐药性和抗性的主要方式是通过质粒或者基因转移，这导致了即使是同一种微生物也可能有不同的耐药性和抗性。通过将组装结果与已知的耐药和抗性基因比对，可以预测微生物的特性。</w:t>
      </w:r>
    </w:p>
    <w:p w:rsidR="00DA5B99" w:rsidRDefault="00DA5B99" w:rsidP="00F26518">
      <w:pPr>
        <w:pStyle w:val="5"/>
        <w:numPr>
          <w:ilvl w:val="4"/>
          <w:numId w:val="20"/>
        </w:numPr>
      </w:pPr>
      <w:r>
        <w:rPr>
          <w:rFonts w:hint="eastAsia"/>
        </w:rPr>
        <w:t>设置特征值</w:t>
      </w:r>
    </w:p>
    <w:p w:rsidR="006A366F" w:rsidRDefault="006A366F" w:rsidP="006A366F">
      <w:pPr>
        <w:ind w:firstLineChars="200" w:firstLine="420"/>
      </w:pPr>
      <w:r>
        <w:rPr>
          <w:rFonts w:hint="eastAsia"/>
        </w:rPr>
        <w:t>在给定范围内设置特征阈值。设置最小相似度要求，低于该相似度的结果不被报道。范围为</w:t>
      </w:r>
      <w:r>
        <w:t>0~1</w:t>
      </w:r>
      <w:r>
        <w:rPr>
          <w:rFonts w:hint="eastAsia"/>
        </w:rPr>
        <w:t>。</w:t>
      </w:r>
      <w:r>
        <w:t>1</w:t>
      </w:r>
      <w:r>
        <w:rPr>
          <w:rFonts w:hint="eastAsia"/>
        </w:rPr>
        <w:t>代表要求</w:t>
      </w:r>
      <w:r>
        <w:t>100%</w:t>
      </w:r>
      <w:r>
        <w:rPr>
          <w:rFonts w:hint="eastAsia"/>
        </w:rPr>
        <w:t>相似。</w:t>
      </w:r>
    </w:p>
    <w:p w:rsidR="00DA5B99" w:rsidRDefault="00DA5B99" w:rsidP="00F26518">
      <w:pPr>
        <w:pStyle w:val="5"/>
        <w:numPr>
          <w:ilvl w:val="4"/>
          <w:numId w:val="20"/>
        </w:numPr>
      </w:pPr>
      <w:r>
        <w:rPr>
          <w:rFonts w:hint="eastAsia"/>
        </w:rPr>
        <w:t>覆盖值设置</w:t>
      </w:r>
    </w:p>
    <w:p w:rsidR="006A366F" w:rsidRDefault="006A366F" w:rsidP="006A366F">
      <w:pPr>
        <w:ind w:firstLineChars="200" w:firstLine="420"/>
      </w:pPr>
      <w:r>
        <w:rPr>
          <w:rFonts w:hint="eastAsia"/>
        </w:rPr>
        <w:t>在给定范围内设置最小覆盖值。设置覆盖度要求，低于该覆盖度的结果不被报道。范围为</w:t>
      </w:r>
      <w:r>
        <w:t>0~1</w:t>
      </w:r>
      <w:r>
        <w:rPr>
          <w:rFonts w:hint="eastAsia"/>
        </w:rPr>
        <w:t>。</w:t>
      </w:r>
      <w:r>
        <w:t>1</w:t>
      </w:r>
      <w:r>
        <w:rPr>
          <w:rFonts w:hint="eastAsia"/>
        </w:rPr>
        <w:t>代表要求</w:t>
      </w:r>
      <w:r>
        <w:t>100%</w:t>
      </w:r>
      <w:r>
        <w:rPr>
          <w:rFonts w:hint="eastAsia"/>
        </w:rPr>
        <w:t>覆盖。</w:t>
      </w:r>
    </w:p>
    <w:p w:rsidR="00DA5B99" w:rsidRDefault="00DA5B99" w:rsidP="00F26518">
      <w:pPr>
        <w:pStyle w:val="5"/>
        <w:numPr>
          <w:ilvl w:val="4"/>
          <w:numId w:val="20"/>
        </w:numPr>
      </w:pPr>
      <w:r>
        <w:rPr>
          <w:rFonts w:hint="eastAsia"/>
        </w:rPr>
        <w:t>物种设置</w:t>
      </w:r>
    </w:p>
    <w:p w:rsidR="006A366F" w:rsidRDefault="006A366F" w:rsidP="006A366F">
      <w:pPr>
        <w:ind w:firstLineChars="200" w:firstLine="420"/>
      </w:pPr>
      <w:r>
        <w:rPr>
          <w:rFonts w:hint="eastAsia"/>
        </w:rPr>
        <w:t>设置样本中的物种。设置输入序列的来源物种</w:t>
      </w:r>
    </w:p>
    <w:p w:rsidR="00DA5B99" w:rsidRDefault="00DA5B99" w:rsidP="00F26518">
      <w:pPr>
        <w:pStyle w:val="5"/>
        <w:numPr>
          <w:ilvl w:val="4"/>
          <w:numId w:val="20"/>
        </w:numPr>
      </w:pPr>
      <w:r>
        <w:rPr>
          <w:rFonts w:hint="eastAsia"/>
        </w:rPr>
        <w:t>抗性基因设置</w:t>
      </w:r>
    </w:p>
    <w:p w:rsidR="006A366F" w:rsidRDefault="006A366F" w:rsidP="006A366F">
      <w:pPr>
        <w:ind w:firstLineChars="200" w:firstLine="420"/>
      </w:pPr>
      <w:r>
        <w:rPr>
          <w:rFonts w:hint="eastAsia"/>
        </w:rPr>
        <w:t>设置是否需要查找获得性抗性基因。</w:t>
      </w:r>
    </w:p>
    <w:p w:rsidR="00DA5B99" w:rsidRDefault="00DA5B99" w:rsidP="00F26518">
      <w:pPr>
        <w:pStyle w:val="5"/>
        <w:numPr>
          <w:ilvl w:val="4"/>
          <w:numId w:val="20"/>
        </w:numPr>
      </w:pPr>
      <w:r>
        <w:rPr>
          <w:rFonts w:hint="eastAsia"/>
        </w:rPr>
        <w:t>突变设置</w:t>
      </w:r>
    </w:p>
    <w:p w:rsidR="006A366F" w:rsidRDefault="006A366F" w:rsidP="006A366F">
      <w:pPr>
        <w:ind w:firstLineChars="200" w:firstLine="420"/>
      </w:pPr>
      <w:r>
        <w:rPr>
          <w:rFonts w:hint="eastAsia"/>
        </w:rPr>
        <w:t>设置是否需要显示所有发现的突变，即使在未知的。设置是否报告所有突变，即使突变位于未注释的序列上。</w:t>
      </w:r>
    </w:p>
    <w:p w:rsidR="00DA5B99" w:rsidRDefault="00DA5B99" w:rsidP="00F26518">
      <w:pPr>
        <w:pStyle w:val="5"/>
        <w:numPr>
          <w:ilvl w:val="4"/>
          <w:numId w:val="20"/>
        </w:numPr>
      </w:pPr>
      <w:r>
        <w:rPr>
          <w:rFonts w:hint="eastAsia"/>
        </w:rPr>
        <w:lastRenderedPageBreak/>
        <w:t>指定对比基因设置</w:t>
      </w:r>
    </w:p>
    <w:p w:rsidR="006A366F" w:rsidRDefault="006A366F" w:rsidP="006A366F">
      <w:pPr>
        <w:ind w:firstLineChars="200" w:firstLine="420"/>
      </w:pPr>
      <w:r>
        <w:rPr>
          <w:rFonts w:hint="eastAsia"/>
        </w:rPr>
        <w:t>指定数据库中存在的基因查找，如果没有指定，则默认为所有基因。</w:t>
      </w:r>
    </w:p>
    <w:p w:rsidR="00DA5B99" w:rsidRDefault="00DA5B99" w:rsidP="00F26518">
      <w:pPr>
        <w:pStyle w:val="5"/>
        <w:numPr>
          <w:ilvl w:val="4"/>
          <w:numId w:val="20"/>
        </w:numPr>
      </w:pPr>
      <w:r>
        <w:rPr>
          <w:rFonts w:hint="eastAsia"/>
        </w:rPr>
        <w:t>耐药基因结果结构化</w:t>
      </w:r>
    </w:p>
    <w:p w:rsidR="006A366F" w:rsidRDefault="006A366F" w:rsidP="006A366F">
      <w:pPr>
        <w:ind w:firstLineChars="200" w:firstLine="420"/>
      </w:pPr>
      <w:r>
        <w:rPr>
          <w:rFonts w:hint="eastAsia"/>
        </w:rPr>
        <w:t>对耐药基因分析结果数据进行结构化处理并存储</w:t>
      </w:r>
    </w:p>
    <w:p w:rsidR="006A366F" w:rsidRDefault="00DE2FD3" w:rsidP="00DE2FD3">
      <w:pPr>
        <w:pStyle w:val="4"/>
      </w:pPr>
      <w:r>
        <w:rPr>
          <w:rFonts w:hint="eastAsia"/>
        </w:rPr>
        <w:t>（</w:t>
      </w:r>
      <w:r w:rsidR="00DA5B99">
        <w:t>4</w:t>
      </w:r>
      <w:r>
        <w:rPr>
          <w:rFonts w:hint="eastAsia"/>
        </w:rPr>
        <w:t>）</w:t>
      </w:r>
      <w:r w:rsidR="006A366F">
        <w:rPr>
          <w:rFonts w:hint="eastAsia"/>
        </w:rPr>
        <w:t>关键元件基因功能比对工具</w:t>
      </w:r>
    </w:p>
    <w:p w:rsidR="001F7A7C" w:rsidRDefault="001F7A7C" w:rsidP="00F26518">
      <w:pPr>
        <w:pStyle w:val="5"/>
        <w:numPr>
          <w:ilvl w:val="4"/>
          <w:numId w:val="21"/>
        </w:numPr>
      </w:pPr>
      <w:r>
        <w:rPr>
          <w:rFonts w:hint="eastAsia"/>
        </w:rPr>
        <w:t>核心对比工具</w:t>
      </w:r>
    </w:p>
    <w:p w:rsidR="006A366F" w:rsidRDefault="006A366F" w:rsidP="006A366F">
      <w:pPr>
        <w:ind w:firstLineChars="200" w:firstLine="420"/>
      </w:pPr>
      <w:r>
        <w:rPr>
          <w:rFonts w:hint="eastAsia"/>
        </w:rPr>
        <w:t>使用配对的末端</w:t>
      </w:r>
      <w:r>
        <w:t xml:space="preserve"> </w:t>
      </w:r>
      <w:proofErr w:type="spellStart"/>
      <w:r>
        <w:t>Illumina</w:t>
      </w:r>
      <w:proofErr w:type="spellEnd"/>
      <w:r>
        <w:rPr>
          <w:rFonts w:hint="eastAsia"/>
        </w:rPr>
        <w:t>测序数据进行</w:t>
      </w:r>
      <w:r>
        <w:t xml:space="preserve"> IS</w:t>
      </w:r>
      <w:r>
        <w:rPr>
          <w:rFonts w:hint="eastAsia"/>
        </w:rPr>
        <w:t>查询和参考基因组在序列数据中搜索</w:t>
      </w:r>
      <w:r>
        <w:t xml:space="preserve"> IS </w:t>
      </w:r>
      <w:r>
        <w:rPr>
          <w:rFonts w:hint="eastAsia"/>
        </w:rPr>
        <w:t>位置。</w:t>
      </w:r>
    </w:p>
    <w:p w:rsidR="001F7A7C" w:rsidRDefault="001F7A7C" w:rsidP="00F26518">
      <w:pPr>
        <w:pStyle w:val="5"/>
        <w:numPr>
          <w:ilvl w:val="4"/>
          <w:numId w:val="21"/>
        </w:numPr>
      </w:pPr>
      <w:r>
        <w:rPr>
          <w:rFonts w:hint="eastAsia"/>
        </w:rPr>
        <w:t>双端模式设置</w:t>
      </w:r>
    </w:p>
    <w:p w:rsidR="006A366F" w:rsidRDefault="006A366F" w:rsidP="006A366F">
      <w:pPr>
        <w:ind w:firstLineChars="200" w:firstLine="420"/>
      </w:pPr>
      <w:r>
        <w:rPr>
          <w:rFonts w:hint="eastAsia"/>
        </w:rPr>
        <w:t>支持双端测序数据对比。</w:t>
      </w:r>
    </w:p>
    <w:p w:rsidR="001F7A7C" w:rsidRDefault="001F7A7C" w:rsidP="00F26518">
      <w:pPr>
        <w:pStyle w:val="5"/>
        <w:numPr>
          <w:ilvl w:val="4"/>
          <w:numId w:val="21"/>
        </w:numPr>
      </w:pPr>
      <w:r>
        <w:rPr>
          <w:rFonts w:hint="eastAsia"/>
        </w:rPr>
        <w:t>参考基因组设置</w:t>
      </w:r>
    </w:p>
    <w:p w:rsidR="006A366F" w:rsidRDefault="006A366F" w:rsidP="006A366F">
      <w:pPr>
        <w:ind w:firstLineChars="200" w:firstLine="420"/>
      </w:pPr>
      <w:r>
        <w:rPr>
          <w:rFonts w:hint="eastAsia"/>
        </w:rPr>
        <w:t>设置一个或多个参考基因组，多个参考基因组以空格分隔。输出时给出来自参考基因组的基因和</w:t>
      </w:r>
      <w:r>
        <w:t>RNA</w:t>
      </w:r>
      <w:r>
        <w:rPr>
          <w:rFonts w:hint="eastAsia"/>
        </w:rPr>
        <w:t>注释。</w:t>
      </w:r>
    </w:p>
    <w:p w:rsidR="001F7A7C" w:rsidRDefault="001F7A7C" w:rsidP="00F26518">
      <w:pPr>
        <w:pStyle w:val="5"/>
        <w:numPr>
          <w:ilvl w:val="4"/>
          <w:numId w:val="21"/>
        </w:numPr>
      </w:pPr>
      <w:r>
        <w:rPr>
          <w:rFonts w:hint="eastAsia"/>
        </w:rPr>
        <w:t>最小深度设置</w:t>
      </w:r>
    </w:p>
    <w:p w:rsidR="006A366F" w:rsidRDefault="006A366F" w:rsidP="006A366F">
      <w:pPr>
        <w:ind w:firstLineChars="200" w:firstLine="420"/>
      </w:pPr>
      <w:r>
        <w:rPr>
          <w:rFonts w:hint="eastAsia"/>
        </w:rPr>
        <w:t>在给定的范围内设置最小深度，设置输出的最小深度要求，小于该深度的结果将不会输出。</w:t>
      </w:r>
    </w:p>
    <w:p w:rsidR="00DA5B99" w:rsidRDefault="00DA5B99" w:rsidP="00F26518">
      <w:pPr>
        <w:pStyle w:val="5"/>
        <w:numPr>
          <w:ilvl w:val="4"/>
          <w:numId w:val="21"/>
        </w:numPr>
      </w:pPr>
      <w:r>
        <w:rPr>
          <w:rFonts w:hint="eastAsia"/>
        </w:rPr>
        <w:t>合并设置</w:t>
      </w:r>
    </w:p>
    <w:p w:rsidR="006A366F" w:rsidRDefault="006A366F" w:rsidP="006A366F">
      <w:pPr>
        <w:ind w:firstLineChars="200" w:firstLine="420"/>
      </w:pPr>
      <w:r>
        <w:rPr>
          <w:rFonts w:hint="eastAsia"/>
        </w:rPr>
        <w:t>设置是否需要合并左右</w:t>
      </w:r>
      <w:r>
        <w:t>hit</w:t>
      </w:r>
      <w:r>
        <w:rPr>
          <w:rFonts w:hint="eastAsia"/>
        </w:rPr>
        <w:t>相交区域，设置搜索到的区域间隔小于多少</w:t>
      </w:r>
      <w:proofErr w:type="spellStart"/>
      <w:r>
        <w:t>bp</w:t>
      </w:r>
      <w:proofErr w:type="spellEnd"/>
      <w:r>
        <w:rPr>
          <w:rFonts w:hint="eastAsia"/>
        </w:rPr>
        <w:t>时，将两个区域合并。合并之后能减少计算量，加快运行速度。</w:t>
      </w:r>
    </w:p>
    <w:p w:rsidR="006A366F" w:rsidRDefault="00DA5B99" w:rsidP="001F7A7C">
      <w:pPr>
        <w:pStyle w:val="4"/>
      </w:pPr>
      <w:r>
        <w:rPr>
          <w:rFonts w:hint="eastAsia"/>
        </w:rPr>
        <w:lastRenderedPageBreak/>
        <w:t>（</w:t>
      </w:r>
      <w:r>
        <w:t>5</w:t>
      </w:r>
      <w:r>
        <w:rPr>
          <w:rFonts w:hint="eastAsia"/>
        </w:rPr>
        <w:t>）</w:t>
      </w:r>
      <w:r w:rsidR="006A366F">
        <w:rPr>
          <w:rFonts w:hint="eastAsia"/>
        </w:rPr>
        <w:t>宏基因组数据分析工具</w:t>
      </w:r>
    </w:p>
    <w:p w:rsidR="00DA5B99" w:rsidRDefault="00DA5B99" w:rsidP="00F26518">
      <w:pPr>
        <w:pStyle w:val="5"/>
        <w:numPr>
          <w:ilvl w:val="4"/>
          <w:numId w:val="22"/>
        </w:numPr>
      </w:pPr>
      <w:r>
        <w:rPr>
          <w:rFonts w:hint="eastAsia"/>
        </w:rPr>
        <w:t>核心分析工具</w:t>
      </w:r>
    </w:p>
    <w:p w:rsidR="006A366F" w:rsidRDefault="006A366F" w:rsidP="006A366F">
      <w:pPr>
        <w:ind w:firstLineChars="200" w:firstLine="420"/>
      </w:pPr>
      <w:r>
        <w:rPr>
          <w:rFonts w:hint="eastAsia"/>
        </w:rPr>
        <w:t>使用</w:t>
      </w:r>
      <w:r>
        <w:t xml:space="preserve"> k-</w:t>
      </w:r>
      <w:proofErr w:type="spellStart"/>
      <w:r>
        <w:t>mer</w:t>
      </w:r>
      <w:proofErr w:type="spellEnd"/>
      <w:r>
        <w:t xml:space="preserve"> </w:t>
      </w:r>
      <w:r>
        <w:rPr>
          <w:rFonts w:hint="eastAsia"/>
        </w:rPr>
        <w:t>方法对输入数据的每一条序列进行分类分析，每个</w:t>
      </w:r>
      <w:r>
        <w:t xml:space="preserve"> k-</w:t>
      </w:r>
      <w:proofErr w:type="spellStart"/>
      <w:r>
        <w:t>mer</w:t>
      </w:r>
      <w:proofErr w:type="spellEnd"/>
      <w:r>
        <w:t xml:space="preserve"> </w:t>
      </w:r>
      <w:r>
        <w:rPr>
          <w:rFonts w:hint="eastAsia"/>
        </w:rPr>
        <w:t>在分类数据库寻找</w:t>
      </w:r>
      <w:r>
        <w:t xml:space="preserve"> LCA (lowest common ancestor), </w:t>
      </w:r>
      <w:r>
        <w:rPr>
          <w:rFonts w:hint="eastAsia"/>
        </w:rPr>
        <w:t>序列所有</w:t>
      </w:r>
      <w:r>
        <w:t xml:space="preserve"> k-</w:t>
      </w:r>
      <w:proofErr w:type="spellStart"/>
      <w:r>
        <w:t>mers</w:t>
      </w:r>
      <w:proofErr w:type="spellEnd"/>
      <w:r>
        <w:t xml:space="preserve"> </w:t>
      </w:r>
      <w:r>
        <w:rPr>
          <w:rFonts w:hint="eastAsia"/>
        </w:rPr>
        <w:t>所在的分类及其祖先组成一个分类树——属于总分类树的子集。该工具主要用于寻找宏基因组数据种存在的物种，输出物种对应的丰度。该功能将输入序列安</w:t>
      </w:r>
      <w:r>
        <w:t>k-</w:t>
      </w:r>
      <w:proofErr w:type="spellStart"/>
      <w:r>
        <w:t>mer</w:t>
      </w:r>
      <w:proofErr w:type="spellEnd"/>
      <w:r>
        <w:rPr>
          <w:rFonts w:hint="eastAsia"/>
        </w:rPr>
        <w:t>划分为小段，与已知物种比对后给出序列最可能的物种来源。</w:t>
      </w:r>
    </w:p>
    <w:p w:rsidR="00DA5B99" w:rsidRDefault="00DA5B99" w:rsidP="00F26518">
      <w:pPr>
        <w:pStyle w:val="5"/>
        <w:numPr>
          <w:ilvl w:val="4"/>
          <w:numId w:val="22"/>
        </w:numPr>
      </w:pPr>
      <w:r>
        <w:rPr>
          <w:rFonts w:hint="eastAsia"/>
        </w:rPr>
        <w:t>丰度表</w:t>
      </w:r>
    </w:p>
    <w:p w:rsidR="006A366F" w:rsidRDefault="006A366F" w:rsidP="006A366F">
      <w:pPr>
        <w:ind w:firstLineChars="200" w:firstLine="420"/>
      </w:pPr>
      <w:r>
        <w:rPr>
          <w:rFonts w:hint="eastAsia"/>
        </w:rPr>
        <w:t>在分类报告的基础上，输出水平定量物种丰度表。丰度</w:t>
      </w:r>
      <w:proofErr w:type="gramStart"/>
      <w:r>
        <w:rPr>
          <w:rFonts w:hint="eastAsia"/>
        </w:rPr>
        <w:t>表记录</w:t>
      </w:r>
      <w:proofErr w:type="gramEnd"/>
      <w:r>
        <w:rPr>
          <w:rFonts w:hint="eastAsia"/>
        </w:rPr>
        <w:t>了每个物种在每个样本中的相对数量。是用于差异比较等其他分型的主要结果。</w:t>
      </w:r>
    </w:p>
    <w:p w:rsidR="00DA5B99" w:rsidRDefault="00DA5B99" w:rsidP="00F26518">
      <w:pPr>
        <w:pStyle w:val="5"/>
        <w:numPr>
          <w:ilvl w:val="4"/>
          <w:numId w:val="22"/>
        </w:numPr>
      </w:pPr>
      <w:r>
        <w:rPr>
          <w:rFonts w:hint="eastAsia"/>
        </w:rPr>
        <w:t>过程统计文件</w:t>
      </w:r>
    </w:p>
    <w:p w:rsidR="006A366F" w:rsidRDefault="006A366F" w:rsidP="006A366F">
      <w:pPr>
        <w:ind w:firstLineChars="200" w:firstLine="420"/>
      </w:pPr>
      <w:r>
        <w:rPr>
          <w:rFonts w:hint="eastAsia"/>
        </w:rPr>
        <w:t>注释结果统计报告（每个物种的</w:t>
      </w:r>
      <w:r>
        <w:t>reads</w:t>
      </w:r>
      <w:r>
        <w:rPr>
          <w:rFonts w:hint="eastAsia"/>
        </w:rPr>
        <w:t>数目），输出注释成为该物种的</w:t>
      </w:r>
      <w:r>
        <w:t>read</w:t>
      </w:r>
      <w:r>
        <w:rPr>
          <w:rFonts w:hint="eastAsia"/>
        </w:rPr>
        <w:t>数目。</w:t>
      </w:r>
    </w:p>
    <w:p w:rsidR="00DA5B99" w:rsidRDefault="00DA5B99" w:rsidP="00F26518">
      <w:pPr>
        <w:pStyle w:val="5"/>
        <w:numPr>
          <w:ilvl w:val="4"/>
          <w:numId w:val="22"/>
        </w:numPr>
      </w:pPr>
      <w:r>
        <w:rPr>
          <w:rFonts w:hint="eastAsia"/>
        </w:rPr>
        <w:t>注释详情文件</w:t>
      </w:r>
    </w:p>
    <w:p w:rsidR="006A366F" w:rsidRDefault="006A366F" w:rsidP="006A366F">
      <w:pPr>
        <w:ind w:firstLineChars="200" w:firstLine="420"/>
      </w:pPr>
      <w:r>
        <w:rPr>
          <w:rFonts w:hint="eastAsia"/>
        </w:rPr>
        <w:t>每条</w:t>
      </w:r>
      <w:r>
        <w:t>reads</w:t>
      </w:r>
      <w:r>
        <w:rPr>
          <w:rFonts w:hint="eastAsia"/>
        </w:rPr>
        <w:t>注释详情输出文件，输出每一条</w:t>
      </w:r>
      <w:r>
        <w:t>read</w:t>
      </w:r>
      <w:r>
        <w:rPr>
          <w:rFonts w:hint="eastAsia"/>
        </w:rPr>
        <w:t>物种来源注释结果。</w:t>
      </w:r>
    </w:p>
    <w:p w:rsidR="00DA5B99" w:rsidRDefault="006A366F" w:rsidP="00F26518">
      <w:pPr>
        <w:pStyle w:val="5"/>
        <w:numPr>
          <w:ilvl w:val="4"/>
          <w:numId w:val="22"/>
        </w:numPr>
      </w:pPr>
      <w:r>
        <w:t>paired-end</w:t>
      </w:r>
      <w:r w:rsidR="00DA5B99">
        <w:rPr>
          <w:rFonts w:hint="eastAsia"/>
        </w:rPr>
        <w:t>模式</w:t>
      </w:r>
    </w:p>
    <w:p w:rsidR="006A366F" w:rsidRDefault="006A366F" w:rsidP="006A366F">
      <w:pPr>
        <w:ind w:firstLineChars="200" w:firstLine="420"/>
      </w:pPr>
      <w:r>
        <w:rPr>
          <w:rFonts w:hint="eastAsia"/>
        </w:rPr>
        <w:t>支持输入数据为</w:t>
      </w:r>
      <w:r>
        <w:t>paired-end</w:t>
      </w:r>
      <w:r>
        <w:rPr>
          <w:rFonts w:hint="eastAsia"/>
        </w:rPr>
        <w:t>数据的分析，使用双端数据分析。</w:t>
      </w:r>
    </w:p>
    <w:p w:rsidR="00DA5B99" w:rsidRDefault="00DA5B99" w:rsidP="00F26518">
      <w:pPr>
        <w:pStyle w:val="5"/>
        <w:numPr>
          <w:ilvl w:val="4"/>
          <w:numId w:val="22"/>
        </w:numPr>
      </w:pPr>
      <w:r>
        <w:rPr>
          <w:rFonts w:hint="eastAsia"/>
        </w:rPr>
        <w:t>未分类文件</w:t>
      </w:r>
    </w:p>
    <w:p w:rsidR="006A366F" w:rsidRDefault="006A366F" w:rsidP="006A366F">
      <w:pPr>
        <w:ind w:firstLineChars="200" w:firstLine="420"/>
      </w:pPr>
      <w:r>
        <w:rPr>
          <w:rFonts w:hint="eastAsia"/>
        </w:rPr>
        <w:t>输出未分类序列文件，输出未能成功注释物种来源的</w:t>
      </w:r>
      <w:r>
        <w:t>read</w:t>
      </w:r>
      <w:r>
        <w:rPr>
          <w:rFonts w:hint="eastAsia"/>
        </w:rPr>
        <w:t>。</w:t>
      </w:r>
    </w:p>
    <w:p w:rsidR="00DA5B99" w:rsidRDefault="00DA5B99" w:rsidP="00F26518">
      <w:pPr>
        <w:pStyle w:val="5"/>
        <w:numPr>
          <w:ilvl w:val="4"/>
          <w:numId w:val="22"/>
        </w:numPr>
      </w:pPr>
      <w:r>
        <w:rPr>
          <w:rFonts w:hint="eastAsia"/>
        </w:rPr>
        <w:t>设置输出类型</w:t>
      </w:r>
    </w:p>
    <w:p w:rsidR="006A366F" w:rsidRDefault="006A366F" w:rsidP="006A366F">
      <w:pPr>
        <w:ind w:firstLineChars="200" w:firstLine="420"/>
      </w:pPr>
      <w:r>
        <w:rPr>
          <w:rFonts w:hint="eastAsia"/>
        </w:rPr>
        <w:t>设置输出科学命名或分类，设置是否输出科学分类命名。通常包括七个主要级别：</w:t>
      </w:r>
      <w:proofErr w:type="gramStart"/>
      <w:r>
        <w:rPr>
          <w:rFonts w:hint="eastAsia"/>
        </w:rPr>
        <w:t>界</w:t>
      </w:r>
      <w:proofErr w:type="gramEnd"/>
      <w:r>
        <w:rPr>
          <w:rFonts w:hint="eastAsia"/>
        </w:rPr>
        <w:t>、门、纲、目、科、属、种。</w:t>
      </w:r>
    </w:p>
    <w:p w:rsidR="00DA5B99" w:rsidRDefault="00DA5B99" w:rsidP="00F26518">
      <w:pPr>
        <w:pStyle w:val="5"/>
        <w:numPr>
          <w:ilvl w:val="4"/>
          <w:numId w:val="22"/>
        </w:numPr>
      </w:pPr>
      <w:r>
        <w:rPr>
          <w:rFonts w:hint="eastAsia"/>
        </w:rPr>
        <w:lastRenderedPageBreak/>
        <w:t>格式设置</w:t>
      </w:r>
    </w:p>
    <w:p w:rsidR="006A366F" w:rsidRDefault="006A366F" w:rsidP="006A366F">
      <w:pPr>
        <w:ind w:firstLineChars="200" w:firstLine="420"/>
      </w:pPr>
      <w:r>
        <w:rPr>
          <w:rFonts w:hint="eastAsia"/>
        </w:rPr>
        <w:t>设置输出文件格式，标准输出格式包括</w:t>
      </w:r>
      <w:r>
        <w:t>5</w:t>
      </w:r>
      <w:r>
        <w:rPr>
          <w:rFonts w:hint="eastAsia"/>
        </w:rPr>
        <w:t>列：是否成功被注释、序列</w:t>
      </w:r>
      <w:r>
        <w:t>ID</w:t>
      </w:r>
      <w:r>
        <w:rPr>
          <w:rFonts w:hint="eastAsia"/>
        </w:rPr>
        <w:t>、物种注释、序列注释区域、</w:t>
      </w:r>
      <w:r>
        <w:t>LCA</w:t>
      </w:r>
      <w:r>
        <w:rPr>
          <w:rFonts w:hint="eastAsia"/>
        </w:rPr>
        <w:t>比对结果</w:t>
      </w:r>
    </w:p>
    <w:p w:rsidR="00DA5B99" w:rsidRDefault="00DA5B99" w:rsidP="00F26518">
      <w:pPr>
        <w:pStyle w:val="5"/>
        <w:numPr>
          <w:ilvl w:val="4"/>
          <w:numId w:val="22"/>
        </w:numPr>
      </w:pPr>
      <w:r>
        <w:rPr>
          <w:rFonts w:hint="eastAsia"/>
        </w:rPr>
        <w:t>质量评分设置</w:t>
      </w:r>
    </w:p>
    <w:p w:rsidR="006A366F" w:rsidRDefault="006A366F" w:rsidP="006A366F">
      <w:pPr>
        <w:ind w:firstLineChars="200" w:firstLine="420"/>
      </w:pPr>
      <w:r>
        <w:rPr>
          <w:rFonts w:hint="eastAsia"/>
        </w:rPr>
        <w:t>设置输入序列最小质量评分，低于该评分的</w:t>
      </w:r>
      <w:r>
        <w:t>read</w:t>
      </w:r>
      <w:r>
        <w:rPr>
          <w:rFonts w:hint="eastAsia"/>
        </w:rPr>
        <w:t>被认为时低质量，将不进行分析。</w:t>
      </w:r>
    </w:p>
    <w:p w:rsidR="00DA5B99" w:rsidRDefault="00DA5B99" w:rsidP="00F26518">
      <w:pPr>
        <w:pStyle w:val="5"/>
        <w:numPr>
          <w:ilvl w:val="4"/>
          <w:numId w:val="22"/>
        </w:numPr>
      </w:pPr>
      <w:r>
        <w:rPr>
          <w:rFonts w:hint="eastAsia"/>
        </w:rPr>
        <w:t>信度分数设置</w:t>
      </w:r>
    </w:p>
    <w:p w:rsidR="006A366F" w:rsidRDefault="006A366F" w:rsidP="006A366F">
      <w:pPr>
        <w:ind w:firstLineChars="200" w:firstLine="420"/>
      </w:pPr>
      <w:r>
        <w:rPr>
          <w:rFonts w:hint="eastAsia"/>
        </w:rPr>
        <w:t>在给定范围内设置信度分数，这是物种注释的可信度阈值，低于该阈值的注释被认为不可靠。</w:t>
      </w:r>
    </w:p>
    <w:p w:rsidR="006A366F" w:rsidRDefault="00DA5B99" w:rsidP="00DA5B99">
      <w:pPr>
        <w:pStyle w:val="4"/>
      </w:pPr>
      <w:r>
        <w:rPr>
          <w:rFonts w:hint="eastAsia"/>
        </w:rPr>
        <w:t>（</w:t>
      </w:r>
      <w:r>
        <w:t>6</w:t>
      </w:r>
      <w:r>
        <w:rPr>
          <w:rFonts w:hint="eastAsia"/>
        </w:rPr>
        <w:t>）</w:t>
      </w:r>
      <w:r w:rsidR="006A366F">
        <w:rPr>
          <w:rFonts w:hint="eastAsia"/>
        </w:rPr>
        <w:t>序列比对工具</w:t>
      </w:r>
    </w:p>
    <w:p w:rsidR="000F17C9" w:rsidRDefault="000F17C9" w:rsidP="00F26518">
      <w:pPr>
        <w:pStyle w:val="5"/>
        <w:numPr>
          <w:ilvl w:val="4"/>
          <w:numId w:val="23"/>
        </w:numPr>
      </w:pPr>
      <w:r>
        <w:rPr>
          <w:rFonts w:hint="eastAsia"/>
        </w:rPr>
        <w:t>核心对比工具</w:t>
      </w:r>
    </w:p>
    <w:p w:rsidR="006A366F" w:rsidRDefault="006A366F" w:rsidP="006A366F">
      <w:pPr>
        <w:ind w:firstLineChars="200" w:firstLine="420"/>
      </w:pPr>
      <w:r>
        <w:rPr>
          <w:rFonts w:hint="eastAsia"/>
        </w:rPr>
        <w:t>在蛋白质数据库或</w:t>
      </w:r>
      <w:r>
        <w:t>DNA</w:t>
      </w:r>
      <w:r>
        <w:rPr>
          <w:rFonts w:hint="eastAsia"/>
        </w:rPr>
        <w:t>数据库中进行相似性比较的分析，在数据库</w:t>
      </w:r>
      <w:proofErr w:type="gramStart"/>
      <w:r>
        <w:rPr>
          <w:rFonts w:hint="eastAsia"/>
        </w:rPr>
        <w:t>种寻找</w:t>
      </w:r>
      <w:proofErr w:type="gramEnd"/>
      <w:r>
        <w:rPr>
          <w:rFonts w:hint="eastAsia"/>
        </w:rPr>
        <w:t>与输入序列相似的序列。</w:t>
      </w:r>
    </w:p>
    <w:p w:rsidR="000F17C9" w:rsidRDefault="000F17C9" w:rsidP="00F26518">
      <w:pPr>
        <w:pStyle w:val="5"/>
        <w:numPr>
          <w:ilvl w:val="4"/>
          <w:numId w:val="23"/>
        </w:numPr>
      </w:pPr>
      <w:r>
        <w:rPr>
          <w:rFonts w:hint="eastAsia"/>
        </w:rPr>
        <w:t>对比模式设置</w:t>
      </w:r>
    </w:p>
    <w:p w:rsidR="006A366F" w:rsidRDefault="006A366F" w:rsidP="006A366F">
      <w:pPr>
        <w:ind w:firstLineChars="200" w:firstLine="420"/>
      </w:pPr>
      <w:r>
        <w:rPr>
          <w:rFonts w:hint="eastAsia"/>
        </w:rPr>
        <w:t>支持蛋白序列与蛋白库做比对、核酸序列对蛋白库的比对、核酸序列对核酸库的比对、蛋白序列对核酸库的比对，不同的输入序列类型和比对数据库需要运行对模式。</w:t>
      </w:r>
    </w:p>
    <w:p w:rsidR="000F17C9" w:rsidRDefault="000F17C9" w:rsidP="00F26518">
      <w:pPr>
        <w:pStyle w:val="5"/>
        <w:numPr>
          <w:ilvl w:val="4"/>
          <w:numId w:val="23"/>
        </w:numPr>
      </w:pPr>
      <w:r>
        <w:rPr>
          <w:rFonts w:hint="eastAsia"/>
        </w:rPr>
        <w:t>对比库设置</w:t>
      </w:r>
    </w:p>
    <w:p w:rsidR="006A366F" w:rsidRDefault="006A366F" w:rsidP="006A366F">
      <w:pPr>
        <w:ind w:firstLineChars="200" w:firstLine="420"/>
      </w:pPr>
      <w:r>
        <w:rPr>
          <w:rFonts w:hint="eastAsia"/>
        </w:rPr>
        <w:t>指定对比的数据库路径。</w:t>
      </w:r>
    </w:p>
    <w:p w:rsidR="000F17C9" w:rsidRDefault="000F17C9" w:rsidP="00F26518">
      <w:pPr>
        <w:pStyle w:val="5"/>
        <w:numPr>
          <w:ilvl w:val="4"/>
          <w:numId w:val="23"/>
        </w:numPr>
      </w:pPr>
      <w:r>
        <w:rPr>
          <w:rFonts w:hint="eastAsia"/>
        </w:rPr>
        <w:t>屏蔽设置</w:t>
      </w:r>
    </w:p>
    <w:p w:rsidR="006A366F" w:rsidRDefault="006A366F" w:rsidP="006A366F">
      <w:pPr>
        <w:ind w:firstLineChars="200" w:firstLine="420"/>
      </w:pPr>
      <w:r>
        <w:rPr>
          <w:rFonts w:hint="eastAsia"/>
        </w:rPr>
        <w:t>设置是否屏蔽简单重复和</w:t>
      </w:r>
      <w:proofErr w:type="gramStart"/>
      <w:r>
        <w:rPr>
          <w:rFonts w:hint="eastAsia"/>
        </w:rPr>
        <w:t>低复杂</w:t>
      </w:r>
      <w:proofErr w:type="gramEnd"/>
      <w:r>
        <w:rPr>
          <w:rFonts w:hint="eastAsia"/>
        </w:rPr>
        <w:t>度序列，重复序列一般为一个核酸序列在整个序列内多次重复，例如（</w:t>
      </w:r>
      <w:r>
        <w:t>TCGATCGTCG</w:t>
      </w:r>
      <w:r>
        <w:rPr>
          <w:rFonts w:hint="eastAsia"/>
        </w:rPr>
        <w:t>）。</w:t>
      </w:r>
      <w:proofErr w:type="gramStart"/>
      <w:r>
        <w:rPr>
          <w:rFonts w:hint="eastAsia"/>
        </w:rPr>
        <w:t>低复杂</w:t>
      </w:r>
      <w:proofErr w:type="gramEnd"/>
      <w:r>
        <w:rPr>
          <w:rFonts w:hint="eastAsia"/>
        </w:rPr>
        <w:t>度序列表现为某个碱基占比过高，例如（</w:t>
      </w:r>
      <w:r>
        <w:t>AAARCAAAA</w:t>
      </w:r>
      <w:r>
        <w:rPr>
          <w:rFonts w:hint="eastAsia"/>
        </w:rPr>
        <w:t>）。这些序列难以比对而且一般没有生物学意义。该项设置是否忽略这些序列。</w:t>
      </w:r>
    </w:p>
    <w:p w:rsidR="000F17C9" w:rsidRDefault="006A366F" w:rsidP="00F26518">
      <w:pPr>
        <w:pStyle w:val="5"/>
        <w:numPr>
          <w:ilvl w:val="4"/>
          <w:numId w:val="23"/>
        </w:numPr>
      </w:pPr>
      <w:r>
        <w:rPr>
          <w:rFonts w:hint="eastAsia"/>
        </w:rPr>
        <w:lastRenderedPageBreak/>
        <w:t>过滤</w:t>
      </w:r>
      <w:r>
        <w:t>e</w:t>
      </w:r>
      <w:r w:rsidR="000F17C9">
        <w:rPr>
          <w:rFonts w:hint="eastAsia"/>
        </w:rPr>
        <w:t>值设置</w:t>
      </w:r>
    </w:p>
    <w:p w:rsidR="006A366F" w:rsidRDefault="006A366F" w:rsidP="006A366F">
      <w:pPr>
        <w:ind w:firstLineChars="200" w:firstLine="420"/>
      </w:pPr>
      <w:r>
        <w:rPr>
          <w:rFonts w:hint="eastAsia"/>
        </w:rPr>
        <w:t>设置最大</w:t>
      </w:r>
      <w:r>
        <w:t>e</w:t>
      </w:r>
      <w:r>
        <w:rPr>
          <w:rFonts w:hint="eastAsia"/>
        </w:rPr>
        <w:t>值，过滤大于该值的结果，</w:t>
      </w:r>
      <w:r>
        <w:t>e</w:t>
      </w:r>
      <w:r>
        <w:rPr>
          <w:rFonts w:hint="eastAsia"/>
        </w:rPr>
        <w:t>值代表了比对结果与输入的可信程度，</w:t>
      </w:r>
      <w:r>
        <w:t>e</w:t>
      </w:r>
      <w:r>
        <w:rPr>
          <w:rFonts w:hint="eastAsia"/>
        </w:rPr>
        <w:t>值越大比对结果越可靠。</w:t>
      </w:r>
    </w:p>
    <w:p w:rsidR="000F17C9" w:rsidRDefault="000F17C9" w:rsidP="00F26518">
      <w:pPr>
        <w:pStyle w:val="5"/>
        <w:numPr>
          <w:ilvl w:val="4"/>
          <w:numId w:val="23"/>
        </w:numPr>
      </w:pPr>
      <w:r>
        <w:rPr>
          <w:rFonts w:hint="eastAsia"/>
        </w:rPr>
        <w:t>结果样式设置</w:t>
      </w:r>
    </w:p>
    <w:p w:rsidR="006A366F" w:rsidRDefault="006A366F" w:rsidP="006A366F">
      <w:pPr>
        <w:ind w:firstLineChars="200" w:firstLine="420"/>
      </w:pPr>
      <w:r>
        <w:rPr>
          <w:rFonts w:hint="eastAsia"/>
        </w:rPr>
        <w:t>在给定的范围内设置比对结果样式</w:t>
      </w:r>
      <w:r w:rsidR="000F17C9">
        <w:rPr>
          <w:rFonts w:hint="eastAsia"/>
        </w:rPr>
        <w:t>，</w:t>
      </w:r>
      <w:r>
        <w:rPr>
          <w:rFonts w:hint="eastAsia"/>
        </w:rPr>
        <w:t>最少能支持</w:t>
      </w:r>
      <w:r>
        <w:rPr>
          <w:rFonts w:hint="eastAsia"/>
        </w:rPr>
        <w:t>11</w:t>
      </w:r>
      <w:r>
        <w:rPr>
          <w:rFonts w:hint="eastAsia"/>
        </w:rPr>
        <w:t>种样式，包括</w:t>
      </w:r>
    </w:p>
    <w:p w:rsidR="006A366F" w:rsidRDefault="006A366F" w:rsidP="006A366F">
      <w:pPr>
        <w:ind w:firstLineChars="200" w:firstLine="420"/>
      </w:pPr>
      <w:r>
        <w:rPr>
          <w:rFonts w:hint="eastAsia"/>
        </w:rPr>
        <w:t>1</w:t>
      </w:r>
      <w:r>
        <w:rPr>
          <w:rFonts w:hint="eastAsia"/>
        </w:rPr>
        <w:t>、</w:t>
      </w:r>
      <w:r>
        <w:rPr>
          <w:rFonts w:hint="eastAsia"/>
        </w:rPr>
        <w:t>query-anchored showing identities,</w:t>
      </w:r>
      <w:r>
        <w:rPr>
          <w:rFonts w:hint="eastAsia"/>
        </w:rPr>
        <w:t>查询</w:t>
      </w:r>
      <w:r>
        <w:rPr>
          <w:rFonts w:hint="eastAsia"/>
        </w:rPr>
        <w:t>-</w:t>
      </w:r>
      <w:r>
        <w:rPr>
          <w:rFonts w:hint="eastAsia"/>
        </w:rPr>
        <w:t>比上区域，显示一致性</w:t>
      </w:r>
    </w:p>
    <w:p w:rsidR="006A366F" w:rsidRDefault="006A366F" w:rsidP="006A366F">
      <w:pPr>
        <w:ind w:firstLineChars="200" w:firstLine="420"/>
      </w:pPr>
      <w:r>
        <w:rPr>
          <w:rFonts w:hint="eastAsia"/>
        </w:rPr>
        <w:t>2</w:t>
      </w:r>
      <w:r>
        <w:rPr>
          <w:rFonts w:hint="eastAsia"/>
        </w:rPr>
        <w:t>、</w:t>
      </w:r>
      <w:r>
        <w:rPr>
          <w:rFonts w:hint="eastAsia"/>
        </w:rPr>
        <w:t>query-anchored no identities,</w:t>
      </w:r>
      <w:r>
        <w:rPr>
          <w:rFonts w:hint="eastAsia"/>
        </w:rPr>
        <w:t>查询</w:t>
      </w:r>
      <w:r>
        <w:rPr>
          <w:rFonts w:hint="eastAsia"/>
        </w:rPr>
        <w:t>-</w:t>
      </w:r>
      <w:r>
        <w:rPr>
          <w:rFonts w:hint="eastAsia"/>
        </w:rPr>
        <w:t>比上区域，不显示一致性</w:t>
      </w:r>
    </w:p>
    <w:p w:rsidR="006A366F" w:rsidRDefault="006A366F" w:rsidP="006A366F">
      <w:pPr>
        <w:ind w:firstLineChars="200" w:firstLine="420"/>
      </w:pPr>
      <w:r>
        <w:rPr>
          <w:rFonts w:hint="eastAsia"/>
        </w:rPr>
        <w:t>3</w:t>
      </w:r>
      <w:r>
        <w:rPr>
          <w:rFonts w:hint="eastAsia"/>
        </w:rPr>
        <w:t>、</w:t>
      </w:r>
      <w:r>
        <w:rPr>
          <w:rFonts w:hint="eastAsia"/>
        </w:rPr>
        <w:t>flat query-anchored, show identities,</w:t>
      </w:r>
      <w:r>
        <w:rPr>
          <w:rFonts w:hint="eastAsia"/>
        </w:rPr>
        <w:t>查询</w:t>
      </w:r>
      <w:r>
        <w:rPr>
          <w:rFonts w:hint="eastAsia"/>
        </w:rPr>
        <w:t>-</w:t>
      </w:r>
      <w:r>
        <w:rPr>
          <w:rFonts w:hint="eastAsia"/>
        </w:rPr>
        <w:t>比</w:t>
      </w:r>
      <w:proofErr w:type="gramStart"/>
      <w:r>
        <w:rPr>
          <w:rFonts w:hint="eastAsia"/>
        </w:rPr>
        <w:t>上区域的屏文</w:t>
      </w:r>
      <w:proofErr w:type="gramEnd"/>
      <w:r>
        <w:rPr>
          <w:rFonts w:hint="eastAsia"/>
        </w:rPr>
        <w:t>形式，显示一致性</w:t>
      </w:r>
    </w:p>
    <w:p w:rsidR="006A366F" w:rsidRDefault="006A366F" w:rsidP="006A366F">
      <w:pPr>
        <w:ind w:firstLineChars="200" w:firstLine="420"/>
      </w:pPr>
      <w:r>
        <w:rPr>
          <w:rFonts w:hint="eastAsia"/>
        </w:rPr>
        <w:t>4</w:t>
      </w:r>
      <w:r>
        <w:rPr>
          <w:rFonts w:hint="eastAsia"/>
        </w:rPr>
        <w:t>、</w:t>
      </w:r>
      <w:r>
        <w:rPr>
          <w:rFonts w:hint="eastAsia"/>
        </w:rPr>
        <w:t>flat query-anchored, no identities,</w:t>
      </w:r>
      <w:r>
        <w:rPr>
          <w:rFonts w:hint="eastAsia"/>
        </w:rPr>
        <w:t>查询</w:t>
      </w:r>
      <w:r>
        <w:rPr>
          <w:rFonts w:hint="eastAsia"/>
        </w:rPr>
        <w:t>-</w:t>
      </w:r>
      <w:r>
        <w:rPr>
          <w:rFonts w:hint="eastAsia"/>
        </w:rPr>
        <w:t>比</w:t>
      </w:r>
      <w:proofErr w:type="gramStart"/>
      <w:r>
        <w:rPr>
          <w:rFonts w:hint="eastAsia"/>
        </w:rPr>
        <w:t>上区域的屏文</w:t>
      </w:r>
      <w:proofErr w:type="gramEnd"/>
      <w:r>
        <w:rPr>
          <w:rFonts w:hint="eastAsia"/>
        </w:rPr>
        <w:t>形式，不显示一致性</w:t>
      </w:r>
    </w:p>
    <w:p w:rsidR="006A366F" w:rsidRDefault="006A366F" w:rsidP="006A366F">
      <w:pPr>
        <w:ind w:firstLineChars="200" w:firstLine="420"/>
      </w:pPr>
      <w:r>
        <w:rPr>
          <w:rFonts w:hint="eastAsia"/>
        </w:rPr>
        <w:t>5</w:t>
      </w:r>
      <w:r>
        <w:rPr>
          <w:rFonts w:hint="eastAsia"/>
        </w:rPr>
        <w:t>、</w:t>
      </w:r>
      <w:r>
        <w:rPr>
          <w:rFonts w:hint="eastAsia"/>
        </w:rPr>
        <w:t>query-anchored no identities and blunt ends,</w:t>
      </w:r>
      <w:r>
        <w:rPr>
          <w:rFonts w:hint="eastAsia"/>
        </w:rPr>
        <w:t>查询</w:t>
      </w:r>
      <w:r>
        <w:rPr>
          <w:rFonts w:hint="eastAsia"/>
        </w:rPr>
        <w:t>-</w:t>
      </w:r>
      <w:r>
        <w:rPr>
          <w:rFonts w:hint="eastAsia"/>
        </w:rPr>
        <w:t>比上区域，不显示一致性，无突然的结束</w:t>
      </w:r>
    </w:p>
    <w:p w:rsidR="006A366F" w:rsidRDefault="006A366F" w:rsidP="006A366F">
      <w:pPr>
        <w:ind w:firstLineChars="200" w:firstLine="420"/>
      </w:pPr>
      <w:r>
        <w:rPr>
          <w:rFonts w:hint="eastAsia"/>
        </w:rPr>
        <w:t>6</w:t>
      </w:r>
      <w:r>
        <w:rPr>
          <w:rFonts w:hint="eastAsia"/>
        </w:rPr>
        <w:t>、</w:t>
      </w:r>
      <w:r>
        <w:rPr>
          <w:rFonts w:hint="eastAsia"/>
        </w:rPr>
        <w:t>flat query-anchored, no identities and blunt ends,</w:t>
      </w:r>
      <w:r>
        <w:rPr>
          <w:rFonts w:hint="eastAsia"/>
        </w:rPr>
        <w:t>查询</w:t>
      </w:r>
      <w:r>
        <w:rPr>
          <w:rFonts w:hint="eastAsia"/>
        </w:rPr>
        <w:t>-</w:t>
      </w:r>
      <w:r>
        <w:rPr>
          <w:rFonts w:hint="eastAsia"/>
        </w:rPr>
        <w:t>比</w:t>
      </w:r>
      <w:proofErr w:type="gramStart"/>
      <w:r>
        <w:rPr>
          <w:rFonts w:hint="eastAsia"/>
        </w:rPr>
        <w:t>上区域的屏文</w:t>
      </w:r>
      <w:proofErr w:type="gramEnd"/>
      <w:r>
        <w:rPr>
          <w:rFonts w:hint="eastAsia"/>
        </w:rPr>
        <w:t>形式，不显示一致性</w:t>
      </w:r>
    </w:p>
    <w:p w:rsidR="006A366F" w:rsidRDefault="006A366F" w:rsidP="006A366F">
      <w:pPr>
        <w:ind w:firstLineChars="200" w:firstLine="420"/>
      </w:pPr>
      <w:r>
        <w:rPr>
          <w:rFonts w:hint="eastAsia"/>
        </w:rPr>
        <w:t>7</w:t>
      </w:r>
      <w:r>
        <w:rPr>
          <w:rFonts w:hint="eastAsia"/>
        </w:rPr>
        <w:t>、</w:t>
      </w:r>
      <w:r>
        <w:rPr>
          <w:rFonts w:hint="eastAsia"/>
        </w:rPr>
        <w:t xml:space="preserve">XML Blast </w:t>
      </w:r>
      <w:proofErr w:type="spellStart"/>
      <w:r>
        <w:rPr>
          <w:rFonts w:hint="eastAsia"/>
        </w:rPr>
        <w:t>output,XML</w:t>
      </w:r>
      <w:proofErr w:type="spellEnd"/>
      <w:r>
        <w:rPr>
          <w:rFonts w:hint="eastAsia"/>
        </w:rPr>
        <w:t>格式的输出</w:t>
      </w:r>
    </w:p>
    <w:p w:rsidR="006A366F" w:rsidRDefault="006A366F" w:rsidP="006A366F">
      <w:pPr>
        <w:ind w:firstLineChars="200" w:firstLine="420"/>
      </w:pPr>
      <w:r>
        <w:rPr>
          <w:rFonts w:hint="eastAsia"/>
        </w:rPr>
        <w:t>8</w:t>
      </w:r>
      <w:r>
        <w:rPr>
          <w:rFonts w:hint="eastAsia"/>
        </w:rPr>
        <w:t>、</w:t>
      </w:r>
      <w:proofErr w:type="spellStart"/>
      <w:r>
        <w:rPr>
          <w:rFonts w:hint="eastAsia"/>
        </w:rPr>
        <w:t>tabular,TAB</w:t>
      </w:r>
      <w:proofErr w:type="spellEnd"/>
      <w:r>
        <w:rPr>
          <w:rFonts w:hint="eastAsia"/>
        </w:rPr>
        <w:t>格式的输出</w:t>
      </w:r>
    </w:p>
    <w:p w:rsidR="006A366F" w:rsidRDefault="006A366F" w:rsidP="006A366F">
      <w:pPr>
        <w:ind w:firstLineChars="200" w:firstLine="420"/>
      </w:pPr>
      <w:r>
        <w:rPr>
          <w:rFonts w:hint="eastAsia"/>
        </w:rPr>
        <w:t>9</w:t>
      </w:r>
      <w:r>
        <w:rPr>
          <w:rFonts w:hint="eastAsia"/>
        </w:rPr>
        <w:t>、</w:t>
      </w:r>
      <w:r>
        <w:rPr>
          <w:rFonts w:hint="eastAsia"/>
        </w:rPr>
        <w:t>tabular with comment lines,</w:t>
      </w:r>
      <w:r>
        <w:rPr>
          <w:rFonts w:hint="eastAsia"/>
        </w:rPr>
        <w:t>带注释行的</w:t>
      </w:r>
      <w:r>
        <w:rPr>
          <w:rFonts w:hint="eastAsia"/>
        </w:rPr>
        <w:t>TAB</w:t>
      </w:r>
      <w:r>
        <w:rPr>
          <w:rFonts w:hint="eastAsia"/>
        </w:rPr>
        <w:t>格式的输出</w:t>
      </w:r>
    </w:p>
    <w:p w:rsidR="006A366F" w:rsidRDefault="006A366F" w:rsidP="006A366F">
      <w:pPr>
        <w:ind w:firstLineChars="200" w:firstLine="420"/>
      </w:pPr>
      <w:r>
        <w:rPr>
          <w:rFonts w:hint="eastAsia"/>
        </w:rPr>
        <w:t>10</w:t>
      </w:r>
      <w:r>
        <w:rPr>
          <w:rFonts w:hint="eastAsia"/>
        </w:rPr>
        <w:t>、</w:t>
      </w:r>
      <w:r>
        <w:rPr>
          <w:rFonts w:hint="eastAsia"/>
        </w:rPr>
        <w:t>ASN, text,</w:t>
      </w:r>
      <w:r>
        <w:rPr>
          <w:rFonts w:hint="eastAsia"/>
        </w:rPr>
        <w:t>文本方式的</w:t>
      </w:r>
      <w:r>
        <w:rPr>
          <w:rFonts w:hint="eastAsia"/>
        </w:rPr>
        <w:t>ASN</w:t>
      </w:r>
      <w:r>
        <w:rPr>
          <w:rFonts w:hint="eastAsia"/>
        </w:rPr>
        <w:t>格式输出</w:t>
      </w:r>
    </w:p>
    <w:p w:rsidR="006A366F" w:rsidRDefault="006A366F" w:rsidP="006A366F">
      <w:pPr>
        <w:ind w:firstLineChars="200" w:firstLine="420"/>
      </w:pPr>
      <w:r>
        <w:rPr>
          <w:rFonts w:hint="eastAsia"/>
        </w:rPr>
        <w:t>11</w:t>
      </w:r>
      <w:r>
        <w:rPr>
          <w:rFonts w:hint="eastAsia"/>
        </w:rPr>
        <w:t>、</w:t>
      </w:r>
      <w:r>
        <w:rPr>
          <w:rFonts w:hint="eastAsia"/>
        </w:rPr>
        <w:t>ASN, binary [Integer] default = 0,</w:t>
      </w:r>
      <w:r>
        <w:rPr>
          <w:rFonts w:hint="eastAsia"/>
        </w:rPr>
        <w:t>二进制方式的</w:t>
      </w:r>
      <w:r>
        <w:rPr>
          <w:rFonts w:hint="eastAsia"/>
        </w:rPr>
        <w:t>ASN</w:t>
      </w:r>
      <w:r>
        <w:rPr>
          <w:rFonts w:hint="eastAsia"/>
        </w:rPr>
        <w:t>格式输出</w:t>
      </w:r>
    </w:p>
    <w:p w:rsidR="006A366F" w:rsidRDefault="000F17C9" w:rsidP="000F17C9">
      <w:pPr>
        <w:pStyle w:val="4"/>
      </w:pPr>
      <w:r>
        <w:rPr>
          <w:rFonts w:hint="eastAsia"/>
        </w:rPr>
        <w:t>（</w:t>
      </w:r>
      <w:r>
        <w:t>7</w:t>
      </w:r>
      <w:r>
        <w:rPr>
          <w:rFonts w:hint="eastAsia"/>
        </w:rPr>
        <w:t>）</w:t>
      </w:r>
      <w:r w:rsidR="006A366F">
        <w:rPr>
          <w:rFonts w:hint="eastAsia"/>
        </w:rPr>
        <w:t>拼接结果评估工具</w:t>
      </w:r>
    </w:p>
    <w:p w:rsidR="000F17C9" w:rsidRDefault="000F17C9" w:rsidP="00F26518">
      <w:pPr>
        <w:pStyle w:val="5"/>
        <w:numPr>
          <w:ilvl w:val="4"/>
          <w:numId w:val="24"/>
        </w:numPr>
      </w:pPr>
      <w:r>
        <w:rPr>
          <w:rFonts w:hint="eastAsia"/>
        </w:rPr>
        <w:t>核心评估工具</w:t>
      </w:r>
    </w:p>
    <w:p w:rsidR="006A366F" w:rsidRDefault="006A366F" w:rsidP="006A366F">
      <w:pPr>
        <w:ind w:firstLineChars="200" w:firstLine="420"/>
      </w:pPr>
      <w:r>
        <w:rPr>
          <w:rFonts w:hint="eastAsia"/>
        </w:rPr>
        <w:t>通过计算</w:t>
      </w:r>
      <w:r>
        <w:t>N50</w:t>
      </w:r>
      <w:r>
        <w:rPr>
          <w:rFonts w:hint="eastAsia"/>
        </w:rPr>
        <w:t>等</w:t>
      </w:r>
      <w:proofErr w:type="spellStart"/>
      <w:r>
        <w:t>contig</w:t>
      </w:r>
      <w:proofErr w:type="spellEnd"/>
      <w:r>
        <w:rPr>
          <w:rFonts w:hint="eastAsia"/>
        </w:rPr>
        <w:t>基本信息和比对参考基因组计算</w:t>
      </w:r>
      <w:r>
        <w:t xml:space="preserve">fraction, duplication, </w:t>
      </w:r>
      <w:proofErr w:type="spellStart"/>
      <w:r>
        <w:t>misassembly</w:t>
      </w:r>
      <w:proofErr w:type="spellEnd"/>
      <w:r>
        <w:t>, unaligned, mismatch</w:t>
      </w:r>
      <w:r>
        <w:rPr>
          <w:rFonts w:hint="eastAsia"/>
        </w:rPr>
        <w:t>等信息进而比较评估基因组组装质量。</w:t>
      </w:r>
      <w:proofErr w:type="spellStart"/>
      <w:r>
        <w:t>Quast</w:t>
      </w:r>
      <w:proofErr w:type="spellEnd"/>
      <w:r>
        <w:rPr>
          <w:rFonts w:hint="eastAsia"/>
        </w:rPr>
        <w:t>通过计算一系列组装指标来评估组装效果。指标包括但不限于：最长</w:t>
      </w:r>
      <w:proofErr w:type="spellStart"/>
      <w:r>
        <w:t>contig</w:t>
      </w:r>
      <w:proofErr w:type="spellEnd"/>
      <w:r>
        <w:rPr>
          <w:rFonts w:hint="eastAsia"/>
        </w:rPr>
        <w:t>长度，长</w:t>
      </w:r>
      <w:proofErr w:type="spellStart"/>
      <w:r>
        <w:t>contig</w:t>
      </w:r>
      <w:proofErr w:type="spellEnd"/>
      <w:r>
        <w:rPr>
          <w:rFonts w:hint="eastAsia"/>
        </w:rPr>
        <w:t>（长度大于</w:t>
      </w:r>
      <w:r>
        <w:t>500bp</w:t>
      </w:r>
      <w:r>
        <w:rPr>
          <w:rFonts w:hint="eastAsia"/>
        </w:rPr>
        <w:t>）数目，</w:t>
      </w:r>
      <w:r>
        <w:t>N50</w:t>
      </w:r>
      <w:r>
        <w:rPr>
          <w:rFonts w:hint="eastAsia"/>
        </w:rPr>
        <w:t>（覆盖</w:t>
      </w:r>
      <w:r>
        <w:t>50%</w:t>
      </w:r>
      <w:r>
        <w:rPr>
          <w:rFonts w:hint="eastAsia"/>
        </w:rPr>
        <w:t>全组装长度的</w:t>
      </w:r>
      <w:proofErr w:type="spellStart"/>
      <w:r>
        <w:t>contig</w:t>
      </w:r>
      <w:proofErr w:type="spellEnd"/>
      <w:r>
        <w:rPr>
          <w:rFonts w:hint="eastAsia"/>
        </w:rPr>
        <w:t>数目），预测基因数等。</w:t>
      </w:r>
    </w:p>
    <w:p w:rsidR="000F17C9" w:rsidRDefault="000F17C9" w:rsidP="00F26518">
      <w:pPr>
        <w:pStyle w:val="5"/>
        <w:numPr>
          <w:ilvl w:val="4"/>
          <w:numId w:val="24"/>
        </w:numPr>
      </w:pPr>
      <w:r>
        <w:rPr>
          <w:rFonts w:hint="eastAsia"/>
        </w:rPr>
        <w:t>报告汇总表</w:t>
      </w:r>
    </w:p>
    <w:p w:rsidR="006A366F" w:rsidRDefault="006A366F" w:rsidP="006A366F">
      <w:pPr>
        <w:ind w:firstLineChars="200" w:firstLine="420"/>
      </w:pPr>
      <w:r>
        <w:rPr>
          <w:rFonts w:hint="eastAsia"/>
        </w:rPr>
        <w:t>在统计数据表格和图的基础上生成汇总表，包括制表符分隔表格，</w:t>
      </w:r>
      <w:proofErr w:type="spellStart"/>
      <w:r>
        <w:t>pdf</w:t>
      </w:r>
      <w:proofErr w:type="spellEnd"/>
      <w:r>
        <w:rPr>
          <w:rFonts w:hint="eastAsia"/>
        </w:rPr>
        <w:t>格式表格，</w:t>
      </w:r>
      <w:r>
        <w:t>html</w:t>
      </w:r>
      <w:r>
        <w:rPr>
          <w:rFonts w:hint="eastAsia"/>
        </w:rPr>
        <w:t>格式报告等。</w:t>
      </w:r>
    </w:p>
    <w:p w:rsidR="000F17C9" w:rsidRDefault="000F17C9" w:rsidP="00F26518">
      <w:pPr>
        <w:pStyle w:val="5"/>
        <w:numPr>
          <w:ilvl w:val="4"/>
          <w:numId w:val="24"/>
        </w:numPr>
      </w:pPr>
      <w:r>
        <w:rPr>
          <w:rFonts w:hint="eastAsia"/>
        </w:rPr>
        <w:t>参考基因特征设置</w:t>
      </w:r>
    </w:p>
    <w:p w:rsidR="006A366F" w:rsidRDefault="006A366F" w:rsidP="006A366F">
      <w:pPr>
        <w:ind w:firstLineChars="200" w:firstLine="420"/>
      </w:pPr>
      <w:r>
        <w:rPr>
          <w:rFonts w:hint="eastAsia"/>
        </w:rPr>
        <w:t>设置参考基因组</w:t>
      </w:r>
      <w:proofErr w:type="spellStart"/>
      <w:r>
        <w:t>fasta</w:t>
      </w:r>
      <w:proofErr w:type="spellEnd"/>
      <w:r>
        <w:rPr>
          <w:rFonts w:hint="eastAsia"/>
        </w:rPr>
        <w:t>文件和特征位置文件（</w:t>
      </w:r>
      <w:r>
        <w:t>GFF</w:t>
      </w:r>
      <w:r>
        <w:rPr>
          <w:rFonts w:hint="eastAsia"/>
        </w:rPr>
        <w:t>），如果已知了输入组装结果的参考序</w:t>
      </w:r>
      <w:r>
        <w:rPr>
          <w:rFonts w:hint="eastAsia"/>
        </w:rPr>
        <w:lastRenderedPageBreak/>
        <w:t>列和基因，用该项指定后，该功能</w:t>
      </w:r>
      <w:proofErr w:type="gramStart"/>
      <w:r>
        <w:rPr>
          <w:rFonts w:hint="eastAsia"/>
        </w:rPr>
        <w:t>能</w:t>
      </w:r>
      <w:proofErr w:type="gramEnd"/>
      <w:r>
        <w:rPr>
          <w:rFonts w:hint="eastAsia"/>
        </w:rPr>
        <w:t>输出更多的质控结果。包括与</w:t>
      </w:r>
      <w:r>
        <w:t>reference</w:t>
      </w:r>
      <w:r>
        <w:rPr>
          <w:rFonts w:hint="eastAsia"/>
        </w:rPr>
        <w:t>相比未知的</w:t>
      </w:r>
      <w:proofErr w:type="spellStart"/>
      <w:r>
        <w:t>contig</w:t>
      </w:r>
      <w:proofErr w:type="spellEnd"/>
      <w:r>
        <w:rPr>
          <w:rFonts w:hint="eastAsia"/>
        </w:rPr>
        <w:t>，组装得到的基因比例，重复的</w:t>
      </w:r>
      <w:proofErr w:type="spellStart"/>
      <w:r>
        <w:t>contig</w:t>
      </w:r>
      <w:proofErr w:type="spellEnd"/>
      <w:r>
        <w:rPr>
          <w:rFonts w:hint="eastAsia"/>
        </w:rPr>
        <w:t>比例，每</w:t>
      </w:r>
      <w:r>
        <w:t>100kb</w:t>
      </w:r>
      <w:r>
        <w:rPr>
          <w:rFonts w:hint="eastAsia"/>
        </w:rPr>
        <w:t>与</w:t>
      </w:r>
      <w:r>
        <w:t>reference</w:t>
      </w:r>
      <w:r>
        <w:rPr>
          <w:rFonts w:hint="eastAsia"/>
        </w:rPr>
        <w:t>不一致的区域和插入缺失等。</w:t>
      </w:r>
    </w:p>
    <w:p w:rsidR="000F17C9" w:rsidRDefault="000F17C9" w:rsidP="00F26518">
      <w:pPr>
        <w:pStyle w:val="5"/>
        <w:numPr>
          <w:ilvl w:val="4"/>
          <w:numId w:val="24"/>
        </w:numPr>
      </w:pPr>
      <w:r>
        <w:rPr>
          <w:rFonts w:hint="eastAsia"/>
        </w:rPr>
        <w:t>最低长度设置</w:t>
      </w:r>
    </w:p>
    <w:p w:rsidR="006A366F" w:rsidRDefault="006A366F" w:rsidP="006A366F">
      <w:pPr>
        <w:ind w:firstLineChars="200" w:firstLine="420"/>
      </w:pPr>
      <w:r>
        <w:rPr>
          <w:rFonts w:hint="eastAsia"/>
        </w:rPr>
        <w:t>设置</w:t>
      </w:r>
      <w:proofErr w:type="spellStart"/>
      <w:r>
        <w:t>contigs</w:t>
      </w:r>
      <w:proofErr w:type="spellEnd"/>
      <w:r>
        <w:rPr>
          <w:rFonts w:hint="eastAsia"/>
        </w:rPr>
        <w:t>最低长度（</w:t>
      </w:r>
      <w:proofErr w:type="spellStart"/>
      <w:r>
        <w:t>bp</w:t>
      </w:r>
      <w:proofErr w:type="spellEnd"/>
      <w:r>
        <w:rPr>
          <w:rFonts w:hint="eastAsia"/>
        </w:rPr>
        <w:t>），</w:t>
      </w:r>
      <w:proofErr w:type="spellStart"/>
      <w:r>
        <w:t>Contig</w:t>
      </w:r>
      <w:proofErr w:type="spellEnd"/>
      <w:r>
        <w:rPr>
          <w:rFonts w:hint="eastAsia"/>
        </w:rPr>
        <w:t>为组装得到的一段</w:t>
      </w:r>
      <w:proofErr w:type="gramStart"/>
      <w:r>
        <w:rPr>
          <w:rFonts w:hint="eastAsia"/>
        </w:rPr>
        <w:t>相对相对</w:t>
      </w:r>
      <w:proofErr w:type="gramEnd"/>
      <w:r>
        <w:rPr>
          <w:rFonts w:hint="eastAsia"/>
        </w:rPr>
        <w:t>完整的核酸序列。低于该长度的</w:t>
      </w:r>
      <w:proofErr w:type="spellStart"/>
      <w:r>
        <w:t>contig</w:t>
      </w:r>
      <w:proofErr w:type="spellEnd"/>
      <w:r>
        <w:rPr>
          <w:rFonts w:hint="eastAsia"/>
        </w:rPr>
        <w:t>将不用于评估。</w:t>
      </w:r>
    </w:p>
    <w:p w:rsidR="000F17C9" w:rsidRDefault="000F17C9" w:rsidP="00F26518">
      <w:pPr>
        <w:pStyle w:val="5"/>
        <w:numPr>
          <w:ilvl w:val="4"/>
          <w:numId w:val="24"/>
        </w:numPr>
      </w:pPr>
      <w:r>
        <w:rPr>
          <w:rFonts w:hint="eastAsia"/>
        </w:rPr>
        <w:t>拆分设置</w:t>
      </w:r>
    </w:p>
    <w:p w:rsidR="006A366F" w:rsidRDefault="006A366F" w:rsidP="006A366F">
      <w:pPr>
        <w:ind w:firstLineChars="200" w:firstLine="420"/>
      </w:pPr>
      <w:r>
        <w:rPr>
          <w:rFonts w:hint="eastAsia"/>
        </w:rPr>
        <w:t>当组装不是</w:t>
      </w:r>
      <w:r>
        <w:t xml:space="preserve"> </w:t>
      </w:r>
      <w:proofErr w:type="spellStart"/>
      <w:r>
        <w:t>contigs</w:t>
      </w:r>
      <w:proofErr w:type="spellEnd"/>
      <w:r>
        <w:t xml:space="preserve"> </w:t>
      </w:r>
      <w:r>
        <w:rPr>
          <w:rFonts w:hint="eastAsia"/>
        </w:rPr>
        <w:t>，而是</w:t>
      </w:r>
      <w:r>
        <w:t xml:space="preserve"> scaffolds </w:t>
      </w:r>
      <w:r>
        <w:rPr>
          <w:rFonts w:hint="eastAsia"/>
        </w:rPr>
        <w:t>时，通过该参数进行拆分</w:t>
      </w:r>
    </w:p>
    <w:p w:rsidR="000F17C9" w:rsidRDefault="000F17C9" w:rsidP="00F26518">
      <w:pPr>
        <w:pStyle w:val="5"/>
        <w:numPr>
          <w:ilvl w:val="4"/>
          <w:numId w:val="24"/>
        </w:numPr>
      </w:pPr>
      <w:r>
        <w:rPr>
          <w:rFonts w:hint="eastAsia"/>
        </w:rPr>
        <w:t>评估对象设置</w:t>
      </w:r>
    </w:p>
    <w:p w:rsidR="006A366F" w:rsidRDefault="006A366F" w:rsidP="006A366F">
      <w:pPr>
        <w:ind w:firstLineChars="200" w:firstLine="420"/>
      </w:pPr>
      <w:r>
        <w:rPr>
          <w:rFonts w:hint="eastAsia"/>
        </w:rPr>
        <w:t>支持真核生物和真菌，不同的物种用了不同的数据库。</w:t>
      </w:r>
      <w:r>
        <w:t>--eukaryote</w:t>
      </w:r>
      <w:r>
        <w:rPr>
          <w:rFonts w:hint="eastAsia"/>
        </w:rPr>
        <w:t>为真核生物模式，</w:t>
      </w:r>
      <w:r>
        <w:t>--fungus</w:t>
      </w:r>
      <w:r>
        <w:rPr>
          <w:rFonts w:hint="eastAsia"/>
        </w:rPr>
        <w:t>为真菌模式。</w:t>
      </w:r>
    </w:p>
    <w:p w:rsidR="000F17C9" w:rsidRDefault="000F17C9" w:rsidP="00F26518">
      <w:pPr>
        <w:pStyle w:val="5"/>
        <w:numPr>
          <w:ilvl w:val="4"/>
          <w:numId w:val="24"/>
        </w:numPr>
      </w:pPr>
      <w:r>
        <w:rPr>
          <w:rFonts w:hint="eastAsia"/>
        </w:rPr>
        <w:t>大型基因组设置</w:t>
      </w:r>
    </w:p>
    <w:p w:rsidR="006A366F" w:rsidRDefault="006A366F" w:rsidP="006A366F">
      <w:pPr>
        <w:ind w:firstLineChars="200" w:firstLine="420"/>
      </w:pPr>
      <w:r>
        <w:rPr>
          <w:rFonts w:hint="eastAsia"/>
        </w:rPr>
        <w:t>设置是否要使用大型基因组模式，基因组大于</w:t>
      </w:r>
      <w:r>
        <w:t>100Mbp</w:t>
      </w:r>
      <w:r>
        <w:rPr>
          <w:rFonts w:hint="eastAsia"/>
        </w:rPr>
        <w:t>时使用。</w:t>
      </w:r>
    </w:p>
    <w:p w:rsidR="006A366F" w:rsidRDefault="000F17C9" w:rsidP="000F17C9">
      <w:pPr>
        <w:pStyle w:val="4"/>
      </w:pPr>
      <w:r>
        <w:rPr>
          <w:rFonts w:hint="eastAsia"/>
        </w:rPr>
        <w:t>（</w:t>
      </w:r>
      <w:r>
        <w:t>8</w:t>
      </w:r>
      <w:r>
        <w:rPr>
          <w:rFonts w:hint="eastAsia"/>
        </w:rPr>
        <w:t>）</w:t>
      </w:r>
      <w:r w:rsidR="006A366F">
        <w:rPr>
          <w:rFonts w:hint="eastAsia"/>
        </w:rPr>
        <w:t>特异基因查找工具</w:t>
      </w:r>
    </w:p>
    <w:p w:rsidR="000F17C9" w:rsidRDefault="000F17C9" w:rsidP="00F26518">
      <w:pPr>
        <w:pStyle w:val="5"/>
        <w:numPr>
          <w:ilvl w:val="4"/>
          <w:numId w:val="25"/>
        </w:numPr>
      </w:pPr>
      <w:r>
        <w:rPr>
          <w:rFonts w:hint="eastAsia"/>
        </w:rPr>
        <w:t>核心查找工具</w:t>
      </w:r>
    </w:p>
    <w:p w:rsidR="006A366F" w:rsidRDefault="006A366F" w:rsidP="006A366F">
      <w:pPr>
        <w:ind w:firstLineChars="200" w:firstLine="420"/>
      </w:pPr>
      <w:r>
        <w:rPr>
          <w:rFonts w:hint="eastAsia"/>
        </w:rPr>
        <w:t>能够快速把相关</w:t>
      </w:r>
      <w:proofErr w:type="gramStart"/>
      <w:r>
        <w:rPr>
          <w:rFonts w:hint="eastAsia"/>
        </w:rPr>
        <w:t>的呈共线性的</w:t>
      </w:r>
      <w:proofErr w:type="gramEnd"/>
      <w:r>
        <w:rPr>
          <w:rFonts w:hint="eastAsia"/>
        </w:rPr>
        <w:t>比对结果连接成为更大的比对结果，从中也可以很容易的找到</w:t>
      </w:r>
      <w:proofErr w:type="spellStart"/>
      <w:r>
        <w:t>exons</w:t>
      </w:r>
      <w:proofErr w:type="spellEnd"/>
      <w:r>
        <w:t xml:space="preserve"> </w:t>
      </w:r>
      <w:r>
        <w:rPr>
          <w:rFonts w:hint="eastAsia"/>
        </w:rPr>
        <w:t>和</w:t>
      </w:r>
      <w:proofErr w:type="spellStart"/>
      <w:r>
        <w:t>introns</w:t>
      </w:r>
      <w:proofErr w:type="spellEnd"/>
      <w:r>
        <w:rPr>
          <w:rFonts w:hint="eastAsia"/>
        </w:rPr>
        <w:t>。</w:t>
      </w:r>
    </w:p>
    <w:p w:rsidR="000F17C9" w:rsidRDefault="000F17C9" w:rsidP="00F26518">
      <w:pPr>
        <w:pStyle w:val="5"/>
        <w:numPr>
          <w:ilvl w:val="4"/>
          <w:numId w:val="25"/>
        </w:numPr>
      </w:pPr>
      <w:r>
        <w:rPr>
          <w:rFonts w:hint="eastAsia"/>
        </w:rPr>
        <w:t>设置是否输出表头</w:t>
      </w:r>
    </w:p>
    <w:p w:rsidR="006A366F" w:rsidRDefault="006A366F" w:rsidP="006A366F">
      <w:pPr>
        <w:ind w:firstLineChars="200" w:firstLine="420"/>
      </w:pPr>
      <w:r>
        <w:rPr>
          <w:rFonts w:hint="eastAsia"/>
        </w:rPr>
        <w:t>默认不输出表头信息，有助于结果文件的后续处理。</w:t>
      </w:r>
    </w:p>
    <w:p w:rsidR="000F17C9" w:rsidRDefault="000F17C9" w:rsidP="00F26518">
      <w:pPr>
        <w:pStyle w:val="5"/>
        <w:numPr>
          <w:ilvl w:val="4"/>
          <w:numId w:val="25"/>
        </w:numPr>
      </w:pPr>
      <w:r>
        <w:rPr>
          <w:rFonts w:hint="eastAsia"/>
        </w:rPr>
        <w:t>指定数据库查找</w:t>
      </w:r>
    </w:p>
    <w:p w:rsidR="006A366F" w:rsidRDefault="006A366F" w:rsidP="006A366F">
      <w:pPr>
        <w:ind w:firstLineChars="200" w:firstLine="420"/>
      </w:pPr>
      <w:r>
        <w:rPr>
          <w:rFonts w:hint="eastAsia"/>
        </w:rPr>
        <w:t>指定数据库的类型</w:t>
      </w:r>
      <w:r>
        <w:t>(</w:t>
      </w:r>
      <w:proofErr w:type="spellStart"/>
      <w:r>
        <w:t>dna</w:t>
      </w:r>
      <w:proofErr w:type="spellEnd"/>
      <w:r>
        <w:t>/</w:t>
      </w:r>
      <w:proofErr w:type="spellStart"/>
      <w:r>
        <w:t>prot</w:t>
      </w:r>
      <w:proofErr w:type="spellEnd"/>
      <w:r>
        <w:t>/</w:t>
      </w:r>
      <w:proofErr w:type="spellStart"/>
      <w:r>
        <w:t>dnax</w:t>
      </w:r>
      <w:proofErr w:type="spellEnd"/>
      <w:r>
        <w:t>)</w:t>
      </w:r>
      <w:r>
        <w:rPr>
          <w:rFonts w:hint="eastAsia"/>
        </w:rPr>
        <w:t>，</w:t>
      </w:r>
      <w:proofErr w:type="spellStart"/>
      <w:r>
        <w:t>Dna</w:t>
      </w:r>
      <w:proofErr w:type="spellEnd"/>
      <w:r>
        <w:rPr>
          <w:rFonts w:hint="eastAsia"/>
        </w:rPr>
        <w:t>：脱氧核糖核酸序列；</w:t>
      </w:r>
      <w:proofErr w:type="spellStart"/>
      <w:r>
        <w:t>prot</w:t>
      </w:r>
      <w:proofErr w:type="spellEnd"/>
      <w:r>
        <w:rPr>
          <w:rFonts w:hint="eastAsia"/>
        </w:rPr>
        <w:t>：蛋白序列；</w:t>
      </w:r>
      <w:proofErr w:type="spellStart"/>
      <w:r>
        <w:t>dnax</w:t>
      </w:r>
      <w:proofErr w:type="spellEnd"/>
      <w:r>
        <w:rPr>
          <w:rFonts w:hint="eastAsia"/>
        </w:rPr>
        <w:t>：为蛋白序列的脱氧核糖核酸序列。</w:t>
      </w:r>
    </w:p>
    <w:p w:rsidR="000F17C9" w:rsidRDefault="000F17C9" w:rsidP="00F26518">
      <w:pPr>
        <w:pStyle w:val="5"/>
        <w:numPr>
          <w:ilvl w:val="4"/>
          <w:numId w:val="25"/>
        </w:numPr>
      </w:pPr>
      <w:r>
        <w:rPr>
          <w:rFonts w:hint="eastAsia"/>
        </w:rPr>
        <w:lastRenderedPageBreak/>
        <w:t>设置输出文件格式</w:t>
      </w:r>
    </w:p>
    <w:p w:rsidR="006A366F" w:rsidRDefault="006A366F" w:rsidP="006A366F">
      <w:pPr>
        <w:ind w:firstLineChars="200" w:firstLine="420"/>
      </w:pPr>
      <w:r>
        <w:rPr>
          <w:rFonts w:hint="eastAsia"/>
        </w:rPr>
        <w:t>指定输出的文件格式</w:t>
      </w:r>
      <w:r>
        <w:t>(</w:t>
      </w:r>
      <w:r>
        <w:rPr>
          <w:rFonts w:hint="eastAsia"/>
        </w:rPr>
        <w:t>默认为</w:t>
      </w:r>
      <w:proofErr w:type="spellStart"/>
      <w:r>
        <w:t>psl</w:t>
      </w:r>
      <w:proofErr w:type="spellEnd"/>
      <w:r>
        <w:t>)</w:t>
      </w:r>
      <w:r>
        <w:rPr>
          <w:rFonts w:hint="eastAsia"/>
        </w:rPr>
        <w:t>，</w:t>
      </w:r>
      <w:proofErr w:type="spellStart"/>
      <w:r>
        <w:t>Psl</w:t>
      </w:r>
      <w:proofErr w:type="spellEnd"/>
      <w:r>
        <w:rPr>
          <w:rFonts w:hint="eastAsia"/>
        </w:rPr>
        <w:t>格式的结果包含了详细的比对位置信息，每一列的意义都</w:t>
      </w:r>
      <w:r>
        <w:t xml:space="preserve"> </w:t>
      </w:r>
      <w:r>
        <w:rPr>
          <w:rFonts w:hint="eastAsia"/>
        </w:rPr>
        <w:t>在文件开头列出。第</w:t>
      </w:r>
      <w:r>
        <w:t>1~8</w:t>
      </w:r>
      <w:r>
        <w:rPr>
          <w:rFonts w:hint="eastAsia"/>
        </w:rPr>
        <w:t>列是总体的比对统计，包括精确比对碱基数、错配、</w:t>
      </w:r>
      <w:r>
        <w:t>query</w:t>
      </w:r>
      <w:r>
        <w:rPr>
          <w:rFonts w:hint="eastAsia"/>
        </w:rPr>
        <w:t>和</w:t>
      </w:r>
      <w:r>
        <w:t>subject</w:t>
      </w:r>
      <w:r>
        <w:rPr>
          <w:rFonts w:hint="eastAsia"/>
        </w:rPr>
        <w:t>上的</w:t>
      </w:r>
      <w:r>
        <w:t>gap</w:t>
      </w:r>
      <w:r>
        <w:rPr>
          <w:rFonts w:hint="eastAsia"/>
        </w:rPr>
        <w:t>个数总长等等；第</w:t>
      </w:r>
      <w:r>
        <w:t>9</w:t>
      </w:r>
      <w:r>
        <w:rPr>
          <w:rFonts w:hint="eastAsia"/>
        </w:rPr>
        <w:t>～</w:t>
      </w:r>
      <w:r>
        <w:t xml:space="preserve">17 </w:t>
      </w:r>
      <w:r>
        <w:rPr>
          <w:rFonts w:hint="eastAsia"/>
        </w:rPr>
        <w:t>列是比对位置信息，包括比对方向、</w:t>
      </w:r>
      <w:r>
        <w:t xml:space="preserve">query </w:t>
      </w:r>
      <w:r>
        <w:rPr>
          <w:rFonts w:hint="eastAsia"/>
        </w:rPr>
        <w:t>和</w:t>
      </w:r>
      <w:r>
        <w:t>subject</w:t>
      </w:r>
      <w:r>
        <w:rPr>
          <w:rFonts w:hint="eastAsia"/>
        </w:rPr>
        <w:t>的名字、长度、比对起止位置；</w:t>
      </w:r>
      <w:r>
        <w:t>18</w:t>
      </w:r>
      <w:r>
        <w:rPr>
          <w:rFonts w:hint="eastAsia"/>
        </w:rPr>
        <w:t>～</w:t>
      </w:r>
      <w:r>
        <w:t xml:space="preserve">21 </w:t>
      </w:r>
      <w:r>
        <w:rPr>
          <w:rFonts w:hint="eastAsia"/>
        </w:rPr>
        <w:t>列是显示每一个精确比对的</w:t>
      </w:r>
      <w:r>
        <w:t xml:space="preserve">block </w:t>
      </w:r>
      <w:r>
        <w:rPr>
          <w:rFonts w:hint="eastAsia"/>
        </w:rPr>
        <w:t>的信息，包括</w:t>
      </w:r>
      <w:r>
        <w:t>blocks</w:t>
      </w:r>
      <w:r>
        <w:rPr>
          <w:rFonts w:hint="eastAsia"/>
        </w:rPr>
        <w:t>数、每个</w:t>
      </w:r>
      <w:r>
        <w:t>block</w:t>
      </w:r>
      <w:r>
        <w:rPr>
          <w:rFonts w:hint="eastAsia"/>
        </w:rPr>
        <w:t>的长度和在</w:t>
      </w:r>
      <w:r>
        <w:t>query</w:t>
      </w:r>
      <w:r>
        <w:rPr>
          <w:rFonts w:hint="eastAsia"/>
        </w:rPr>
        <w:t>、</w:t>
      </w:r>
      <w:r>
        <w:t>subject</w:t>
      </w:r>
      <w:r>
        <w:rPr>
          <w:rFonts w:hint="eastAsia"/>
        </w:rPr>
        <w:t>上的位置</w:t>
      </w:r>
    </w:p>
    <w:p w:rsidR="000F17C9" w:rsidRDefault="000F17C9" w:rsidP="00F26518">
      <w:pPr>
        <w:pStyle w:val="5"/>
        <w:numPr>
          <w:ilvl w:val="4"/>
          <w:numId w:val="25"/>
        </w:numPr>
      </w:pPr>
      <w:r>
        <w:rPr>
          <w:rFonts w:hint="eastAsia"/>
        </w:rPr>
        <w:t>指定序列查找</w:t>
      </w:r>
    </w:p>
    <w:p w:rsidR="006A366F" w:rsidRDefault="006A366F" w:rsidP="006A366F">
      <w:pPr>
        <w:ind w:firstLineChars="200" w:firstLine="420"/>
      </w:pPr>
      <w:r>
        <w:rPr>
          <w:rFonts w:hint="eastAsia"/>
        </w:rPr>
        <w:t>指定序列类型</w:t>
      </w:r>
      <w:r>
        <w:t>(</w:t>
      </w:r>
      <w:proofErr w:type="spellStart"/>
      <w:r>
        <w:t>dna</w:t>
      </w:r>
      <w:proofErr w:type="spellEnd"/>
      <w:r>
        <w:t>/</w:t>
      </w:r>
      <w:proofErr w:type="spellStart"/>
      <w:r>
        <w:t>rna</w:t>
      </w:r>
      <w:proofErr w:type="spellEnd"/>
      <w:r>
        <w:t>/</w:t>
      </w:r>
      <w:proofErr w:type="spellStart"/>
      <w:r>
        <w:t>prot</w:t>
      </w:r>
      <w:proofErr w:type="spellEnd"/>
      <w:r>
        <w:t>/</w:t>
      </w:r>
      <w:proofErr w:type="spellStart"/>
      <w:r>
        <w:t>dnax</w:t>
      </w:r>
      <w:proofErr w:type="spellEnd"/>
      <w:r>
        <w:t>/</w:t>
      </w:r>
      <w:proofErr w:type="spellStart"/>
      <w:r>
        <w:t>rnax</w:t>
      </w:r>
      <w:proofErr w:type="spellEnd"/>
      <w:r>
        <w:t>)</w:t>
      </w:r>
      <w:r>
        <w:rPr>
          <w:rFonts w:hint="eastAsia"/>
        </w:rPr>
        <w:t>，</w:t>
      </w:r>
      <w:proofErr w:type="spellStart"/>
      <w:r>
        <w:t>Dna</w:t>
      </w:r>
      <w:proofErr w:type="spellEnd"/>
      <w:r>
        <w:rPr>
          <w:rFonts w:hint="eastAsia"/>
        </w:rPr>
        <w:t>：脱氧核糖核酸序列；</w:t>
      </w:r>
      <w:proofErr w:type="spellStart"/>
      <w:r>
        <w:t>rna</w:t>
      </w:r>
      <w:proofErr w:type="spellEnd"/>
      <w:r>
        <w:rPr>
          <w:rFonts w:hint="eastAsia"/>
        </w:rPr>
        <w:t>：核糖核酸序列；</w:t>
      </w:r>
      <w:proofErr w:type="spellStart"/>
      <w:r>
        <w:t>prot</w:t>
      </w:r>
      <w:proofErr w:type="spellEnd"/>
      <w:r>
        <w:rPr>
          <w:rFonts w:hint="eastAsia"/>
        </w:rPr>
        <w:t>：蛋白序列；</w:t>
      </w:r>
      <w:proofErr w:type="spellStart"/>
      <w:r>
        <w:t>dnax</w:t>
      </w:r>
      <w:proofErr w:type="spellEnd"/>
      <w:r>
        <w:rPr>
          <w:rFonts w:hint="eastAsia"/>
        </w:rPr>
        <w:t>：为蛋白序列的脱氧核糖核酸序列；</w:t>
      </w:r>
      <w:proofErr w:type="spellStart"/>
      <w:r>
        <w:t>rnax</w:t>
      </w:r>
      <w:proofErr w:type="spellEnd"/>
      <w:r>
        <w:rPr>
          <w:rFonts w:hint="eastAsia"/>
        </w:rPr>
        <w:t>：为蛋白序列的核糖核酸序列。</w:t>
      </w:r>
    </w:p>
    <w:p w:rsidR="006A366F" w:rsidRDefault="000F17C9" w:rsidP="000F17C9">
      <w:pPr>
        <w:pStyle w:val="4"/>
      </w:pPr>
      <w:r>
        <w:rPr>
          <w:rFonts w:hint="eastAsia"/>
        </w:rPr>
        <w:t>（</w:t>
      </w:r>
      <w:r>
        <w:t>9</w:t>
      </w:r>
      <w:r>
        <w:rPr>
          <w:rFonts w:hint="eastAsia"/>
        </w:rPr>
        <w:t>）</w:t>
      </w:r>
      <w:r w:rsidR="006A366F">
        <w:rPr>
          <w:rFonts w:hint="eastAsia"/>
        </w:rPr>
        <w:t>质粒分析工具</w:t>
      </w:r>
    </w:p>
    <w:p w:rsidR="000F17C9" w:rsidRDefault="000F17C9" w:rsidP="00F26518">
      <w:pPr>
        <w:pStyle w:val="5"/>
        <w:numPr>
          <w:ilvl w:val="4"/>
          <w:numId w:val="26"/>
        </w:numPr>
      </w:pPr>
      <w:r>
        <w:rPr>
          <w:rFonts w:hint="eastAsia"/>
        </w:rPr>
        <w:t>核心分析工具</w:t>
      </w:r>
    </w:p>
    <w:p w:rsidR="006A366F" w:rsidRDefault="006A366F" w:rsidP="006A366F">
      <w:pPr>
        <w:ind w:firstLineChars="200" w:firstLine="420"/>
      </w:pPr>
      <w:r>
        <w:rPr>
          <w:rFonts w:hint="eastAsia"/>
        </w:rPr>
        <w:t>从全部或部分细菌分离序列中鉴定质粒基因。质粒时一段环状</w:t>
      </w:r>
      <w:r>
        <w:t>DNA</w:t>
      </w:r>
      <w:r>
        <w:rPr>
          <w:rFonts w:hint="eastAsia"/>
        </w:rPr>
        <w:t>，可以在不同细菌之间转移。通过与数据库比对，可以找出输入序列种可能存在的质粒。</w:t>
      </w:r>
    </w:p>
    <w:p w:rsidR="000F17C9" w:rsidRDefault="000F17C9" w:rsidP="00F26518">
      <w:pPr>
        <w:pStyle w:val="5"/>
        <w:numPr>
          <w:ilvl w:val="4"/>
          <w:numId w:val="26"/>
        </w:numPr>
      </w:pPr>
      <w:r>
        <w:rPr>
          <w:rFonts w:hint="eastAsia"/>
        </w:rPr>
        <w:t>置信度设置</w:t>
      </w:r>
    </w:p>
    <w:p w:rsidR="006A366F" w:rsidRDefault="006A366F" w:rsidP="006A366F">
      <w:pPr>
        <w:ind w:firstLineChars="200" w:firstLine="420"/>
      </w:pPr>
      <w:r>
        <w:rPr>
          <w:rFonts w:hint="eastAsia"/>
        </w:rPr>
        <w:t>设置最低置信度阈值，低于该阈值的质粒被认为不可靠。</w:t>
      </w:r>
    </w:p>
    <w:p w:rsidR="006A366F" w:rsidRDefault="000F17C9" w:rsidP="000F17C9">
      <w:pPr>
        <w:pStyle w:val="4"/>
      </w:pPr>
      <w:r>
        <w:rPr>
          <w:rFonts w:hint="eastAsia"/>
        </w:rPr>
        <w:t>（</w:t>
      </w:r>
      <w:r>
        <w:t>10</w:t>
      </w:r>
      <w:r>
        <w:rPr>
          <w:rFonts w:hint="eastAsia"/>
        </w:rPr>
        <w:t>）</w:t>
      </w:r>
      <w:proofErr w:type="spellStart"/>
      <w:r w:rsidR="006A366F">
        <w:rPr>
          <w:rFonts w:hint="eastAsia"/>
        </w:rPr>
        <w:t>Mlst</w:t>
      </w:r>
      <w:proofErr w:type="spellEnd"/>
      <w:r w:rsidR="006A366F">
        <w:rPr>
          <w:rFonts w:hint="eastAsia"/>
        </w:rPr>
        <w:t>分型分析工具</w:t>
      </w:r>
    </w:p>
    <w:p w:rsidR="005F67A5" w:rsidRDefault="005F67A5" w:rsidP="00F26518">
      <w:pPr>
        <w:pStyle w:val="5"/>
        <w:numPr>
          <w:ilvl w:val="4"/>
          <w:numId w:val="27"/>
        </w:numPr>
      </w:pPr>
      <w:r>
        <w:rPr>
          <w:rFonts w:hint="eastAsia"/>
        </w:rPr>
        <w:t>核心分析工具</w:t>
      </w:r>
    </w:p>
    <w:p w:rsidR="006A366F" w:rsidRDefault="006A366F" w:rsidP="006A366F">
      <w:pPr>
        <w:ind w:firstLineChars="200" w:firstLine="420"/>
      </w:pPr>
      <w:r>
        <w:rPr>
          <w:rFonts w:hint="eastAsia"/>
        </w:rPr>
        <w:t>使用与核心或整个基因组相对应的大量基因，每个独特的序列都匹配特定的等位基因，等位基因的组合决定了菌株的序列类型。多位点序列分析（</w:t>
      </w:r>
      <w:r>
        <w:t>MLST</w:t>
      </w:r>
      <w:r>
        <w:rPr>
          <w:rFonts w:hint="eastAsia"/>
        </w:rPr>
        <w:t>）般测定</w:t>
      </w:r>
      <w:r>
        <w:t>6~10</w:t>
      </w:r>
      <w:r>
        <w:rPr>
          <w:rFonts w:hint="eastAsia"/>
        </w:rPr>
        <w:t>个管家基因内部</w:t>
      </w:r>
      <w:r>
        <w:t>400~600bp</w:t>
      </w:r>
      <w:r>
        <w:rPr>
          <w:rFonts w:hint="eastAsia"/>
        </w:rPr>
        <w:t>的核苷酸序列，每个位点的序列根据其发现的时间顺序赋予一个等位基因编号，每一株菌的等位基因编号按照指定的顺序排列就是它的等位基因谱，也就是这株菌的序列型。通过</w:t>
      </w:r>
      <w:proofErr w:type="spellStart"/>
      <w:r>
        <w:t>mlst</w:t>
      </w:r>
      <w:proofErr w:type="spellEnd"/>
      <w:r>
        <w:rPr>
          <w:rFonts w:hint="eastAsia"/>
        </w:rPr>
        <w:t>分型，可以判断出输入数据种可能存在的菌株。</w:t>
      </w:r>
    </w:p>
    <w:p w:rsidR="005F67A5" w:rsidRDefault="005F67A5" w:rsidP="00F26518">
      <w:pPr>
        <w:pStyle w:val="5"/>
        <w:numPr>
          <w:ilvl w:val="4"/>
          <w:numId w:val="27"/>
        </w:numPr>
      </w:pPr>
      <w:r>
        <w:rPr>
          <w:rFonts w:hint="eastAsia"/>
        </w:rPr>
        <w:lastRenderedPageBreak/>
        <w:t>分析模式设置</w:t>
      </w:r>
    </w:p>
    <w:p w:rsidR="006A366F" w:rsidRDefault="006A366F" w:rsidP="006A366F">
      <w:pPr>
        <w:ind w:firstLineChars="200" w:firstLine="420"/>
      </w:pPr>
      <w:r>
        <w:rPr>
          <w:rFonts w:hint="eastAsia"/>
        </w:rPr>
        <w:t>选择使用经典</w:t>
      </w:r>
      <w:r>
        <w:t>MLST</w:t>
      </w:r>
      <w:r>
        <w:rPr>
          <w:rFonts w:hint="eastAsia"/>
        </w:rPr>
        <w:t>算法（</w:t>
      </w:r>
      <w:proofErr w:type="spellStart"/>
      <w:r>
        <w:t>cla</w:t>
      </w:r>
      <w:proofErr w:type="spellEnd"/>
      <w:r>
        <w:rPr>
          <w:rFonts w:hint="eastAsia"/>
        </w:rPr>
        <w:t>）还是全基因</w:t>
      </w:r>
      <w:r>
        <w:t>MLST</w:t>
      </w:r>
      <w:r>
        <w:rPr>
          <w:rFonts w:hint="eastAsia"/>
        </w:rPr>
        <w:t>算法（</w:t>
      </w:r>
      <w:proofErr w:type="spellStart"/>
      <w:r>
        <w:t>wg</w:t>
      </w:r>
      <w:proofErr w:type="spellEnd"/>
      <w:r>
        <w:rPr>
          <w:rFonts w:hint="eastAsia"/>
        </w:rPr>
        <w:t>）</w:t>
      </w:r>
    </w:p>
    <w:p w:rsidR="005F67A5" w:rsidRDefault="005F67A5" w:rsidP="00F26518">
      <w:pPr>
        <w:pStyle w:val="5"/>
        <w:numPr>
          <w:ilvl w:val="4"/>
          <w:numId w:val="27"/>
        </w:numPr>
      </w:pPr>
      <w:r>
        <w:rPr>
          <w:rFonts w:hint="eastAsia"/>
        </w:rPr>
        <w:t>最小菌株设置</w:t>
      </w:r>
    </w:p>
    <w:p w:rsidR="006A366F" w:rsidRDefault="006A366F" w:rsidP="006A366F">
      <w:pPr>
        <w:ind w:firstLineChars="200" w:firstLine="420"/>
      </w:pPr>
      <w:r>
        <w:rPr>
          <w:rFonts w:hint="eastAsia"/>
        </w:rPr>
        <w:t>设置保留一个基因的最小菌株数量，高于该数值的菌株才会被输出到矩阵。</w:t>
      </w:r>
    </w:p>
    <w:p w:rsidR="005F67A5" w:rsidRDefault="005F67A5" w:rsidP="00F26518">
      <w:pPr>
        <w:pStyle w:val="5"/>
        <w:numPr>
          <w:ilvl w:val="4"/>
          <w:numId w:val="27"/>
        </w:numPr>
      </w:pPr>
      <w:r>
        <w:rPr>
          <w:rFonts w:hint="eastAsia"/>
        </w:rPr>
        <w:t>保留设置</w:t>
      </w:r>
    </w:p>
    <w:p w:rsidR="006A366F" w:rsidRDefault="006A366F" w:rsidP="006A366F">
      <w:pPr>
        <w:ind w:firstLineChars="200" w:firstLine="420"/>
      </w:pPr>
      <w:r>
        <w:rPr>
          <w:rFonts w:hint="eastAsia"/>
        </w:rPr>
        <w:t>设置是否只保留具有不同等位基因的基因，若以区分菌株为目的，一般不具有不同等位基因的基因没有关注意义。</w:t>
      </w:r>
    </w:p>
    <w:p w:rsidR="005F67A5" w:rsidRDefault="005F67A5" w:rsidP="00F26518">
      <w:pPr>
        <w:pStyle w:val="5"/>
        <w:numPr>
          <w:ilvl w:val="4"/>
          <w:numId w:val="27"/>
        </w:numPr>
      </w:pPr>
      <w:r>
        <w:rPr>
          <w:rFonts w:hint="eastAsia"/>
        </w:rPr>
        <w:t>重复基因设置</w:t>
      </w:r>
    </w:p>
    <w:p w:rsidR="006A366F" w:rsidRDefault="006A366F" w:rsidP="006A366F">
      <w:pPr>
        <w:ind w:firstLineChars="200" w:firstLine="420"/>
      </w:pPr>
      <w:r>
        <w:rPr>
          <w:rFonts w:hint="eastAsia"/>
        </w:rPr>
        <w:t>设置是否保留重复基因，一些基因在输入序列种可能由多拷贝，设置是否要输出全部的拷贝。</w:t>
      </w:r>
    </w:p>
    <w:p w:rsidR="005F67A5" w:rsidRDefault="005F67A5" w:rsidP="00F26518">
      <w:pPr>
        <w:pStyle w:val="5"/>
        <w:numPr>
          <w:ilvl w:val="4"/>
          <w:numId w:val="27"/>
        </w:numPr>
      </w:pPr>
      <w:r>
        <w:rPr>
          <w:rFonts w:hint="eastAsia"/>
        </w:rPr>
        <w:t>距离矩阵文件</w:t>
      </w:r>
    </w:p>
    <w:p w:rsidR="006A366F" w:rsidRDefault="006A366F" w:rsidP="006A366F">
      <w:pPr>
        <w:ind w:firstLineChars="200" w:firstLine="420"/>
      </w:pPr>
      <w:r>
        <w:rPr>
          <w:rFonts w:hint="eastAsia"/>
        </w:rPr>
        <w:t>在分析结果基础上生成距离矩阵文件，距离越远，多菌株可能性越大。</w:t>
      </w:r>
    </w:p>
    <w:p w:rsidR="005F67A5" w:rsidRDefault="005F67A5" w:rsidP="00F26518">
      <w:pPr>
        <w:pStyle w:val="5"/>
        <w:numPr>
          <w:ilvl w:val="4"/>
          <w:numId w:val="27"/>
        </w:numPr>
      </w:pPr>
      <w:r>
        <w:rPr>
          <w:rFonts w:hint="eastAsia"/>
        </w:rPr>
        <w:t>分型序列文件</w:t>
      </w:r>
    </w:p>
    <w:p w:rsidR="006A366F" w:rsidRDefault="006A366F" w:rsidP="006A366F">
      <w:pPr>
        <w:ind w:firstLineChars="200" w:firstLine="420"/>
      </w:pPr>
      <w:r>
        <w:rPr>
          <w:rFonts w:hint="eastAsia"/>
        </w:rPr>
        <w:t>在分析结果基础上导出分型序列，不同的分型序列可能属于不同的菌株。</w:t>
      </w:r>
    </w:p>
    <w:p w:rsidR="005F67A5" w:rsidRDefault="005F67A5" w:rsidP="00F26518">
      <w:pPr>
        <w:pStyle w:val="5"/>
        <w:numPr>
          <w:ilvl w:val="4"/>
          <w:numId w:val="27"/>
        </w:numPr>
      </w:pPr>
      <w:r>
        <w:rPr>
          <w:rFonts w:hint="eastAsia"/>
        </w:rPr>
        <w:t>等位基因参考序列文件</w:t>
      </w:r>
    </w:p>
    <w:p w:rsidR="006A366F" w:rsidRDefault="006A366F" w:rsidP="006A366F">
      <w:pPr>
        <w:ind w:firstLineChars="200" w:firstLine="420"/>
      </w:pPr>
      <w:r>
        <w:rPr>
          <w:rFonts w:hint="eastAsia"/>
        </w:rPr>
        <w:t>在分析结果基础上输出等位基因的参考序列，不同等位基因的序列是不一致的，该选项可以输出每个等位基因的参考序列。</w:t>
      </w:r>
    </w:p>
    <w:p w:rsidR="006A366F" w:rsidRDefault="005F67A5" w:rsidP="000F17C9">
      <w:pPr>
        <w:pStyle w:val="4"/>
      </w:pPr>
      <w:r>
        <w:rPr>
          <w:rFonts w:hint="eastAsia"/>
        </w:rPr>
        <w:t>（</w:t>
      </w:r>
      <w:r>
        <w:t>11</w:t>
      </w:r>
      <w:r>
        <w:rPr>
          <w:rFonts w:hint="eastAsia"/>
        </w:rPr>
        <w:t>）</w:t>
      </w:r>
      <w:r w:rsidR="006A366F">
        <w:rPr>
          <w:rFonts w:hint="eastAsia"/>
        </w:rPr>
        <w:t>基础信息管理</w:t>
      </w:r>
    </w:p>
    <w:p w:rsidR="005F67A5" w:rsidRDefault="0030718B" w:rsidP="00F26518">
      <w:pPr>
        <w:pStyle w:val="5"/>
        <w:numPr>
          <w:ilvl w:val="4"/>
          <w:numId w:val="28"/>
        </w:numPr>
      </w:pPr>
      <w:r>
        <w:rPr>
          <w:rFonts w:hint="eastAsia"/>
        </w:rPr>
        <w:t>序列</w:t>
      </w:r>
      <w:r w:rsidR="005F67A5">
        <w:rPr>
          <w:rFonts w:hint="eastAsia"/>
        </w:rPr>
        <w:t>数据管理</w:t>
      </w:r>
    </w:p>
    <w:p w:rsidR="006A366F" w:rsidRDefault="006A366F" w:rsidP="006A366F">
      <w:pPr>
        <w:ind w:firstLineChars="200" w:firstLine="420"/>
      </w:pPr>
      <w:r>
        <w:rPr>
          <w:rFonts w:hint="eastAsia"/>
        </w:rPr>
        <w:t>除导入的数据外，支持手动录入序列基础信息（包括不超过</w:t>
      </w:r>
      <w:r>
        <w:t>20M</w:t>
      </w:r>
      <w:r>
        <w:rPr>
          <w:rFonts w:hint="eastAsia"/>
        </w:rPr>
        <w:t>的附件），支持新增、查询、修改、删除等操作，支持批量导入（不包括附件）</w:t>
      </w:r>
    </w:p>
    <w:p w:rsidR="005F67A5" w:rsidRDefault="006A366F" w:rsidP="00F26518">
      <w:pPr>
        <w:pStyle w:val="5"/>
        <w:numPr>
          <w:ilvl w:val="4"/>
          <w:numId w:val="28"/>
        </w:numPr>
      </w:pPr>
      <w:r>
        <w:rPr>
          <w:rFonts w:hint="eastAsia"/>
        </w:rPr>
        <w:lastRenderedPageBreak/>
        <w:t>宏基</w:t>
      </w:r>
      <w:r w:rsidR="005F67A5">
        <w:rPr>
          <w:rFonts w:hint="eastAsia"/>
        </w:rPr>
        <w:t>因数据管理</w:t>
      </w:r>
    </w:p>
    <w:p w:rsidR="006A366F" w:rsidRDefault="006A366F" w:rsidP="006A366F">
      <w:pPr>
        <w:ind w:firstLineChars="200" w:firstLine="420"/>
      </w:pPr>
      <w:r>
        <w:rPr>
          <w:rFonts w:hint="eastAsia"/>
        </w:rPr>
        <w:t>除导入的宏基因数据外，支持手动录入宏基因组基础信息，支持上传宏基因组文件（超大文件</w:t>
      </w:r>
      <w:r>
        <w:t>5-20G</w:t>
      </w:r>
      <w:r>
        <w:rPr>
          <w:rFonts w:hint="eastAsia"/>
        </w:rPr>
        <w:t>，支持断点续传），支持新增、查询、修改、删除等操作，支持批量导入（不包括附件）</w:t>
      </w:r>
    </w:p>
    <w:p w:rsidR="005F67A5" w:rsidRDefault="005F67A5" w:rsidP="00F26518">
      <w:pPr>
        <w:pStyle w:val="5"/>
        <w:numPr>
          <w:ilvl w:val="4"/>
          <w:numId w:val="28"/>
        </w:numPr>
      </w:pPr>
      <w:r>
        <w:rPr>
          <w:rFonts w:hint="eastAsia"/>
        </w:rPr>
        <w:t>数据校验</w:t>
      </w:r>
    </w:p>
    <w:p w:rsidR="006A366F" w:rsidRDefault="006A366F" w:rsidP="006A366F">
      <w:pPr>
        <w:ind w:firstLineChars="200" w:firstLine="420"/>
      </w:pPr>
      <w:r>
        <w:rPr>
          <w:rFonts w:hint="eastAsia"/>
        </w:rPr>
        <w:t>对手动输入的数据进行自动校验</w:t>
      </w:r>
    </w:p>
    <w:p w:rsidR="006A366F" w:rsidRDefault="005F67A5" w:rsidP="005F67A5">
      <w:pPr>
        <w:pStyle w:val="4"/>
      </w:pPr>
      <w:r>
        <w:rPr>
          <w:rFonts w:hint="eastAsia"/>
        </w:rPr>
        <w:t>（</w:t>
      </w:r>
      <w:r>
        <w:t>12</w:t>
      </w:r>
      <w:r>
        <w:rPr>
          <w:rFonts w:hint="eastAsia"/>
        </w:rPr>
        <w:t>）</w:t>
      </w:r>
      <w:r w:rsidR="006A366F">
        <w:rPr>
          <w:rFonts w:hint="eastAsia"/>
        </w:rPr>
        <w:t>我的分析</w:t>
      </w:r>
    </w:p>
    <w:p w:rsidR="005F67A5" w:rsidRDefault="005F67A5" w:rsidP="00F26518">
      <w:pPr>
        <w:pStyle w:val="5"/>
        <w:numPr>
          <w:ilvl w:val="4"/>
          <w:numId w:val="29"/>
        </w:numPr>
      </w:pPr>
      <w:r>
        <w:rPr>
          <w:rFonts w:hint="eastAsia"/>
        </w:rPr>
        <w:t>新建分析任务</w:t>
      </w:r>
    </w:p>
    <w:p w:rsidR="006A366F" w:rsidRDefault="006A366F" w:rsidP="006A366F">
      <w:pPr>
        <w:ind w:firstLineChars="200" w:firstLine="420"/>
      </w:pPr>
      <w:r>
        <w:rPr>
          <w:rFonts w:hint="eastAsia"/>
        </w:rPr>
        <w:t>调用分析工具开展分析任务，进行参数配置或选择，提交后进入排队系统由系统统筹安排完成分析任务。</w:t>
      </w:r>
    </w:p>
    <w:p w:rsidR="005F67A5" w:rsidRDefault="005F67A5" w:rsidP="00F26518">
      <w:pPr>
        <w:pStyle w:val="5"/>
        <w:numPr>
          <w:ilvl w:val="4"/>
          <w:numId w:val="29"/>
        </w:numPr>
      </w:pPr>
      <w:r>
        <w:rPr>
          <w:rFonts w:hint="eastAsia"/>
        </w:rPr>
        <w:t>分析任务列表</w:t>
      </w:r>
    </w:p>
    <w:p w:rsidR="006A366F" w:rsidRDefault="006A366F" w:rsidP="006A366F">
      <w:pPr>
        <w:ind w:firstLineChars="200" w:firstLine="420"/>
      </w:pPr>
      <w:r>
        <w:rPr>
          <w:rFonts w:hint="eastAsia"/>
        </w:rPr>
        <w:t>展示本账号调用分析工具开展的任务列表，支持筛选和查询</w:t>
      </w:r>
    </w:p>
    <w:p w:rsidR="005F67A5" w:rsidRDefault="005F67A5" w:rsidP="00F26518">
      <w:pPr>
        <w:pStyle w:val="5"/>
        <w:numPr>
          <w:ilvl w:val="4"/>
          <w:numId w:val="29"/>
        </w:numPr>
      </w:pPr>
      <w:r>
        <w:rPr>
          <w:rFonts w:hint="eastAsia"/>
        </w:rPr>
        <w:t>分析任务详情</w:t>
      </w:r>
    </w:p>
    <w:p w:rsidR="006A366F" w:rsidRDefault="006A366F" w:rsidP="006A366F">
      <w:pPr>
        <w:ind w:firstLineChars="200" w:firstLine="420"/>
      </w:pPr>
      <w:r>
        <w:rPr>
          <w:rFonts w:hint="eastAsia"/>
        </w:rPr>
        <w:t>点击列表中的任务，可以查看任务详情，包括使用的工具设置的具体参数等，下载分析结果。</w:t>
      </w:r>
    </w:p>
    <w:p w:rsidR="005F67A5" w:rsidRDefault="005F67A5" w:rsidP="00F26518">
      <w:pPr>
        <w:pStyle w:val="5"/>
        <w:numPr>
          <w:ilvl w:val="4"/>
          <w:numId w:val="29"/>
        </w:numPr>
      </w:pPr>
      <w:r>
        <w:rPr>
          <w:rFonts w:hint="eastAsia"/>
        </w:rPr>
        <w:t>分析任务管理</w:t>
      </w:r>
    </w:p>
    <w:p w:rsidR="006A366F" w:rsidRDefault="006A366F" w:rsidP="006A366F">
      <w:pPr>
        <w:ind w:firstLineChars="200" w:firstLine="420"/>
      </w:pPr>
      <w:r>
        <w:rPr>
          <w:rFonts w:hint="eastAsia"/>
        </w:rPr>
        <w:t>新增和删除分析任务，任务提交后无法修改，尚未完成的任务不支持删除。</w:t>
      </w:r>
    </w:p>
    <w:p w:rsidR="006A366F" w:rsidRDefault="005F67A5" w:rsidP="005F67A5">
      <w:pPr>
        <w:pStyle w:val="4"/>
      </w:pPr>
      <w:r>
        <w:rPr>
          <w:rFonts w:hint="eastAsia"/>
        </w:rPr>
        <w:t>（</w:t>
      </w:r>
      <w:r>
        <w:t>13</w:t>
      </w:r>
      <w:r>
        <w:rPr>
          <w:rFonts w:hint="eastAsia"/>
        </w:rPr>
        <w:t>）</w:t>
      </w:r>
      <w:r w:rsidR="006A366F">
        <w:rPr>
          <w:rFonts w:hint="eastAsia"/>
        </w:rPr>
        <w:t>批处理</w:t>
      </w:r>
    </w:p>
    <w:p w:rsidR="005F67A5" w:rsidRDefault="005F67A5" w:rsidP="00F26518">
      <w:pPr>
        <w:pStyle w:val="5"/>
        <w:numPr>
          <w:ilvl w:val="4"/>
          <w:numId w:val="30"/>
        </w:numPr>
      </w:pPr>
      <w:r>
        <w:rPr>
          <w:rFonts w:hint="eastAsia"/>
        </w:rPr>
        <w:t>批处理管理</w:t>
      </w:r>
    </w:p>
    <w:p w:rsidR="006A366F" w:rsidRDefault="006A366F" w:rsidP="006A366F">
      <w:pPr>
        <w:ind w:firstLineChars="200" w:firstLine="420"/>
      </w:pPr>
      <w:r>
        <w:rPr>
          <w:rFonts w:hint="eastAsia"/>
        </w:rPr>
        <w:t>管理员可以对指定的批量病原数据同时调用若干分析工具进行批处理。系统仅支持一项批处理任务，可以对进行中的批处理任务暂停。</w:t>
      </w:r>
    </w:p>
    <w:p w:rsidR="005F67A5" w:rsidRDefault="005F67A5" w:rsidP="00F26518">
      <w:pPr>
        <w:pStyle w:val="5"/>
        <w:numPr>
          <w:ilvl w:val="4"/>
          <w:numId w:val="30"/>
        </w:numPr>
      </w:pPr>
      <w:r>
        <w:rPr>
          <w:rFonts w:hint="eastAsia"/>
        </w:rPr>
        <w:lastRenderedPageBreak/>
        <w:t>历史批处理列表</w:t>
      </w:r>
    </w:p>
    <w:p w:rsidR="006A366F" w:rsidRDefault="006A366F" w:rsidP="006A366F">
      <w:pPr>
        <w:ind w:firstLineChars="200" w:firstLine="420"/>
      </w:pPr>
      <w:r>
        <w:rPr>
          <w:rFonts w:hint="eastAsia"/>
        </w:rPr>
        <w:t>已完成的批处理任务列表，可以进行删除。</w:t>
      </w:r>
    </w:p>
    <w:p w:rsidR="005F67A5" w:rsidRDefault="005F67A5" w:rsidP="00F26518">
      <w:pPr>
        <w:pStyle w:val="5"/>
        <w:numPr>
          <w:ilvl w:val="4"/>
          <w:numId w:val="30"/>
        </w:numPr>
      </w:pPr>
      <w:r>
        <w:rPr>
          <w:rFonts w:hint="eastAsia"/>
        </w:rPr>
        <w:t>批处理详情</w:t>
      </w:r>
    </w:p>
    <w:p w:rsidR="006A366F" w:rsidRDefault="006A366F" w:rsidP="006A366F">
      <w:pPr>
        <w:ind w:firstLineChars="200" w:firstLine="420"/>
      </w:pPr>
      <w:r>
        <w:rPr>
          <w:rFonts w:hint="eastAsia"/>
        </w:rPr>
        <w:t>点击列表中的批处理任务，可以查看任务详情，包括使用的工具设置的具体参数等。</w:t>
      </w:r>
    </w:p>
    <w:p w:rsidR="005F67A5" w:rsidRDefault="005F67A5" w:rsidP="00F26518">
      <w:pPr>
        <w:pStyle w:val="5"/>
        <w:numPr>
          <w:ilvl w:val="4"/>
          <w:numId w:val="30"/>
        </w:numPr>
      </w:pPr>
      <w:r>
        <w:rPr>
          <w:rFonts w:hint="eastAsia"/>
        </w:rPr>
        <w:t>批处理共享</w:t>
      </w:r>
    </w:p>
    <w:p w:rsidR="00AF24C5" w:rsidRDefault="006A366F" w:rsidP="006A366F">
      <w:pPr>
        <w:ind w:firstLineChars="200" w:firstLine="420"/>
      </w:pPr>
      <w:r>
        <w:rPr>
          <w:rFonts w:hint="eastAsia"/>
        </w:rPr>
        <w:t>批处理的结果数据可以共享，作为病原的基础数据纳入统一管理，并支持下载。</w:t>
      </w:r>
    </w:p>
    <w:p w:rsidR="00D94FF5" w:rsidRDefault="00D94FF5" w:rsidP="00D94FF5">
      <w:pPr>
        <w:pStyle w:val="3"/>
      </w:pPr>
      <w:r>
        <w:t xml:space="preserve">6. </w:t>
      </w:r>
      <w:r>
        <w:rPr>
          <w:rFonts w:hint="eastAsia"/>
        </w:rPr>
        <w:t>报表与可视化子系统</w:t>
      </w:r>
    </w:p>
    <w:p w:rsidR="00D94FF5" w:rsidRDefault="00D94FF5" w:rsidP="00D94FF5">
      <w:pPr>
        <w:pStyle w:val="4"/>
      </w:pPr>
      <w:r w:rsidRPr="00D94FF5">
        <w:rPr>
          <w:rFonts w:hint="eastAsia"/>
        </w:rPr>
        <w:t>（</w:t>
      </w:r>
      <w:r w:rsidRPr="00D94FF5">
        <w:rPr>
          <w:rFonts w:hint="eastAsia"/>
        </w:rPr>
        <w:t>1</w:t>
      </w:r>
      <w:r>
        <w:rPr>
          <w:rFonts w:hint="eastAsia"/>
        </w:rPr>
        <w:t>）智能分析图表</w:t>
      </w:r>
    </w:p>
    <w:p w:rsidR="0047619C" w:rsidRDefault="0047619C" w:rsidP="00F26518">
      <w:pPr>
        <w:pStyle w:val="5"/>
        <w:numPr>
          <w:ilvl w:val="4"/>
          <w:numId w:val="31"/>
        </w:numPr>
      </w:pPr>
      <w:r>
        <w:rPr>
          <w:rFonts w:hint="eastAsia"/>
        </w:rPr>
        <w:t>复合检索</w:t>
      </w:r>
    </w:p>
    <w:p w:rsidR="00D94FF5" w:rsidRDefault="00D94FF5" w:rsidP="00D94FF5">
      <w:pPr>
        <w:pStyle w:val="a0"/>
      </w:pPr>
      <w:r>
        <w:rPr>
          <w:rFonts w:hint="eastAsia"/>
        </w:rPr>
        <w:t>支持对病原数据进行多复合条件筛选与检索，检索结果支持下载。</w:t>
      </w:r>
    </w:p>
    <w:p w:rsidR="0047619C" w:rsidRDefault="0047619C" w:rsidP="00F26518">
      <w:pPr>
        <w:pStyle w:val="5"/>
        <w:numPr>
          <w:ilvl w:val="4"/>
          <w:numId w:val="31"/>
        </w:numPr>
      </w:pPr>
      <w:r>
        <w:rPr>
          <w:rFonts w:hint="eastAsia"/>
        </w:rPr>
        <w:t>模糊查询</w:t>
      </w:r>
    </w:p>
    <w:p w:rsidR="00D94FF5" w:rsidRDefault="00D94FF5" w:rsidP="00D94FF5">
      <w:pPr>
        <w:pStyle w:val="a0"/>
      </w:pPr>
      <w:r>
        <w:rPr>
          <w:rFonts w:hint="eastAsia"/>
        </w:rPr>
        <w:t>支持对病原数据进行模糊查询，查询结果支持下载。</w:t>
      </w:r>
    </w:p>
    <w:p w:rsidR="0047619C" w:rsidRDefault="0047619C" w:rsidP="00F26518">
      <w:pPr>
        <w:pStyle w:val="5"/>
        <w:numPr>
          <w:ilvl w:val="4"/>
          <w:numId w:val="31"/>
        </w:numPr>
      </w:pPr>
      <w:r>
        <w:rPr>
          <w:rFonts w:hint="eastAsia"/>
        </w:rPr>
        <w:t>毒力基因统计图表</w:t>
      </w:r>
    </w:p>
    <w:p w:rsidR="00D94FF5" w:rsidRDefault="00D94FF5" w:rsidP="00D94FF5">
      <w:pPr>
        <w:pStyle w:val="a0"/>
      </w:pPr>
      <w:r>
        <w:rPr>
          <w:rFonts w:hint="eastAsia"/>
        </w:rPr>
        <w:t>对筛选结果进行毒力基因全量分析结果的统计，形成报表支持下载，形成统计图支持部分预览。</w:t>
      </w:r>
    </w:p>
    <w:p w:rsidR="0047619C" w:rsidRDefault="0047619C" w:rsidP="00F26518">
      <w:pPr>
        <w:pStyle w:val="5"/>
        <w:numPr>
          <w:ilvl w:val="4"/>
          <w:numId w:val="31"/>
        </w:numPr>
      </w:pPr>
      <w:r>
        <w:rPr>
          <w:rFonts w:hint="eastAsia"/>
        </w:rPr>
        <w:t>耐药基因统计图表</w:t>
      </w:r>
    </w:p>
    <w:p w:rsidR="00D94FF5" w:rsidRDefault="00D94FF5" w:rsidP="00D94FF5">
      <w:pPr>
        <w:pStyle w:val="a0"/>
      </w:pPr>
      <w:r>
        <w:rPr>
          <w:rFonts w:hint="eastAsia"/>
        </w:rPr>
        <w:t>对筛选结果进行耐药基因全量分析结果的统计，形成报表支持下载，形成统计图支持部分预览。</w:t>
      </w:r>
    </w:p>
    <w:p w:rsidR="0047619C" w:rsidRDefault="0047619C" w:rsidP="00F26518">
      <w:pPr>
        <w:pStyle w:val="5"/>
        <w:numPr>
          <w:ilvl w:val="4"/>
          <w:numId w:val="31"/>
        </w:numPr>
      </w:pPr>
      <w:r>
        <w:rPr>
          <w:rFonts w:hint="eastAsia"/>
        </w:rPr>
        <w:lastRenderedPageBreak/>
        <w:t>毒力基因发展图表</w:t>
      </w:r>
    </w:p>
    <w:p w:rsidR="00D94FF5" w:rsidRDefault="00D94FF5" w:rsidP="00D94FF5">
      <w:pPr>
        <w:pStyle w:val="a0"/>
      </w:pPr>
      <w:r>
        <w:rPr>
          <w:rFonts w:hint="eastAsia"/>
        </w:rPr>
        <w:t>支持对毒力基因进行复合条件统计，根据时间设置生成报表支持下载，形成统计图支持部分预览。支持月度、季度、年度和自定义周期的设置。</w:t>
      </w:r>
    </w:p>
    <w:p w:rsidR="0047619C" w:rsidRDefault="0047619C" w:rsidP="00F26518">
      <w:pPr>
        <w:pStyle w:val="5"/>
        <w:numPr>
          <w:ilvl w:val="4"/>
          <w:numId w:val="31"/>
        </w:numPr>
      </w:pPr>
      <w:r>
        <w:rPr>
          <w:rFonts w:hint="eastAsia"/>
        </w:rPr>
        <w:t>耐药基因发展图表</w:t>
      </w:r>
    </w:p>
    <w:p w:rsidR="00D94FF5" w:rsidRDefault="00D94FF5" w:rsidP="00D94FF5">
      <w:pPr>
        <w:pStyle w:val="a0"/>
      </w:pPr>
      <w:r>
        <w:rPr>
          <w:rFonts w:hint="eastAsia"/>
        </w:rPr>
        <w:t>支持对耐药基因进行复合条件统计，根据时间设置生成报表支持下载，形成统计图支持部分预览。支持月度、季度、年度和自定义周期的设置。</w:t>
      </w:r>
    </w:p>
    <w:p w:rsidR="00D94FF5" w:rsidRDefault="00D94FF5" w:rsidP="00D94FF5">
      <w:pPr>
        <w:pStyle w:val="4"/>
      </w:pPr>
      <w:r w:rsidRPr="00D94FF5">
        <w:rPr>
          <w:rFonts w:hint="eastAsia"/>
        </w:rPr>
        <w:t>（</w:t>
      </w:r>
      <w:r>
        <w:t>2</w:t>
      </w:r>
      <w:r>
        <w:rPr>
          <w:rFonts w:hint="eastAsia"/>
        </w:rPr>
        <w:t>）周期分析图表</w:t>
      </w:r>
    </w:p>
    <w:p w:rsidR="0047619C" w:rsidRDefault="0047619C" w:rsidP="00F26518">
      <w:pPr>
        <w:pStyle w:val="5"/>
        <w:numPr>
          <w:ilvl w:val="4"/>
          <w:numId w:val="32"/>
        </w:numPr>
      </w:pPr>
      <w:r>
        <w:rPr>
          <w:rFonts w:hint="eastAsia"/>
        </w:rPr>
        <w:t>毒力基因的性别构成图</w:t>
      </w:r>
    </w:p>
    <w:p w:rsidR="00D94FF5" w:rsidRDefault="00D94FF5" w:rsidP="00D94FF5">
      <w:pPr>
        <w:pStyle w:val="a0"/>
      </w:pPr>
      <w:r>
        <w:rPr>
          <w:rFonts w:hint="eastAsia"/>
        </w:rPr>
        <w:t>根据热点毒力基因统计，形成毒力基因的性别构成图</w:t>
      </w:r>
    </w:p>
    <w:p w:rsidR="0047619C" w:rsidRDefault="0047619C" w:rsidP="00F26518">
      <w:pPr>
        <w:pStyle w:val="5"/>
        <w:numPr>
          <w:ilvl w:val="4"/>
          <w:numId w:val="32"/>
        </w:numPr>
      </w:pPr>
      <w:r>
        <w:rPr>
          <w:rFonts w:hint="eastAsia"/>
        </w:rPr>
        <w:t>毒力基因的年龄构成图</w:t>
      </w:r>
    </w:p>
    <w:p w:rsidR="00D94FF5" w:rsidRDefault="00D94FF5" w:rsidP="00D94FF5">
      <w:pPr>
        <w:pStyle w:val="a0"/>
      </w:pPr>
      <w:r>
        <w:rPr>
          <w:rFonts w:hint="eastAsia"/>
        </w:rPr>
        <w:t>根据热点毒力基因统计，形成毒力基因的年龄构成图</w:t>
      </w:r>
    </w:p>
    <w:p w:rsidR="0047619C" w:rsidRDefault="0047619C" w:rsidP="00F26518">
      <w:pPr>
        <w:pStyle w:val="5"/>
        <w:numPr>
          <w:ilvl w:val="4"/>
          <w:numId w:val="32"/>
        </w:numPr>
      </w:pPr>
      <w:r>
        <w:rPr>
          <w:rFonts w:hint="eastAsia"/>
        </w:rPr>
        <w:t>毒力基因所在区域地图展示</w:t>
      </w:r>
    </w:p>
    <w:p w:rsidR="00D94FF5" w:rsidRDefault="00D94FF5" w:rsidP="00D94FF5">
      <w:pPr>
        <w:pStyle w:val="a0"/>
      </w:pPr>
      <w:r>
        <w:rPr>
          <w:rFonts w:hint="eastAsia"/>
        </w:rPr>
        <w:t>根据热点毒力基因统计，形成毒力基因的区域展示</w:t>
      </w:r>
    </w:p>
    <w:p w:rsidR="0047619C" w:rsidRDefault="0047619C" w:rsidP="00F26518">
      <w:pPr>
        <w:pStyle w:val="5"/>
        <w:numPr>
          <w:ilvl w:val="4"/>
          <w:numId w:val="32"/>
        </w:numPr>
      </w:pPr>
      <w:r>
        <w:rPr>
          <w:rFonts w:hint="eastAsia"/>
        </w:rPr>
        <w:t>耐药基因的性别构成图</w:t>
      </w:r>
    </w:p>
    <w:p w:rsidR="00D94FF5" w:rsidRDefault="00D94FF5" w:rsidP="00D94FF5">
      <w:pPr>
        <w:pStyle w:val="a0"/>
      </w:pPr>
      <w:r>
        <w:rPr>
          <w:rFonts w:hint="eastAsia"/>
        </w:rPr>
        <w:t>根据热点耐药基因统计，形成耐药基因的性别构成图</w:t>
      </w:r>
    </w:p>
    <w:p w:rsidR="0047619C" w:rsidRDefault="0047619C" w:rsidP="00F26518">
      <w:pPr>
        <w:pStyle w:val="5"/>
        <w:numPr>
          <w:ilvl w:val="4"/>
          <w:numId w:val="32"/>
        </w:numPr>
      </w:pPr>
      <w:r>
        <w:rPr>
          <w:rFonts w:hint="eastAsia"/>
        </w:rPr>
        <w:t>耐药基因的年龄构成图</w:t>
      </w:r>
    </w:p>
    <w:p w:rsidR="00D94FF5" w:rsidRDefault="00D94FF5" w:rsidP="00D94FF5">
      <w:pPr>
        <w:pStyle w:val="a0"/>
      </w:pPr>
      <w:r>
        <w:rPr>
          <w:rFonts w:hint="eastAsia"/>
        </w:rPr>
        <w:t>根据热点耐药基因统计，形成耐药基因的年龄构成图</w:t>
      </w:r>
    </w:p>
    <w:p w:rsidR="0047619C" w:rsidRDefault="0047619C" w:rsidP="00F26518">
      <w:pPr>
        <w:pStyle w:val="5"/>
        <w:numPr>
          <w:ilvl w:val="4"/>
          <w:numId w:val="32"/>
        </w:numPr>
      </w:pPr>
      <w:r>
        <w:rPr>
          <w:rFonts w:hint="eastAsia"/>
        </w:rPr>
        <w:t>耐药基因所在区域地图展示</w:t>
      </w:r>
    </w:p>
    <w:p w:rsidR="00D94FF5" w:rsidRDefault="00D94FF5" w:rsidP="00D94FF5">
      <w:pPr>
        <w:pStyle w:val="a0"/>
      </w:pPr>
      <w:r>
        <w:rPr>
          <w:rFonts w:hint="eastAsia"/>
        </w:rPr>
        <w:t>根据热点耐药基因统计，形成耐药基因的区域展示</w:t>
      </w:r>
    </w:p>
    <w:p w:rsidR="00D94FF5" w:rsidRDefault="00D94FF5" w:rsidP="00D94FF5">
      <w:pPr>
        <w:pStyle w:val="4"/>
      </w:pPr>
      <w:r w:rsidRPr="00D94FF5">
        <w:rPr>
          <w:rFonts w:hint="eastAsia"/>
        </w:rPr>
        <w:lastRenderedPageBreak/>
        <w:t>（</w:t>
      </w:r>
      <w:r>
        <w:t>3</w:t>
      </w:r>
      <w:r>
        <w:rPr>
          <w:rFonts w:hint="eastAsia"/>
        </w:rPr>
        <w:t>）基因注释图谱</w:t>
      </w:r>
    </w:p>
    <w:p w:rsidR="0047619C" w:rsidRDefault="0047619C" w:rsidP="00F26518">
      <w:pPr>
        <w:pStyle w:val="5"/>
        <w:numPr>
          <w:ilvl w:val="4"/>
          <w:numId w:val="33"/>
        </w:numPr>
      </w:pPr>
      <w:r>
        <w:rPr>
          <w:rFonts w:hint="eastAsia"/>
        </w:rPr>
        <w:t>基因注释图预览</w:t>
      </w:r>
    </w:p>
    <w:p w:rsidR="00D94FF5" w:rsidRDefault="00D94FF5" w:rsidP="00D94FF5">
      <w:pPr>
        <w:pStyle w:val="a0"/>
      </w:pPr>
      <w:r>
        <w:rPr>
          <w:rFonts w:hint="eastAsia"/>
        </w:rPr>
        <w:t>根据结构化以后的基因功能注释结果数据生成基因功能注释预览图</w:t>
      </w:r>
    </w:p>
    <w:p w:rsidR="0047619C" w:rsidRDefault="0047619C" w:rsidP="00F26518">
      <w:pPr>
        <w:pStyle w:val="5"/>
        <w:numPr>
          <w:ilvl w:val="4"/>
          <w:numId w:val="33"/>
        </w:numPr>
      </w:pPr>
      <w:r>
        <w:rPr>
          <w:rFonts w:hint="eastAsia"/>
        </w:rPr>
        <w:t>基因注释图明细</w:t>
      </w:r>
    </w:p>
    <w:p w:rsidR="00D94FF5" w:rsidRDefault="00D94FF5" w:rsidP="00D94FF5">
      <w:pPr>
        <w:pStyle w:val="a0"/>
      </w:pPr>
      <w:r>
        <w:rPr>
          <w:rFonts w:hint="eastAsia"/>
        </w:rPr>
        <w:t>鼠标在预览图上选定区域后，在基因注释图明细显示</w:t>
      </w:r>
      <w:proofErr w:type="gramStart"/>
      <w:r>
        <w:rPr>
          <w:rFonts w:hint="eastAsia"/>
        </w:rPr>
        <w:t>区显示</w:t>
      </w:r>
      <w:proofErr w:type="gramEnd"/>
      <w:r>
        <w:rPr>
          <w:rFonts w:hint="eastAsia"/>
        </w:rPr>
        <w:t>选定区域放大后的注释细节图</w:t>
      </w:r>
    </w:p>
    <w:p w:rsidR="0047619C" w:rsidRDefault="0047619C" w:rsidP="00F26518">
      <w:pPr>
        <w:pStyle w:val="5"/>
        <w:numPr>
          <w:ilvl w:val="4"/>
          <w:numId w:val="33"/>
        </w:numPr>
      </w:pPr>
      <w:r>
        <w:rPr>
          <w:rFonts w:hint="eastAsia"/>
        </w:rPr>
        <w:t>基因注释图标注</w:t>
      </w:r>
    </w:p>
    <w:p w:rsidR="00D94FF5" w:rsidRDefault="00D94FF5" w:rsidP="00D94FF5">
      <w:pPr>
        <w:pStyle w:val="a0"/>
      </w:pPr>
      <w:r>
        <w:rPr>
          <w:rFonts w:hint="eastAsia"/>
        </w:rPr>
        <w:t>在基因注释图明细显示区内，鼠标移动至注释区块上，可显示注释详情</w:t>
      </w:r>
    </w:p>
    <w:p w:rsidR="0047619C" w:rsidRDefault="0047619C" w:rsidP="00F26518">
      <w:pPr>
        <w:pStyle w:val="5"/>
        <w:numPr>
          <w:ilvl w:val="4"/>
          <w:numId w:val="33"/>
        </w:numPr>
      </w:pPr>
      <w:r>
        <w:rPr>
          <w:rFonts w:hint="eastAsia"/>
        </w:rPr>
        <w:t>基因注释查找</w:t>
      </w:r>
    </w:p>
    <w:p w:rsidR="00D94FF5" w:rsidRDefault="00D94FF5" w:rsidP="00D94FF5">
      <w:pPr>
        <w:pStyle w:val="a0"/>
      </w:pPr>
      <w:r>
        <w:rPr>
          <w:rFonts w:hint="eastAsia"/>
        </w:rPr>
        <w:t>支持搜索具体的基因功能注释项，在基因注释图明细显示区内，显示该搜索结果及邻近注释项</w:t>
      </w:r>
    </w:p>
    <w:p w:rsidR="00D94FF5" w:rsidRDefault="00D94FF5" w:rsidP="00D94FF5">
      <w:pPr>
        <w:pStyle w:val="4"/>
      </w:pPr>
      <w:r w:rsidRPr="00D94FF5">
        <w:rPr>
          <w:rFonts w:hint="eastAsia"/>
        </w:rPr>
        <w:t>（</w:t>
      </w:r>
      <w:r>
        <w:t>4</w:t>
      </w:r>
      <w:r>
        <w:rPr>
          <w:rFonts w:hint="eastAsia"/>
        </w:rPr>
        <w:t>）数据驾驶舱</w:t>
      </w:r>
    </w:p>
    <w:p w:rsidR="0047619C" w:rsidRDefault="0047619C" w:rsidP="00F26518">
      <w:pPr>
        <w:pStyle w:val="5"/>
        <w:numPr>
          <w:ilvl w:val="4"/>
          <w:numId w:val="34"/>
        </w:numPr>
      </w:pPr>
      <w:r>
        <w:rPr>
          <w:rFonts w:hint="eastAsia"/>
        </w:rPr>
        <w:t>转运箱状态图</w:t>
      </w:r>
    </w:p>
    <w:p w:rsidR="00D94FF5" w:rsidRDefault="00D94FF5" w:rsidP="00D94FF5">
      <w:pPr>
        <w:pStyle w:val="a0"/>
      </w:pPr>
      <w:r>
        <w:rPr>
          <w:rFonts w:hint="eastAsia"/>
        </w:rPr>
        <w:t>在地图上标识出所有转运箱位置，轮询显示转运</w:t>
      </w:r>
      <w:proofErr w:type="gramStart"/>
      <w:r>
        <w:rPr>
          <w:rFonts w:hint="eastAsia"/>
        </w:rPr>
        <w:t>箱当前</w:t>
      </w:r>
      <w:proofErr w:type="gramEnd"/>
      <w:r>
        <w:rPr>
          <w:rFonts w:hint="eastAsia"/>
        </w:rPr>
        <w:t>位置、温度、状态，是否处于业务中。</w:t>
      </w:r>
    </w:p>
    <w:p w:rsidR="0047619C" w:rsidRDefault="0047619C" w:rsidP="00F26518">
      <w:pPr>
        <w:pStyle w:val="5"/>
        <w:numPr>
          <w:ilvl w:val="4"/>
          <w:numId w:val="34"/>
        </w:numPr>
      </w:pPr>
      <w:r>
        <w:rPr>
          <w:rFonts w:hint="eastAsia"/>
        </w:rPr>
        <w:t>转运业务信息</w:t>
      </w:r>
    </w:p>
    <w:p w:rsidR="00D94FF5" w:rsidRDefault="00D94FF5" w:rsidP="00D94FF5">
      <w:pPr>
        <w:pStyle w:val="a0"/>
      </w:pPr>
      <w:r>
        <w:rPr>
          <w:rFonts w:hint="eastAsia"/>
        </w:rPr>
        <w:t>轮询显示</w:t>
      </w:r>
      <w:r>
        <w:t>24</w:t>
      </w:r>
      <w:r>
        <w:rPr>
          <w:rFonts w:hint="eastAsia"/>
        </w:rPr>
        <w:t>小时内转运业务情况</w:t>
      </w:r>
    </w:p>
    <w:p w:rsidR="0047619C" w:rsidRDefault="0047619C" w:rsidP="00F26518">
      <w:pPr>
        <w:pStyle w:val="5"/>
        <w:numPr>
          <w:ilvl w:val="4"/>
          <w:numId w:val="34"/>
        </w:numPr>
      </w:pPr>
      <w:r>
        <w:rPr>
          <w:rFonts w:hint="eastAsia"/>
        </w:rPr>
        <w:t>样本基因资源公示统计数据</w:t>
      </w:r>
    </w:p>
    <w:p w:rsidR="00D94FF5" w:rsidRDefault="00D94FF5" w:rsidP="00D94FF5">
      <w:pPr>
        <w:pStyle w:val="a0"/>
      </w:pPr>
      <w:r>
        <w:rPr>
          <w:rFonts w:hint="eastAsia"/>
        </w:rPr>
        <w:t>微生物资源供应目录查询子系统运行数据</w:t>
      </w:r>
    </w:p>
    <w:p w:rsidR="0047619C" w:rsidRDefault="0047619C" w:rsidP="00F26518">
      <w:pPr>
        <w:pStyle w:val="5"/>
        <w:numPr>
          <w:ilvl w:val="4"/>
          <w:numId w:val="34"/>
        </w:numPr>
      </w:pPr>
      <w:r>
        <w:rPr>
          <w:rFonts w:hint="eastAsia"/>
        </w:rPr>
        <w:lastRenderedPageBreak/>
        <w:t>热点病原毒力基因统计</w:t>
      </w:r>
    </w:p>
    <w:p w:rsidR="00D94FF5" w:rsidRDefault="00D94FF5" w:rsidP="00D94FF5">
      <w:pPr>
        <w:pStyle w:val="a0"/>
      </w:pPr>
      <w:r>
        <w:rPr>
          <w:rFonts w:hint="eastAsia"/>
        </w:rPr>
        <w:t>对近期若干</w:t>
      </w:r>
      <w:proofErr w:type="gramStart"/>
      <w:r>
        <w:rPr>
          <w:rFonts w:hint="eastAsia"/>
        </w:rPr>
        <w:t>项热点</w:t>
      </w:r>
      <w:proofErr w:type="gramEnd"/>
      <w:r>
        <w:rPr>
          <w:rFonts w:hint="eastAsia"/>
        </w:rPr>
        <w:t>病原进行毒力基因分析结果的统计，显示前若干项分布情况。以轮询方式切换病原显示。</w:t>
      </w:r>
    </w:p>
    <w:p w:rsidR="0047619C" w:rsidRDefault="0047619C" w:rsidP="00F26518">
      <w:pPr>
        <w:pStyle w:val="5"/>
        <w:numPr>
          <w:ilvl w:val="4"/>
          <w:numId w:val="34"/>
        </w:numPr>
      </w:pPr>
      <w:r>
        <w:rPr>
          <w:rFonts w:hint="eastAsia"/>
        </w:rPr>
        <w:t>热点病原耐药基因统计</w:t>
      </w:r>
    </w:p>
    <w:p w:rsidR="00D94FF5" w:rsidRDefault="00D94FF5" w:rsidP="00D94FF5">
      <w:pPr>
        <w:pStyle w:val="a0"/>
      </w:pPr>
      <w:r>
        <w:rPr>
          <w:rFonts w:hint="eastAsia"/>
        </w:rPr>
        <w:t>对近期若干</w:t>
      </w:r>
      <w:proofErr w:type="gramStart"/>
      <w:r>
        <w:rPr>
          <w:rFonts w:hint="eastAsia"/>
        </w:rPr>
        <w:t>项热点</w:t>
      </w:r>
      <w:proofErr w:type="gramEnd"/>
      <w:r>
        <w:rPr>
          <w:rFonts w:hint="eastAsia"/>
        </w:rPr>
        <w:t>病原进行耐药基因分析结果的统计，显示前若干项分布情况。以轮询方式切换病原显示。</w:t>
      </w:r>
    </w:p>
    <w:p w:rsidR="0047619C" w:rsidRDefault="0047619C" w:rsidP="00F26518">
      <w:pPr>
        <w:pStyle w:val="5"/>
        <w:numPr>
          <w:ilvl w:val="4"/>
          <w:numId w:val="34"/>
        </w:numPr>
      </w:pPr>
      <w:r>
        <w:rPr>
          <w:rFonts w:hint="eastAsia"/>
        </w:rPr>
        <w:t>系统数据指标</w:t>
      </w:r>
    </w:p>
    <w:p w:rsidR="00D94FF5" w:rsidRDefault="00D94FF5" w:rsidP="00D94FF5">
      <w:pPr>
        <w:pStyle w:val="a0"/>
      </w:pPr>
      <w:r>
        <w:rPr>
          <w:rFonts w:hint="eastAsia"/>
        </w:rPr>
        <w:t>显示系统目前的主要数据指标</w:t>
      </w:r>
    </w:p>
    <w:p w:rsidR="00D94FF5" w:rsidRDefault="00D94FF5" w:rsidP="00D94FF5">
      <w:pPr>
        <w:pStyle w:val="3"/>
      </w:pPr>
      <w:r>
        <w:rPr>
          <w:rFonts w:hint="eastAsia"/>
        </w:rPr>
        <w:t>7.</w:t>
      </w:r>
      <w:r>
        <w:t xml:space="preserve"> </w:t>
      </w:r>
      <w:r>
        <w:rPr>
          <w:rFonts w:hint="eastAsia"/>
        </w:rPr>
        <w:t>平台管理子系统</w:t>
      </w:r>
    </w:p>
    <w:p w:rsidR="00D94FF5" w:rsidRDefault="0047619C" w:rsidP="00D94FF5">
      <w:pPr>
        <w:pStyle w:val="4"/>
      </w:pPr>
      <w:r w:rsidRPr="0047619C">
        <w:rPr>
          <w:rFonts w:hint="eastAsia"/>
        </w:rPr>
        <w:t>（</w:t>
      </w:r>
      <w:r>
        <w:t>1</w:t>
      </w:r>
      <w:r w:rsidRPr="0047619C">
        <w:rPr>
          <w:rFonts w:hint="eastAsia"/>
        </w:rPr>
        <w:t>）</w:t>
      </w:r>
      <w:r w:rsidR="00D94FF5">
        <w:rPr>
          <w:rFonts w:hint="eastAsia"/>
        </w:rPr>
        <w:t>六统一对接</w:t>
      </w:r>
    </w:p>
    <w:p w:rsidR="0047619C" w:rsidRDefault="0047619C" w:rsidP="00F26518">
      <w:pPr>
        <w:pStyle w:val="5"/>
        <w:numPr>
          <w:ilvl w:val="4"/>
          <w:numId w:val="35"/>
        </w:numPr>
      </w:pPr>
      <w:r>
        <w:rPr>
          <w:rFonts w:hint="eastAsia"/>
        </w:rPr>
        <w:t>身份认证</w:t>
      </w:r>
    </w:p>
    <w:p w:rsidR="00D94FF5" w:rsidRDefault="00D94FF5" w:rsidP="00D94FF5">
      <w:pPr>
        <w:pStyle w:val="a0"/>
      </w:pPr>
      <w:r>
        <w:rPr>
          <w:rFonts w:hint="eastAsia"/>
        </w:rPr>
        <w:t>对接现有身份认证系统，系统支持所内现有的身份认证机制，有效的保证真实身份，合乎国家相关身份认证安全规定</w:t>
      </w:r>
    </w:p>
    <w:p w:rsidR="0047619C" w:rsidRDefault="0047619C" w:rsidP="00F26518">
      <w:pPr>
        <w:pStyle w:val="5"/>
        <w:numPr>
          <w:ilvl w:val="4"/>
          <w:numId w:val="35"/>
        </w:numPr>
      </w:pPr>
      <w:r>
        <w:rPr>
          <w:rFonts w:hint="eastAsia"/>
        </w:rPr>
        <w:t>系统角色优化</w:t>
      </w:r>
    </w:p>
    <w:p w:rsidR="00D94FF5" w:rsidRDefault="00D94FF5" w:rsidP="00D94FF5">
      <w:pPr>
        <w:pStyle w:val="a0"/>
      </w:pPr>
      <w:r>
        <w:rPr>
          <w:rFonts w:hint="eastAsia"/>
        </w:rPr>
        <w:t>新增六统一平台的系统角色，新增用户与业务角色关联配置，新增业务角色的菜单权限管理</w:t>
      </w:r>
    </w:p>
    <w:p w:rsidR="0047619C" w:rsidRDefault="0047619C" w:rsidP="00F26518">
      <w:pPr>
        <w:pStyle w:val="5"/>
        <w:numPr>
          <w:ilvl w:val="4"/>
          <w:numId w:val="35"/>
        </w:numPr>
      </w:pPr>
      <w:r>
        <w:rPr>
          <w:rFonts w:hint="eastAsia"/>
        </w:rPr>
        <w:t>权限管理优化</w:t>
      </w:r>
    </w:p>
    <w:p w:rsidR="00D94FF5" w:rsidRDefault="00D94FF5" w:rsidP="00D94FF5">
      <w:pPr>
        <w:pStyle w:val="a0"/>
      </w:pPr>
      <w:r>
        <w:rPr>
          <w:rFonts w:hint="eastAsia"/>
        </w:rPr>
        <w:t>新增层级管理逻辑，完善市区两级实验室的登入权限，根据不同角色可以实现按菜单授权。</w:t>
      </w:r>
    </w:p>
    <w:p w:rsidR="0047619C" w:rsidRDefault="0047619C" w:rsidP="00F26518">
      <w:pPr>
        <w:pStyle w:val="5"/>
        <w:numPr>
          <w:ilvl w:val="4"/>
          <w:numId w:val="35"/>
        </w:numPr>
      </w:pPr>
      <w:r>
        <w:rPr>
          <w:rFonts w:hint="eastAsia"/>
        </w:rPr>
        <w:t>实验室机构优化</w:t>
      </w:r>
    </w:p>
    <w:p w:rsidR="00D94FF5" w:rsidRDefault="00D94FF5" w:rsidP="00D94FF5">
      <w:pPr>
        <w:pStyle w:val="a0"/>
      </w:pPr>
      <w:r>
        <w:rPr>
          <w:rFonts w:hint="eastAsia"/>
        </w:rPr>
        <w:t>新增感染性生物样本采集的组织机构与相关用户，新增用户与业务角色关联配置。</w:t>
      </w:r>
    </w:p>
    <w:p w:rsidR="00D56A70" w:rsidRDefault="00D56A70" w:rsidP="00D56A70">
      <w:pPr>
        <w:pStyle w:val="4"/>
      </w:pPr>
      <w:r w:rsidRPr="00D56A70">
        <w:rPr>
          <w:rFonts w:hint="eastAsia"/>
        </w:rPr>
        <w:lastRenderedPageBreak/>
        <w:t>（</w:t>
      </w:r>
      <w:r>
        <w:t>2</w:t>
      </w:r>
      <w:r w:rsidRPr="00D56A70">
        <w:rPr>
          <w:rFonts w:hint="eastAsia"/>
        </w:rPr>
        <w:t>）</w:t>
      </w:r>
      <w:r w:rsidR="0030718B">
        <w:rPr>
          <w:rFonts w:hint="eastAsia"/>
        </w:rPr>
        <w:t>操作</w:t>
      </w:r>
      <w:r>
        <w:rPr>
          <w:rFonts w:hint="eastAsia"/>
        </w:rPr>
        <w:t>日志</w:t>
      </w:r>
      <w:r w:rsidR="0030718B">
        <w:rPr>
          <w:rFonts w:hint="eastAsia"/>
        </w:rPr>
        <w:t>新增</w:t>
      </w:r>
    </w:p>
    <w:p w:rsidR="00D56A70" w:rsidRDefault="00D56A70" w:rsidP="00D56A70">
      <w:pPr>
        <w:pStyle w:val="a0"/>
      </w:pPr>
      <w:r>
        <w:rPr>
          <w:rFonts w:hint="eastAsia"/>
        </w:rPr>
        <w:t>关键操作日志新增：新增本次开发功能的关键操作日志，为系统管理员和业务管理员提供关键操作类的日志详情。</w:t>
      </w:r>
    </w:p>
    <w:p w:rsidR="00A708A4" w:rsidRDefault="0027127C" w:rsidP="0027127C">
      <w:pPr>
        <w:pStyle w:val="3"/>
      </w:pPr>
      <w:r>
        <w:rPr>
          <w:rFonts w:hint="eastAsia"/>
        </w:rPr>
        <w:t>8</w:t>
      </w:r>
      <w:r>
        <w:t xml:space="preserve">. </w:t>
      </w:r>
      <w:r w:rsidR="00A708A4">
        <w:rPr>
          <w:rFonts w:hint="eastAsia"/>
        </w:rPr>
        <w:t>密码应用</w:t>
      </w:r>
    </w:p>
    <w:p w:rsidR="00A708A4" w:rsidRDefault="0027127C" w:rsidP="0027127C">
      <w:pPr>
        <w:pStyle w:val="4"/>
      </w:pPr>
      <w:r>
        <w:rPr>
          <w:rFonts w:hint="eastAsia"/>
        </w:rPr>
        <w:t>（</w:t>
      </w:r>
      <w:r>
        <w:rPr>
          <w:rFonts w:hint="eastAsia"/>
        </w:rPr>
        <w:t>1</w:t>
      </w:r>
      <w:r>
        <w:rPr>
          <w:rFonts w:hint="eastAsia"/>
        </w:rPr>
        <w:t>）</w:t>
      </w:r>
      <w:r w:rsidR="00A708A4">
        <w:rPr>
          <w:rFonts w:hint="eastAsia"/>
        </w:rPr>
        <w:t>用户身份认证</w:t>
      </w:r>
    </w:p>
    <w:p w:rsidR="00A708A4" w:rsidRDefault="00A708A4" w:rsidP="00A708A4">
      <w:pPr>
        <w:pStyle w:val="a0"/>
      </w:pPr>
      <w:r>
        <w:rPr>
          <w:rFonts w:hint="eastAsia"/>
        </w:rPr>
        <w:t>调用云平台提供的安全认证网关服务接口，并在终端部署用户证书、服务</w:t>
      </w:r>
      <w:proofErr w:type="gramStart"/>
      <w:r>
        <w:rPr>
          <w:rFonts w:hint="eastAsia"/>
        </w:rPr>
        <w:t>端部署</w:t>
      </w:r>
      <w:proofErr w:type="gramEnd"/>
      <w:r>
        <w:rPr>
          <w:rFonts w:hint="eastAsia"/>
        </w:rPr>
        <w:t>站点证书，绑定应用用户数字证书和应用用户</w:t>
      </w:r>
      <w:r>
        <w:rPr>
          <w:rFonts w:hint="eastAsia"/>
        </w:rPr>
        <w:t>ID</w:t>
      </w:r>
      <w:r>
        <w:rPr>
          <w:rFonts w:hint="eastAsia"/>
        </w:rPr>
        <w:t>，实现对终端和服务端身份的鉴别。</w:t>
      </w:r>
      <w:r>
        <w:rPr>
          <w:rFonts w:hint="eastAsia"/>
        </w:rPr>
        <w:tab/>
      </w:r>
      <w:r>
        <w:rPr>
          <w:rFonts w:hint="eastAsia"/>
        </w:rPr>
        <w:tab/>
      </w:r>
      <w:r>
        <w:rPr>
          <w:rFonts w:hint="eastAsia"/>
        </w:rPr>
        <w:tab/>
      </w:r>
      <w:r>
        <w:rPr>
          <w:rFonts w:hint="eastAsia"/>
        </w:rPr>
        <w:tab/>
      </w:r>
    </w:p>
    <w:p w:rsidR="00A708A4" w:rsidRDefault="0027127C" w:rsidP="0027127C">
      <w:pPr>
        <w:pStyle w:val="4"/>
      </w:pPr>
      <w:r>
        <w:rPr>
          <w:rFonts w:hint="eastAsia"/>
        </w:rPr>
        <w:t>（</w:t>
      </w:r>
      <w:r>
        <w:t>2</w:t>
      </w:r>
      <w:r>
        <w:rPr>
          <w:rFonts w:hint="eastAsia"/>
        </w:rPr>
        <w:t>）</w:t>
      </w:r>
      <w:r w:rsidR="00A708A4">
        <w:rPr>
          <w:rFonts w:hint="eastAsia"/>
        </w:rPr>
        <w:t>用户访问控制信息签名验签</w:t>
      </w:r>
    </w:p>
    <w:p w:rsidR="00A708A4" w:rsidRDefault="00A708A4" w:rsidP="00A708A4">
      <w:pPr>
        <w:pStyle w:val="a0"/>
      </w:pPr>
      <w:r>
        <w:rPr>
          <w:rFonts w:hint="eastAsia"/>
        </w:rPr>
        <w:t>调用云平台提供的签名验签服务接口，实现应用系统登录用户的访问控制列表完整性保护。</w:t>
      </w:r>
      <w:r>
        <w:rPr>
          <w:rFonts w:hint="eastAsia"/>
        </w:rPr>
        <w:tab/>
      </w:r>
      <w:r>
        <w:rPr>
          <w:rFonts w:hint="eastAsia"/>
        </w:rPr>
        <w:tab/>
      </w:r>
      <w:r>
        <w:rPr>
          <w:rFonts w:hint="eastAsia"/>
        </w:rPr>
        <w:tab/>
      </w:r>
      <w:r>
        <w:rPr>
          <w:rFonts w:hint="eastAsia"/>
        </w:rPr>
        <w:tab/>
      </w:r>
    </w:p>
    <w:p w:rsidR="00A708A4" w:rsidRDefault="0027127C" w:rsidP="0027127C">
      <w:pPr>
        <w:pStyle w:val="4"/>
      </w:pPr>
      <w:r>
        <w:rPr>
          <w:rFonts w:hint="eastAsia"/>
        </w:rPr>
        <w:t>（</w:t>
      </w:r>
      <w:r>
        <w:t>3</w:t>
      </w:r>
      <w:r>
        <w:rPr>
          <w:rFonts w:hint="eastAsia"/>
        </w:rPr>
        <w:t>）</w:t>
      </w:r>
      <w:r w:rsidR="00A708A4">
        <w:rPr>
          <w:rFonts w:hint="eastAsia"/>
        </w:rPr>
        <w:t>应用系统重要数据签名验签</w:t>
      </w:r>
    </w:p>
    <w:p w:rsidR="00A708A4" w:rsidRDefault="00A708A4" w:rsidP="00A708A4">
      <w:pPr>
        <w:pStyle w:val="a0"/>
      </w:pPr>
      <w:r>
        <w:rPr>
          <w:rFonts w:hint="eastAsia"/>
        </w:rPr>
        <w:t>调用云平台提供的签名验签服务接口，实现登录用户身份鉴别数据、业务日志、重要业务数据的存储完整性保护。</w:t>
      </w:r>
      <w:r>
        <w:rPr>
          <w:rFonts w:hint="eastAsia"/>
        </w:rPr>
        <w:tab/>
      </w:r>
      <w:r>
        <w:rPr>
          <w:rFonts w:hint="eastAsia"/>
        </w:rPr>
        <w:tab/>
      </w:r>
      <w:r>
        <w:rPr>
          <w:rFonts w:hint="eastAsia"/>
        </w:rPr>
        <w:tab/>
      </w:r>
      <w:r>
        <w:rPr>
          <w:rFonts w:hint="eastAsia"/>
        </w:rPr>
        <w:tab/>
      </w:r>
    </w:p>
    <w:p w:rsidR="0027127C" w:rsidRDefault="0027127C" w:rsidP="0027127C">
      <w:pPr>
        <w:pStyle w:val="4"/>
      </w:pPr>
      <w:r>
        <w:rPr>
          <w:rFonts w:hint="eastAsia"/>
        </w:rPr>
        <w:t>（</w:t>
      </w:r>
      <w:r>
        <w:t>4</w:t>
      </w:r>
      <w:r>
        <w:rPr>
          <w:rFonts w:hint="eastAsia"/>
        </w:rPr>
        <w:t>）</w:t>
      </w:r>
      <w:r w:rsidR="00A708A4">
        <w:rPr>
          <w:rFonts w:hint="eastAsia"/>
        </w:rPr>
        <w:t>应用系统重要数据加解密</w:t>
      </w:r>
    </w:p>
    <w:p w:rsidR="00A708A4" w:rsidRDefault="00A708A4" w:rsidP="00A708A4">
      <w:pPr>
        <w:pStyle w:val="a0"/>
      </w:pPr>
      <w:r>
        <w:rPr>
          <w:rFonts w:hint="eastAsia"/>
        </w:rPr>
        <w:t>调用云平台提供的数据库加密服务接口，实现登录用户身份鉴别数据、重要业务数据等结构化数据的存储机密性保护。</w:t>
      </w:r>
      <w:r>
        <w:rPr>
          <w:rFonts w:hint="eastAsia"/>
        </w:rPr>
        <w:tab/>
      </w:r>
      <w:r>
        <w:rPr>
          <w:rFonts w:hint="eastAsia"/>
        </w:rPr>
        <w:tab/>
      </w:r>
      <w:r>
        <w:rPr>
          <w:rFonts w:hint="eastAsia"/>
        </w:rPr>
        <w:tab/>
      </w:r>
      <w:r>
        <w:rPr>
          <w:rFonts w:hint="eastAsia"/>
        </w:rPr>
        <w:tab/>
      </w:r>
    </w:p>
    <w:p w:rsidR="0027127C" w:rsidRDefault="0027127C" w:rsidP="0027127C">
      <w:pPr>
        <w:pStyle w:val="4"/>
      </w:pPr>
      <w:r>
        <w:rPr>
          <w:rFonts w:hint="eastAsia"/>
        </w:rPr>
        <w:t>（</w:t>
      </w:r>
      <w:r>
        <w:t>5</w:t>
      </w:r>
      <w:r>
        <w:rPr>
          <w:rFonts w:hint="eastAsia"/>
        </w:rPr>
        <w:t>）</w:t>
      </w:r>
      <w:r w:rsidR="00A708A4">
        <w:rPr>
          <w:rFonts w:hint="eastAsia"/>
        </w:rPr>
        <w:t>服务器虚拟机设备日志</w:t>
      </w:r>
      <w:r w:rsidR="00A708A4">
        <w:rPr>
          <w:rFonts w:hint="eastAsia"/>
        </w:rPr>
        <w:t>/</w:t>
      </w:r>
      <w:r w:rsidR="00A708A4">
        <w:rPr>
          <w:rFonts w:hint="eastAsia"/>
        </w:rPr>
        <w:t>访问控制信息完整性</w:t>
      </w:r>
    </w:p>
    <w:p w:rsidR="00A708A4" w:rsidRDefault="00A708A4" w:rsidP="00A708A4">
      <w:pPr>
        <w:pStyle w:val="a0"/>
      </w:pPr>
      <w:r>
        <w:rPr>
          <w:rFonts w:hint="eastAsia"/>
        </w:rPr>
        <w:t>调用云平台提供的签名验签服务接口，实现应用服务器虚拟机、数据库服务器虚拟机等设备日志</w:t>
      </w:r>
      <w:r>
        <w:rPr>
          <w:rFonts w:hint="eastAsia"/>
        </w:rPr>
        <w:t>/</w:t>
      </w:r>
      <w:r>
        <w:rPr>
          <w:rFonts w:hint="eastAsia"/>
        </w:rPr>
        <w:t>访问控制信息的完整性保护。</w:t>
      </w:r>
      <w:r>
        <w:rPr>
          <w:rFonts w:hint="eastAsia"/>
        </w:rPr>
        <w:tab/>
      </w:r>
      <w:r>
        <w:rPr>
          <w:rFonts w:hint="eastAsia"/>
        </w:rPr>
        <w:tab/>
      </w:r>
      <w:r>
        <w:rPr>
          <w:rFonts w:hint="eastAsia"/>
        </w:rPr>
        <w:tab/>
      </w:r>
      <w:r>
        <w:rPr>
          <w:rFonts w:hint="eastAsia"/>
        </w:rPr>
        <w:tab/>
      </w:r>
    </w:p>
    <w:p w:rsidR="0027127C" w:rsidRDefault="0027127C" w:rsidP="0027127C">
      <w:pPr>
        <w:pStyle w:val="4"/>
      </w:pPr>
      <w:r>
        <w:rPr>
          <w:rFonts w:hint="eastAsia"/>
        </w:rPr>
        <w:t>（</w:t>
      </w:r>
      <w:r>
        <w:t>6</w:t>
      </w:r>
      <w:r>
        <w:rPr>
          <w:rFonts w:hint="eastAsia"/>
        </w:rPr>
        <w:t>）</w:t>
      </w:r>
      <w:r w:rsidR="00A708A4">
        <w:rPr>
          <w:rFonts w:hint="eastAsia"/>
        </w:rPr>
        <w:t>业务重要数据安全传输</w:t>
      </w:r>
    </w:p>
    <w:p w:rsidR="00A708A4" w:rsidRDefault="00A708A4" w:rsidP="00A708A4">
      <w:pPr>
        <w:pStyle w:val="a0"/>
      </w:pPr>
      <w:r>
        <w:rPr>
          <w:rFonts w:hint="eastAsia"/>
        </w:rPr>
        <w:t>调用云平台提供的安全认证网关服务接口，实现应用系统通信数据的机密性和完整性保护。</w:t>
      </w:r>
      <w:r>
        <w:rPr>
          <w:rFonts w:hint="eastAsia"/>
        </w:rPr>
        <w:tab/>
      </w:r>
      <w:r>
        <w:rPr>
          <w:rFonts w:hint="eastAsia"/>
        </w:rPr>
        <w:tab/>
      </w:r>
      <w:r>
        <w:rPr>
          <w:rFonts w:hint="eastAsia"/>
        </w:rPr>
        <w:tab/>
      </w:r>
      <w:r>
        <w:rPr>
          <w:rFonts w:hint="eastAsia"/>
        </w:rPr>
        <w:tab/>
      </w:r>
    </w:p>
    <w:p w:rsidR="0027127C" w:rsidRDefault="0027127C" w:rsidP="0027127C">
      <w:pPr>
        <w:pStyle w:val="4"/>
      </w:pPr>
      <w:r>
        <w:rPr>
          <w:rFonts w:hint="eastAsia"/>
        </w:rPr>
        <w:lastRenderedPageBreak/>
        <w:t>（</w:t>
      </w:r>
      <w:r>
        <w:t>7</w:t>
      </w:r>
      <w:r>
        <w:rPr>
          <w:rFonts w:hint="eastAsia"/>
        </w:rPr>
        <w:t>）</w:t>
      </w:r>
      <w:r w:rsidR="00A708A4">
        <w:rPr>
          <w:rFonts w:hint="eastAsia"/>
        </w:rPr>
        <w:t>重要可执行程序签名验签</w:t>
      </w:r>
    </w:p>
    <w:p w:rsidR="00A708A4" w:rsidRDefault="00A708A4" w:rsidP="00A708A4">
      <w:pPr>
        <w:pStyle w:val="a0"/>
      </w:pPr>
      <w:r>
        <w:rPr>
          <w:rFonts w:hint="eastAsia"/>
        </w:rPr>
        <w:t>调用云平台提供的签名验签服务接口，实现重要可执行程序的完整性、来源真实性保护。</w:t>
      </w:r>
      <w:r>
        <w:rPr>
          <w:rFonts w:hint="eastAsia"/>
        </w:rPr>
        <w:tab/>
      </w:r>
      <w:r>
        <w:rPr>
          <w:rFonts w:hint="eastAsia"/>
        </w:rPr>
        <w:tab/>
      </w:r>
      <w:r>
        <w:rPr>
          <w:rFonts w:hint="eastAsia"/>
        </w:rPr>
        <w:tab/>
      </w:r>
      <w:r>
        <w:rPr>
          <w:rFonts w:hint="eastAsia"/>
        </w:rPr>
        <w:tab/>
      </w:r>
    </w:p>
    <w:p w:rsidR="0027127C" w:rsidRDefault="0027127C" w:rsidP="0027127C">
      <w:pPr>
        <w:pStyle w:val="3"/>
      </w:pPr>
      <w:r>
        <w:rPr>
          <w:rFonts w:hint="eastAsia"/>
        </w:rPr>
        <w:t>9</w:t>
      </w:r>
      <w:r>
        <w:t xml:space="preserve">. </w:t>
      </w:r>
      <w:r w:rsidR="00A708A4">
        <w:rPr>
          <w:rFonts w:hint="eastAsia"/>
        </w:rPr>
        <w:t>系统对接</w:t>
      </w:r>
    </w:p>
    <w:p w:rsidR="0027127C" w:rsidRDefault="0027127C" w:rsidP="0027127C">
      <w:pPr>
        <w:pStyle w:val="4"/>
      </w:pPr>
      <w:r>
        <w:rPr>
          <w:rFonts w:hint="eastAsia"/>
        </w:rPr>
        <w:t>（</w:t>
      </w:r>
      <w:r>
        <w:rPr>
          <w:rFonts w:hint="eastAsia"/>
        </w:rPr>
        <w:t>1</w:t>
      </w:r>
      <w:r>
        <w:rPr>
          <w:rFonts w:hint="eastAsia"/>
        </w:rPr>
        <w:t>）</w:t>
      </w:r>
      <w:r w:rsidR="00A708A4">
        <w:rPr>
          <w:rFonts w:hint="eastAsia"/>
        </w:rPr>
        <w:t>病原体基因序列溯源决策系统</w:t>
      </w:r>
    </w:p>
    <w:p w:rsidR="00A708A4" w:rsidRDefault="00A708A4" w:rsidP="00A708A4">
      <w:pPr>
        <w:pStyle w:val="a0"/>
      </w:pPr>
      <w:r>
        <w:rPr>
          <w:rFonts w:hint="eastAsia"/>
        </w:rPr>
        <w:t>病原体基础信息、样本信息和病原体高通量测序数据</w:t>
      </w:r>
      <w:r>
        <w:rPr>
          <w:rFonts w:hint="eastAsia"/>
        </w:rPr>
        <w:tab/>
      </w:r>
      <w:r>
        <w:rPr>
          <w:rFonts w:hint="eastAsia"/>
        </w:rPr>
        <w:tab/>
      </w:r>
      <w:r>
        <w:rPr>
          <w:rFonts w:hint="eastAsia"/>
        </w:rPr>
        <w:tab/>
      </w:r>
      <w:r>
        <w:rPr>
          <w:rFonts w:hint="eastAsia"/>
        </w:rPr>
        <w:tab/>
      </w:r>
    </w:p>
    <w:p w:rsidR="0027127C" w:rsidRDefault="0027127C" w:rsidP="0027127C">
      <w:pPr>
        <w:pStyle w:val="4"/>
      </w:pPr>
      <w:r>
        <w:rPr>
          <w:rFonts w:hint="eastAsia"/>
        </w:rPr>
        <w:t>（</w:t>
      </w:r>
      <w:r>
        <w:t>2</w:t>
      </w:r>
      <w:r>
        <w:rPr>
          <w:rFonts w:hint="eastAsia"/>
        </w:rPr>
        <w:t>）</w:t>
      </w:r>
      <w:r w:rsidR="00A708A4">
        <w:rPr>
          <w:rFonts w:hint="eastAsia"/>
        </w:rPr>
        <w:t>第三方物联网平台</w:t>
      </w:r>
    </w:p>
    <w:p w:rsidR="00A708A4" w:rsidRPr="00D94FF5" w:rsidRDefault="00A708A4" w:rsidP="00A708A4">
      <w:pPr>
        <w:pStyle w:val="a0"/>
      </w:pPr>
      <w:r>
        <w:rPr>
          <w:rFonts w:hint="eastAsia"/>
        </w:rPr>
        <w:t>转运箱位置、温度、工作状态等数据信息。</w:t>
      </w:r>
      <w:r>
        <w:rPr>
          <w:rFonts w:hint="eastAsia"/>
        </w:rPr>
        <w:tab/>
      </w:r>
      <w:r>
        <w:rPr>
          <w:rFonts w:hint="eastAsia"/>
        </w:rPr>
        <w:tab/>
      </w:r>
      <w:r>
        <w:rPr>
          <w:rFonts w:hint="eastAsia"/>
        </w:rPr>
        <w:tab/>
      </w:r>
      <w:r>
        <w:rPr>
          <w:rFonts w:hint="eastAsia"/>
        </w:rPr>
        <w:tab/>
      </w:r>
    </w:p>
    <w:p w:rsidR="00AF24C5" w:rsidRDefault="00544D98">
      <w:pPr>
        <w:pStyle w:val="2"/>
      </w:pPr>
      <w:r>
        <w:rPr>
          <w:rFonts w:hint="eastAsia"/>
        </w:rPr>
        <w:t>（六）数据标准要求</w:t>
      </w:r>
    </w:p>
    <w:p w:rsidR="00AF24C5" w:rsidRDefault="00544D98">
      <w:pPr>
        <w:ind w:firstLineChars="200" w:firstLine="420"/>
      </w:pPr>
      <w:r>
        <w:rPr>
          <w:rFonts w:hint="eastAsia"/>
        </w:rPr>
        <w:t>按照国家标准、行业标准、地方标准、自</w:t>
      </w:r>
      <w:proofErr w:type="gramStart"/>
      <w:r>
        <w:rPr>
          <w:rFonts w:hint="eastAsia"/>
        </w:rPr>
        <w:t>研</w:t>
      </w:r>
      <w:proofErr w:type="gramEnd"/>
      <w:r>
        <w:rPr>
          <w:rFonts w:hint="eastAsia"/>
        </w:rPr>
        <w:t>的序列，引用和编制系统涉及的业务数据集标准，包括数据元名称、定义、数据类型、表格格式、值域代码等。</w:t>
      </w:r>
    </w:p>
    <w:p w:rsidR="00AF24C5" w:rsidRDefault="00544D98">
      <w:pPr>
        <w:ind w:firstLineChars="200" w:firstLine="420"/>
      </w:pPr>
      <w:r>
        <w:rPr>
          <w:rFonts w:hint="eastAsia"/>
        </w:rPr>
        <w:t>本项目建设采用的主要规范和标准包括：</w:t>
      </w:r>
    </w:p>
    <w:p w:rsidR="00AF24C5" w:rsidRDefault="00544D98">
      <w:pPr>
        <w:ind w:firstLineChars="200" w:firstLine="420"/>
      </w:pPr>
      <w:r>
        <w:rPr>
          <w:rFonts w:hint="eastAsia"/>
        </w:rPr>
        <w:t>《</w:t>
      </w:r>
      <w:r>
        <w:rPr>
          <w:rFonts w:hint="eastAsia"/>
        </w:rPr>
        <w:t>GB_T10114-2003</w:t>
      </w:r>
      <w:r>
        <w:rPr>
          <w:rFonts w:hint="eastAsia"/>
        </w:rPr>
        <w:t>县级以下行政区划代码编制规则》</w:t>
      </w:r>
    </w:p>
    <w:p w:rsidR="00AF24C5" w:rsidRDefault="00544D98">
      <w:pPr>
        <w:ind w:firstLineChars="200" w:firstLine="420"/>
      </w:pPr>
      <w:r>
        <w:rPr>
          <w:rFonts w:hint="eastAsia"/>
        </w:rPr>
        <w:t>《</w:t>
      </w:r>
      <w:r>
        <w:rPr>
          <w:rFonts w:hint="eastAsia"/>
        </w:rPr>
        <w:t>GB+02261.1-2003-T</w:t>
      </w:r>
      <w:r>
        <w:rPr>
          <w:rFonts w:hint="eastAsia"/>
        </w:rPr>
        <w:t>个人基本信息分类与代码》</w:t>
      </w:r>
    </w:p>
    <w:p w:rsidR="00AF24C5" w:rsidRDefault="00544D98">
      <w:pPr>
        <w:ind w:firstLineChars="200" w:firstLine="420"/>
      </w:pPr>
      <w:r>
        <w:rPr>
          <w:rFonts w:hint="eastAsia"/>
        </w:rPr>
        <w:t>《</w:t>
      </w:r>
      <w:r>
        <w:rPr>
          <w:rFonts w:hint="eastAsia"/>
        </w:rPr>
        <w:t>GB2260</w:t>
      </w:r>
      <w:r>
        <w:rPr>
          <w:rFonts w:hint="eastAsia"/>
        </w:rPr>
        <w:t>中华人民共和国行政区划代码》</w:t>
      </w:r>
    </w:p>
    <w:p w:rsidR="00AF24C5" w:rsidRDefault="00544D98">
      <w:pPr>
        <w:ind w:firstLineChars="200" w:firstLine="420"/>
      </w:pPr>
      <w:r>
        <w:rPr>
          <w:rFonts w:hint="eastAsia"/>
        </w:rPr>
        <w:t>《</w:t>
      </w:r>
      <w:r>
        <w:rPr>
          <w:rFonts w:hint="eastAsia"/>
        </w:rPr>
        <w:t>GBT+6565-20</w:t>
      </w:r>
      <w:r w:rsidR="00B4787A">
        <w:rPr>
          <w:rFonts w:hint="eastAsia"/>
        </w:rPr>
        <w:t>15</w:t>
      </w:r>
      <w:r>
        <w:rPr>
          <w:rFonts w:hint="eastAsia"/>
        </w:rPr>
        <w:t>职业分类与代码》</w:t>
      </w:r>
    </w:p>
    <w:p w:rsidR="00AF24C5" w:rsidRDefault="00544D98">
      <w:pPr>
        <w:ind w:firstLineChars="200" w:firstLine="420"/>
      </w:pPr>
      <w:r>
        <w:rPr>
          <w:rFonts w:hint="eastAsia"/>
        </w:rPr>
        <w:t>《</w:t>
      </w:r>
      <w:r>
        <w:rPr>
          <w:rFonts w:hint="eastAsia"/>
        </w:rPr>
        <w:t>WS+371-2012</w:t>
      </w:r>
      <w:r>
        <w:rPr>
          <w:rFonts w:hint="eastAsia"/>
        </w:rPr>
        <w:t>基本信息基本数据集个人信息》</w:t>
      </w:r>
    </w:p>
    <w:p w:rsidR="00AF24C5" w:rsidRDefault="00544D98">
      <w:pPr>
        <w:ind w:firstLineChars="200" w:firstLine="420"/>
      </w:pPr>
      <w:r>
        <w:rPr>
          <w:rFonts w:hint="eastAsia"/>
        </w:rPr>
        <w:t>《</w:t>
      </w:r>
      <w:r>
        <w:rPr>
          <w:rFonts w:hint="eastAsia"/>
        </w:rPr>
        <w:t>WS+375.10-2012</w:t>
      </w:r>
      <w:r>
        <w:rPr>
          <w:rFonts w:hint="eastAsia"/>
        </w:rPr>
        <w:t>疾病控制基本数据集》</w:t>
      </w:r>
    </w:p>
    <w:p w:rsidR="00AF24C5" w:rsidRDefault="00544D98">
      <w:pPr>
        <w:ind w:firstLineChars="200" w:firstLine="420"/>
      </w:pPr>
      <w:r>
        <w:rPr>
          <w:rFonts w:hint="eastAsia"/>
        </w:rPr>
        <w:t>《中华人民共和国传染病防治法》</w:t>
      </w:r>
    </w:p>
    <w:p w:rsidR="00874888" w:rsidRDefault="00874888" w:rsidP="00874888">
      <w:pPr>
        <w:ind w:firstLineChars="200" w:firstLine="420"/>
      </w:pPr>
      <w:r>
        <w:rPr>
          <w:rFonts w:hint="eastAsia"/>
        </w:rPr>
        <w:t>《人间传染的病原微生物名录》</w:t>
      </w:r>
    </w:p>
    <w:p w:rsidR="00AF24C5" w:rsidRDefault="00544D98">
      <w:pPr>
        <w:pStyle w:val="2"/>
      </w:pPr>
      <w:r>
        <w:rPr>
          <w:rFonts w:hint="eastAsia"/>
        </w:rPr>
        <w:t>（七）数据库要求</w:t>
      </w:r>
    </w:p>
    <w:p w:rsidR="00AF24C5" w:rsidRDefault="00544D98">
      <w:pPr>
        <w:ind w:firstLineChars="200" w:firstLine="420"/>
      </w:pPr>
      <w:r>
        <w:rPr>
          <w:rFonts w:hint="eastAsia"/>
        </w:rPr>
        <w:t>本系统部署在上海市政务云环境，数据库建设必须符合上海市政务</w:t>
      </w:r>
      <w:proofErr w:type="gramStart"/>
      <w:r>
        <w:rPr>
          <w:rFonts w:hint="eastAsia"/>
        </w:rPr>
        <w:t>云环境</w:t>
      </w:r>
      <w:proofErr w:type="gramEnd"/>
      <w:r>
        <w:rPr>
          <w:rFonts w:hint="eastAsia"/>
        </w:rPr>
        <w:t>开发部署相关要求。</w:t>
      </w:r>
    </w:p>
    <w:p w:rsidR="00AF24C5" w:rsidRDefault="00AF24C5">
      <w:pPr>
        <w:ind w:firstLineChars="200" w:firstLine="420"/>
      </w:pPr>
    </w:p>
    <w:p w:rsidR="00AE129B" w:rsidRDefault="005817F8">
      <w:pPr>
        <w:pStyle w:val="2"/>
      </w:pPr>
      <w:r>
        <w:rPr>
          <w:rFonts w:hint="eastAsia"/>
        </w:rPr>
        <w:t>（八）性能要求</w:t>
      </w:r>
    </w:p>
    <w:p w:rsidR="00D56A70" w:rsidRDefault="00D56A70" w:rsidP="00D56A70">
      <w:pPr>
        <w:ind w:firstLineChars="200" w:firstLine="420"/>
      </w:pPr>
      <w:r>
        <w:rPr>
          <w:rFonts w:hint="eastAsia"/>
        </w:rPr>
        <w:t>系统应支持至少</w:t>
      </w:r>
      <w:r>
        <w:rPr>
          <w:rFonts w:hint="eastAsia"/>
        </w:rPr>
        <w:t>300</w:t>
      </w:r>
      <w:r>
        <w:rPr>
          <w:rFonts w:hint="eastAsia"/>
        </w:rPr>
        <w:t>用户的同时在线</w:t>
      </w:r>
    </w:p>
    <w:p w:rsidR="00D56A70" w:rsidRDefault="00D56A70" w:rsidP="00D56A70">
      <w:pPr>
        <w:ind w:firstLineChars="200" w:firstLine="420"/>
      </w:pPr>
      <w:r>
        <w:rPr>
          <w:rFonts w:hint="eastAsia"/>
        </w:rPr>
        <w:t>系统应支持至少</w:t>
      </w:r>
      <w:r>
        <w:rPr>
          <w:rFonts w:hint="eastAsia"/>
        </w:rPr>
        <w:t>50</w:t>
      </w:r>
      <w:r>
        <w:rPr>
          <w:rFonts w:hint="eastAsia"/>
        </w:rPr>
        <w:t>用户并发操作</w:t>
      </w:r>
    </w:p>
    <w:p w:rsidR="00D56A70" w:rsidRDefault="00D56A70" w:rsidP="00D56A70">
      <w:pPr>
        <w:ind w:firstLineChars="200" w:firstLine="420"/>
      </w:pPr>
      <w:r>
        <w:rPr>
          <w:rFonts w:hint="eastAsia"/>
        </w:rPr>
        <w:lastRenderedPageBreak/>
        <w:t>系统最大单</w:t>
      </w:r>
      <w:proofErr w:type="gramStart"/>
      <w:r>
        <w:rPr>
          <w:rFonts w:hint="eastAsia"/>
        </w:rPr>
        <w:t>表记录</w:t>
      </w:r>
      <w:proofErr w:type="gramEnd"/>
      <w:r>
        <w:rPr>
          <w:rFonts w:hint="eastAsia"/>
        </w:rPr>
        <w:t>数至少支持</w:t>
      </w:r>
      <w:r>
        <w:rPr>
          <w:rFonts w:hint="eastAsia"/>
        </w:rPr>
        <w:t>50</w:t>
      </w:r>
      <w:r>
        <w:rPr>
          <w:rFonts w:hint="eastAsia"/>
        </w:rPr>
        <w:t>万条</w:t>
      </w:r>
    </w:p>
    <w:p w:rsidR="00D56A70" w:rsidRDefault="00D56A70" w:rsidP="00D56A70">
      <w:pPr>
        <w:ind w:firstLineChars="200" w:firstLine="420"/>
      </w:pPr>
      <w:r>
        <w:rPr>
          <w:rFonts w:hint="eastAsia"/>
        </w:rPr>
        <w:t>结构化性数据保存、修改、删除等操作的相应反馈速度最大不应超过</w:t>
      </w:r>
      <w:r>
        <w:rPr>
          <w:rFonts w:hint="eastAsia"/>
        </w:rPr>
        <w:t>2</w:t>
      </w:r>
      <w:r>
        <w:rPr>
          <w:rFonts w:hint="eastAsia"/>
        </w:rPr>
        <w:t>秒。</w:t>
      </w:r>
    </w:p>
    <w:p w:rsidR="00AF24C5" w:rsidRDefault="00D56A70" w:rsidP="00D56A70">
      <w:pPr>
        <w:ind w:firstLineChars="200" w:firstLine="420"/>
      </w:pPr>
      <w:r>
        <w:rPr>
          <w:rFonts w:hint="eastAsia"/>
        </w:rPr>
        <w:t>一般</w:t>
      </w:r>
      <w:r>
        <w:rPr>
          <w:rFonts w:hint="eastAsia"/>
        </w:rPr>
        <w:t>1</w:t>
      </w:r>
      <w:r>
        <w:rPr>
          <w:rFonts w:hint="eastAsia"/>
        </w:rPr>
        <w:t>万条数据的简单查询及统计不应超过</w:t>
      </w:r>
      <w:r>
        <w:rPr>
          <w:rFonts w:hint="eastAsia"/>
        </w:rPr>
        <w:t>2</w:t>
      </w:r>
      <w:r>
        <w:rPr>
          <w:rFonts w:hint="eastAsia"/>
        </w:rPr>
        <w:t>秒。复杂综合性跨模块查询及统计不应超过</w:t>
      </w:r>
      <w:r>
        <w:rPr>
          <w:rFonts w:hint="eastAsia"/>
        </w:rPr>
        <w:t>2</w:t>
      </w:r>
      <w:r>
        <w:rPr>
          <w:rFonts w:hint="eastAsia"/>
        </w:rPr>
        <w:t>分钟。</w:t>
      </w:r>
    </w:p>
    <w:p w:rsidR="00AF24C5" w:rsidRDefault="00544D98">
      <w:pPr>
        <w:pStyle w:val="2"/>
      </w:pPr>
      <w:r>
        <w:rPr>
          <w:rFonts w:hint="eastAsia"/>
        </w:rPr>
        <w:t>（</w:t>
      </w:r>
      <w:r w:rsidR="005817F8">
        <w:rPr>
          <w:rFonts w:hint="eastAsia"/>
        </w:rPr>
        <w:t>九</w:t>
      </w:r>
      <w:r>
        <w:rPr>
          <w:rFonts w:hint="eastAsia"/>
        </w:rPr>
        <w:t>）存储要求</w:t>
      </w:r>
    </w:p>
    <w:p w:rsidR="00AF24C5" w:rsidRDefault="00544D98">
      <w:pPr>
        <w:ind w:firstLineChars="200" w:firstLine="420"/>
      </w:pPr>
      <w:r>
        <w:rPr>
          <w:rFonts w:hint="eastAsia"/>
        </w:rPr>
        <w:t>本系统部署在上海市政务云环境，由政务</w:t>
      </w:r>
      <w:proofErr w:type="gramStart"/>
      <w:r>
        <w:rPr>
          <w:rFonts w:hint="eastAsia"/>
        </w:rPr>
        <w:t>云统一</w:t>
      </w:r>
      <w:proofErr w:type="gramEnd"/>
      <w:r>
        <w:rPr>
          <w:rFonts w:hint="eastAsia"/>
        </w:rPr>
        <w:t>提供存储资源。</w:t>
      </w:r>
    </w:p>
    <w:p w:rsidR="00AF24C5" w:rsidRDefault="00544D98">
      <w:pPr>
        <w:pStyle w:val="2"/>
      </w:pPr>
      <w:r>
        <w:rPr>
          <w:rFonts w:hint="eastAsia"/>
        </w:rPr>
        <w:t>（</w:t>
      </w:r>
      <w:r w:rsidR="005817F8">
        <w:rPr>
          <w:rFonts w:hint="eastAsia"/>
        </w:rPr>
        <w:t>十</w:t>
      </w:r>
      <w:r>
        <w:rPr>
          <w:rFonts w:hint="eastAsia"/>
        </w:rPr>
        <w:t>）网络环境要求</w:t>
      </w:r>
    </w:p>
    <w:p w:rsidR="00AF24C5" w:rsidRDefault="00544D98">
      <w:pPr>
        <w:ind w:firstLineChars="200" w:firstLine="420"/>
      </w:pPr>
      <w:r>
        <w:rPr>
          <w:rFonts w:hint="eastAsia"/>
        </w:rPr>
        <w:t>本系统部署在上海市政务云环境，由政务</w:t>
      </w:r>
      <w:proofErr w:type="gramStart"/>
      <w:r>
        <w:rPr>
          <w:rFonts w:hint="eastAsia"/>
        </w:rPr>
        <w:t>云统一</w:t>
      </w:r>
      <w:proofErr w:type="gramEnd"/>
      <w:r>
        <w:rPr>
          <w:rFonts w:hint="eastAsia"/>
        </w:rPr>
        <w:t>提供网络环境。</w:t>
      </w:r>
    </w:p>
    <w:p w:rsidR="00AF24C5" w:rsidRDefault="00544D98">
      <w:pPr>
        <w:pStyle w:val="2"/>
      </w:pPr>
      <w:r>
        <w:rPr>
          <w:rFonts w:hint="eastAsia"/>
        </w:rPr>
        <w:t>（十</w:t>
      </w:r>
      <w:r w:rsidR="005817F8">
        <w:rPr>
          <w:rFonts w:hint="eastAsia"/>
        </w:rPr>
        <w:t>一</w:t>
      </w:r>
      <w:r>
        <w:rPr>
          <w:rFonts w:hint="eastAsia"/>
        </w:rPr>
        <w:t>）终端系统和接口要求</w:t>
      </w:r>
    </w:p>
    <w:p w:rsidR="00D56A70" w:rsidRDefault="00D56A70" w:rsidP="00D56A70">
      <w:pPr>
        <w:ind w:firstLineChars="200" w:firstLine="420"/>
      </w:pPr>
      <w:r>
        <w:rPr>
          <w:rFonts w:hint="eastAsia"/>
        </w:rPr>
        <w:t>本系统支持主流操作系统和浏览器访问，</w:t>
      </w:r>
      <w:proofErr w:type="gramStart"/>
      <w:r>
        <w:rPr>
          <w:rFonts w:hint="eastAsia"/>
        </w:rPr>
        <w:t>符合疾控中心</w:t>
      </w:r>
      <w:proofErr w:type="gramEnd"/>
      <w:r>
        <w:rPr>
          <w:rFonts w:hint="eastAsia"/>
        </w:rPr>
        <w:t>六统一要求，同时通过</w:t>
      </w:r>
      <w:proofErr w:type="gramStart"/>
      <w:r>
        <w:rPr>
          <w:rFonts w:hint="eastAsia"/>
        </w:rPr>
        <w:t>疾控统一</w:t>
      </w:r>
      <w:proofErr w:type="gramEnd"/>
      <w:r>
        <w:rPr>
          <w:rFonts w:hint="eastAsia"/>
        </w:rPr>
        <w:t>的标准接口规范，对外仅实现与市数据资源平台的互联互通，不再涉及与其他系统的接口。</w:t>
      </w:r>
    </w:p>
    <w:p w:rsidR="00D56A70" w:rsidRDefault="00D56A70" w:rsidP="00D56A70">
      <w:pPr>
        <w:ind w:firstLineChars="200" w:firstLine="420"/>
      </w:pPr>
      <w:r>
        <w:rPr>
          <w:rFonts w:hint="eastAsia"/>
        </w:rPr>
        <w:t>实验室用户通过六统一认证后，通过专网或政务外网的形式访问服务。系统支持主流操作系统和指定</w:t>
      </w:r>
      <w:r>
        <w:rPr>
          <w:rFonts w:hint="eastAsia"/>
        </w:rPr>
        <w:t>2</w:t>
      </w:r>
      <w:r>
        <w:rPr>
          <w:rFonts w:hint="eastAsia"/>
        </w:rPr>
        <w:t>款浏览器的访问。</w:t>
      </w:r>
    </w:p>
    <w:p w:rsidR="00D56A70" w:rsidRDefault="00D56A70" w:rsidP="00D56A70">
      <w:pPr>
        <w:ind w:firstLineChars="200" w:firstLine="420"/>
      </w:pPr>
      <w:r>
        <w:rPr>
          <w:rFonts w:hint="eastAsia"/>
        </w:rPr>
        <w:t>互联网用户通过在线自注册验证手机号码后，通过互联网访问服务。系统支持主流操作系统和指定</w:t>
      </w:r>
      <w:r>
        <w:rPr>
          <w:rFonts w:hint="eastAsia"/>
        </w:rPr>
        <w:t>2</w:t>
      </w:r>
      <w:r>
        <w:rPr>
          <w:rFonts w:hint="eastAsia"/>
        </w:rPr>
        <w:t>款浏览器的访问。</w:t>
      </w:r>
    </w:p>
    <w:p w:rsidR="00AF24C5" w:rsidRDefault="00D56A70" w:rsidP="00D56A70">
      <w:pPr>
        <w:ind w:firstLineChars="200" w:firstLine="420"/>
      </w:pPr>
      <w:r>
        <w:rPr>
          <w:rFonts w:hint="eastAsia"/>
        </w:rPr>
        <w:t>应急采样用户</w:t>
      </w:r>
      <w:proofErr w:type="gramStart"/>
      <w:r>
        <w:rPr>
          <w:rFonts w:hint="eastAsia"/>
        </w:rPr>
        <w:t>经安全</w:t>
      </w:r>
      <w:proofErr w:type="gramEnd"/>
      <w:r>
        <w:rPr>
          <w:rFonts w:hint="eastAsia"/>
        </w:rPr>
        <w:t>认证网关认证身份后，通过互联网访问服务，终端到服务端通过安全认证网关提供的加密传输服务来确保数据传输的完整性、机密性。</w:t>
      </w:r>
    </w:p>
    <w:p w:rsidR="00AF24C5" w:rsidRDefault="00544D98">
      <w:pPr>
        <w:pStyle w:val="2"/>
      </w:pPr>
      <w:r>
        <w:rPr>
          <w:rFonts w:hint="eastAsia"/>
        </w:rPr>
        <w:t>（十</w:t>
      </w:r>
      <w:r w:rsidR="005817F8">
        <w:rPr>
          <w:rFonts w:hint="eastAsia"/>
        </w:rPr>
        <w:t>二</w:t>
      </w:r>
      <w:r>
        <w:rPr>
          <w:rFonts w:hint="eastAsia"/>
        </w:rPr>
        <w:t>）操作系统要求</w:t>
      </w:r>
    </w:p>
    <w:p w:rsidR="00AF24C5" w:rsidRDefault="00544D98">
      <w:pPr>
        <w:ind w:firstLineChars="200" w:firstLine="420"/>
      </w:pPr>
      <w:r>
        <w:rPr>
          <w:rFonts w:hint="eastAsia"/>
        </w:rPr>
        <w:t>本系统部署在上海市政务云环境，服务器操作系统必须符合上海市政务</w:t>
      </w:r>
      <w:proofErr w:type="gramStart"/>
      <w:r>
        <w:rPr>
          <w:rFonts w:hint="eastAsia"/>
        </w:rPr>
        <w:t>云环境</w:t>
      </w:r>
      <w:proofErr w:type="gramEnd"/>
      <w:r>
        <w:rPr>
          <w:rFonts w:hint="eastAsia"/>
        </w:rPr>
        <w:t>开发部署相关要求。</w:t>
      </w:r>
    </w:p>
    <w:p w:rsidR="00AF24C5" w:rsidRDefault="00544D98">
      <w:pPr>
        <w:pStyle w:val="2"/>
      </w:pPr>
      <w:r>
        <w:rPr>
          <w:rFonts w:hint="eastAsia"/>
        </w:rPr>
        <w:t>（十</w:t>
      </w:r>
      <w:r w:rsidR="005817F8">
        <w:rPr>
          <w:rFonts w:hint="eastAsia"/>
        </w:rPr>
        <w:t>三</w:t>
      </w:r>
      <w:r>
        <w:rPr>
          <w:rFonts w:hint="eastAsia"/>
        </w:rPr>
        <w:t>）浏览器要求</w:t>
      </w:r>
    </w:p>
    <w:p w:rsidR="00AF24C5" w:rsidRDefault="00544D98">
      <w:pPr>
        <w:pStyle w:val="aa"/>
        <w:ind w:left="720" w:firstLineChars="0" w:firstLine="0"/>
      </w:pPr>
      <w:r>
        <w:rPr>
          <w:rFonts w:hint="eastAsia"/>
        </w:rPr>
        <w:t>系统应支持</w:t>
      </w:r>
      <w:r>
        <w:rPr>
          <w:rFonts w:hint="eastAsia"/>
        </w:rPr>
        <w:t>Chrome</w:t>
      </w:r>
      <w:r>
        <w:rPr>
          <w:rFonts w:hint="eastAsia"/>
        </w:rPr>
        <w:t>或</w:t>
      </w:r>
      <w:r>
        <w:rPr>
          <w:rFonts w:hint="eastAsia"/>
        </w:rPr>
        <w:t>Firefox</w:t>
      </w:r>
      <w:r>
        <w:rPr>
          <w:rFonts w:hint="eastAsia"/>
        </w:rPr>
        <w:t>等至少两种主流浏览器版本的正常访问。</w:t>
      </w:r>
    </w:p>
    <w:p w:rsidR="00AF24C5" w:rsidRDefault="00544D98">
      <w:pPr>
        <w:pStyle w:val="2"/>
      </w:pPr>
      <w:r>
        <w:rPr>
          <w:rFonts w:hint="eastAsia"/>
        </w:rPr>
        <w:t>（十</w:t>
      </w:r>
      <w:r w:rsidR="005817F8">
        <w:rPr>
          <w:rFonts w:hint="eastAsia"/>
        </w:rPr>
        <w:t>四</w:t>
      </w:r>
      <w:r>
        <w:rPr>
          <w:rFonts w:hint="eastAsia"/>
        </w:rPr>
        <w:t>）系统安全要求</w:t>
      </w:r>
    </w:p>
    <w:p w:rsidR="00B62448" w:rsidRDefault="00B62448" w:rsidP="00B62448">
      <w:pPr>
        <w:ind w:firstLineChars="200" w:firstLine="420"/>
      </w:pPr>
      <w:r>
        <w:rPr>
          <w:rFonts w:hint="eastAsia"/>
        </w:rPr>
        <w:t>本系统按信息系统等级保护三级要求建设，整体安全管</w:t>
      </w:r>
      <w:proofErr w:type="gramStart"/>
      <w:r>
        <w:rPr>
          <w:rFonts w:hint="eastAsia"/>
        </w:rPr>
        <w:t>控要求</w:t>
      </w:r>
      <w:proofErr w:type="gramEnd"/>
      <w:r>
        <w:rPr>
          <w:rFonts w:hint="eastAsia"/>
        </w:rPr>
        <w:t>需依据国家相关法律规定标准、</w:t>
      </w:r>
      <w:proofErr w:type="gramStart"/>
      <w:r>
        <w:rPr>
          <w:rFonts w:hint="eastAsia"/>
        </w:rPr>
        <w:t>信创要求</w:t>
      </w:r>
      <w:proofErr w:type="gramEnd"/>
      <w:r>
        <w:rPr>
          <w:rFonts w:hint="eastAsia"/>
        </w:rPr>
        <w:t>以及我中心网络安全管理制度、个案数据使用管理制度落实实施。</w:t>
      </w:r>
    </w:p>
    <w:p w:rsidR="00B62448" w:rsidRDefault="00B62448" w:rsidP="00B62448">
      <w:pPr>
        <w:ind w:firstLineChars="200" w:firstLine="420"/>
      </w:pPr>
      <w:r>
        <w:rPr>
          <w:rFonts w:hint="eastAsia"/>
        </w:rPr>
        <w:t>系统需长期不间断运行且有较高时效性要求的系统，其网络、主机、存储备份设备、系统软件、应用软件等部分应该进行高可用性设计；同时系统涉及公民个人隐私数据，应具备良好的安全策略、安全手段、安全环境及安全管理措施。</w:t>
      </w:r>
    </w:p>
    <w:p w:rsidR="00B62448" w:rsidRDefault="00B62448" w:rsidP="00B62448">
      <w:pPr>
        <w:ind w:firstLineChars="200" w:firstLine="420"/>
      </w:pPr>
      <w:r>
        <w:rPr>
          <w:rFonts w:hint="eastAsia"/>
        </w:rPr>
        <w:lastRenderedPageBreak/>
        <w:t>使用通用国产密码技术、加密算法对数据进行保密性、完整性安全防护。不得使用弱加密技术和算法。</w:t>
      </w:r>
    </w:p>
    <w:p w:rsidR="00B62448" w:rsidRDefault="00B62448" w:rsidP="00B62448">
      <w:pPr>
        <w:ind w:firstLineChars="200" w:firstLine="420"/>
      </w:pPr>
      <w:r>
        <w:rPr>
          <w:rFonts w:hint="eastAsia"/>
        </w:rPr>
        <w:t>根据《中心（院）个案数据使用管理制度》要求对系统中数据查询、数据打印、数据下载、数据导出功能进行数据安全防护，支持对数据查询、打印、下载、导出功能进行授权；支持对展示、打印、下载条数进行限制，支持显示界面和导出界面添加水印功能。</w:t>
      </w:r>
    </w:p>
    <w:p w:rsidR="00B62448" w:rsidRDefault="00B62448" w:rsidP="00B62448">
      <w:pPr>
        <w:ind w:firstLineChars="200" w:firstLine="420"/>
      </w:pPr>
      <w:r>
        <w:rPr>
          <w:rFonts w:hint="eastAsia"/>
        </w:rPr>
        <w:t>主机层面应采用校验技术或密码技术保证重要数据在存储过程中的完整性，包括但不限于鉴别数据、重要业务数据、重要审计数据、重要配置数据、重要视频数据和重要个人信息等。</w:t>
      </w:r>
    </w:p>
    <w:p w:rsidR="00B62448" w:rsidRDefault="00B62448" w:rsidP="00B62448">
      <w:pPr>
        <w:ind w:firstLineChars="200" w:firstLine="420"/>
      </w:pPr>
      <w:r>
        <w:rPr>
          <w:rFonts w:hint="eastAsia"/>
        </w:rPr>
        <w:t>应用层面应采用校验技术或密码技术保证重要数据在传输过程中的完整性，包括但不限于鉴别数据、重要业务数据、重要审计数据、重要配置数据、重要视频数据和重要个人信息等；应采用密码技术保证重要数据在传输过程中的保密性，包括但不限于鉴别数据、重要业务数据和重要个人信息等。</w:t>
      </w:r>
    </w:p>
    <w:p w:rsidR="00B62448" w:rsidRDefault="00B62448" w:rsidP="00B62448">
      <w:pPr>
        <w:ind w:firstLineChars="200" w:firstLine="420"/>
      </w:pPr>
      <w:r>
        <w:rPr>
          <w:rFonts w:hint="eastAsia"/>
        </w:rPr>
        <w:t>用户操作不涉及敏感信息的查询、导出、打印。</w:t>
      </w:r>
    </w:p>
    <w:p w:rsidR="00AF24C5" w:rsidRDefault="00544D98">
      <w:pPr>
        <w:pStyle w:val="2"/>
      </w:pPr>
      <w:r>
        <w:rPr>
          <w:rFonts w:hint="eastAsia"/>
        </w:rPr>
        <w:t>（十</w:t>
      </w:r>
      <w:r w:rsidR="005817F8">
        <w:rPr>
          <w:rFonts w:hint="eastAsia"/>
        </w:rPr>
        <w:t>五</w:t>
      </w:r>
      <w:r>
        <w:rPr>
          <w:rFonts w:hint="eastAsia"/>
        </w:rPr>
        <w:t>）系统备份要求</w:t>
      </w:r>
    </w:p>
    <w:p w:rsidR="00AF24C5" w:rsidRDefault="00544D98">
      <w:pPr>
        <w:ind w:firstLineChars="200" w:firstLine="420"/>
      </w:pPr>
      <w:r>
        <w:rPr>
          <w:rFonts w:hint="eastAsia"/>
        </w:rPr>
        <w:t>每日增量备份，每周全备，保留</w:t>
      </w:r>
      <w:r>
        <w:rPr>
          <w:rFonts w:hint="eastAsia"/>
        </w:rPr>
        <w:t>3</w:t>
      </w:r>
      <w:r>
        <w:rPr>
          <w:rFonts w:hint="eastAsia"/>
        </w:rPr>
        <w:t>年。</w:t>
      </w:r>
    </w:p>
    <w:p w:rsidR="00AF24C5" w:rsidRDefault="00544D98">
      <w:pPr>
        <w:pStyle w:val="2"/>
      </w:pPr>
      <w:r>
        <w:rPr>
          <w:rFonts w:hint="eastAsia"/>
        </w:rPr>
        <w:t>（十</w:t>
      </w:r>
      <w:r w:rsidR="005817F8">
        <w:rPr>
          <w:rFonts w:hint="eastAsia"/>
        </w:rPr>
        <w:t>六</w:t>
      </w:r>
      <w:r>
        <w:rPr>
          <w:rFonts w:hint="eastAsia"/>
        </w:rPr>
        <w:t>）系统部署及软硬件集成要求</w:t>
      </w:r>
    </w:p>
    <w:p w:rsidR="00AF24C5" w:rsidRDefault="00544D98">
      <w:pPr>
        <w:ind w:firstLineChars="200" w:firstLine="420"/>
      </w:pPr>
      <w:r>
        <w:rPr>
          <w:rFonts w:hint="eastAsia"/>
        </w:rPr>
        <w:t>本系统部署在上海市政务云环境，系统部署及软硬件集成必须</w:t>
      </w:r>
      <w:r w:rsidR="008E7969" w:rsidRPr="008E7969">
        <w:rPr>
          <w:rFonts w:hint="eastAsia"/>
        </w:rPr>
        <w:t>遵循国家信息技术创新的要求和电子政务</w:t>
      </w:r>
      <w:proofErr w:type="gramStart"/>
      <w:r w:rsidR="008E7969" w:rsidRPr="008E7969">
        <w:rPr>
          <w:rFonts w:hint="eastAsia"/>
        </w:rPr>
        <w:t>云相关</w:t>
      </w:r>
      <w:proofErr w:type="gramEnd"/>
      <w:r w:rsidR="008E7969" w:rsidRPr="008E7969">
        <w:rPr>
          <w:rFonts w:hint="eastAsia"/>
        </w:rPr>
        <w:t>标准规范</w:t>
      </w:r>
      <w:r w:rsidR="008E7969">
        <w:rPr>
          <w:rFonts w:hint="eastAsia"/>
        </w:rPr>
        <w:t>。</w:t>
      </w:r>
    </w:p>
    <w:p w:rsidR="00AF24C5" w:rsidRDefault="00AD4D92">
      <w:pPr>
        <w:pStyle w:val="1"/>
      </w:pPr>
      <w:r>
        <w:rPr>
          <w:rFonts w:hint="eastAsia"/>
        </w:rPr>
        <w:t>四</w:t>
      </w:r>
      <w:r w:rsidR="00544D98">
        <w:rPr>
          <w:rFonts w:hint="eastAsia"/>
        </w:rPr>
        <w:t>、项目管理及售后服务要求</w:t>
      </w:r>
    </w:p>
    <w:p w:rsidR="00AF24C5" w:rsidRDefault="00544D98">
      <w:pPr>
        <w:pStyle w:val="2"/>
      </w:pPr>
      <w:r>
        <w:rPr>
          <w:rFonts w:hint="eastAsia"/>
        </w:rPr>
        <w:t>（一）项目建设原则</w:t>
      </w:r>
    </w:p>
    <w:p w:rsidR="00AF24C5" w:rsidRDefault="00544D98">
      <w:pPr>
        <w:ind w:firstLineChars="200" w:firstLine="420"/>
      </w:pPr>
      <w:r>
        <w:rPr>
          <w:rFonts w:hint="eastAsia"/>
        </w:rPr>
        <w:t>上海市公共卫生网络实验室病原体基因序列溯源决策系统的总体设计以满足国家相关技术标准与业务规范的要求为前提，结合当前的业务需求和未来业务规划对系统进行设计，为实现其目标，本平台设计遵循以下几项原则：</w:t>
      </w:r>
    </w:p>
    <w:p w:rsidR="00AF24C5" w:rsidRDefault="00544D98">
      <w:pPr>
        <w:ind w:firstLineChars="200" w:firstLine="420"/>
      </w:pPr>
      <w:r>
        <w:rPr>
          <w:rFonts w:hint="eastAsia"/>
        </w:rPr>
        <w:t>1</w:t>
      </w:r>
      <w:r>
        <w:rPr>
          <w:rFonts w:hint="eastAsia"/>
        </w:rPr>
        <w:t>、规范化原则</w:t>
      </w:r>
    </w:p>
    <w:p w:rsidR="00AF24C5" w:rsidRDefault="00544D98">
      <w:pPr>
        <w:ind w:firstLineChars="200" w:firstLine="420"/>
      </w:pPr>
      <w:r>
        <w:rPr>
          <w:rFonts w:hint="eastAsia"/>
        </w:rPr>
        <w:t>统一标准信息化建设的基础工作，也是进行信息交换与共享的基本前提。因此，需要强调“统一规范，统一代码，统一接口”。本次项目设计和开发须符合国家及医疗卫生行业的相关信息化和数据标准或规范，特别是遵循</w:t>
      </w:r>
      <w:proofErr w:type="gramStart"/>
      <w:r>
        <w:rPr>
          <w:rFonts w:hint="eastAsia"/>
        </w:rPr>
        <w:t>医</w:t>
      </w:r>
      <w:proofErr w:type="gramEnd"/>
      <w:r>
        <w:rPr>
          <w:rFonts w:hint="eastAsia"/>
        </w:rPr>
        <w:t>改以来中国卫生信息标准最新研究成果，功能符合国家的医疗卫生相关管理规范要求。</w:t>
      </w:r>
    </w:p>
    <w:p w:rsidR="00AF24C5" w:rsidRDefault="00544D98">
      <w:pPr>
        <w:ind w:firstLineChars="200" w:firstLine="420"/>
      </w:pPr>
      <w:r>
        <w:rPr>
          <w:rFonts w:hint="eastAsia"/>
        </w:rPr>
        <w:t>2</w:t>
      </w:r>
      <w:r>
        <w:rPr>
          <w:rFonts w:hint="eastAsia"/>
        </w:rPr>
        <w:t>、开放性原则</w:t>
      </w:r>
    </w:p>
    <w:p w:rsidR="00AF24C5" w:rsidRDefault="00544D98">
      <w:pPr>
        <w:ind w:firstLineChars="200" w:firstLine="420"/>
      </w:pPr>
      <w:r>
        <w:rPr>
          <w:rFonts w:hint="eastAsia"/>
        </w:rPr>
        <w:t>注重系统的开放性，以适应系统扩充的需要。开放性包括对环境的开放，提供跨系统、跨平台的标准接口，使各分系统有较强的交互操作能力；开放性还体现在系统的互联上，体现在系统的升级、扩充和更新上，体现在应用目标和功能的变化上。</w:t>
      </w:r>
    </w:p>
    <w:p w:rsidR="00AF24C5" w:rsidRDefault="00544D98">
      <w:pPr>
        <w:ind w:firstLineChars="200" w:firstLine="420"/>
      </w:pPr>
      <w:r>
        <w:rPr>
          <w:rFonts w:hint="eastAsia"/>
        </w:rPr>
        <w:t>3</w:t>
      </w:r>
      <w:r>
        <w:rPr>
          <w:rFonts w:hint="eastAsia"/>
        </w:rPr>
        <w:t>、先进性原则</w:t>
      </w:r>
    </w:p>
    <w:p w:rsidR="00AF24C5" w:rsidRDefault="00544D98">
      <w:pPr>
        <w:ind w:firstLineChars="200" w:firstLine="420"/>
      </w:pPr>
      <w:r>
        <w:rPr>
          <w:rFonts w:hint="eastAsia"/>
        </w:rPr>
        <w:t>软件系统的设计要采用先进技术，如：构架</w:t>
      </w:r>
      <w:r>
        <w:rPr>
          <w:rFonts w:hint="eastAsia"/>
        </w:rPr>
        <w:t>/</w:t>
      </w:r>
      <w:r>
        <w:rPr>
          <w:rFonts w:hint="eastAsia"/>
        </w:rPr>
        <w:t>构件技术、数据交换中间件技术、海量数</w:t>
      </w:r>
      <w:r>
        <w:rPr>
          <w:rFonts w:hint="eastAsia"/>
        </w:rPr>
        <w:lastRenderedPageBreak/>
        <w:t>据管理技术、多种数据引擎、数据标准及规范化技术、面向对象的数据仓库和联机分析技术、软件开发和建成平台技术、选择先进的开发工具等。</w:t>
      </w:r>
    </w:p>
    <w:p w:rsidR="00AF24C5" w:rsidRDefault="00544D98">
      <w:pPr>
        <w:ind w:firstLineChars="200" w:firstLine="420"/>
      </w:pPr>
      <w:r>
        <w:rPr>
          <w:rFonts w:hint="eastAsia"/>
        </w:rPr>
        <w:t>4</w:t>
      </w:r>
      <w:r>
        <w:rPr>
          <w:rFonts w:hint="eastAsia"/>
        </w:rPr>
        <w:t>、安全性原则</w:t>
      </w:r>
    </w:p>
    <w:p w:rsidR="00AF24C5" w:rsidRDefault="00544D98">
      <w:pPr>
        <w:ind w:firstLineChars="200" w:firstLine="420"/>
      </w:pPr>
      <w:r>
        <w:rPr>
          <w:rFonts w:hint="eastAsia"/>
        </w:rPr>
        <w:t>本系统按照信息系统安全等级保护三级要求建设，整体安全管</w:t>
      </w:r>
      <w:proofErr w:type="gramStart"/>
      <w:r>
        <w:rPr>
          <w:rFonts w:hint="eastAsia"/>
        </w:rPr>
        <w:t>控要求</w:t>
      </w:r>
      <w:proofErr w:type="gramEnd"/>
      <w:r>
        <w:rPr>
          <w:rFonts w:hint="eastAsia"/>
        </w:rPr>
        <w:t>需依据国家网络安全法等相关法律规定标准以及我中心网络安全管理制度、个案数据使用管理制度落实实施，系统设计应保证系统的运行和数据传输，在软件的组织和设计方法的选择、数据的安全性和完整性以及系统的运行和管理等方面采取必要的措施，并防止和能够恢复由内在因素和危机环境造成的错误和灾难性故障，以保证系统的可靠性。</w:t>
      </w:r>
    </w:p>
    <w:p w:rsidR="00AF24C5" w:rsidRDefault="00544D98">
      <w:pPr>
        <w:ind w:firstLineChars="200" w:firstLine="420"/>
      </w:pPr>
      <w:r>
        <w:rPr>
          <w:rFonts w:hint="eastAsia"/>
        </w:rPr>
        <w:t>5</w:t>
      </w:r>
      <w:r>
        <w:rPr>
          <w:rFonts w:hint="eastAsia"/>
        </w:rPr>
        <w:t>、扩展性原则</w:t>
      </w:r>
    </w:p>
    <w:p w:rsidR="00AF24C5" w:rsidRDefault="00544D98">
      <w:pPr>
        <w:ind w:firstLineChars="200" w:firstLine="420"/>
      </w:pPr>
      <w:r>
        <w:rPr>
          <w:rFonts w:hint="eastAsia"/>
        </w:rPr>
        <w:t>系统设计应在满足现有需求基础上，充分考虑系统的可扩展性，以满足业务的不断发展，形成一个易于管理、可持续发展的体系结构。要充分考虑国家医疗制度改革对卫生信息系统带来的业务流程变动。</w:t>
      </w:r>
    </w:p>
    <w:p w:rsidR="00AF24C5" w:rsidRDefault="00544D98">
      <w:pPr>
        <w:ind w:firstLineChars="200" w:firstLine="420"/>
      </w:pPr>
      <w:r>
        <w:rPr>
          <w:rFonts w:hint="eastAsia"/>
        </w:rPr>
        <w:t>6</w:t>
      </w:r>
      <w:r>
        <w:rPr>
          <w:rFonts w:hint="eastAsia"/>
        </w:rPr>
        <w:t>、高性能、高可靠原则</w:t>
      </w:r>
    </w:p>
    <w:p w:rsidR="00AF24C5" w:rsidRDefault="00544D98">
      <w:pPr>
        <w:ind w:firstLineChars="200" w:firstLine="420"/>
      </w:pPr>
      <w:r>
        <w:rPr>
          <w:rFonts w:hint="eastAsia"/>
        </w:rPr>
        <w:t>系统应具有较高数据处理能力，满足各相关用户</w:t>
      </w:r>
      <w:r>
        <w:rPr>
          <w:rFonts w:hint="eastAsia"/>
        </w:rPr>
        <w:t>7*24</w:t>
      </w:r>
      <w:r>
        <w:rPr>
          <w:rFonts w:hint="eastAsia"/>
        </w:rPr>
        <w:t>小时的服务要求，从而实现充分利用系统资源。</w:t>
      </w:r>
    </w:p>
    <w:p w:rsidR="00AF24C5" w:rsidRDefault="00544D98">
      <w:pPr>
        <w:ind w:firstLineChars="200" w:firstLine="420"/>
      </w:pPr>
      <w:r>
        <w:rPr>
          <w:rFonts w:hint="eastAsia"/>
        </w:rPr>
        <w:t>7</w:t>
      </w:r>
      <w:r>
        <w:rPr>
          <w:rFonts w:hint="eastAsia"/>
        </w:rPr>
        <w:t>、经济实用原则</w:t>
      </w:r>
    </w:p>
    <w:p w:rsidR="00AF24C5" w:rsidRDefault="00544D98">
      <w:pPr>
        <w:ind w:firstLineChars="200" w:firstLine="420"/>
      </w:pPr>
      <w:r>
        <w:rPr>
          <w:rFonts w:hint="eastAsia"/>
        </w:rPr>
        <w:t>坚持经济实用原则，注重投入产出效益，不盲目追求技术超前，力图以较少投入，产出适宜效果。以保证围绕实现目标为基础，确保所建设的系统是准确反映信息系统的业务需求，同时在使用上是简单、易用、可靠的。</w:t>
      </w:r>
    </w:p>
    <w:p w:rsidR="00AF24C5" w:rsidRDefault="00544D98">
      <w:pPr>
        <w:pStyle w:val="2"/>
      </w:pPr>
      <w:r>
        <w:rPr>
          <w:rFonts w:hint="eastAsia"/>
        </w:rPr>
        <w:t>（二）项目实施进度要求</w:t>
      </w:r>
    </w:p>
    <w:p w:rsidR="00AF24C5" w:rsidRDefault="00544D98">
      <w:pPr>
        <w:ind w:firstLineChars="200" w:firstLine="420"/>
      </w:pPr>
      <w:r>
        <w:rPr>
          <w:rFonts w:hint="eastAsia"/>
        </w:rPr>
        <w:t>项目实施进度要求如下：</w:t>
      </w:r>
    </w:p>
    <w:p w:rsidR="00AF24C5" w:rsidRDefault="00544D98">
      <w:pPr>
        <w:ind w:firstLineChars="200" w:firstLine="420"/>
      </w:pPr>
      <w:r>
        <w:rPr>
          <w:rFonts w:hint="eastAsia"/>
        </w:rPr>
        <w:t>1</w:t>
      </w:r>
      <w:r>
        <w:rPr>
          <w:rFonts w:hint="eastAsia"/>
        </w:rPr>
        <w:t>）</w:t>
      </w:r>
      <w:r w:rsidR="00B71CA8">
        <w:rPr>
          <w:rFonts w:hint="eastAsia"/>
        </w:rPr>
        <w:t>项目启动会</w:t>
      </w:r>
      <w:r>
        <w:rPr>
          <w:rFonts w:hint="eastAsia"/>
        </w:rPr>
        <w:t>后</w:t>
      </w:r>
      <w:r>
        <w:rPr>
          <w:rFonts w:hint="eastAsia"/>
        </w:rPr>
        <w:t>60</w:t>
      </w:r>
      <w:r>
        <w:rPr>
          <w:rFonts w:hint="eastAsia"/>
        </w:rPr>
        <w:t>个工作日内完成项目需求分析、概要设计、详细设计，细化系统建设计划和测试验收方案，并报采购人审查通过。</w:t>
      </w:r>
    </w:p>
    <w:p w:rsidR="00AF24C5" w:rsidRDefault="00544D98">
      <w:pPr>
        <w:ind w:firstLineChars="200" w:firstLine="420"/>
      </w:pPr>
      <w:r>
        <w:rPr>
          <w:rFonts w:hint="eastAsia"/>
        </w:rPr>
        <w:t>2</w:t>
      </w:r>
      <w:r>
        <w:rPr>
          <w:rFonts w:hint="eastAsia"/>
        </w:rPr>
        <w:t>）</w:t>
      </w:r>
      <w:r w:rsidR="00A63B68">
        <w:rPr>
          <w:rFonts w:hint="eastAsia"/>
        </w:rPr>
        <w:t>202</w:t>
      </w:r>
      <w:r w:rsidR="00A63B68">
        <w:t>5</w:t>
      </w:r>
      <w:r>
        <w:rPr>
          <w:rFonts w:hint="eastAsia"/>
        </w:rPr>
        <w:t>年</w:t>
      </w:r>
      <w:r w:rsidR="00A63B68">
        <w:t>3</w:t>
      </w:r>
      <w:r>
        <w:rPr>
          <w:rFonts w:hint="eastAsia"/>
        </w:rPr>
        <w:t>月</w:t>
      </w:r>
      <w:r w:rsidR="00B71CA8">
        <w:t>15</w:t>
      </w:r>
      <w:r>
        <w:rPr>
          <w:rFonts w:hint="eastAsia"/>
        </w:rPr>
        <w:t>日前完成项目开发、编码测试，实现系统全部功能，完成调试、集成等，通过</w:t>
      </w:r>
      <w:r w:rsidR="009848BA">
        <w:rPr>
          <w:rFonts w:hint="eastAsia"/>
        </w:rPr>
        <w:t>供应商</w:t>
      </w:r>
      <w:r>
        <w:rPr>
          <w:rFonts w:hint="eastAsia"/>
        </w:rPr>
        <w:t>内部测试与联调；</w:t>
      </w:r>
    </w:p>
    <w:p w:rsidR="00AF24C5" w:rsidRDefault="00544D98">
      <w:pPr>
        <w:ind w:firstLineChars="200" w:firstLine="420"/>
      </w:pPr>
      <w:r>
        <w:rPr>
          <w:rFonts w:hint="eastAsia"/>
        </w:rPr>
        <w:t>3</w:t>
      </w:r>
      <w:r>
        <w:rPr>
          <w:rFonts w:hint="eastAsia"/>
        </w:rPr>
        <w:t>）</w:t>
      </w:r>
      <w:r w:rsidR="00B22607">
        <w:rPr>
          <w:rFonts w:hint="eastAsia"/>
        </w:rPr>
        <w:t>202</w:t>
      </w:r>
      <w:r w:rsidR="00B22607">
        <w:t>5</w:t>
      </w:r>
      <w:r>
        <w:rPr>
          <w:rFonts w:hint="eastAsia"/>
        </w:rPr>
        <w:t>年</w:t>
      </w:r>
      <w:r w:rsidR="00B22607">
        <w:t>4</w:t>
      </w:r>
      <w:r>
        <w:rPr>
          <w:rFonts w:hint="eastAsia"/>
        </w:rPr>
        <w:t>月</w:t>
      </w:r>
      <w:r w:rsidR="00B71CA8">
        <w:t>30</w:t>
      </w:r>
      <w:r>
        <w:rPr>
          <w:rFonts w:hint="eastAsia"/>
        </w:rPr>
        <w:t>日前完成用户测试前培训、用户测试与修改、系统功能确认和系统初验。</w:t>
      </w:r>
    </w:p>
    <w:p w:rsidR="00AF24C5" w:rsidRDefault="00544D98">
      <w:pPr>
        <w:ind w:firstLineChars="200" w:firstLine="420"/>
      </w:pPr>
      <w:r>
        <w:rPr>
          <w:rFonts w:hint="eastAsia"/>
        </w:rPr>
        <w:t>4</w:t>
      </w:r>
      <w:r>
        <w:rPr>
          <w:rFonts w:hint="eastAsia"/>
        </w:rPr>
        <w:t>）</w:t>
      </w:r>
      <w:r w:rsidR="00B22607">
        <w:rPr>
          <w:rFonts w:hint="eastAsia"/>
        </w:rPr>
        <w:t>202</w:t>
      </w:r>
      <w:r w:rsidR="00B22607">
        <w:t>5</w:t>
      </w:r>
      <w:r>
        <w:rPr>
          <w:rFonts w:hint="eastAsia"/>
        </w:rPr>
        <w:t>年</w:t>
      </w:r>
      <w:r w:rsidR="00B22607">
        <w:t>6</w:t>
      </w:r>
      <w:r>
        <w:rPr>
          <w:rFonts w:hint="eastAsia"/>
        </w:rPr>
        <w:t>月</w:t>
      </w:r>
      <w:r w:rsidR="00B22607">
        <w:rPr>
          <w:rFonts w:hint="eastAsia"/>
        </w:rPr>
        <w:t>3</w:t>
      </w:r>
      <w:r w:rsidR="00B22607">
        <w:t>0</w:t>
      </w:r>
      <w:r>
        <w:rPr>
          <w:rFonts w:hint="eastAsia"/>
        </w:rPr>
        <w:t>日前完成第三方软件测评、</w:t>
      </w:r>
      <w:r w:rsidR="00D953A2">
        <w:rPr>
          <w:rFonts w:hint="eastAsia"/>
        </w:rPr>
        <w:t>第三方安全测评、第三方密码测评，</w:t>
      </w:r>
      <w:r>
        <w:rPr>
          <w:rFonts w:hint="eastAsia"/>
        </w:rPr>
        <w:t>系统试运行前培训、系统试运行，系统修改完善后正常、稳定运行，</w:t>
      </w:r>
      <w:r w:rsidR="00A653BD">
        <w:rPr>
          <w:rFonts w:hint="eastAsia"/>
        </w:rPr>
        <w:t>通过</w:t>
      </w:r>
      <w:r>
        <w:rPr>
          <w:rFonts w:hint="eastAsia"/>
        </w:rPr>
        <w:t>验收，进入维护期。</w:t>
      </w:r>
    </w:p>
    <w:p w:rsidR="00AF24C5" w:rsidRDefault="00544D98">
      <w:pPr>
        <w:pStyle w:val="2"/>
      </w:pPr>
      <w:r>
        <w:rPr>
          <w:rFonts w:hint="eastAsia"/>
        </w:rPr>
        <w:t>（三）安装调试环境</w:t>
      </w:r>
    </w:p>
    <w:p w:rsidR="00AF24C5" w:rsidRDefault="00544D98">
      <w:pPr>
        <w:ind w:firstLineChars="200" w:firstLine="420"/>
      </w:pPr>
      <w:r>
        <w:rPr>
          <w:rFonts w:hint="eastAsia"/>
        </w:rPr>
        <w:t>本系统部署在上海市政务云环境，安装调试环境必须符合上海市政务</w:t>
      </w:r>
      <w:proofErr w:type="gramStart"/>
      <w:r>
        <w:rPr>
          <w:rFonts w:hint="eastAsia"/>
        </w:rPr>
        <w:t>云环境</w:t>
      </w:r>
      <w:proofErr w:type="gramEnd"/>
      <w:r>
        <w:rPr>
          <w:rFonts w:hint="eastAsia"/>
        </w:rPr>
        <w:t>开发部署相关要求。</w:t>
      </w:r>
    </w:p>
    <w:p w:rsidR="00AF24C5" w:rsidRDefault="00544D98">
      <w:pPr>
        <w:pStyle w:val="2"/>
      </w:pPr>
      <w:r>
        <w:rPr>
          <w:rFonts w:hint="eastAsia"/>
        </w:rPr>
        <w:t>（四）系统安装要求</w:t>
      </w:r>
    </w:p>
    <w:p w:rsidR="00AF24C5" w:rsidRDefault="00544D98">
      <w:pPr>
        <w:ind w:firstLineChars="200" w:firstLine="420"/>
      </w:pPr>
      <w:r>
        <w:rPr>
          <w:rFonts w:hint="eastAsia"/>
        </w:rPr>
        <w:t>本系统部署在上海市政务云环境，系统安装必须符合上海市政务</w:t>
      </w:r>
      <w:proofErr w:type="gramStart"/>
      <w:r>
        <w:rPr>
          <w:rFonts w:hint="eastAsia"/>
        </w:rPr>
        <w:t>云环境</w:t>
      </w:r>
      <w:proofErr w:type="gramEnd"/>
      <w:r>
        <w:rPr>
          <w:rFonts w:hint="eastAsia"/>
        </w:rPr>
        <w:t>开发部署相关要求。</w:t>
      </w:r>
    </w:p>
    <w:p w:rsidR="00AF24C5" w:rsidRDefault="00544D98">
      <w:pPr>
        <w:pStyle w:val="2"/>
      </w:pPr>
      <w:r>
        <w:rPr>
          <w:rFonts w:hint="eastAsia"/>
        </w:rPr>
        <w:lastRenderedPageBreak/>
        <w:t>（五）项目文档要求</w:t>
      </w:r>
    </w:p>
    <w:p w:rsidR="00AF24C5" w:rsidRDefault="00544D98">
      <w:pPr>
        <w:ind w:firstLineChars="200" w:firstLine="420"/>
      </w:pPr>
      <w:r>
        <w:rPr>
          <w:rFonts w:hint="eastAsia"/>
        </w:rPr>
        <w:t>1</w:t>
      </w:r>
      <w:r>
        <w:rPr>
          <w:rFonts w:hint="eastAsia"/>
        </w:rPr>
        <w:t>、在项目建设过程中，投标人应在相应阶段提供采购人双方签订的《合同》、《合同》的补充说明、《合同》的保密协议、《开工报审》文档、《系统集成实施方案》、《集成实施计划》、《安装调试报告》、《需求调研表》、《需求分析说明书》、《系统开发总体设计说明》、《系统概要设计书》、《系统详细设计书》、《数据库设计》、《接口规范和标准》、《源代码》、《软件采购对照表》、《应用软件功能对照表》、《测试方案》、《测试用例》、《测试记录》、《测试报告》、《系统安装确认书》、《安装配置报告》、《系统测试问题反馈表》、《项目初步验收报告》、《试运行阶段问题修改情况表》、《试运行报告》、《项目竣工验收报告》、《用户培训记录》、《项目工作总结》、《用户使用报告》、《数据资源目录注册表》、《验收确认单》、《系统使用规范》、《系统维护手册》、《软件用户使用手册》、《软件开发和实施计划》、《进度报告》、《培训计划》、《培训记录》等采购人认为必要的其他文档，按照</w:t>
      </w:r>
      <w:r w:rsidR="00F77F4F" w:rsidRPr="00E13757">
        <w:rPr>
          <w:rFonts w:hint="eastAsia"/>
        </w:rPr>
        <w:t>负责项目验收单位</w:t>
      </w:r>
      <w:r>
        <w:rPr>
          <w:rFonts w:hint="eastAsia"/>
        </w:rPr>
        <w:t>的要求，提供项目验收所需的所有验收文档。</w:t>
      </w:r>
    </w:p>
    <w:p w:rsidR="00AF24C5" w:rsidRDefault="00544D98">
      <w:pPr>
        <w:ind w:firstLineChars="200" w:firstLine="420"/>
      </w:pPr>
      <w:r>
        <w:rPr>
          <w:rFonts w:hint="eastAsia"/>
        </w:rPr>
        <w:t>2</w:t>
      </w:r>
      <w:r>
        <w:rPr>
          <w:rFonts w:hint="eastAsia"/>
        </w:rPr>
        <w:t>、如采购人无明确要求，所有的技术文件应用中文书写或有完整的中文注释。</w:t>
      </w:r>
    </w:p>
    <w:p w:rsidR="00AF24C5" w:rsidRDefault="00544D98">
      <w:pPr>
        <w:ind w:firstLineChars="200" w:firstLine="420"/>
      </w:pPr>
      <w:r>
        <w:rPr>
          <w:rFonts w:hint="eastAsia"/>
        </w:rPr>
        <w:t>3</w:t>
      </w:r>
      <w:r>
        <w:rPr>
          <w:rFonts w:hint="eastAsia"/>
        </w:rPr>
        <w:t>、文档撰写要求语言文字描述清晰、逻辑通顺、内容全面具体、结构严谨。</w:t>
      </w:r>
    </w:p>
    <w:p w:rsidR="00AF24C5" w:rsidRDefault="00544D98">
      <w:pPr>
        <w:ind w:firstLineChars="200" w:firstLine="420"/>
      </w:pPr>
      <w:r>
        <w:rPr>
          <w:rFonts w:hint="eastAsia"/>
        </w:rPr>
        <w:t>4</w:t>
      </w:r>
      <w:r>
        <w:rPr>
          <w:rFonts w:hint="eastAsia"/>
        </w:rPr>
        <w:t>、文档内容变更应及时修订，并对文档进行版本化管理。</w:t>
      </w:r>
    </w:p>
    <w:p w:rsidR="00AF24C5" w:rsidRDefault="00544D98">
      <w:pPr>
        <w:ind w:firstLineChars="200" w:firstLine="420"/>
      </w:pPr>
      <w:r>
        <w:rPr>
          <w:rFonts w:hint="eastAsia"/>
        </w:rPr>
        <w:t>5</w:t>
      </w:r>
      <w:r>
        <w:rPr>
          <w:rFonts w:hint="eastAsia"/>
        </w:rPr>
        <w:t>、中标人需要设置专人在项目建设期间对文档进行撰写、检查、修订和管理，项目最终验收后全部移交采购人。</w:t>
      </w:r>
    </w:p>
    <w:p w:rsidR="00AF24C5" w:rsidRDefault="00544D98">
      <w:pPr>
        <w:ind w:firstLineChars="200" w:firstLine="420"/>
      </w:pPr>
      <w:r>
        <w:rPr>
          <w:rFonts w:hint="eastAsia"/>
        </w:rPr>
        <w:t>6</w:t>
      </w:r>
      <w:r>
        <w:rPr>
          <w:rFonts w:hint="eastAsia"/>
        </w:rPr>
        <w:t>、本项目所有文档最终需要向采购人提供纸质和电子文档各一套。</w:t>
      </w:r>
    </w:p>
    <w:p w:rsidR="00AF24C5" w:rsidRDefault="00544D98">
      <w:pPr>
        <w:ind w:firstLineChars="200" w:firstLine="420"/>
      </w:pPr>
      <w:r>
        <w:rPr>
          <w:rFonts w:hint="eastAsia"/>
        </w:rPr>
        <w:t>7</w:t>
      </w:r>
      <w:r>
        <w:rPr>
          <w:rFonts w:hint="eastAsia"/>
        </w:rPr>
        <w:t>、</w:t>
      </w:r>
      <w:r w:rsidR="00C67C20">
        <w:rPr>
          <w:rFonts w:hint="eastAsia"/>
        </w:rPr>
        <w:t>中标人</w:t>
      </w:r>
      <w:r>
        <w:rPr>
          <w:rFonts w:hint="eastAsia"/>
        </w:rPr>
        <w:t>在双方合同签订后应向采购人提交投标文件的电子版。各类文档应遵循版本化管理，并及时做好文档的更新管理工作。</w:t>
      </w:r>
    </w:p>
    <w:p w:rsidR="00AF24C5" w:rsidRDefault="00544D98">
      <w:pPr>
        <w:pStyle w:val="2"/>
      </w:pPr>
      <w:r>
        <w:rPr>
          <w:rFonts w:hint="eastAsia"/>
        </w:rPr>
        <w:t>（六）系统测试要求</w:t>
      </w:r>
    </w:p>
    <w:p w:rsidR="00AF24C5" w:rsidRDefault="00544D98">
      <w:pPr>
        <w:ind w:firstLineChars="200" w:firstLine="420"/>
      </w:pPr>
      <w:r>
        <w:rPr>
          <w:rFonts w:hint="eastAsia"/>
        </w:rPr>
        <w:t>软件开发完成后，</w:t>
      </w:r>
      <w:r w:rsidR="00C67C20">
        <w:rPr>
          <w:rFonts w:hint="eastAsia"/>
        </w:rPr>
        <w:t>中标人</w:t>
      </w:r>
      <w:r>
        <w:rPr>
          <w:rFonts w:hint="eastAsia"/>
        </w:rPr>
        <w:t>应先自行完成软件功能和性能内部测试，并出具相应的内部测试报告。</w:t>
      </w:r>
    </w:p>
    <w:p w:rsidR="00AF24C5" w:rsidRDefault="00544D98">
      <w:pPr>
        <w:ind w:firstLineChars="200" w:firstLine="420"/>
      </w:pPr>
      <w:r>
        <w:rPr>
          <w:rFonts w:hint="eastAsia"/>
        </w:rPr>
        <w:t>系统应至少经过如下测试：</w:t>
      </w:r>
    </w:p>
    <w:p w:rsidR="00AF24C5" w:rsidRDefault="00544D98">
      <w:pPr>
        <w:ind w:firstLineChars="200" w:firstLine="420"/>
      </w:pPr>
      <w:r>
        <w:rPr>
          <w:rFonts w:hint="eastAsia"/>
        </w:rPr>
        <w:t>单元模块测试；</w:t>
      </w:r>
    </w:p>
    <w:p w:rsidR="00AF24C5" w:rsidRDefault="00544D98">
      <w:pPr>
        <w:ind w:firstLineChars="200" w:firstLine="420"/>
      </w:pPr>
      <w:r>
        <w:rPr>
          <w:rFonts w:hint="eastAsia"/>
        </w:rPr>
        <w:t>内部联调测试；</w:t>
      </w:r>
    </w:p>
    <w:p w:rsidR="00AF24C5" w:rsidRDefault="00544D98">
      <w:pPr>
        <w:ind w:firstLineChars="200" w:firstLine="420"/>
      </w:pPr>
      <w:r>
        <w:rPr>
          <w:rFonts w:hint="eastAsia"/>
        </w:rPr>
        <w:t>系统整体性能和压力测试；</w:t>
      </w:r>
    </w:p>
    <w:p w:rsidR="00AF24C5" w:rsidRDefault="00544D98">
      <w:pPr>
        <w:ind w:firstLineChars="200" w:firstLine="420"/>
      </w:pPr>
      <w:r>
        <w:rPr>
          <w:rFonts w:hint="eastAsia"/>
        </w:rPr>
        <w:t>例外应急处理测试。</w:t>
      </w:r>
    </w:p>
    <w:p w:rsidR="00AF24C5" w:rsidRDefault="00544D98">
      <w:pPr>
        <w:pStyle w:val="2"/>
      </w:pPr>
      <w:r>
        <w:rPr>
          <w:rFonts w:hint="eastAsia"/>
        </w:rPr>
        <w:t>（七）第</w:t>
      </w:r>
      <w:r w:rsidR="00D953A2">
        <w:rPr>
          <w:rFonts w:hint="eastAsia"/>
        </w:rPr>
        <w:t>三方</w:t>
      </w:r>
      <w:r>
        <w:rPr>
          <w:rFonts w:hint="eastAsia"/>
        </w:rPr>
        <w:t>测评要求</w:t>
      </w:r>
    </w:p>
    <w:p w:rsidR="00AF24C5" w:rsidRDefault="00D953A2">
      <w:pPr>
        <w:ind w:firstLineChars="200" w:firstLine="420"/>
      </w:pPr>
      <w:r w:rsidRPr="00D953A2">
        <w:rPr>
          <w:rFonts w:hint="eastAsia"/>
        </w:rPr>
        <w:t>采购人完成对系统功能确认后，</w:t>
      </w:r>
      <w:r w:rsidR="00C67C20">
        <w:rPr>
          <w:rFonts w:hint="eastAsia"/>
        </w:rPr>
        <w:t>中标人</w:t>
      </w:r>
      <w:r w:rsidRPr="00D953A2">
        <w:rPr>
          <w:rFonts w:hint="eastAsia"/>
        </w:rPr>
        <w:t>应全力配合第三方测评机构完成系统软件测评，系统安全测评，系统密码测评，问题记录和整改，直至出具第三方测评报告，满足项目验收要求。</w:t>
      </w:r>
    </w:p>
    <w:p w:rsidR="00AF24C5" w:rsidRDefault="00544D98">
      <w:pPr>
        <w:pStyle w:val="2"/>
      </w:pPr>
      <w:r>
        <w:t>（八）系统验收及交付要求</w:t>
      </w:r>
    </w:p>
    <w:p w:rsidR="00AF24C5" w:rsidRDefault="00544D98">
      <w:pPr>
        <w:ind w:firstLineChars="200" w:firstLine="420"/>
      </w:pPr>
      <w:r>
        <w:rPr>
          <w:rFonts w:hint="eastAsia"/>
        </w:rPr>
        <w:t>1</w:t>
      </w:r>
      <w:r>
        <w:rPr>
          <w:rFonts w:hint="eastAsia"/>
        </w:rPr>
        <w:t>、按照双方签订的合同要求，</w:t>
      </w:r>
      <w:r w:rsidR="00C67C20">
        <w:rPr>
          <w:rFonts w:hint="eastAsia"/>
        </w:rPr>
        <w:t>中标人</w:t>
      </w:r>
      <w:r>
        <w:rPr>
          <w:rFonts w:hint="eastAsia"/>
        </w:rPr>
        <w:t>需要配合采购人共同完成项目验收，主要是针对</w:t>
      </w:r>
      <w:r>
        <w:rPr>
          <w:rFonts w:hint="eastAsia"/>
        </w:rPr>
        <w:lastRenderedPageBreak/>
        <w:t>采购的硬件、软件和开发的应用软件配置集成，软件功能，操作规范，网络和安全体系等内容进行验收。</w:t>
      </w:r>
    </w:p>
    <w:p w:rsidR="00AF24C5" w:rsidRDefault="00544D98">
      <w:pPr>
        <w:ind w:firstLineChars="200" w:firstLine="420"/>
      </w:pPr>
      <w:r>
        <w:rPr>
          <w:rFonts w:hint="eastAsia"/>
        </w:rPr>
        <w:t>2</w:t>
      </w:r>
      <w:r>
        <w:rPr>
          <w:rFonts w:hint="eastAsia"/>
        </w:rPr>
        <w:t>、验收要求系统完全实现项目建设内容，配置安装到位，集成后运行正常；系统功能实现上完全符合系统的设计文档；系统各模块性能和功能稳定、使用正常；操作规范符合用户的操作习惯；系统安全符合国家标准，能够充分保证数据安全、网络安全和应用安全。</w:t>
      </w:r>
    </w:p>
    <w:p w:rsidR="00AF24C5" w:rsidRDefault="00544D98">
      <w:pPr>
        <w:ind w:firstLineChars="200" w:firstLine="420"/>
      </w:pPr>
      <w:r>
        <w:rPr>
          <w:rFonts w:hint="eastAsia"/>
        </w:rPr>
        <w:t>3</w:t>
      </w:r>
      <w:r>
        <w:rPr>
          <w:rFonts w:hint="eastAsia"/>
        </w:rPr>
        <w:t>、</w:t>
      </w:r>
      <w:r w:rsidR="00C67C20">
        <w:rPr>
          <w:rFonts w:hint="eastAsia"/>
        </w:rPr>
        <w:t>中标人</w:t>
      </w:r>
      <w:r>
        <w:rPr>
          <w:rFonts w:hint="eastAsia"/>
        </w:rPr>
        <w:t>需交付项目成果物及所有验收文档，</w:t>
      </w:r>
      <w:r w:rsidR="00E13757" w:rsidRPr="00E13757">
        <w:rPr>
          <w:rFonts w:hint="eastAsia"/>
        </w:rPr>
        <w:t>文档要求应按照负责项目验收单位的验收文档要求。</w:t>
      </w:r>
    </w:p>
    <w:p w:rsidR="00AF24C5" w:rsidRDefault="00874888">
      <w:pPr>
        <w:ind w:firstLineChars="200" w:firstLine="420"/>
      </w:pPr>
      <w:r>
        <w:rPr>
          <w:rFonts w:hint="eastAsia"/>
        </w:rPr>
        <w:t>4</w:t>
      </w:r>
      <w:r w:rsidR="00B22607">
        <w:rPr>
          <w:rFonts w:hint="eastAsia"/>
        </w:rPr>
        <w:t>、通过第三方软件测评、</w:t>
      </w:r>
      <w:r>
        <w:rPr>
          <w:rFonts w:hint="eastAsia"/>
        </w:rPr>
        <w:t>第三方安全测评</w:t>
      </w:r>
      <w:r w:rsidR="00B22607">
        <w:rPr>
          <w:rFonts w:hint="eastAsia"/>
        </w:rPr>
        <w:t>和第三方密评</w:t>
      </w:r>
      <w:r>
        <w:rPr>
          <w:rFonts w:hint="eastAsia"/>
        </w:rPr>
        <w:t>，并获得相应报告。</w:t>
      </w:r>
    </w:p>
    <w:p w:rsidR="00AF24C5" w:rsidRDefault="00544D98">
      <w:pPr>
        <w:pStyle w:val="2"/>
      </w:pPr>
      <w:r>
        <w:rPr>
          <w:rFonts w:hint="eastAsia"/>
        </w:rPr>
        <w:t>（九）售后服务与技术支持要求</w:t>
      </w:r>
    </w:p>
    <w:p w:rsidR="00AF24C5" w:rsidRDefault="00544D98">
      <w:pPr>
        <w:ind w:firstLineChars="200" w:firstLine="420"/>
      </w:pPr>
      <w:r>
        <w:rPr>
          <w:rFonts w:hint="eastAsia"/>
        </w:rPr>
        <w:t>投标方提供的集成和开发服务需满足不少于</w:t>
      </w:r>
      <w:r>
        <w:rPr>
          <w:rFonts w:hint="eastAsia"/>
        </w:rPr>
        <w:t>1</w:t>
      </w:r>
      <w:r>
        <w:rPr>
          <w:rFonts w:hint="eastAsia"/>
        </w:rPr>
        <w:t>年的免费维护期（即质保期）。</w:t>
      </w:r>
    </w:p>
    <w:p w:rsidR="00AF24C5" w:rsidRDefault="00544D98">
      <w:pPr>
        <w:ind w:firstLineChars="200" w:firstLine="420"/>
      </w:pPr>
      <w:r>
        <w:rPr>
          <w:rFonts w:hint="eastAsia"/>
        </w:rPr>
        <w:t>故障响应：中标方在免费维护期中故障响应时间不超过</w:t>
      </w:r>
      <w:r>
        <w:rPr>
          <w:rFonts w:hint="eastAsia"/>
        </w:rPr>
        <w:t>0.5</w:t>
      </w:r>
      <w:r>
        <w:rPr>
          <w:rFonts w:hint="eastAsia"/>
        </w:rPr>
        <w:t>小时。对于直接导致应用系统瘫痪的软件故障，中标方的技术支持工程师应在采购人报修后</w:t>
      </w:r>
      <w:r>
        <w:rPr>
          <w:rFonts w:hint="eastAsia"/>
        </w:rPr>
        <w:t>2</w:t>
      </w:r>
      <w:r>
        <w:rPr>
          <w:rFonts w:hint="eastAsia"/>
        </w:rPr>
        <w:t>小时内到达现场，配合有关方处理故障，尽快使系统恢复工作。</w:t>
      </w:r>
    </w:p>
    <w:p w:rsidR="00AF24C5" w:rsidRDefault="00544D98">
      <w:pPr>
        <w:ind w:firstLineChars="200" w:firstLine="420"/>
      </w:pPr>
      <w:r>
        <w:rPr>
          <w:rFonts w:hint="eastAsia"/>
        </w:rPr>
        <w:t>所有保修服务方式均为中标人上门保修，即由中标人派员到使用单位使用现场维护。由此产生的一切费用均由中标人承担；</w:t>
      </w:r>
    </w:p>
    <w:p w:rsidR="00AF24C5" w:rsidRDefault="00544D98">
      <w:pPr>
        <w:ind w:firstLineChars="200" w:firstLine="420"/>
      </w:pPr>
      <w:r>
        <w:rPr>
          <w:rFonts w:hint="eastAsia"/>
        </w:rPr>
        <w:t>质保期内每三个月进行一次系统安全检测；</w:t>
      </w:r>
    </w:p>
    <w:p w:rsidR="00AF24C5" w:rsidRDefault="00544D98">
      <w:pPr>
        <w:ind w:firstLineChars="200" w:firstLine="420"/>
      </w:pPr>
      <w:r>
        <w:rPr>
          <w:rFonts w:hint="eastAsia"/>
        </w:rPr>
        <w:t>中标人必须提出保修期内的维护内容和范围（产品、技术、模块）；</w:t>
      </w:r>
    </w:p>
    <w:p w:rsidR="00AF24C5" w:rsidRDefault="00544D98">
      <w:pPr>
        <w:ind w:firstLineChars="200" w:firstLine="420"/>
      </w:pPr>
      <w:r>
        <w:rPr>
          <w:rFonts w:hint="eastAsia"/>
        </w:rPr>
        <w:t>投标人需提供完整的售后服务和保障方案。</w:t>
      </w:r>
    </w:p>
    <w:p w:rsidR="00AF24C5" w:rsidRDefault="00544D98">
      <w:pPr>
        <w:ind w:firstLineChars="200" w:firstLine="420"/>
      </w:pPr>
      <w:r>
        <w:rPr>
          <w:rFonts w:hint="eastAsia"/>
        </w:rPr>
        <w:t>所有软件产品的质保期自本项目验收之日起开始计算。</w:t>
      </w:r>
    </w:p>
    <w:p w:rsidR="00AF24C5" w:rsidRDefault="00544D98">
      <w:pPr>
        <w:ind w:firstLineChars="200" w:firstLine="420"/>
      </w:pPr>
      <w:r>
        <w:rPr>
          <w:rFonts w:hint="eastAsia"/>
        </w:rPr>
        <w:t>工程建设期间及质保期均属于免费服务期，该期限内的所有售后服务，包括软件维护、应用软件升级、提供替代品等所产生的费用（不包含更换硬件和系统软件的费用）均由中标人承担。</w:t>
      </w:r>
    </w:p>
    <w:p w:rsidR="00AF24C5" w:rsidRDefault="00544D98">
      <w:pPr>
        <w:ind w:firstLineChars="200" w:firstLine="420"/>
      </w:pPr>
      <w:r>
        <w:rPr>
          <w:rFonts w:hint="eastAsia"/>
        </w:rPr>
        <w:t>中标人在质保期满后应继续向业主提供保证质量的售后服务，以维持系统正常运作，售后服务定价不得偏离市场价格规律。</w:t>
      </w:r>
    </w:p>
    <w:p w:rsidR="00AF24C5" w:rsidRDefault="00544D98">
      <w:pPr>
        <w:pStyle w:val="2"/>
      </w:pPr>
      <w:r>
        <w:rPr>
          <w:rFonts w:hint="eastAsia"/>
        </w:rPr>
        <w:t>（十）项目培训要求</w:t>
      </w:r>
    </w:p>
    <w:p w:rsidR="00AF24C5" w:rsidRDefault="00544D98">
      <w:pPr>
        <w:ind w:firstLineChars="200" w:firstLine="420"/>
      </w:pPr>
      <w:r>
        <w:rPr>
          <w:rFonts w:hint="eastAsia"/>
        </w:rPr>
        <w:t>1</w:t>
      </w:r>
      <w:r>
        <w:rPr>
          <w:rFonts w:hint="eastAsia"/>
        </w:rPr>
        <w:t>、在项目建设期间，</w:t>
      </w:r>
      <w:r w:rsidR="00573377">
        <w:rPr>
          <w:rFonts w:hint="eastAsia"/>
        </w:rPr>
        <w:t>中标人</w:t>
      </w:r>
      <w:r>
        <w:rPr>
          <w:rFonts w:hint="eastAsia"/>
        </w:rPr>
        <w:t>需提供三次免费的应用软件和使用操作等方面现场培训。所有培训应在项目验收前完成。</w:t>
      </w:r>
      <w:r w:rsidR="00573377">
        <w:rPr>
          <w:rFonts w:hint="eastAsia"/>
        </w:rPr>
        <w:t>投标人</w:t>
      </w:r>
      <w:r>
        <w:rPr>
          <w:rFonts w:hint="eastAsia"/>
        </w:rPr>
        <w:t>须在投标文件中提出全面、详细的培训计划，并在双方合同签订后征得采购人同意后实施。</w:t>
      </w:r>
    </w:p>
    <w:p w:rsidR="00AF24C5" w:rsidRDefault="00544D98">
      <w:pPr>
        <w:ind w:firstLineChars="200" w:firstLine="420"/>
      </w:pPr>
      <w:r>
        <w:rPr>
          <w:rFonts w:hint="eastAsia"/>
        </w:rPr>
        <w:t>2</w:t>
      </w:r>
      <w:r>
        <w:rPr>
          <w:rFonts w:hint="eastAsia"/>
        </w:rPr>
        <w:t>、对于所有培训，</w:t>
      </w:r>
      <w:r w:rsidR="00573377">
        <w:rPr>
          <w:rFonts w:hint="eastAsia"/>
        </w:rPr>
        <w:t>中标人</w:t>
      </w:r>
      <w:r>
        <w:rPr>
          <w:rFonts w:hint="eastAsia"/>
        </w:rPr>
        <w:t>应在培训前提供采购人相应的培训资料和操作手册（纸质和电子各一份），</w:t>
      </w:r>
      <w:r w:rsidR="00573377">
        <w:rPr>
          <w:rFonts w:hint="eastAsia"/>
        </w:rPr>
        <w:t>中标人</w:t>
      </w:r>
      <w:r>
        <w:rPr>
          <w:rFonts w:hint="eastAsia"/>
        </w:rPr>
        <w:t>应派出具有相应专业资格和实际工作、教育经验培训教员进行培训，主要培训教员应至少具有三年的教学经验，培训所使用的语言应为中文，否则</w:t>
      </w:r>
      <w:r w:rsidR="00573377">
        <w:rPr>
          <w:rFonts w:hint="eastAsia"/>
        </w:rPr>
        <w:t>中标人</w:t>
      </w:r>
      <w:r>
        <w:rPr>
          <w:rFonts w:hint="eastAsia"/>
        </w:rPr>
        <w:t>需要提供同声翻译。</w:t>
      </w:r>
    </w:p>
    <w:p w:rsidR="00AF24C5" w:rsidRDefault="00544D98">
      <w:pPr>
        <w:pStyle w:val="2"/>
      </w:pPr>
      <w:r>
        <w:rPr>
          <w:rFonts w:hint="eastAsia"/>
        </w:rPr>
        <w:t>（十一）安全保密要求</w:t>
      </w:r>
    </w:p>
    <w:p w:rsidR="00AF24C5" w:rsidRDefault="00544D98">
      <w:pPr>
        <w:ind w:firstLineChars="200" w:firstLine="420"/>
      </w:pPr>
      <w:r>
        <w:rPr>
          <w:rFonts w:hint="eastAsia"/>
        </w:rPr>
        <w:t>对于采购人提供给各投标方的招标文件和其他业务需求说明文件，投标方有为采购人保密的义务。</w:t>
      </w:r>
    </w:p>
    <w:p w:rsidR="00AF24C5" w:rsidRDefault="00544D98">
      <w:pPr>
        <w:ind w:firstLineChars="200" w:firstLine="420"/>
      </w:pPr>
      <w:r>
        <w:rPr>
          <w:rFonts w:hint="eastAsia"/>
        </w:rPr>
        <w:t>中标人应在采购人指定的工作机房内对系统及数据进行处理，不得对用户的数据进行拷</w:t>
      </w:r>
      <w:r>
        <w:rPr>
          <w:rFonts w:hint="eastAsia"/>
        </w:rPr>
        <w:lastRenderedPageBreak/>
        <w:t>贝、备份并带出工作机房，同时不得对外泄露用户数据资料（包括自然人、法人和其他共享数据）的具体内容。否则由此引起的用户损失、相关社会和法律责任，由中标人负责承担。</w:t>
      </w:r>
    </w:p>
    <w:p w:rsidR="00AF24C5" w:rsidRDefault="00544D98">
      <w:pPr>
        <w:ind w:firstLineChars="200" w:firstLine="420"/>
      </w:pPr>
      <w:r>
        <w:rPr>
          <w:rFonts w:hint="eastAsia"/>
        </w:rPr>
        <w:t>中标人必须协助用户采取各种管理和技术的手段，确保用户的数据</w:t>
      </w:r>
      <w:proofErr w:type="gramStart"/>
      <w:r>
        <w:rPr>
          <w:rFonts w:hint="eastAsia"/>
        </w:rPr>
        <w:t>不</w:t>
      </w:r>
      <w:proofErr w:type="gramEnd"/>
      <w:r>
        <w:rPr>
          <w:rFonts w:hint="eastAsia"/>
        </w:rPr>
        <w:t>外传和泄露。</w:t>
      </w:r>
    </w:p>
    <w:p w:rsidR="00AF24C5" w:rsidRDefault="00544D98">
      <w:pPr>
        <w:ind w:firstLineChars="200" w:firstLine="420"/>
      </w:pPr>
      <w:r>
        <w:rPr>
          <w:rFonts w:hint="eastAsia"/>
        </w:rPr>
        <w:t>双方签署《保密协议》。</w:t>
      </w:r>
    </w:p>
    <w:p w:rsidR="00AF24C5" w:rsidRDefault="00544D98">
      <w:pPr>
        <w:pStyle w:val="2"/>
      </w:pPr>
      <w:r>
        <w:rPr>
          <w:rFonts w:hint="eastAsia"/>
        </w:rPr>
        <w:t>（十二）项目管理要求</w:t>
      </w:r>
    </w:p>
    <w:p w:rsidR="00AF24C5" w:rsidRDefault="00544D98">
      <w:pPr>
        <w:ind w:firstLineChars="200" w:firstLine="420"/>
      </w:pPr>
      <w:r>
        <w:rPr>
          <w:rFonts w:hint="eastAsia"/>
        </w:rPr>
        <w:t>1</w:t>
      </w:r>
      <w:r>
        <w:rPr>
          <w:rFonts w:hint="eastAsia"/>
        </w:rPr>
        <w:t>、投标人需在投标文件中提供相应的项目管理要求，并承诺在项目建设过程中严格遵照执行。</w:t>
      </w:r>
    </w:p>
    <w:p w:rsidR="00AF24C5" w:rsidRDefault="00544D98">
      <w:pPr>
        <w:ind w:firstLineChars="200" w:firstLine="420"/>
      </w:pPr>
      <w:r>
        <w:rPr>
          <w:rFonts w:hint="eastAsia"/>
        </w:rPr>
        <w:t>2</w:t>
      </w:r>
      <w:r>
        <w:rPr>
          <w:rFonts w:hint="eastAsia"/>
        </w:rPr>
        <w:t>、投标人应根据采购人的项目建设周期和项目实施进度要求，在投标文件中提出相应的项目实施计划。</w:t>
      </w:r>
    </w:p>
    <w:p w:rsidR="00AF24C5" w:rsidRDefault="00544D98">
      <w:pPr>
        <w:ind w:firstLineChars="200" w:firstLine="420"/>
      </w:pPr>
      <w:r>
        <w:rPr>
          <w:rFonts w:hint="eastAsia"/>
        </w:rPr>
        <w:t>3</w:t>
      </w:r>
      <w:r>
        <w:rPr>
          <w:rFonts w:hint="eastAsia"/>
        </w:rPr>
        <w:t>、在项目管理方案中，应充分体现投标方在项目管理方面的经验和能力以及对该项目管理的设想和具体方法。</w:t>
      </w:r>
    </w:p>
    <w:p w:rsidR="00AF24C5" w:rsidRDefault="00544D98">
      <w:pPr>
        <w:ind w:firstLineChars="200" w:firstLine="420"/>
      </w:pPr>
      <w:r>
        <w:rPr>
          <w:rFonts w:hint="eastAsia"/>
        </w:rPr>
        <w:t>4</w:t>
      </w:r>
      <w:r>
        <w:rPr>
          <w:rFonts w:hint="eastAsia"/>
        </w:rPr>
        <w:t>、投标人应建立有效的信息沟通机制，未经采购人允许，不得擅自决议。</w:t>
      </w:r>
    </w:p>
    <w:p w:rsidR="00AF24C5" w:rsidRDefault="00544D98">
      <w:pPr>
        <w:ind w:firstLineChars="200" w:firstLine="420"/>
      </w:pPr>
      <w:r>
        <w:rPr>
          <w:rFonts w:hint="eastAsia"/>
        </w:rPr>
        <w:t>5</w:t>
      </w:r>
      <w:r>
        <w:rPr>
          <w:rFonts w:hint="eastAsia"/>
        </w:rPr>
        <w:t>、投标人应高度重视项目建设过程中的风险控制，建立防控措施。</w:t>
      </w:r>
    </w:p>
    <w:p w:rsidR="00AF24C5" w:rsidRDefault="00544D98">
      <w:pPr>
        <w:ind w:firstLineChars="200" w:firstLine="420"/>
      </w:pPr>
      <w:r>
        <w:rPr>
          <w:rFonts w:hint="eastAsia"/>
        </w:rPr>
        <w:t>6</w:t>
      </w:r>
      <w:r>
        <w:rPr>
          <w:rFonts w:hint="eastAsia"/>
        </w:rPr>
        <w:t>、投标人应遵守项目例会制度，项目经理不得缺席项目例会。</w:t>
      </w:r>
    </w:p>
    <w:p w:rsidR="00AF24C5" w:rsidRDefault="00544D98">
      <w:pPr>
        <w:ind w:firstLineChars="200" w:firstLine="420"/>
      </w:pPr>
      <w:r>
        <w:rPr>
          <w:rFonts w:hint="eastAsia"/>
        </w:rPr>
        <w:t>7</w:t>
      </w:r>
      <w:r>
        <w:rPr>
          <w:rFonts w:hint="eastAsia"/>
        </w:rPr>
        <w:t>、如系统试运行在正式环境中进行，必须通过第三方安全测评和第三方软件测评，第三方安全测评由采购人组织，费用由采购人承担。</w:t>
      </w:r>
    </w:p>
    <w:p w:rsidR="00AF24C5" w:rsidRDefault="00544D98">
      <w:pPr>
        <w:ind w:firstLineChars="200" w:firstLine="420"/>
      </w:pPr>
      <w:r>
        <w:rPr>
          <w:rFonts w:hint="eastAsia"/>
        </w:rPr>
        <w:t>8</w:t>
      </w:r>
      <w:r>
        <w:rPr>
          <w:rFonts w:hint="eastAsia"/>
        </w:rPr>
        <w:t>、系统试运行期间，如系统出现故障或异常，投标人应及时响应解决，采购人可根据实际情况适当延长系统试运行期限。</w:t>
      </w:r>
    </w:p>
    <w:p w:rsidR="00AF24C5" w:rsidRDefault="00544D98">
      <w:pPr>
        <w:ind w:firstLineChars="200" w:firstLine="420"/>
      </w:pPr>
      <w:r>
        <w:rPr>
          <w:rFonts w:hint="eastAsia"/>
        </w:rPr>
        <w:t>9</w:t>
      </w:r>
      <w:r>
        <w:rPr>
          <w:rFonts w:hint="eastAsia"/>
        </w:rPr>
        <w:t>、本项目不</w:t>
      </w:r>
      <w:r w:rsidR="000C1483">
        <w:rPr>
          <w:rFonts w:hint="eastAsia"/>
        </w:rPr>
        <w:t>得</w:t>
      </w:r>
      <w:r>
        <w:rPr>
          <w:rFonts w:hint="eastAsia"/>
        </w:rPr>
        <w:t>转</w:t>
      </w:r>
      <w:r w:rsidR="000C1483">
        <w:rPr>
          <w:rFonts w:hint="eastAsia"/>
        </w:rPr>
        <w:t>让</w:t>
      </w:r>
      <w:r>
        <w:rPr>
          <w:rFonts w:hint="eastAsia"/>
        </w:rPr>
        <w:t>、</w:t>
      </w:r>
      <w:r w:rsidR="000C1483">
        <w:rPr>
          <w:rFonts w:hint="eastAsia"/>
        </w:rPr>
        <w:t>不得</w:t>
      </w:r>
      <w:r>
        <w:rPr>
          <w:rFonts w:hint="eastAsia"/>
        </w:rPr>
        <w:t>分包。</w:t>
      </w:r>
    </w:p>
    <w:p w:rsidR="00AF24C5" w:rsidRDefault="00544D98">
      <w:pPr>
        <w:pStyle w:val="2"/>
      </w:pPr>
      <w:r>
        <w:rPr>
          <w:rFonts w:hint="eastAsia"/>
        </w:rPr>
        <w:t>（十三）项目建设团队要求</w:t>
      </w:r>
    </w:p>
    <w:p w:rsidR="00AF24C5" w:rsidRDefault="00544D98">
      <w:pPr>
        <w:ind w:firstLineChars="200" w:firstLine="420"/>
      </w:pPr>
      <w:r>
        <w:rPr>
          <w:rFonts w:hint="eastAsia"/>
        </w:rPr>
        <w:t>1</w:t>
      </w:r>
      <w:r>
        <w:rPr>
          <w:rFonts w:hint="eastAsia"/>
        </w:rPr>
        <w:t>、投标人需在投标文件中明确项目建设团队，未经采购人同意，投标人在中标后不得擅自变更项目团队人员，包括人员职责。</w:t>
      </w:r>
    </w:p>
    <w:p w:rsidR="000E34FA" w:rsidRPr="000E34FA" w:rsidRDefault="000E34FA" w:rsidP="000E34FA">
      <w:pPr>
        <w:ind w:firstLineChars="200" w:firstLine="420"/>
      </w:pPr>
      <w:r w:rsidRPr="000E34FA">
        <w:rPr>
          <w:rFonts w:hint="eastAsia"/>
        </w:rPr>
        <w:t>2</w:t>
      </w:r>
      <w:r w:rsidRPr="000E34FA">
        <w:rPr>
          <w:rFonts w:hint="eastAsia"/>
        </w:rPr>
        <w:t>、项目建设团队应具备项目经理</w:t>
      </w:r>
      <w:r w:rsidRPr="000E34FA">
        <w:rPr>
          <w:rFonts w:hint="eastAsia"/>
        </w:rPr>
        <w:t>1</w:t>
      </w:r>
      <w:r w:rsidRPr="000E34FA">
        <w:rPr>
          <w:rFonts w:hint="eastAsia"/>
        </w:rPr>
        <w:t>人，</w:t>
      </w:r>
      <w:proofErr w:type="gramStart"/>
      <w:r w:rsidRPr="000E34FA">
        <w:rPr>
          <w:rFonts w:hint="eastAsia"/>
        </w:rPr>
        <w:t>架构师</w:t>
      </w:r>
      <w:proofErr w:type="gramEnd"/>
      <w:r w:rsidRPr="000E34FA">
        <w:rPr>
          <w:rFonts w:hint="eastAsia"/>
        </w:rPr>
        <w:t>1</w:t>
      </w:r>
      <w:r w:rsidRPr="000E34FA">
        <w:rPr>
          <w:rFonts w:hint="eastAsia"/>
        </w:rPr>
        <w:t>人，开发人员不少于</w:t>
      </w:r>
      <w:r w:rsidRPr="000E34FA">
        <w:rPr>
          <w:rFonts w:hint="eastAsia"/>
        </w:rPr>
        <w:t>4</w:t>
      </w:r>
      <w:r w:rsidRPr="000E34FA">
        <w:rPr>
          <w:rFonts w:hint="eastAsia"/>
        </w:rPr>
        <w:t>人，测试人员</w:t>
      </w:r>
      <w:r w:rsidRPr="000E34FA">
        <w:rPr>
          <w:rFonts w:hint="eastAsia"/>
        </w:rPr>
        <w:t>1</w:t>
      </w:r>
      <w:r w:rsidRPr="000E34FA">
        <w:rPr>
          <w:rFonts w:hint="eastAsia"/>
        </w:rPr>
        <w:t>人。团队人员应具有丰富的项目经验和相应技术资质或能力证明：其中项目经理</w:t>
      </w:r>
      <w:r w:rsidR="006A5186">
        <w:rPr>
          <w:rFonts w:hint="eastAsia"/>
        </w:rPr>
        <w:t>应承担过软件开发项目的项目经理或项目负责人</w:t>
      </w:r>
      <w:r w:rsidRPr="000E34FA">
        <w:rPr>
          <w:rFonts w:hint="eastAsia"/>
        </w:rPr>
        <w:t>，具备</w:t>
      </w:r>
      <w:r w:rsidRPr="000E34FA">
        <w:rPr>
          <w:rFonts w:hint="eastAsia"/>
        </w:rPr>
        <w:t>5</w:t>
      </w:r>
      <w:r w:rsidRPr="000E34FA">
        <w:rPr>
          <w:rFonts w:hint="eastAsia"/>
        </w:rPr>
        <w:t>年</w:t>
      </w:r>
      <w:r w:rsidR="0027383A">
        <w:rPr>
          <w:rFonts w:hint="eastAsia"/>
        </w:rPr>
        <w:t>及</w:t>
      </w:r>
      <w:r w:rsidRPr="000E34FA">
        <w:rPr>
          <w:rFonts w:hint="eastAsia"/>
        </w:rPr>
        <w:t>以上</w:t>
      </w:r>
      <w:r w:rsidR="0027383A">
        <w:rPr>
          <w:rFonts w:hint="eastAsia"/>
        </w:rPr>
        <w:t>软件开发从业</w:t>
      </w:r>
      <w:r w:rsidRPr="000E34FA">
        <w:rPr>
          <w:rFonts w:hint="eastAsia"/>
        </w:rPr>
        <w:t>经验，具有本科以上学历以及信息系统项目管理师证书；项目</w:t>
      </w:r>
      <w:r w:rsidR="0069322E">
        <w:rPr>
          <w:rFonts w:hint="eastAsia"/>
        </w:rPr>
        <w:t>组实施人员专业人员素质、技术能力、专业分布等符合要求，所有成员</w:t>
      </w:r>
      <w:r w:rsidRPr="000E34FA">
        <w:rPr>
          <w:rFonts w:hint="eastAsia"/>
        </w:rPr>
        <w:t>具备</w:t>
      </w:r>
      <w:r w:rsidRPr="000E34FA">
        <w:rPr>
          <w:rFonts w:hint="eastAsia"/>
        </w:rPr>
        <w:t>3</w:t>
      </w:r>
      <w:r w:rsidRPr="000E34FA">
        <w:rPr>
          <w:rFonts w:hint="eastAsia"/>
        </w:rPr>
        <w:t>年</w:t>
      </w:r>
      <w:r w:rsidR="0027383A">
        <w:rPr>
          <w:rFonts w:hint="eastAsia"/>
        </w:rPr>
        <w:t>及</w:t>
      </w:r>
      <w:r w:rsidRPr="000E34FA">
        <w:rPr>
          <w:rFonts w:hint="eastAsia"/>
        </w:rPr>
        <w:t>以上</w:t>
      </w:r>
      <w:r w:rsidR="0027383A">
        <w:rPr>
          <w:rFonts w:hint="eastAsia"/>
        </w:rPr>
        <w:t>软件开发从业</w:t>
      </w:r>
      <w:r w:rsidRPr="000E34FA">
        <w:rPr>
          <w:rFonts w:hint="eastAsia"/>
        </w:rPr>
        <w:t>经验，具有本科以上学历及卫生健康领域软件开发项目实施经历</w:t>
      </w:r>
      <w:r w:rsidR="0069322E">
        <w:rPr>
          <w:rFonts w:hint="eastAsia"/>
        </w:rPr>
        <w:t>的优先考虑</w:t>
      </w:r>
      <w:r w:rsidRPr="000E34FA">
        <w:rPr>
          <w:rFonts w:hint="eastAsia"/>
        </w:rPr>
        <w:t>。</w:t>
      </w:r>
    </w:p>
    <w:p w:rsidR="004D6274" w:rsidRPr="004D6274" w:rsidRDefault="00544D98" w:rsidP="00FB7933">
      <w:pPr>
        <w:ind w:firstLineChars="200" w:firstLine="420"/>
      </w:pPr>
      <w:r>
        <w:rPr>
          <w:rFonts w:hint="eastAsia"/>
        </w:rPr>
        <w:t>3</w:t>
      </w:r>
      <w:r>
        <w:rPr>
          <w:rFonts w:hint="eastAsia"/>
        </w:rPr>
        <w:t>、项目建设团队</w:t>
      </w:r>
      <w:r w:rsidR="00CC2951">
        <w:rPr>
          <w:rFonts w:hint="eastAsia"/>
        </w:rPr>
        <w:t>应根据项目</w:t>
      </w:r>
      <w:r w:rsidR="009848BA">
        <w:rPr>
          <w:rFonts w:hint="eastAsia"/>
        </w:rPr>
        <w:t>供应商</w:t>
      </w:r>
      <w:r w:rsidR="00CC2951">
        <w:rPr>
          <w:rFonts w:hint="eastAsia"/>
        </w:rPr>
        <w:t>要求提供驻场服务，驻场人员不少于</w:t>
      </w:r>
      <w:r w:rsidR="00CC2951">
        <w:rPr>
          <w:rFonts w:hint="eastAsia"/>
        </w:rPr>
        <w:t>4</w:t>
      </w:r>
      <w:r w:rsidR="00CC2951">
        <w:rPr>
          <w:rFonts w:hint="eastAsia"/>
        </w:rPr>
        <w:t>人</w:t>
      </w:r>
      <w:r>
        <w:rPr>
          <w:rFonts w:hint="eastAsia"/>
        </w:rPr>
        <w:t>，</w:t>
      </w:r>
      <w:r w:rsidR="00CC2951">
        <w:rPr>
          <w:rFonts w:hint="eastAsia"/>
        </w:rPr>
        <w:t>项目经理需常驻现场，</w:t>
      </w:r>
      <w:r w:rsidR="004D6274">
        <w:rPr>
          <w:rFonts w:hint="eastAsia"/>
        </w:rPr>
        <w:t>以</w:t>
      </w:r>
      <w:r>
        <w:rPr>
          <w:rFonts w:hint="eastAsia"/>
        </w:rPr>
        <w:t>及时响应项目建设需求。</w:t>
      </w:r>
    </w:p>
    <w:p w:rsidR="00AF24C5" w:rsidRDefault="00544D98">
      <w:pPr>
        <w:pStyle w:val="2"/>
        <w:rPr>
          <w:bCs w:val="0"/>
        </w:rPr>
      </w:pPr>
      <w:r>
        <w:rPr>
          <w:bCs w:val="0"/>
        </w:rPr>
        <w:t>（十四）版权、知识产权及其他权益</w:t>
      </w:r>
    </w:p>
    <w:p w:rsidR="00AF24C5" w:rsidRDefault="00544D98">
      <w:pPr>
        <w:ind w:firstLineChars="200" w:firstLine="420"/>
        <w:rPr>
          <w:bCs/>
        </w:rPr>
      </w:pPr>
      <w:r>
        <w:rPr>
          <w:rFonts w:hint="eastAsia"/>
          <w:bCs/>
        </w:rPr>
        <w:t>1</w:t>
      </w:r>
      <w:r>
        <w:rPr>
          <w:rFonts w:hint="eastAsia"/>
          <w:bCs/>
        </w:rPr>
        <w:t>、在本项目建设过程中，投标人为本项目所产生的设计方案、应用软件、管理文档、管理制度，其版权归采购人所有。</w:t>
      </w:r>
    </w:p>
    <w:p w:rsidR="00AF24C5" w:rsidRDefault="00544D98">
      <w:pPr>
        <w:ind w:firstLineChars="200" w:firstLine="420"/>
        <w:rPr>
          <w:bCs/>
        </w:rPr>
      </w:pPr>
      <w:r>
        <w:rPr>
          <w:rFonts w:hint="eastAsia"/>
          <w:bCs/>
        </w:rPr>
        <w:t>2</w:t>
      </w:r>
      <w:r>
        <w:rPr>
          <w:rFonts w:hint="eastAsia"/>
          <w:bCs/>
        </w:rPr>
        <w:t>、除了投标人在投标书中明确知识产权权属的产品外，所有应用软件开发，包括二次开发的成果和知识产权应归采购人所有。</w:t>
      </w:r>
    </w:p>
    <w:p w:rsidR="00AF24C5" w:rsidRDefault="00544D98">
      <w:pPr>
        <w:ind w:firstLineChars="200" w:firstLine="420"/>
        <w:rPr>
          <w:bCs/>
        </w:rPr>
      </w:pPr>
      <w:r>
        <w:rPr>
          <w:rFonts w:hint="eastAsia"/>
          <w:bCs/>
        </w:rPr>
        <w:t>3</w:t>
      </w:r>
      <w:r>
        <w:rPr>
          <w:rFonts w:hint="eastAsia"/>
          <w:bCs/>
        </w:rPr>
        <w:t>、投标人按照合同交付采购人的所有软件产品（包括有可能涉及的数字资源产品）不</w:t>
      </w:r>
      <w:r>
        <w:rPr>
          <w:rFonts w:hint="eastAsia"/>
          <w:bCs/>
        </w:rPr>
        <w:lastRenderedPageBreak/>
        <w:t>得侵犯任何第三方的知识产权和其他合法权益。投标人对采购人正常使用这些交付物的合法性负责。为合法使用这些交付物，如果投标人需要采购人支付与所签合同总额以外的费用，该投标人应该事先在其投标文件中说明。</w:t>
      </w:r>
    </w:p>
    <w:p w:rsidR="00FB7933" w:rsidRDefault="00FB7933" w:rsidP="00FB7933">
      <w:pPr>
        <w:pStyle w:val="2"/>
      </w:pPr>
      <w:r w:rsidRPr="00AE76AF">
        <w:rPr>
          <w:rFonts w:hint="eastAsia"/>
          <w:bCs w:val="0"/>
        </w:rPr>
        <w:t>（十五）企业综合实力要求</w:t>
      </w:r>
    </w:p>
    <w:p w:rsidR="00FB7933" w:rsidRDefault="00FB7933" w:rsidP="00FB7933">
      <w:pPr>
        <w:ind w:firstLineChars="200" w:firstLine="420"/>
        <w:rPr>
          <w:bCs/>
        </w:rPr>
      </w:pPr>
      <w:r w:rsidRPr="00AE76AF">
        <w:rPr>
          <w:rFonts w:hint="eastAsia"/>
          <w:bCs/>
        </w:rPr>
        <w:t>企业具备</w:t>
      </w:r>
      <w:r w:rsidRPr="00AE76AF">
        <w:rPr>
          <w:bCs/>
        </w:rPr>
        <w:t>ISO9001</w:t>
      </w:r>
      <w:r w:rsidRPr="00AE76AF">
        <w:rPr>
          <w:rFonts w:hint="eastAsia"/>
          <w:bCs/>
        </w:rPr>
        <w:t>及</w:t>
      </w:r>
      <w:r w:rsidRPr="00AE76AF">
        <w:rPr>
          <w:bCs/>
        </w:rPr>
        <w:t>ISO27001</w:t>
      </w:r>
      <w:r w:rsidRPr="00AE76AF">
        <w:rPr>
          <w:rFonts w:hint="eastAsia"/>
          <w:bCs/>
        </w:rPr>
        <w:t>证书</w:t>
      </w:r>
      <w:r w:rsidR="009848BA">
        <w:rPr>
          <w:rFonts w:hint="eastAsia"/>
          <w:bCs/>
        </w:rPr>
        <w:t>的优先考虑</w:t>
      </w:r>
      <w:r w:rsidR="000E34FA">
        <w:rPr>
          <w:rFonts w:hint="eastAsia"/>
          <w:bCs/>
        </w:rPr>
        <w:t>。</w:t>
      </w:r>
      <w:bookmarkStart w:id="0" w:name="_GoBack"/>
      <w:bookmarkEnd w:id="0"/>
    </w:p>
    <w:p w:rsidR="00FB7933" w:rsidRPr="009848BA" w:rsidRDefault="00FB7933" w:rsidP="00FB7933">
      <w:pPr>
        <w:pStyle w:val="a0"/>
      </w:pPr>
    </w:p>
    <w:sectPr w:rsidR="00FB7933" w:rsidRPr="009848BA" w:rsidSect="00AF24C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D8F" w:rsidRDefault="00084D8F" w:rsidP="008B32AD">
      <w:r>
        <w:separator/>
      </w:r>
    </w:p>
  </w:endnote>
  <w:endnote w:type="continuationSeparator" w:id="0">
    <w:p w:rsidR="00084D8F" w:rsidRDefault="00084D8F" w:rsidP="008B3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D8F" w:rsidRDefault="00084D8F" w:rsidP="008B32AD">
      <w:r>
        <w:separator/>
      </w:r>
    </w:p>
  </w:footnote>
  <w:footnote w:type="continuationSeparator" w:id="0">
    <w:p w:rsidR="00084D8F" w:rsidRDefault="00084D8F" w:rsidP="008B32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4CEC"/>
    <w:multiLevelType w:val="multilevel"/>
    <w:tmpl w:val="21544CEC"/>
    <w:lvl w:ilvl="0">
      <w:start w:val="1"/>
      <w:numFmt w:val="chineseCountingThousand"/>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3."/>
      <w:lvlJc w:val="left"/>
      <w:pPr>
        <w:ind w:left="1418" w:hanging="567"/>
      </w:pPr>
      <w:rPr>
        <w:rFonts w:hint="eastAsia"/>
      </w:rPr>
    </w:lvl>
    <w:lvl w:ilvl="3">
      <w:start w:val="1"/>
      <w:numFmt w:val="decimal"/>
      <w:lvlText w:val="（%4）"/>
      <w:lvlJc w:val="left"/>
      <w:pPr>
        <w:ind w:left="708" w:hanging="708"/>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4">
      <w:start w:val="1"/>
      <w:numFmt w:val="decimal"/>
      <w:pStyle w:val="5"/>
      <w:lvlText w:val="《%5》"/>
      <w:lvlJc w:val="left"/>
      <w:pPr>
        <w:ind w:left="2551" w:hanging="850"/>
      </w:pPr>
      <w:rPr>
        <w:rFonts w:hint="eastAsia"/>
        <w:lang w:val="en-US"/>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F55"/>
    <w:rsid w:val="00002C64"/>
    <w:rsid w:val="00003377"/>
    <w:rsid w:val="00003848"/>
    <w:rsid w:val="00010A34"/>
    <w:rsid w:val="00011DF8"/>
    <w:rsid w:val="00011E6A"/>
    <w:rsid w:val="00026ECD"/>
    <w:rsid w:val="00031B26"/>
    <w:rsid w:val="0004662C"/>
    <w:rsid w:val="0005183A"/>
    <w:rsid w:val="00055F89"/>
    <w:rsid w:val="0006184A"/>
    <w:rsid w:val="0006207A"/>
    <w:rsid w:val="00077710"/>
    <w:rsid w:val="00083319"/>
    <w:rsid w:val="00084D8F"/>
    <w:rsid w:val="00090074"/>
    <w:rsid w:val="000A4E54"/>
    <w:rsid w:val="000B0261"/>
    <w:rsid w:val="000B59B4"/>
    <w:rsid w:val="000B74EE"/>
    <w:rsid w:val="000C1329"/>
    <w:rsid w:val="000C1483"/>
    <w:rsid w:val="000C2CE0"/>
    <w:rsid w:val="000D0CB4"/>
    <w:rsid w:val="000D17FB"/>
    <w:rsid w:val="000D2E35"/>
    <w:rsid w:val="000D2EF9"/>
    <w:rsid w:val="000D7B1E"/>
    <w:rsid w:val="000E34FA"/>
    <w:rsid w:val="000E5B1C"/>
    <w:rsid w:val="000E7452"/>
    <w:rsid w:val="000F17C9"/>
    <w:rsid w:val="000F3DDE"/>
    <w:rsid w:val="0010183D"/>
    <w:rsid w:val="001075BC"/>
    <w:rsid w:val="00113B9F"/>
    <w:rsid w:val="001162CA"/>
    <w:rsid w:val="00120CD3"/>
    <w:rsid w:val="00121040"/>
    <w:rsid w:val="00124090"/>
    <w:rsid w:val="00125173"/>
    <w:rsid w:val="00132E8C"/>
    <w:rsid w:val="00134E57"/>
    <w:rsid w:val="00143FD1"/>
    <w:rsid w:val="0015085B"/>
    <w:rsid w:val="0015368C"/>
    <w:rsid w:val="001730DB"/>
    <w:rsid w:val="00174C71"/>
    <w:rsid w:val="00186D94"/>
    <w:rsid w:val="001901C9"/>
    <w:rsid w:val="00193330"/>
    <w:rsid w:val="001A73FA"/>
    <w:rsid w:val="001B7F91"/>
    <w:rsid w:val="001C2508"/>
    <w:rsid w:val="001C419D"/>
    <w:rsid w:val="001D0DE9"/>
    <w:rsid w:val="001D5296"/>
    <w:rsid w:val="001D7CF3"/>
    <w:rsid w:val="001E3217"/>
    <w:rsid w:val="001F7A7C"/>
    <w:rsid w:val="002039F4"/>
    <w:rsid w:val="00211CAC"/>
    <w:rsid w:val="00214601"/>
    <w:rsid w:val="00214D27"/>
    <w:rsid w:val="00215324"/>
    <w:rsid w:val="00216770"/>
    <w:rsid w:val="002224CB"/>
    <w:rsid w:val="00227311"/>
    <w:rsid w:val="0023535B"/>
    <w:rsid w:val="00242A63"/>
    <w:rsid w:val="00253AAB"/>
    <w:rsid w:val="0025598A"/>
    <w:rsid w:val="0027127C"/>
    <w:rsid w:val="00271473"/>
    <w:rsid w:val="0027383A"/>
    <w:rsid w:val="00286D4A"/>
    <w:rsid w:val="002A0D0E"/>
    <w:rsid w:val="002A652D"/>
    <w:rsid w:val="002B1C8A"/>
    <w:rsid w:val="002B4987"/>
    <w:rsid w:val="002D250E"/>
    <w:rsid w:val="002D68D1"/>
    <w:rsid w:val="002D6E65"/>
    <w:rsid w:val="002F3524"/>
    <w:rsid w:val="002F3AF6"/>
    <w:rsid w:val="002F3EB2"/>
    <w:rsid w:val="002F4E12"/>
    <w:rsid w:val="0030718B"/>
    <w:rsid w:val="003272F2"/>
    <w:rsid w:val="00333B48"/>
    <w:rsid w:val="00341080"/>
    <w:rsid w:val="00341A47"/>
    <w:rsid w:val="0035194D"/>
    <w:rsid w:val="00352618"/>
    <w:rsid w:val="00353E69"/>
    <w:rsid w:val="003544BC"/>
    <w:rsid w:val="00360216"/>
    <w:rsid w:val="003649FD"/>
    <w:rsid w:val="00374FAF"/>
    <w:rsid w:val="0038132C"/>
    <w:rsid w:val="00385158"/>
    <w:rsid w:val="003852A6"/>
    <w:rsid w:val="00385377"/>
    <w:rsid w:val="00386EB0"/>
    <w:rsid w:val="00392918"/>
    <w:rsid w:val="003A1257"/>
    <w:rsid w:val="003A3A71"/>
    <w:rsid w:val="003A505D"/>
    <w:rsid w:val="003B004D"/>
    <w:rsid w:val="003C0B9F"/>
    <w:rsid w:val="003C1A47"/>
    <w:rsid w:val="003C5BC2"/>
    <w:rsid w:val="003C5D53"/>
    <w:rsid w:val="003C7420"/>
    <w:rsid w:val="003D1B27"/>
    <w:rsid w:val="003D3FE7"/>
    <w:rsid w:val="003E6AA0"/>
    <w:rsid w:val="003F4DF7"/>
    <w:rsid w:val="004032B2"/>
    <w:rsid w:val="00404D10"/>
    <w:rsid w:val="004062E4"/>
    <w:rsid w:val="0041261B"/>
    <w:rsid w:val="00430720"/>
    <w:rsid w:val="00431744"/>
    <w:rsid w:val="00436229"/>
    <w:rsid w:val="00443C68"/>
    <w:rsid w:val="00444E99"/>
    <w:rsid w:val="004516C3"/>
    <w:rsid w:val="0046107B"/>
    <w:rsid w:val="00473490"/>
    <w:rsid w:val="0047619C"/>
    <w:rsid w:val="0047792B"/>
    <w:rsid w:val="0048584E"/>
    <w:rsid w:val="00486DFF"/>
    <w:rsid w:val="0049389E"/>
    <w:rsid w:val="0049496B"/>
    <w:rsid w:val="004A1A7A"/>
    <w:rsid w:val="004A5A7E"/>
    <w:rsid w:val="004B00F5"/>
    <w:rsid w:val="004B16C3"/>
    <w:rsid w:val="004B2F93"/>
    <w:rsid w:val="004B6E26"/>
    <w:rsid w:val="004B74F8"/>
    <w:rsid w:val="004C0114"/>
    <w:rsid w:val="004C3BDA"/>
    <w:rsid w:val="004C3F9C"/>
    <w:rsid w:val="004D10EF"/>
    <w:rsid w:val="004D6274"/>
    <w:rsid w:val="004E5773"/>
    <w:rsid w:val="005058A1"/>
    <w:rsid w:val="00507789"/>
    <w:rsid w:val="005108C0"/>
    <w:rsid w:val="00512A9F"/>
    <w:rsid w:val="00530DE7"/>
    <w:rsid w:val="00531A4F"/>
    <w:rsid w:val="0053602D"/>
    <w:rsid w:val="00536507"/>
    <w:rsid w:val="00544D98"/>
    <w:rsid w:val="00552094"/>
    <w:rsid w:val="0056489D"/>
    <w:rsid w:val="00565E48"/>
    <w:rsid w:val="00570157"/>
    <w:rsid w:val="00573377"/>
    <w:rsid w:val="00575BB8"/>
    <w:rsid w:val="005817F8"/>
    <w:rsid w:val="0058615A"/>
    <w:rsid w:val="00591FF3"/>
    <w:rsid w:val="0059268C"/>
    <w:rsid w:val="00593314"/>
    <w:rsid w:val="00594EE3"/>
    <w:rsid w:val="005A223F"/>
    <w:rsid w:val="005A233A"/>
    <w:rsid w:val="005B3F5C"/>
    <w:rsid w:val="005D483E"/>
    <w:rsid w:val="005E3FEB"/>
    <w:rsid w:val="005E4906"/>
    <w:rsid w:val="005F01D7"/>
    <w:rsid w:val="005F1E3F"/>
    <w:rsid w:val="005F67A5"/>
    <w:rsid w:val="005F73CF"/>
    <w:rsid w:val="0060270F"/>
    <w:rsid w:val="0060378D"/>
    <w:rsid w:val="00603CA5"/>
    <w:rsid w:val="0060654A"/>
    <w:rsid w:val="0061158F"/>
    <w:rsid w:val="006148C8"/>
    <w:rsid w:val="006219AF"/>
    <w:rsid w:val="00632D5E"/>
    <w:rsid w:val="006524A4"/>
    <w:rsid w:val="0065576A"/>
    <w:rsid w:val="00656958"/>
    <w:rsid w:val="00665B74"/>
    <w:rsid w:val="006828AD"/>
    <w:rsid w:val="00684F55"/>
    <w:rsid w:val="0069322E"/>
    <w:rsid w:val="006933C0"/>
    <w:rsid w:val="0069542A"/>
    <w:rsid w:val="006A2E6B"/>
    <w:rsid w:val="006A366F"/>
    <w:rsid w:val="006A36A8"/>
    <w:rsid w:val="006A4251"/>
    <w:rsid w:val="006A5186"/>
    <w:rsid w:val="006B3BD7"/>
    <w:rsid w:val="006B4DDF"/>
    <w:rsid w:val="006C28EE"/>
    <w:rsid w:val="006C5599"/>
    <w:rsid w:val="006D1C0E"/>
    <w:rsid w:val="006D40AD"/>
    <w:rsid w:val="006D758C"/>
    <w:rsid w:val="006E1FDF"/>
    <w:rsid w:val="006E3E0A"/>
    <w:rsid w:val="006E760B"/>
    <w:rsid w:val="006F2469"/>
    <w:rsid w:val="00703D51"/>
    <w:rsid w:val="00706961"/>
    <w:rsid w:val="00710CAB"/>
    <w:rsid w:val="00711346"/>
    <w:rsid w:val="00723D21"/>
    <w:rsid w:val="00724A8C"/>
    <w:rsid w:val="007413AD"/>
    <w:rsid w:val="007429CE"/>
    <w:rsid w:val="00745706"/>
    <w:rsid w:val="0075347D"/>
    <w:rsid w:val="00754760"/>
    <w:rsid w:val="0075731D"/>
    <w:rsid w:val="00757545"/>
    <w:rsid w:val="0075771F"/>
    <w:rsid w:val="00765838"/>
    <w:rsid w:val="00767D27"/>
    <w:rsid w:val="00774F25"/>
    <w:rsid w:val="00776834"/>
    <w:rsid w:val="00781A54"/>
    <w:rsid w:val="007848E0"/>
    <w:rsid w:val="00785AFA"/>
    <w:rsid w:val="00791614"/>
    <w:rsid w:val="00791C22"/>
    <w:rsid w:val="007B4C0B"/>
    <w:rsid w:val="007B763A"/>
    <w:rsid w:val="007C2CEB"/>
    <w:rsid w:val="007C5D4E"/>
    <w:rsid w:val="007D0618"/>
    <w:rsid w:val="007D0B99"/>
    <w:rsid w:val="007D53C9"/>
    <w:rsid w:val="007E5406"/>
    <w:rsid w:val="007E7AFF"/>
    <w:rsid w:val="007F6C52"/>
    <w:rsid w:val="007F7D94"/>
    <w:rsid w:val="00804457"/>
    <w:rsid w:val="008217E5"/>
    <w:rsid w:val="0082315C"/>
    <w:rsid w:val="00830C57"/>
    <w:rsid w:val="0083100A"/>
    <w:rsid w:val="008513B0"/>
    <w:rsid w:val="00852E31"/>
    <w:rsid w:val="00856D40"/>
    <w:rsid w:val="0086147B"/>
    <w:rsid w:val="008617F5"/>
    <w:rsid w:val="008638FB"/>
    <w:rsid w:val="00867571"/>
    <w:rsid w:val="00867E4B"/>
    <w:rsid w:val="00874888"/>
    <w:rsid w:val="008822F9"/>
    <w:rsid w:val="00895DED"/>
    <w:rsid w:val="00897955"/>
    <w:rsid w:val="008A10C7"/>
    <w:rsid w:val="008A61B6"/>
    <w:rsid w:val="008B1A4D"/>
    <w:rsid w:val="008B1D80"/>
    <w:rsid w:val="008B32AD"/>
    <w:rsid w:val="008C5741"/>
    <w:rsid w:val="008D27B8"/>
    <w:rsid w:val="008D2E64"/>
    <w:rsid w:val="008D5D4A"/>
    <w:rsid w:val="008E7969"/>
    <w:rsid w:val="00907439"/>
    <w:rsid w:val="00922A45"/>
    <w:rsid w:val="00930313"/>
    <w:rsid w:val="009330C3"/>
    <w:rsid w:val="00933B53"/>
    <w:rsid w:val="00962C56"/>
    <w:rsid w:val="00963410"/>
    <w:rsid w:val="00966BDF"/>
    <w:rsid w:val="00971421"/>
    <w:rsid w:val="00975CA4"/>
    <w:rsid w:val="00975D65"/>
    <w:rsid w:val="009771B7"/>
    <w:rsid w:val="0098026B"/>
    <w:rsid w:val="009820CC"/>
    <w:rsid w:val="009848BA"/>
    <w:rsid w:val="0099365A"/>
    <w:rsid w:val="00995501"/>
    <w:rsid w:val="009A061F"/>
    <w:rsid w:val="009A482A"/>
    <w:rsid w:val="009A6A63"/>
    <w:rsid w:val="009B408E"/>
    <w:rsid w:val="009B7506"/>
    <w:rsid w:val="009C0DA5"/>
    <w:rsid w:val="009C751E"/>
    <w:rsid w:val="009C7C4B"/>
    <w:rsid w:val="009E1860"/>
    <w:rsid w:val="009E1CBD"/>
    <w:rsid w:val="009E6965"/>
    <w:rsid w:val="009F02D4"/>
    <w:rsid w:val="009F6AB4"/>
    <w:rsid w:val="00A013F7"/>
    <w:rsid w:val="00A06B20"/>
    <w:rsid w:val="00A11457"/>
    <w:rsid w:val="00A3079A"/>
    <w:rsid w:val="00A5257D"/>
    <w:rsid w:val="00A535DC"/>
    <w:rsid w:val="00A5670F"/>
    <w:rsid w:val="00A63B68"/>
    <w:rsid w:val="00A64FF7"/>
    <w:rsid w:val="00A653BD"/>
    <w:rsid w:val="00A67434"/>
    <w:rsid w:val="00A708A4"/>
    <w:rsid w:val="00A72979"/>
    <w:rsid w:val="00A80255"/>
    <w:rsid w:val="00A81533"/>
    <w:rsid w:val="00A82B68"/>
    <w:rsid w:val="00A85F0B"/>
    <w:rsid w:val="00A922EA"/>
    <w:rsid w:val="00AA0AA8"/>
    <w:rsid w:val="00AA1A4E"/>
    <w:rsid w:val="00AA581D"/>
    <w:rsid w:val="00AB2B93"/>
    <w:rsid w:val="00AC15CF"/>
    <w:rsid w:val="00AC2DFA"/>
    <w:rsid w:val="00AC579A"/>
    <w:rsid w:val="00AD1875"/>
    <w:rsid w:val="00AD1890"/>
    <w:rsid w:val="00AD4D92"/>
    <w:rsid w:val="00AE01C6"/>
    <w:rsid w:val="00AE129B"/>
    <w:rsid w:val="00AE1FB6"/>
    <w:rsid w:val="00AE57A5"/>
    <w:rsid w:val="00AF24C5"/>
    <w:rsid w:val="00AF3E7D"/>
    <w:rsid w:val="00AF7707"/>
    <w:rsid w:val="00B170DD"/>
    <w:rsid w:val="00B22607"/>
    <w:rsid w:val="00B300A2"/>
    <w:rsid w:val="00B4787A"/>
    <w:rsid w:val="00B53081"/>
    <w:rsid w:val="00B53DC3"/>
    <w:rsid w:val="00B57B73"/>
    <w:rsid w:val="00B62448"/>
    <w:rsid w:val="00B71CA8"/>
    <w:rsid w:val="00B734CF"/>
    <w:rsid w:val="00B7488A"/>
    <w:rsid w:val="00B775F8"/>
    <w:rsid w:val="00B77C4A"/>
    <w:rsid w:val="00B77F4E"/>
    <w:rsid w:val="00B80E4A"/>
    <w:rsid w:val="00B81D55"/>
    <w:rsid w:val="00B923DA"/>
    <w:rsid w:val="00B9524D"/>
    <w:rsid w:val="00B96744"/>
    <w:rsid w:val="00B978EB"/>
    <w:rsid w:val="00BA0E23"/>
    <w:rsid w:val="00BA23C4"/>
    <w:rsid w:val="00BB05EE"/>
    <w:rsid w:val="00BB31BA"/>
    <w:rsid w:val="00BB5C9F"/>
    <w:rsid w:val="00BC15A7"/>
    <w:rsid w:val="00BC587A"/>
    <w:rsid w:val="00BD2F3C"/>
    <w:rsid w:val="00BD7BF0"/>
    <w:rsid w:val="00BE6AEF"/>
    <w:rsid w:val="00BF2A9F"/>
    <w:rsid w:val="00BF33B1"/>
    <w:rsid w:val="00C04D81"/>
    <w:rsid w:val="00C14ECF"/>
    <w:rsid w:val="00C14F66"/>
    <w:rsid w:val="00C21527"/>
    <w:rsid w:val="00C24585"/>
    <w:rsid w:val="00C25A1F"/>
    <w:rsid w:val="00C32D95"/>
    <w:rsid w:val="00C51162"/>
    <w:rsid w:val="00C61D56"/>
    <w:rsid w:val="00C6418E"/>
    <w:rsid w:val="00C65EDD"/>
    <w:rsid w:val="00C67C20"/>
    <w:rsid w:val="00C716E5"/>
    <w:rsid w:val="00C77712"/>
    <w:rsid w:val="00C802CE"/>
    <w:rsid w:val="00C90F71"/>
    <w:rsid w:val="00C9167F"/>
    <w:rsid w:val="00C96457"/>
    <w:rsid w:val="00C969E3"/>
    <w:rsid w:val="00C97992"/>
    <w:rsid w:val="00CA0121"/>
    <w:rsid w:val="00CB2C3B"/>
    <w:rsid w:val="00CC16B5"/>
    <w:rsid w:val="00CC2951"/>
    <w:rsid w:val="00CD32DD"/>
    <w:rsid w:val="00CE78C0"/>
    <w:rsid w:val="00CF49AE"/>
    <w:rsid w:val="00CF60CC"/>
    <w:rsid w:val="00D12708"/>
    <w:rsid w:val="00D15509"/>
    <w:rsid w:val="00D17019"/>
    <w:rsid w:val="00D323F1"/>
    <w:rsid w:val="00D33916"/>
    <w:rsid w:val="00D41802"/>
    <w:rsid w:val="00D46025"/>
    <w:rsid w:val="00D46A08"/>
    <w:rsid w:val="00D50582"/>
    <w:rsid w:val="00D56A70"/>
    <w:rsid w:val="00D60C8D"/>
    <w:rsid w:val="00D643EC"/>
    <w:rsid w:val="00D66B1D"/>
    <w:rsid w:val="00D706D2"/>
    <w:rsid w:val="00D74C6D"/>
    <w:rsid w:val="00D82A1F"/>
    <w:rsid w:val="00D82CA7"/>
    <w:rsid w:val="00D82DA2"/>
    <w:rsid w:val="00D94FF5"/>
    <w:rsid w:val="00D953A2"/>
    <w:rsid w:val="00D96BC2"/>
    <w:rsid w:val="00DA038E"/>
    <w:rsid w:val="00DA4E2B"/>
    <w:rsid w:val="00DA5B99"/>
    <w:rsid w:val="00DA66EC"/>
    <w:rsid w:val="00DA6C48"/>
    <w:rsid w:val="00DB7A3E"/>
    <w:rsid w:val="00DD2723"/>
    <w:rsid w:val="00DE17E3"/>
    <w:rsid w:val="00DE2FD3"/>
    <w:rsid w:val="00DE31F0"/>
    <w:rsid w:val="00DF5DE8"/>
    <w:rsid w:val="00E03993"/>
    <w:rsid w:val="00E05CDA"/>
    <w:rsid w:val="00E06F1D"/>
    <w:rsid w:val="00E125F2"/>
    <w:rsid w:val="00E13757"/>
    <w:rsid w:val="00E14B96"/>
    <w:rsid w:val="00E25E99"/>
    <w:rsid w:val="00E32050"/>
    <w:rsid w:val="00E406B4"/>
    <w:rsid w:val="00E408B4"/>
    <w:rsid w:val="00E50090"/>
    <w:rsid w:val="00E51D3C"/>
    <w:rsid w:val="00E564A4"/>
    <w:rsid w:val="00E62F93"/>
    <w:rsid w:val="00E743ED"/>
    <w:rsid w:val="00E765B1"/>
    <w:rsid w:val="00E83B8E"/>
    <w:rsid w:val="00E862CD"/>
    <w:rsid w:val="00E8775D"/>
    <w:rsid w:val="00EB209B"/>
    <w:rsid w:val="00EB7550"/>
    <w:rsid w:val="00EC468B"/>
    <w:rsid w:val="00EC5C8B"/>
    <w:rsid w:val="00ED51BC"/>
    <w:rsid w:val="00ED6841"/>
    <w:rsid w:val="00EF1309"/>
    <w:rsid w:val="00F052E6"/>
    <w:rsid w:val="00F11782"/>
    <w:rsid w:val="00F1340C"/>
    <w:rsid w:val="00F26518"/>
    <w:rsid w:val="00F27802"/>
    <w:rsid w:val="00F33174"/>
    <w:rsid w:val="00F374B2"/>
    <w:rsid w:val="00F41813"/>
    <w:rsid w:val="00F42221"/>
    <w:rsid w:val="00F43310"/>
    <w:rsid w:val="00F43815"/>
    <w:rsid w:val="00F50352"/>
    <w:rsid w:val="00F74764"/>
    <w:rsid w:val="00F76D34"/>
    <w:rsid w:val="00F770B6"/>
    <w:rsid w:val="00F77F4F"/>
    <w:rsid w:val="00F807FF"/>
    <w:rsid w:val="00F93FEE"/>
    <w:rsid w:val="00FA5463"/>
    <w:rsid w:val="00FB20D4"/>
    <w:rsid w:val="00FB7933"/>
    <w:rsid w:val="00FB7DA1"/>
    <w:rsid w:val="00FC0FC4"/>
    <w:rsid w:val="00FE0CE5"/>
    <w:rsid w:val="00FE30A3"/>
    <w:rsid w:val="00FE65E7"/>
    <w:rsid w:val="00FF392E"/>
    <w:rsid w:val="3D125855"/>
    <w:rsid w:val="5B3F2B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F24C5"/>
    <w:pPr>
      <w:widowControl w:val="0"/>
      <w:jc w:val="both"/>
    </w:pPr>
    <w:rPr>
      <w:rFonts w:ascii="Calibri" w:hAnsi="Calibri"/>
      <w:kern w:val="2"/>
      <w:sz w:val="21"/>
      <w:szCs w:val="22"/>
    </w:rPr>
  </w:style>
  <w:style w:type="paragraph" w:styleId="1">
    <w:name w:val="heading 1"/>
    <w:basedOn w:val="a"/>
    <w:next w:val="a"/>
    <w:link w:val="1Char"/>
    <w:uiPriority w:val="9"/>
    <w:qFormat/>
    <w:rsid w:val="00AF24C5"/>
    <w:pPr>
      <w:keepNext/>
      <w:keepLines/>
      <w:spacing w:before="340" w:after="330" w:line="578" w:lineRule="auto"/>
      <w:ind w:left="425" w:hanging="425"/>
      <w:outlineLvl w:val="0"/>
    </w:pPr>
    <w:rPr>
      <w:rFonts w:ascii="Times New Roman" w:eastAsia="仿宋_GB2312" w:hAnsi="Times New Roman"/>
      <w:b/>
      <w:bCs/>
      <w:kern w:val="44"/>
      <w:sz w:val="44"/>
      <w:szCs w:val="44"/>
    </w:rPr>
  </w:style>
  <w:style w:type="paragraph" w:styleId="2">
    <w:name w:val="heading 2"/>
    <w:basedOn w:val="a"/>
    <w:next w:val="a"/>
    <w:link w:val="2Char"/>
    <w:uiPriority w:val="9"/>
    <w:qFormat/>
    <w:rsid w:val="00AF24C5"/>
    <w:pPr>
      <w:keepNext/>
      <w:keepLines/>
      <w:spacing w:before="260" w:after="260" w:line="416" w:lineRule="auto"/>
      <w:ind w:left="567" w:hanging="567"/>
      <w:outlineLvl w:val="1"/>
    </w:pPr>
    <w:rPr>
      <w:rFonts w:ascii="Calibri Light" w:eastAsia="仿宋_GB2312" w:hAnsi="Calibri Light"/>
      <w:b/>
      <w:bCs/>
      <w:kern w:val="0"/>
      <w:sz w:val="32"/>
      <w:szCs w:val="32"/>
    </w:rPr>
  </w:style>
  <w:style w:type="paragraph" w:styleId="3">
    <w:name w:val="heading 3"/>
    <w:basedOn w:val="a"/>
    <w:next w:val="a"/>
    <w:link w:val="3Char"/>
    <w:uiPriority w:val="9"/>
    <w:qFormat/>
    <w:rsid w:val="00AF24C5"/>
    <w:pPr>
      <w:keepNext/>
      <w:keepLines/>
      <w:spacing w:before="260" w:after="260" w:line="416" w:lineRule="auto"/>
      <w:ind w:left="1418" w:hanging="567"/>
      <w:outlineLvl w:val="2"/>
    </w:pPr>
    <w:rPr>
      <w:rFonts w:ascii="Times New Roman" w:eastAsia="仿宋_GB2312" w:hAnsi="Times New Roman"/>
      <w:b/>
      <w:bCs/>
      <w:kern w:val="0"/>
      <w:sz w:val="32"/>
      <w:szCs w:val="32"/>
    </w:rPr>
  </w:style>
  <w:style w:type="paragraph" w:styleId="4">
    <w:name w:val="heading 4"/>
    <w:basedOn w:val="a"/>
    <w:next w:val="a"/>
    <w:link w:val="4Char"/>
    <w:uiPriority w:val="9"/>
    <w:qFormat/>
    <w:rsid w:val="00AF24C5"/>
    <w:pPr>
      <w:keepNext/>
      <w:keepLines/>
      <w:spacing w:before="280" w:after="290" w:line="376" w:lineRule="auto"/>
      <w:ind w:left="708" w:hanging="708"/>
      <w:outlineLvl w:val="3"/>
    </w:pPr>
    <w:rPr>
      <w:rFonts w:ascii="Calibri Light" w:eastAsia="仿宋_GB2312" w:hAnsi="Calibri Light"/>
      <w:b/>
      <w:bCs/>
      <w:kern w:val="0"/>
      <w:sz w:val="28"/>
      <w:szCs w:val="28"/>
    </w:rPr>
  </w:style>
  <w:style w:type="paragraph" w:styleId="5">
    <w:name w:val="heading 5"/>
    <w:basedOn w:val="a"/>
    <w:next w:val="a"/>
    <w:link w:val="5Char"/>
    <w:uiPriority w:val="9"/>
    <w:qFormat/>
    <w:rsid w:val="00AF24C5"/>
    <w:pPr>
      <w:keepNext/>
      <w:keepLines/>
      <w:numPr>
        <w:ilvl w:val="4"/>
        <w:numId w:val="1"/>
      </w:numPr>
      <w:spacing w:before="280" w:after="290" w:line="376" w:lineRule="auto"/>
      <w:outlineLvl w:val="4"/>
    </w:pPr>
    <w:rPr>
      <w:rFonts w:ascii="Times New Roman" w:eastAsia="仿宋_GB2312" w:hAnsi="Times New Roman"/>
      <w:b/>
      <w:bCs/>
      <w:kern w:val="0"/>
      <w:sz w:val="28"/>
      <w:szCs w:val="28"/>
    </w:rPr>
  </w:style>
  <w:style w:type="paragraph" w:styleId="6">
    <w:name w:val="heading 6"/>
    <w:basedOn w:val="a"/>
    <w:next w:val="a"/>
    <w:link w:val="6Char"/>
    <w:uiPriority w:val="9"/>
    <w:unhideWhenUsed/>
    <w:qFormat/>
    <w:rsid w:val="00AF24C5"/>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AF24C5"/>
    <w:pPr>
      <w:adjustRightInd w:val="0"/>
      <w:ind w:firstLine="420"/>
    </w:pPr>
    <w:rPr>
      <w:sz w:val="24"/>
    </w:rPr>
  </w:style>
  <w:style w:type="paragraph" w:styleId="a4">
    <w:name w:val="annotation text"/>
    <w:basedOn w:val="a"/>
    <w:link w:val="Char"/>
    <w:uiPriority w:val="99"/>
    <w:unhideWhenUsed/>
    <w:qFormat/>
    <w:rsid w:val="00AF24C5"/>
    <w:pPr>
      <w:jc w:val="left"/>
    </w:pPr>
  </w:style>
  <w:style w:type="paragraph" w:styleId="a5">
    <w:name w:val="Balloon Text"/>
    <w:basedOn w:val="a"/>
    <w:link w:val="Char0"/>
    <w:uiPriority w:val="99"/>
    <w:unhideWhenUsed/>
    <w:qFormat/>
    <w:rsid w:val="00AF24C5"/>
    <w:rPr>
      <w:sz w:val="18"/>
      <w:szCs w:val="18"/>
    </w:rPr>
  </w:style>
  <w:style w:type="paragraph" w:styleId="a6">
    <w:name w:val="footer"/>
    <w:basedOn w:val="a"/>
    <w:link w:val="Char1"/>
    <w:uiPriority w:val="99"/>
    <w:unhideWhenUsed/>
    <w:qFormat/>
    <w:rsid w:val="00AF24C5"/>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AF24C5"/>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unhideWhenUsed/>
    <w:qFormat/>
    <w:rsid w:val="00AF24C5"/>
    <w:rPr>
      <w:b/>
      <w:bCs/>
    </w:rPr>
  </w:style>
  <w:style w:type="character" w:styleId="a9">
    <w:name w:val="annotation reference"/>
    <w:uiPriority w:val="99"/>
    <w:unhideWhenUsed/>
    <w:qFormat/>
    <w:rsid w:val="00AF24C5"/>
    <w:rPr>
      <w:sz w:val="21"/>
      <w:szCs w:val="21"/>
    </w:rPr>
  </w:style>
  <w:style w:type="character" w:customStyle="1" w:styleId="5Char">
    <w:name w:val="标题 5 Char"/>
    <w:link w:val="5"/>
    <w:uiPriority w:val="9"/>
    <w:qFormat/>
    <w:rsid w:val="00AF24C5"/>
    <w:rPr>
      <w:rFonts w:eastAsia="仿宋_GB2312"/>
      <w:b/>
      <w:bCs/>
      <w:sz w:val="28"/>
      <w:szCs w:val="28"/>
    </w:rPr>
  </w:style>
  <w:style w:type="character" w:customStyle="1" w:styleId="2Char">
    <w:name w:val="标题 2 Char"/>
    <w:link w:val="2"/>
    <w:uiPriority w:val="9"/>
    <w:qFormat/>
    <w:rsid w:val="00AF24C5"/>
    <w:rPr>
      <w:rFonts w:ascii="Calibri Light" w:eastAsia="仿宋_GB2312" w:hAnsi="Calibri Light"/>
      <w:b/>
      <w:bCs/>
      <w:sz w:val="32"/>
      <w:szCs w:val="32"/>
    </w:rPr>
  </w:style>
  <w:style w:type="character" w:customStyle="1" w:styleId="Char2">
    <w:name w:val="页眉 Char"/>
    <w:link w:val="a7"/>
    <w:uiPriority w:val="99"/>
    <w:qFormat/>
    <w:rsid w:val="00AF24C5"/>
    <w:rPr>
      <w:sz w:val="18"/>
      <w:szCs w:val="18"/>
    </w:rPr>
  </w:style>
  <w:style w:type="character" w:customStyle="1" w:styleId="Char0">
    <w:name w:val="批注框文本 Char"/>
    <w:link w:val="a5"/>
    <w:uiPriority w:val="99"/>
    <w:semiHidden/>
    <w:qFormat/>
    <w:rsid w:val="00AF24C5"/>
    <w:rPr>
      <w:sz w:val="18"/>
      <w:szCs w:val="18"/>
    </w:rPr>
  </w:style>
  <w:style w:type="character" w:customStyle="1" w:styleId="Char1">
    <w:name w:val="页脚 Char"/>
    <w:link w:val="a6"/>
    <w:uiPriority w:val="99"/>
    <w:qFormat/>
    <w:rsid w:val="00AF24C5"/>
    <w:rPr>
      <w:sz w:val="18"/>
      <w:szCs w:val="18"/>
    </w:rPr>
  </w:style>
  <w:style w:type="character" w:customStyle="1" w:styleId="1Char">
    <w:name w:val="标题 1 Char"/>
    <w:link w:val="1"/>
    <w:uiPriority w:val="9"/>
    <w:qFormat/>
    <w:rsid w:val="00AF24C5"/>
    <w:rPr>
      <w:rFonts w:ascii="Times New Roman" w:eastAsia="仿宋_GB2312" w:hAnsi="Times New Roman"/>
      <w:b/>
      <w:bCs/>
      <w:kern w:val="44"/>
      <w:sz w:val="44"/>
      <w:szCs w:val="44"/>
    </w:rPr>
  </w:style>
  <w:style w:type="character" w:customStyle="1" w:styleId="Char">
    <w:name w:val="批注文字 Char"/>
    <w:basedOn w:val="a1"/>
    <w:link w:val="a4"/>
    <w:uiPriority w:val="99"/>
    <w:qFormat/>
    <w:rsid w:val="00AF24C5"/>
  </w:style>
  <w:style w:type="character" w:customStyle="1" w:styleId="Char3">
    <w:name w:val="批注主题 Char"/>
    <w:link w:val="a8"/>
    <w:uiPriority w:val="99"/>
    <w:semiHidden/>
    <w:qFormat/>
    <w:rsid w:val="00AF24C5"/>
    <w:rPr>
      <w:b/>
      <w:bCs/>
    </w:rPr>
  </w:style>
  <w:style w:type="character" w:customStyle="1" w:styleId="3Char">
    <w:name w:val="标题 3 Char"/>
    <w:link w:val="3"/>
    <w:uiPriority w:val="9"/>
    <w:qFormat/>
    <w:rsid w:val="00AF24C5"/>
    <w:rPr>
      <w:rFonts w:ascii="Times New Roman" w:eastAsia="仿宋_GB2312" w:hAnsi="Times New Roman"/>
      <w:b/>
      <w:bCs/>
      <w:sz w:val="32"/>
      <w:szCs w:val="32"/>
    </w:rPr>
  </w:style>
  <w:style w:type="character" w:customStyle="1" w:styleId="4Char">
    <w:name w:val="标题 4 Char"/>
    <w:link w:val="4"/>
    <w:uiPriority w:val="9"/>
    <w:qFormat/>
    <w:rsid w:val="00AF24C5"/>
    <w:rPr>
      <w:rFonts w:ascii="Calibri Light" w:eastAsia="仿宋_GB2312" w:hAnsi="Calibri Light"/>
      <w:b/>
      <w:bCs/>
      <w:sz w:val="28"/>
      <w:szCs w:val="28"/>
    </w:rPr>
  </w:style>
  <w:style w:type="paragraph" w:customStyle="1" w:styleId="10">
    <w:name w:val="修订1"/>
    <w:uiPriority w:val="99"/>
    <w:semiHidden/>
    <w:rsid w:val="00AF24C5"/>
    <w:rPr>
      <w:rFonts w:ascii="Calibri" w:hAnsi="Calibri"/>
      <w:kern w:val="2"/>
      <w:sz w:val="21"/>
      <w:szCs w:val="22"/>
    </w:rPr>
  </w:style>
  <w:style w:type="paragraph" w:styleId="aa">
    <w:name w:val="List Paragraph"/>
    <w:basedOn w:val="a"/>
    <w:link w:val="Char4"/>
    <w:uiPriority w:val="34"/>
    <w:qFormat/>
    <w:rsid w:val="00AF24C5"/>
    <w:pPr>
      <w:ind w:firstLineChars="200" w:firstLine="420"/>
    </w:pPr>
  </w:style>
  <w:style w:type="character" w:customStyle="1" w:styleId="6Char">
    <w:name w:val="标题 6 Char"/>
    <w:basedOn w:val="a1"/>
    <w:link w:val="6"/>
    <w:uiPriority w:val="9"/>
    <w:qFormat/>
    <w:rsid w:val="00AF24C5"/>
    <w:rPr>
      <w:rFonts w:asciiTheme="majorHAnsi" w:eastAsiaTheme="majorEastAsia" w:hAnsiTheme="majorHAnsi" w:cstheme="majorBidi"/>
      <w:b/>
      <w:bCs/>
      <w:kern w:val="2"/>
      <w:sz w:val="24"/>
      <w:szCs w:val="24"/>
    </w:rPr>
  </w:style>
  <w:style w:type="character" w:customStyle="1" w:styleId="Char4">
    <w:name w:val="列出段落 Char"/>
    <w:link w:val="aa"/>
    <w:uiPriority w:val="34"/>
    <w:rsid w:val="00F770B6"/>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294918365">
      <w:bodyDiv w:val="1"/>
      <w:marLeft w:val="0"/>
      <w:marRight w:val="0"/>
      <w:marTop w:val="0"/>
      <w:marBottom w:val="0"/>
      <w:divBdr>
        <w:top w:val="none" w:sz="0" w:space="0" w:color="auto"/>
        <w:left w:val="none" w:sz="0" w:space="0" w:color="auto"/>
        <w:bottom w:val="none" w:sz="0" w:space="0" w:color="auto"/>
        <w:right w:val="none" w:sz="0" w:space="0" w:color="auto"/>
      </w:divBdr>
    </w:div>
    <w:div w:id="469710348">
      <w:bodyDiv w:val="1"/>
      <w:marLeft w:val="0"/>
      <w:marRight w:val="0"/>
      <w:marTop w:val="0"/>
      <w:marBottom w:val="0"/>
      <w:divBdr>
        <w:top w:val="none" w:sz="0" w:space="0" w:color="auto"/>
        <w:left w:val="none" w:sz="0" w:space="0" w:color="auto"/>
        <w:bottom w:val="none" w:sz="0" w:space="0" w:color="auto"/>
        <w:right w:val="none" w:sz="0" w:space="0" w:color="auto"/>
      </w:divBdr>
    </w:div>
    <w:div w:id="61040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01E16-18E2-43FB-B8B2-549D4C0E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40</Pages>
  <Words>3463</Words>
  <Characters>19745</Characters>
  <Application>Microsoft Office Word</Application>
  <DocSecurity>0</DocSecurity>
  <Lines>164</Lines>
  <Paragraphs>46</Paragraphs>
  <ScaleCrop>false</ScaleCrop>
  <Company>cjlffe</Company>
  <LinksUpToDate>false</LinksUpToDate>
  <CharactersWithSpaces>23162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ldao</dc:creator>
  <cp:keywords/>
  <dc:description/>
  <cp:lastModifiedBy>李修辞</cp:lastModifiedBy>
  <cp:revision>14</cp:revision>
  <dcterms:created xsi:type="dcterms:W3CDTF">2023-12-29T07:45:00Z</dcterms:created>
  <dcterms:modified xsi:type="dcterms:W3CDTF">2024-03-18T03:06:00Z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