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6E0E9">
      <w:pPr>
        <w:jc w:val="center"/>
        <w:rPr>
          <w:rFonts w:hint="eastAsia" w:ascii="宋体" w:hAnsi="宋体" w:eastAsia="宋体" w:cstheme="majorBidi"/>
          <w:b/>
          <w:bCs/>
          <w:sz w:val="36"/>
          <w:szCs w:val="36"/>
          <w14:ligatures w14:val="none"/>
        </w:rPr>
      </w:pPr>
      <w:r>
        <w:rPr>
          <w:rFonts w:hint="eastAsia" w:ascii="宋体" w:hAnsi="宋体" w:eastAsia="宋体" w:cstheme="majorBidi"/>
          <w:b/>
          <w:bCs/>
          <w:sz w:val="36"/>
          <w:szCs w:val="36"/>
          <w14:ligatures w14:val="none"/>
        </w:rPr>
        <w:t>上海市福利彩票发行中心销售网点视频监控</w:t>
      </w:r>
    </w:p>
    <w:p w14:paraId="704B9765">
      <w:pPr>
        <w:jc w:val="center"/>
        <w:rPr>
          <w:rFonts w:hint="eastAsia"/>
          <w:sz w:val="36"/>
          <w:szCs w:val="36"/>
        </w:rPr>
      </w:pPr>
      <w:r>
        <w:rPr>
          <w:rFonts w:hint="eastAsia" w:ascii="宋体" w:hAnsi="宋体" w:eastAsia="宋体" w:cstheme="majorBidi"/>
          <w:b/>
          <w:bCs/>
          <w:sz w:val="36"/>
          <w:szCs w:val="36"/>
          <w14:ligatures w14:val="none"/>
        </w:rPr>
        <w:t>服务项目采购需求</w:t>
      </w:r>
    </w:p>
    <w:p w14:paraId="1EFC0311">
      <w:pPr>
        <w:pStyle w:val="2"/>
        <w:spacing w:before="240" w:after="240"/>
        <w:jc w:val="both"/>
        <w:rPr>
          <w:rFonts w:hint="eastAsia" w:ascii="宋体" w:hAnsi="宋体"/>
        </w:rPr>
      </w:pPr>
      <w:r>
        <w:rPr>
          <w:rFonts w:hint="eastAsia" w:ascii="宋体" w:hAnsi="宋体"/>
        </w:rPr>
        <w:t>一、项目概况</w:t>
      </w:r>
    </w:p>
    <w:p w14:paraId="450E62F1">
      <w:pPr>
        <w:pStyle w:val="3"/>
        <w:spacing w:before="240" w:after="240" w:line="360" w:lineRule="auto"/>
        <w:rPr>
          <w:rFonts w:hint="eastAsia" w:ascii="宋体" w:hAnsi="宋体" w:eastAsia="宋体" w:cs="宋体"/>
          <w:bCs w:val="0"/>
          <w:sz w:val="30"/>
          <w:szCs w:val="30"/>
        </w:rPr>
      </w:pPr>
      <w:r>
        <w:rPr>
          <w:rFonts w:hint="eastAsia" w:ascii="宋体" w:hAnsi="宋体" w:eastAsia="宋体" w:cs="宋体"/>
          <w:bCs w:val="0"/>
          <w:sz w:val="30"/>
          <w:szCs w:val="30"/>
        </w:rPr>
        <w:t>1.1项目介绍</w:t>
      </w:r>
    </w:p>
    <w:p w14:paraId="620707D0">
      <w:pPr>
        <w:ind w:firstLine="560" w:firstLineChars="200"/>
        <w:rPr>
          <w:rFonts w:hint="eastAsia" w:ascii="仿宋" w:hAnsi="仿宋" w:eastAsia="仿宋" w:cs="宋体"/>
          <w:sz w:val="28"/>
          <w:szCs w:val="28"/>
        </w:rPr>
      </w:pPr>
      <w:r>
        <w:rPr>
          <w:rFonts w:hint="eastAsia" w:ascii="仿宋" w:hAnsi="仿宋" w:eastAsia="仿宋" w:cs="宋体"/>
          <w:sz w:val="28"/>
          <w:szCs w:val="28"/>
        </w:rPr>
        <w:t>根据</w:t>
      </w:r>
      <w:r>
        <w:rPr>
          <w:rFonts w:ascii="仿宋" w:hAnsi="仿宋" w:eastAsia="仿宋" w:cs="宋体"/>
          <w:sz w:val="28"/>
          <w:szCs w:val="28"/>
        </w:rPr>
        <w:t>中福彩工作报告中关于全面深化规范管理，强化技防手段，以省级机构为主体全面推进网点视频监控工作</w:t>
      </w:r>
      <w:r>
        <w:rPr>
          <w:rFonts w:hint="eastAsia" w:ascii="仿宋" w:hAnsi="仿宋" w:eastAsia="仿宋" w:cs="宋体"/>
          <w:sz w:val="28"/>
          <w:szCs w:val="28"/>
        </w:rPr>
        <w:t>的要求，上海市福利彩票发行中心为加强对代销者销售行为的规范化管理，帮助彩票销售网点提升服务质量，拟通过对全市销售网点视频监控建设，满足对福利彩票销售场所可视化、移动化管理。</w:t>
      </w:r>
    </w:p>
    <w:p w14:paraId="13655E9C">
      <w:pPr>
        <w:ind w:firstLine="560" w:firstLineChars="200"/>
        <w:jc w:val="left"/>
        <w:rPr>
          <w:rFonts w:hint="eastAsia" w:ascii="仿宋" w:hAnsi="仿宋" w:eastAsia="仿宋"/>
          <w:sz w:val="28"/>
          <w:szCs w:val="28"/>
        </w:rPr>
      </w:pPr>
      <w:r>
        <w:rPr>
          <w:rFonts w:hint="eastAsia" w:ascii="仿宋" w:hAnsi="仿宋" w:eastAsia="仿宋"/>
          <w:sz w:val="28"/>
          <w:szCs w:val="28"/>
        </w:rPr>
        <w:t>本次的服务内容包括上海福彩传统销售网点监控</w:t>
      </w:r>
      <w:bookmarkStart w:id="0" w:name="OLE_LINK4"/>
      <w:r>
        <w:rPr>
          <w:rFonts w:hint="eastAsia" w:ascii="仿宋" w:hAnsi="仿宋" w:eastAsia="仿宋"/>
          <w:sz w:val="28"/>
          <w:szCs w:val="28"/>
        </w:rPr>
        <w:t>设备的采购、安装、视频监控服务及日常运维管理等</w:t>
      </w:r>
      <w:bookmarkEnd w:id="0"/>
      <w:r>
        <w:rPr>
          <w:rFonts w:hint="eastAsia" w:ascii="仿宋" w:hAnsi="仿宋" w:eastAsia="仿宋"/>
          <w:sz w:val="28"/>
          <w:szCs w:val="28"/>
        </w:rPr>
        <w:t>。</w:t>
      </w:r>
    </w:p>
    <w:p w14:paraId="1965997F">
      <w:pPr>
        <w:pStyle w:val="3"/>
        <w:spacing w:before="240" w:after="240" w:line="360" w:lineRule="auto"/>
        <w:rPr>
          <w:rFonts w:hint="eastAsia" w:ascii="宋体" w:hAnsi="宋体" w:eastAsia="宋体" w:cs="宋体"/>
          <w:bCs w:val="0"/>
          <w:sz w:val="30"/>
          <w:szCs w:val="30"/>
        </w:rPr>
      </w:pPr>
      <w:r>
        <w:rPr>
          <w:rFonts w:hint="eastAsia" w:ascii="宋体" w:hAnsi="宋体" w:eastAsia="宋体" w:cs="宋体"/>
          <w:bCs w:val="0"/>
          <w:sz w:val="30"/>
          <w:szCs w:val="30"/>
        </w:rPr>
        <w:t>1.2网络架构</w:t>
      </w:r>
    </w:p>
    <w:p w14:paraId="69BE6DCB">
      <w:pPr>
        <w:ind w:firstLine="280" w:firstLineChars="100"/>
        <w:rPr>
          <w:rFonts w:hint="eastAsia" w:ascii="仿宋" w:hAnsi="仿宋" w:eastAsia="仿宋" w:cs="宋体"/>
          <w:sz w:val="28"/>
          <w:szCs w:val="28"/>
        </w:rPr>
      </w:pPr>
      <w:r>
        <w:rPr>
          <w:rFonts w:hint="eastAsia" w:ascii="仿宋" w:hAnsi="仿宋" w:eastAsia="仿宋" w:cs="宋体"/>
          <w:sz w:val="28"/>
          <w:szCs w:val="28"/>
        </w:rPr>
        <w:t>1、现有福利彩票</w:t>
      </w:r>
      <w:r>
        <w:rPr>
          <w:rFonts w:ascii="仿宋" w:hAnsi="仿宋" w:eastAsia="仿宋" w:cs="宋体"/>
          <w:sz w:val="28"/>
          <w:szCs w:val="28"/>
        </w:rPr>
        <w:t>销售网点</w:t>
      </w:r>
      <w:r>
        <w:rPr>
          <w:rFonts w:hint="eastAsia" w:ascii="仿宋" w:hAnsi="仿宋" w:eastAsia="仿宋" w:cs="宋体"/>
          <w:sz w:val="28"/>
          <w:szCs w:val="28"/>
        </w:rPr>
        <w:t>网络情况如下图所示：</w:t>
      </w:r>
      <w:r>
        <w:rPr>
          <w:rFonts w:ascii="仿宋" w:hAnsi="仿宋" w:eastAsia="仿宋" w:cs="宋体"/>
          <w:sz w:val="28"/>
          <w:szCs w:val="28"/>
        </w:rPr>
        <w:t xml:space="preserve"> </w:t>
      </w:r>
    </w:p>
    <w:p w14:paraId="5898654C">
      <w:pPr>
        <w:ind w:firstLine="280" w:firstLineChars="100"/>
        <w:rPr>
          <w:rFonts w:hint="eastAsia" w:ascii="宋体" w:hAnsi="宋体" w:eastAsia="宋体" w:cs="宋体"/>
          <w:kern w:val="0"/>
          <w:sz w:val="24"/>
          <w:szCs w:val="24"/>
        </w:rPr>
      </w:pPr>
      <w:r>
        <w:rPr>
          <w:rFonts w:hint="eastAsia" w:ascii="仿宋" w:hAnsi="仿宋" w:eastAsia="仿宋" w:cs="宋体"/>
          <w:sz w:val="28"/>
          <w:szCs w:val="28"/>
        </w:rPr>
        <w:t>销售网点设备通过上海福彩综合业务安全接入系统，访问部署在上海福彩机房内的销售和管理系统。</w:t>
      </w:r>
    </w:p>
    <w:p w14:paraId="2F359A48">
      <w:pPr>
        <w:spacing w:line="360" w:lineRule="auto"/>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5274310" cy="1362075"/>
            <wp:effectExtent l="0" t="0" r="2540" b="9525"/>
            <wp:docPr id="13216360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636016"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1362075"/>
                    </a:xfrm>
                    <a:prstGeom prst="rect">
                      <a:avLst/>
                    </a:prstGeom>
                    <a:noFill/>
                    <a:ln>
                      <a:noFill/>
                    </a:ln>
                  </pic:spPr>
                </pic:pic>
              </a:graphicData>
            </a:graphic>
          </wp:inline>
        </w:drawing>
      </w:r>
    </w:p>
    <w:p w14:paraId="6972F125">
      <w:pPr>
        <w:ind w:firstLine="560" w:firstLineChars="200"/>
        <w:rPr>
          <w:rFonts w:hint="eastAsia" w:ascii="仿宋" w:hAnsi="仿宋" w:eastAsia="仿宋" w:cs="宋体"/>
          <w:sz w:val="28"/>
          <w:szCs w:val="28"/>
          <w:highlight w:val="green"/>
        </w:rPr>
      </w:pPr>
      <w:r>
        <w:rPr>
          <w:rFonts w:hint="eastAsia" w:ascii="仿宋" w:hAnsi="仿宋" w:eastAsia="仿宋" w:cs="宋体"/>
          <w:sz w:val="28"/>
          <w:szCs w:val="28"/>
        </w:rPr>
        <w:t>2、投标人需针对福彩销售网点现有互联网接入现状，在不增加各销售网点通讯成本情况下，依托现有网络进行组网，销售网点监控摄像机接入网点现有安全接入终端，通过互联网上传至投标人自行提供的视频监控平台。并实现上海福彩销售与管理系统中综合管理平台及福彩浦江APP中的监控视频数据交互。</w:t>
      </w:r>
    </w:p>
    <w:p w14:paraId="7999FECA">
      <w:pPr>
        <w:ind w:firstLine="560" w:firstLineChars="200"/>
        <w:rPr>
          <w:rFonts w:hint="eastAsia" w:ascii="仿宋" w:hAnsi="仿宋" w:eastAsia="仿宋" w:cs="宋体"/>
          <w:sz w:val="28"/>
          <w:szCs w:val="28"/>
        </w:rPr>
      </w:pPr>
      <w:r>
        <w:rPr>
          <w:rFonts w:hint="eastAsia" w:ascii="仿宋" w:hAnsi="仿宋" w:eastAsia="仿宋" w:cs="宋体"/>
          <w:sz w:val="28"/>
          <w:szCs w:val="28"/>
        </w:rPr>
        <w:t>本项目实施拓扑图如下：</w:t>
      </w:r>
    </w:p>
    <w:p w14:paraId="4D961220">
      <w:pPr>
        <w:rPr>
          <w:rFonts w:hint="eastAsia" w:ascii="仿宋" w:hAnsi="仿宋" w:eastAsia="仿宋" w:cs="宋体"/>
          <w:sz w:val="28"/>
          <w:szCs w:val="28"/>
        </w:rPr>
      </w:pPr>
      <w:r>
        <w:drawing>
          <wp:inline distT="0" distB="0" distL="0" distR="0">
            <wp:extent cx="5422900" cy="2808605"/>
            <wp:effectExtent l="0" t="0" r="6350" b="0"/>
            <wp:docPr id="6928013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801393"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430523" cy="2812678"/>
                    </a:xfrm>
                    <a:prstGeom prst="rect">
                      <a:avLst/>
                    </a:prstGeom>
                    <a:noFill/>
                    <a:ln>
                      <a:noFill/>
                    </a:ln>
                  </pic:spPr>
                </pic:pic>
              </a:graphicData>
            </a:graphic>
          </wp:inline>
        </w:drawing>
      </w:r>
    </w:p>
    <w:p w14:paraId="6A9E17B7">
      <w:pPr>
        <w:jc w:val="center"/>
        <w:rPr>
          <w:rFonts w:hint="eastAsia"/>
          <w:sz w:val="30"/>
          <w:szCs w:val="30"/>
        </w:rPr>
      </w:pPr>
    </w:p>
    <w:p w14:paraId="23D0903C">
      <w:pPr>
        <w:pStyle w:val="3"/>
        <w:spacing w:before="240" w:after="240" w:line="360" w:lineRule="auto"/>
        <w:rPr>
          <w:rFonts w:hint="eastAsia" w:ascii="宋体" w:hAnsi="宋体" w:eastAsia="宋体" w:cs="宋体"/>
          <w:bCs w:val="0"/>
          <w:sz w:val="30"/>
          <w:szCs w:val="30"/>
        </w:rPr>
      </w:pPr>
      <w:r>
        <w:rPr>
          <w:rFonts w:hint="eastAsia" w:ascii="宋体" w:hAnsi="宋体" w:eastAsia="宋体" w:cs="宋体"/>
          <w:bCs w:val="0"/>
          <w:sz w:val="30"/>
          <w:szCs w:val="30"/>
        </w:rPr>
        <w:t>1.3上海福彩现有系统介绍</w:t>
      </w:r>
    </w:p>
    <w:p w14:paraId="7DFD4F8D">
      <w:pPr>
        <w:pStyle w:val="4"/>
        <w:rPr>
          <w:rFonts w:hint="eastAsia" w:ascii="仿宋" w:hAnsi="仿宋" w:eastAsia="仿宋" w:cs="宋体"/>
          <w:szCs w:val="30"/>
        </w:rPr>
      </w:pPr>
      <w:r>
        <w:rPr>
          <w:rFonts w:hint="eastAsia" w:ascii="仿宋" w:hAnsi="仿宋" w:eastAsia="仿宋" w:cs="宋体"/>
          <w:szCs w:val="30"/>
        </w:rPr>
        <w:t>1.3.1上海</w:t>
      </w:r>
      <w:r>
        <w:rPr>
          <w:rFonts w:hint="eastAsia" w:ascii="仿宋" w:hAnsi="仿宋" w:eastAsia="仿宋" w:cs="宋体"/>
          <w:sz w:val="28"/>
          <w:szCs w:val="28"/>
        </w:rPr>
        <w:t>市福利彩票发行中心销售和管理系统</w:t>
      </w:r>
    </w:p>
    <w:p w14:paraId="0DA2FD15">
      <w:pPr>
        <w:ind w:firstLine="560" w:firstLineChars="200"/>
        <w:rPr>
          <w:rFonts w:hint="eastAsia" w:ascii="仿宋" w:hAnsi="仿宋" w:eastAsia="仿宋" w:cs="宋体"/>
          <w:sz w:val="28"/>
          <w:szCs w:val="28"/>
        </w:rPr>
      </w:pPr>
      <w:r>
        <w:rPr>
          <w:rFonts w:hint="eastAsia" w:ascii="仿宋" w:hAnsi="仿宋" w:eastAsia="仿宋" w:cs="宋体"/>
          <w:sz w:val="28"/>
          <w:szCs w:val="28"/>
        </w:rPr>
        <w:t>上海市福利彩票发行中心销售和管理系统是用于彩票游戏的管理、彩票游戏的实时交易、彩票数据的统计分析以及终端站点管理的综合性系统，系统涵盖了现有彩票销售管理业务的全部功能需求。其包含了综合管理平台、浦江福彩APP等业务子系统。</w:t>
      </w:r>
    </w:p>
    <w:p w14:paraId="31C0173E">
      <w:pPr>
        <w:ind w:firstLine="560" w:firstLineChars="200"/>
        <w:rPr>
          <w:rFonts w:hint="eastAsia" w:ascii="仿宋" w:hAnsi="仿宋" w:eastAsia="仿宋" w:cs="宋体"/>
          <w:sz w:val="28"/>
          <w:szCs w:val="28"/>
          <w:highlight w:val="green"/>
        </w:rPr>
      </w:pPr>
      <w:r>
        <w:rPr>
          <w:rFonts w:hint="eastAsia" w:ascii="仿宋" w:hAnsi="仿宋" w:eastAsia="仿宋" w:cs="宋体"/>
          <w:sz w:val="28"/>
          <w:szCs w:val="28"/>
        </w:rPr>
        <w:t>综合管理平台是为上海福彩中心各级管理人员提供日常办公、业务处理、数据查询等功能的业务管理平台，实现网点管理、设备管理、培训管理、报表管理、营销管理、巡查管理等销售网点运营管理功能。</w:t>
      </w:r>
    </w:p>
    <w:p w14:paraId="41CCE17E">
      <w:pPr>
        <w:ind w:firstLine="560" w:firstLineChars="200"/>
        <w:rPr>
          <w:rFonts w:hint="eastAsia" w:ascii="仿宋" w:hAnsi="仿宋" w:eastAsia="仿宋" w:cs="宋体"/>
          <w:sz w:val="28"/>
          <w:szCs w:val="28"/>
        </w:rPr>
      </w:pPr>
      <w:r>
        <w:rPr>
          <w:rFonts w:hint="eastAsia" w:ascii="仿宋" w:hAnsi="仿宋" w:eastAsia="仿宋" w:cs="宋体"/>
          <w:sz w:val="28"/>
          <w:szCs w:val="28"/>
        </w:rPr>
        <w:t>福彩浦江</w:t>
      </w:r>
      <w:r>
        <w:rPr>
          <w:rFonts w:ascii="仿宋" w:hAnsi="仿宋" w:eastAsia="仿宋" w:cs="宋体"/>
          <w:sz w:val="28"/>
          <w:szCs w:val="28"/>
        </w:rPr>
        <w:t>APP是集日常办公处理、业务处理、数据查询和站点地理信息为一体的面向上海福彩中心管理人员、区中心管理人员、专管员、站主、销售员和维修员的手机APP。该APP结合移动通信和互联网技术，满足管理人员随时随地处理事务和实时数据获取的需求。</w:t>
      </w:r>
    </w:p>
    <w:p w14:paraId="21518759">
      <w:pPr>
        <w:ind w:firstLine="560" w:firstLineChars="200"/>
        <w:rPr>
          <w:rFonts w:hint="eastAsia" w:ascii="仿宋" w:hAnsi="仿宋" w:eastAsia="仿宋" w:cs="宋体"/>
          <w:sz w:val="28"/>
          <w:szCs w:val="28"/>
        </w:rPr>
      </w:pPr>
      <w:r>
        <w:rPr>
          <w:rFonts w:hint="eastAsia" w:ascii="仿宋" w:hAnsi="仿宋" w:eastAsia="仿宋"/>
          <w:sz w:val="28"/>
          <w:szCs w:val="28"/>
        </w:rPr>
        <w:t>上海福彩现有的综合管理平台、福彩浦江</w:t>
      </w:r>
      <w:r>
        <w:rPr>
          <w:rFonts w:ascii="仿宋" w:hAnsi="仿宋" w:eastAsia="仿宋"/>
          <w:sz w:val="28"/>
          <w:szCs w:val="28"/>
        </w:rPr>
        <w:t>APP</w:t>
      </w:r>
      <w:r>
        <w:rPr>
          <w:rFonts w:hint="eastAsia" w:ascii="仿宋" w:hAnsi="仿宋" w:eastAsia="仿宋"/>
          <w:sz w:val="28"/>
          <w:szCs w:val="28"/>
        </w:rPr>
        <w:t>已经具备了销售网点视频监控相关功能模块，投标人需根据这些功能模块提供完整的网点监控视频、管理数据、报表接口及</w:t>
      </w:r>
      <w:r>
        <w:rPr>
          <w:rFonts w:ascii="仿宋" w:hAnsi="仿宋" w:eastAsia="仿宋"/>
          <w:sz w:val="28"/>
          <w:szCs w:val="28"/>
        </w:rPr>
        <w:t>技术支持服务</w:t>
      </w:r>
      <w:r>
        <w:rPr>
          <w:rFonts w:hint="eastAsia" w:ascii="仿宋" w:hAnsi="仿宋" w:eastAsia="仿宋"/>
          <w:sz w:val="28"/>
          <w:szCs w:val="28"/>
        </w:rPr>
        <w:t>。</w:t>
      </w:r>
    </w:p>
    <w:p w14:paraId="4322DB71">
      <w:pPr>
        <w:pStyle w:val="4"/>
        <w:rPr>
          <w:rFonts w:hint="eastAsia" w:ascii="仿宋" w:hAnsi="仿宋" w:eastAsia="仿宋" w:cs="宋体"/>
          <w:szCs w:val="30"/>
        </w:rPr>
      </w:pPr>
      <w:r>
        <w:rPr>
          <w:rFonts w:hint="eastAsia" w:ascii="仿宋" w:hAnsi="仿宋" w:eastAsia="仿宋" w:cs="宋体"/>
          <w:szCs w:val="30"/>
        </w:rPr>
        <w:t>1.3.2 安全接入终端</w:t>
      </w:r>
    </w:p>
    <w:p w14:paraId="6B11989E">
      <w:pPr>
        <w:ind w:firstLine="560" w:firstLineChars="200"/>
        <w:rPr>
          <w:rFonts w:hint="eastAsia" w:ascii="仿宋" w:hAnsi="仿宋" w:eastAsia="仿宋" w:cs="宋体"/>
          <w:sz w:val="28"/>
          <w:szCs w:val="28"/>
        </w:rPr>
      </w:pPr>
      <w:r>
        <w:rPr>
          <w:rFonts w:hint="eastAsia" w:ascii="仿宋" w:hAnsi="仿宋" w:eastAsia="仿宋" w:cs="宋体"/>
          <w:sz w:val="28"/>
          <w:szCs w:val="28"/>
        </w:rPr>
        <w:t>上海福彩各销售网点配备的安全接入终端是基于各种网络模式（专线、互联网）的安全网络传输设备。通过对各代销网点以及各类业务系统的统一安全接入、加密传输以实现上海福彩销售网点各业务数据的安全管理。本次投标人须将监控设备接入安全接入终端，实现视频通信的安全传输。</w:t>
      </w:r>
    </w:p>
    <w:p w14:paraId="7EB68438">
      <w:pPr>
        <w:pStyle w:val="2"/>
        <w:spacing w:before="240" w:after="240"/>
        <w:jc w:val="both"/>
        <w:rPr>
          <w:rFonts w:ascii="宋体" w:hAnsi="宋体"/>
          <w:highlight w:val="none"/>
        </w:rPr>
      </w:pPr>
      <w:r>
        <w:rPr>
          <w:rFonts w:hint="eastAsia" w:ascii="宋体" w:hAnsi="宋体"/>
        </w:rPr>
        <w:t>二、</w:t>
      </w:r>
      <w:r>
        <w:rPr>
          <w:rFonts w:hint="eastAsia" w:ascii="宋体" w:hAnsi="宋体"/>
          <w:highlight w:val="none"/>
        </w:rPr>
        <w:t>服务内容</w:t>
      </w:r>
    </w:p>
    <w:p w14:paraId="250537C6">
      <w:pPr>
        <w:ind w:firstLine="560" w:firstLineChars="200"/>
        <w:rPr>
          <w:rFonts w:hint="eastAsia"/>
          <w:highlight w:val="none"/>
        </w:rPr>
      </w:pPr>
      <w:r>
        <w:rPr>
          <w:rFonts w:hint="eastAsia" w:ascii="仿宋" w:hAnsi="仿宋" w:eastAsia="仿宋" w:cs="宋体"/>
          <w:sz w:val="28"/>
          <w:szCs w:val="28"/>
          <w:highlight w:val="none"/>
        </w:rPr>
        <w:t>上海市福利彩票发行中心销售网点视频监控服务项目包括</w:t>
      </w:r>
      <w:r>
        <w:rPr>
          <w:rFonts w:hint="eastAsia" w:ascii="仿宋" w:hAnsi="仿宋" w:eastAsia="仿宋"/>
          <w:sz w:val="28"/>
          <w:szCs w:val="28"/>
          <w:highlight w:val="none"/>
        </w:rPr>
        <w:t>设备的采购、安装、视频监控服务及日常运维管理等。项目需在合同签订后1</w:t>
      </w:r>
      <w:r>
        <w:rPr>
          <w:rFonts w:hint="eastAsia" w:ascii="仿宋" w:hAnsi="仿宋" w:eastAsia="仿宋"/>
          <w:sz w:val="28"/>
          <w:szCs w:val="28"/>
          <w:highlight w:val="none"/>
          <w:lang w:val="en-US" w:eastAsia="zh-CN"/>
        </w:rPr>
        <w:t>50</w:t>
      </w:r>
      <w:r>
        <w:rPr>
          <w:rFonts w:hint="eastAsia" w:ascii="仿宋" w:hAnsi="仿宋" w:eastAsia="仿宋"/>
          <w:sz w:val="28"/>
          <w:szCs w:val="28"/>
          <w:highlight w:val="none"/>
        </w:rPr>
        <w:t>天内完成所有建设工作并进行初验，初验合格后提供一年的服务期，服务期满后进行项目验收。</w:t>
      </w:r>
    </w:p>
    <w:p w14:paraId="2161DDEF">
      <w:pPr>
        <w:pStyle w:val="3"/>
        <w:spacing w:before="240" w:after="240" w:line="360" w:lineRule="auto"/>
        <w:rPr>
          <w:rFonts w:hint="eastAsia" w:ascii="宋体" w:hAnsi="宋体" w:eastAsia="宋体" w:cs="Times New Roman"/>
          <w:sz w:val="30"/>
          <w:szCs w:val="30"/>
        </w:rPr>
      </w:pPr>
      <w:r>
        <w:rPr>
          <w:rFonts w:hint="eastAsia" w:ascii="宋体" w:hAnsi="宋体" w:eastAsia="宋体" w:cs="Times New Roman"/>
          <w:sz w:val="30"/>
          <w:szCs w:val="30"/>
        </w:rPr>
        <w:t>2</w:t>
      </w:r>
      <w:r>
        <w:rPr>
          <w:rFonts w:ascii="宋体" w:hAnsi="宋体" w:eastAsia="宋体" w:cs="Times New Roman"/>
          <w:sz w:val="30"/>
          <w:szCs w:val="30"/>
        </w:rPr>
        <w:t>.</w:t>
      </w:r>
      <w:r>
        <w:rPr>
          <w:rFonts w:hint="eastAsia" w:ascii="宋体" w:hAnsi="宋体" w:eastAsia="宋体" w:cs="Times New Roman"/>
          <w:sz w:val="30"/>
          <w:szCs w:val="30"/>
        </w:rPr>
        <w:t>1销售网点视频监控设备采购及安装</w:t>
      </w:r>
    </w:p>
    <w:p w14:paraId="0BED6B01">
      <w:pPr>
        <w:spacing w:line="360" w:lineRule="auto"/>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投标人</w:t>
      </w:r>
      <w:r>
        <w:rPr>
          <w:rFonts w:ascii="仿宋" w:hAnsi="仿宋" w:eastAsia="仿宋" w:cs="宋体"/>
          <w:kern w:val="0"/>
          <w:sz w:val="28"/>
          <w:szCs w:val="28"/>
        </w:rPr>
        <w:t>需</w:t>
      </w:r>
      <w:r>
        <w:rPr>
          <w:rFonts w:hint="eastAsia" w:ascii="仿宋" w:hAnsi="仿宋" w:eastAsia="仿宋" w:cs="宋体"/>
          <w:kern w:val="0"/>
          <w:sz w:val="28"/>
          <w:szCs w:val="28"/>
        </w:rPr>
        <w:t>提供33</w:t>
      </w:r>
      <w:r>
        <w:rPr>
          <w:rFonts w:ascii="仿宋" w:hAnsi="仿宋" w:eastAsia="仿宋" w:cs="宋体"/>
          <w:kern w:val="0"/>
          <w:sz w:val="28"/>
          <w:szCs w:val="28"/>
        </w:rPr>
        <w:t>00</w:t>
      </w:r>
      <w:r>
        <w:rPr>
          <w:rFonts w:hint="eastAsia" w:ascii="仿宋" w:hAnsi="仿宋" w:eastAsia="仿宋" w:cs="宋体"/>
          <w:kern w:val="0"/>
          <w:sz w:val="28"/>
          <w:szCs w:val="28"/>
        </w:rPr>
        <w:t>个监控设备，并安装到上海全市范围内销售网点。具体要求如下：</w:t>
      </w:r>
    </w:p>
    <w:p w14:paraId="07F742ED">
      <w:pPr>
        <w:spacing w:line="360" w:lineRule="auto"/>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1、监控设备采购：投标人需提供不低于本技术指标要求的监控设备，并提供制造商出具的有效授权文件及售后服务承诺函。采购清单如下：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18"/>
        <w:gridCol w:w="3543"/>
        <w:gridCol w:w="1015"/>
        <w:gridCol w:w="1616"/>
      </w:tblGrid>
      <w:tr w14:paraId="1B40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tcPr>
          <w:p w14:paraId="0B13BF6C">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1418" w:type="dxa"/>
          </w:tcPr>
          <w:p w14:paraId="0FA350E1">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名称</w:t>
            </w:r>
          </w:p>
        </w:tc>
        <w:tc>
          <w:tcPr>
            <w:tcW w:w="3543" w:type="dxa"/>
          </w:tcPr>
          <w:p w14:paraId="07627586">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参数描述</w:t>
            </w:r>
          </w:p>
        </w:tc>
        <w:tc>
          <w:tcPr>
            <w:tcW w:w="1015" w:type="dxa"/>
          </w:tcPr>
          <w:p w14:paraId="6743487B">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数量</w:t>
            </w:r>
          </w:p>
        </w:tc>
        <w:tc>
          <w:tcPr>
            <w:tcW w:w="1616" w:type="dxa"/>
          </w:tcPr>
          <w:p w14:paraId="69EB62D0">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备注</w:t>
            </w:r>
          </w:p>
        </w:tc>
      </w:tr>
      <w:tr w14:paraId="7AE8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14:paraId="1309CC44">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1</w:t>
            </w:r>
          </w:p>
        </w:tc>
        <w:tc>
          <w:tcPr>
            <w:tcW w:w="1418" w:type="dxa"/>
            <w:vAlign w:val="center"/>
          </w:tcPr>
          <w:p w14:paraId="79EE178E">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监控摄像头</w:t>
            </w:r>
          </w:p>
        </w:tc>
        <w:tc>
          <w:tcPr>
            <w:tcW w:w="3543" w:type="dxa"/>
          </w:tcPr>
          <w:p w14:paraId="2C4B8B2E">
            <w:pPr>
              <w:spacing w:line="360" w:lineRule="auto"/>
              <w:rPr>
                <w:rFonts w:hint="eastAsia" w:ascii="宋体" w:hAnsi="宋体" w:eastAsia="宋体" w:cs="宋体"/>
                <w:kern w:val="0"/>
                <w:szCs w:val="21"/>
              </w:rPr>
            </w:pPr>
            <w:r>
              <w:rPr>
                <w:rFonts w:hint="eastAsia" w:ascii="宋体" w:hAnsi="宋体" w:eastAsia="宋体" w:cs="宋体"/>
                <w:kern w:val="0"/>
                <w:szCs w:val="21"/>
              </w:rPr>
              <w:t>（1）不低于400万像素；</w:t>
            </w:r>
          </w:p>
          <w:p w14:paraId="692735E8">
            <w:pPr>
              <w:spacing w:line="360" w:lineRule="auto"/>
              <w:rPr>
                <w:rFonts w:hint="eastAsia" w:ascii="宋体" w:hAnsi="宋体" w:eastAsia="宋体" w:cs="宋体"/>
                <w:kern w:val="0"/>
                <w:szCs w:val="21"/>
              </w:rPr>
            </w:pPr>
            <w:r>
              <w:rPr>
                <w:rFonts w:hint="eastAsia" w:ascii="宋体" w:hAnsi="宋体" w:eastAsia="宋体" w:cs="宋体"/>
                <w:kern w:val="0"/>
                <w:szCs w:val="21"/>
              </w:rPr>
              <w:t>（2）CMOS图像传感器支持深度学习算法，CMOS图像传感器不低于1/2.7英寸；</w:t>
            </w:r>
          </w:p>
          <w:p w14:paraId="204BE917">
            <w:pPr>
              <w:spacing w:line="360" w:lineRule="auto"/>
              <w:rPr>
                <w:rFonts w:hint="eastAsia" w:ascii="宋体" w:hAnsi="宋体" w:eastAsia="宋体" w:cs="宋体"/>
                <w:kern w:val="0"/>
                <w:szCs w:val="21"/>
              </w:rPr>
            </w:pPr>
            <w:r>
              <w:rPr>
                <w:rFonts w:hint="eastAsia" w:ascii="宋体" w:hAnsi="宋体" w:eastAsia="宋体" w:cs="宋体"/>
                <w:kern w:val="0"/>
                <w:szCs w:val="21"/>
              </w:rPr>
              <w:t>（3）监控设备在夜间低照度环境下能看清物体，最低照度不大于彩色0.004x，黑白0.0031x；</w:t>
            </w:r>
          </w:p>
          <w:p w14:paraId="1B39C8BC">
            <w:pPr>
              <w:spacing w:line="360" w:lineRule="auto"/>
              <w:rPr>
                <w:rFonts w:hint="eastAsia" w:ascii="宋体" w:hAnsi="宋体" w:eastAsia="宋体" w:cs="宋体"/>
                <w:kern w:val="0"/>
                <w:szCs w:val="21"/>
              </w:rPr>
            </w:pPr>
            <w:r>
              <w:rPr>
                <w:rFonts w:hint="eastAsia" w:ascii="宋体" w:hAnsi="宋体" w:eastAsia="宋体" w:cs="宋体"/>
                <w:kern w:val="0"/>
                <w:szCs w:val="21"/>
              </w:rPr>
              <w:t>（4）最大支持不低于512GB SD卡，支持热拔插；</w:t>
            </w:r>
          </w:p>
          <w:p w14:paraId="12D6A2AD">
            <w:pPr>
              <w:spacing w:line="360" w:lineRule="auto"/>
              <w:rPr>
                <w:rFonts w:hint="eastAsia" w:ascii="宋体" w:hAnsi="宋体" w:eastAsia="宋体" w:cs="宋体"/>
                <w:kern w:val="0"/>
                <w:szCs w:val="21"/>
              </w:rPr>
            </w:pPr>
            <w:r>
              <w:rPr>
                <w:rFonts w:hint="eastAsia" w:ascii="宋体" w:hAnsi="宋体" w:eastAsia="宋体" w:cs="宋体"/>
                <w:kern w:val="0"/>
                <w:szCs w:val="21"/>
              </w:rPr>
              <w:t>（5）需具有前端与后端双向语音对讲服务功能，监控设备需内置麦克和扬声器;</w:t>
            </w:r>
          </w:p>
          <w:p w14:paraId="73FB167D">
            <w:pPr>
              <w:spacing w:line="360" w:lineRule="auto"/>
              <w:rPr>
                <w:rFonts w:hint="eastAsia" w:ascii="宋体" w:hAnsi="宋体" w:eastAsia="宋体" w:cs="宋体"/>
                <w:kern w:val="0"/>
                <w:szCs w:val="21"/>
              </w:rPr>
            </w:pPr>
            <w:r>
              <w:rPr>
                <w:rFonts w:hint="eastAsia" w:ascii="宋体" w:hAnsi="宋体" w:eastAsia="宋体" w:cs="宋体"/>
                <w:kern w:val="0"/>
                <w:szCs w:val="21"/>
              </w:rPr>
              <w:t>（6）需支持DC12V/POE供电方式</w:t>
            </w:r>
          </w:p>
          <w:p w14:paraId="3E0A8E09">
            <w:pPr>
              <w:spacing w:line="360" w:lineRule="auto"/>
              <w:rPr>
                <w:rFonts w:hint="eastAsia" w:ascii="宋体" w:hAnsi="宋体" w:eastAsia="宋体" w:cs="宋体"/>
                <w:kern w:val="0"/>
                <w:szCs w:val="21"/>
              </w:rPr>
            </w:pPr>
            <w:r>
              <w:rPr>
                <w:rFonts w:hint="eastAsia" w:ascii="宋体" w:hAnsi="宋体" w:eastAsia="宋体" w:cs="宋体"/>
                <w:kern w:val="0"/>
                <w:szCs w:val="21"/>
              </w:rPr>
              <w:t>（7）防护等级：不低于IP66</w:t>
            </w:r>
          </w:p>
        </w:tc>
        <w:tc>
          <w:tcPr>
            <w:tcW w:w="1015" w:type="dxa"/>
            <w:vAlign w:val="center"/>
          </w:tcPr>
          <w:p w14:paraId="35F7B507">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3300套</w:t>
            </w:r>
          </w:p>
        </w:tc>
        <w:tc>
          <w:tcPr>
            <w:tcW w:w="1616" w:type="dxa"/>
            <w:vAlign w:val="center"/>
          </w:tcPr>
          <w:p w14:paraId="17F85F6C">
            <w:pPr>
              <w:spacing w:line="360" w:lineRule="auto"/>
              <w:rPr>
                <w:rFonts w:hint="eastAsia" w:ascii="宋体" w:hAnsi="宋体" w:eastAsia="宋体" w:cs="宋体"/>
                <w:kern w:val="0"/>
                <w:szCs w:val="21"/>
              </w:rPr>
            </w:pPr>
            <w:r>
              <w:rPr>
                <w:rFonts w:hint="eastAsia" w:ascii="宋体" w:hAnsi="宋体" w:eastAsia="宋体" w:cs="宋体"/>
                <w:kern w:val="0"/>
                <w:szCs w:val="21"/>
              </w:rPr>
              <w:t>每套监控摄像头需配套poe交换机</w:t>
            </w:r>
          </w:p>
        </w:tc>
      </w:tr>
      <w:tr w14:paraId="398B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14:paraId="4B084529">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w:t>
            </w:r>
          </w:p>
        </w:tc>
        <w:tc>
          <w:tcPr>
            <w:tcW w:w="1418" w:type="dxa"/>
            <w:vAlign w:val="center"/>
          </w:tcPr>
          <w:p w14:paraId="175212E2">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专业SD卡</w:t>
            </w:r>
          </w:p>
        </w:tc>
        <w:tc>
          <w:tcPr>
            <w:tcW w:w="3543" w:type="dxa"/>
          </w:tcPr>
          <w:p w14:paraId="18152953">
            <w:pPr>
              <w:spacing w:line="360" w:lineRule="auto"/>
              <w:rPr>
                <w:rFonts w:hint="eastAsia" w:ascii="宋体" w:hAnsi="宋体" w:eastAsia="宋体" w:cs="宋体"/>
                <w:kern w:val="0"/>
                <w:szCs w:val="21"/>
              </w:rPr>
            </w:pPr>
            <w:r>
              <w:rPr>
                <w:rFonts w:hint="eastAsia" w:ascii="宋体" w:hAnsi="宋体" w:eastAsia="宋体" w:cs="宋体"/>
                <w:kern w:val="0"/>
                <w:szCs w:val="21"/>
              </w:rPr>
              <w:t>（1）容量：≥512GB</w:t>
            </w:r>
          </w:p>
          <w:p w14:paraId="41AED2DC">
            <w:pPr>
              <w:spacing w:line="360" w:lineRule="auto"/>
              <w:rPr>
                <w:rFonts w:hint="eastAsia" w:ascii="宋体" w:hAnsi="宋体" w:eastAsia="宋体" w:cs="宋体"/>
                <w:kern w:val="0"/>
                <w:szCs w:val="21"/>
              </w:rPr>
            </w:pPr>
            <w:r>
              <w:rPr>
                <w:rFonts w:hint="eastAsia" w:ascii="宋体" w:hAnsi="宋体" w:eastAsia="宋体" w:cs="宋体"/>
                <w:kern w:val="0"/>
                <w:szCs w:val="21"/>
              </w:rPr>
              <w:t>（2）读取速度：≥100MB/S</w:t>
            </w:r>
          </w:p>
          <w:p w14:paraId="3E77309B">
            <w:pPr>
              <w:spacing w:line="360" w:lineRule="auto"/>
              <w:rPr>
                <w:rFonts w:hint="eastAsia" w:ascii="宋体" w:hAnsi="宋体" w:eastAsia="宋体" w:cs="宋体"/>
                <w:kern w:val="0"/>
                <w:szCs w:val="21"/>
              </w:rPr>
            </w:pPr>
            <w:r>
              <w:rPr>
                <w:rFonts w:hint="eastAsia" w:ascii="宋体" w:hAnsi="宋体" w:eastAsia="宋体" w:cs="宋体"/>
                <w:kern w:val="0"/>
                <w:szCs w:val="21"/>
              </w:rPr>
              <w:t>（3）写入速度：≥80MB/S</w:t>
            </w:r>
          </w:p>
          <w:p w14:paraId="60A9D227">
            <w:pPr>
              <w:spacing w:line="360" w:lineRule="auto"/>
              <w:rPr>
                <w:rFonts w:hint="eastAsia" w:ascii="宋体" w:hAnsi="宋体" w:eastAsia="宋体" w:cs="宋体"/>
                <w:kern w:val="0"/>
                <w:szCs w:val="21"/>
              </w:rPr>
            </w:pPr>
            <w:r>
              <w:rPr>
                <w:rFonts w:hint="eastAsia" w:ascii="宋体" w:hAnsi="宋体" w:eastAsia="宋体" w:cs="宋体"/>
                <w:kern w:val="0"/>
                <w:szCs w:val="21"/>
              </w:rPr>
              <w:t>（4）工作温度：0℃~70℃</w:t>
            </w:r>
          </w:p>
          <w:p w14:paraId="6DF00B37">
            <w:pPr>
              <w:spacing w:line="360" w:lineRule="auto"/>
              <w:rPr>
                <w:rFonts w:hint="eastAsia" w:ascii="宋体" w:hAnsi="宋体" w:eastAsia="宋体" w:cs="宋体"/>
                <w:kern w:val="0"/>
                <w:szCs w:val="21"/>
              </w:rPr>
            </w:pPr>
            <w:r>
              <w:rPr>
                <w:rFonts w:hint="eastAsia" w:ascii="宋体" w:hAnsi="宋体" w:eastAsia="宋体" w:cs="宋体"/>
                <w:kern w:val="0"/>
                <w:szCs w:val="21"/>
              </w:rPr>
              <w:t>（5）储存温度：-25℃~85℃</w:t>
            </w:r>
          </w:p>
          <w:p w14:paraId="42AB2B8A">
            <w:pPr>
              <w:spacing w:line="360" w:lineRule="auto"/>
              <w:rPr>
                <w:rFonts w:hint="eastAsia" w:ascii="宋体" w:hAnsi="宋体" w:eastAsia="宋体" w:cs="宋体"/>
                <w:kern w:val="0"/>
                <w:szCs w:val="21"/>
              </w:rPr>
            </w:pPr>
            <w:r>
              <w:rPr>
                <w:rFonts w:hint="eastAsia" w:ascii="宋体" w:hAnsi="宋体" w:eastAsia="宋体" w:cs="宋体"/>
                <w:kern w:val="0"/>
                <w:szCs w:val="21"/>
              </w:rPr>
              <w:t>（6）工作湿度：5%~95%（不凝结)</w:t>
            </w:r>
          </w:p>
        </w:tc>
        <w:tc>
          <w:tcPr>
            <w:tcW w:w="1015" w:type="dxa"/>
            <w:vAlign w:val="center"/>
          </w:tcPr>
          <w:p w14:paraId="3BB212E4">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3300张</w:t>
            </w:r>
          </w:p>
        </w:tc>
        <w:tc>
          <w:tcPr>
            <w:tcW w:w="1616" w:type="dxa"/>
          </w:tcPr>
          <w:p w14:paraId="4F0A2C48">
            <w:pPr>
              <w:spacing w:line="360" w:lineRule="auto"/>
              <w:rPr>
                <w:rFonts w:hint="eastAsia" w:ascii="宋体" w:hAnsi="宋体" w:eastAsia="宋体" w:cs="宋体"/>
                <w:kern w:val="0"/>
                <w:szCs w:val="21"/>
              </w:rPr>
            </w:pPr>
          </w:p>
        </w:tc>
      </w:tr>
    </w:tbl>
    <w:p w14:paraId="7615A86D">
      <w:pPr>
        <w:pStyle w:val="4"/>
        <w:rPr>
          <w:rFonts w:hint="eastAsia" w:ascii="仿宋" w:hAnsi="仿宋" w:eastAsia="仿宋" w:cs="宋体"/>
          <w:b w:val="0"/>
          <w:bCs w:val="0"/>
          <w:kern w:val="0"/>
          <w:sz w:val="28"/>
          <w:szCs w:val="28"/>
          <w14:ligatures w14:val="standardContextual"/>
        </w:rPr>
      </w:pPr>
      <w:r>
        <w:rPr>
          <w:rFonts w:hint="eastAsia" w:ascii="仿宋" w:hAnsi="仿宋" w:eastAsia="仿宋" w:cs="宋体"/>
          <w:b w:val="0"/>
          <w:bCs w:val="0"/>
          <w:kern w:val="0"/>
          <w:sz w:val="28"/>
          <w:szCs w:val="28"/>
          <w14:ligatures w14:val="standardContextual"/>
        </w:rPr>
        <w:t>2、销售网点安装实施服务</w:t>
      </w:r>
    </w:p>
    <w:p w14:paraId="37EB5988">
      <w:pPr>
        <w:spacing w:line="360" w:lineRule="auto"/>
        <w:ind w:firstLine="560" w:firstLineChars="200"/>
        <w:rPr>
          <w:rFonts w:hint="eastAsia" w:ascii="仿宋" w:hAnsi="仿宋" w:eastAsia="仿宋"/>
          <w:sz w:val="28"/>
          <w:szCs w:val="28"/>
          <w:highlight w:val="yellow"/>
        </w:rPr>
      </w:pPr>
      <w:r>
        <w:rPr>
          <w:rFonts w:hint="eastAsia" w:ascii="仿宋" w:hAnsi="仿宋" w:eastAsia="仿宋"/>
          <w:sz w:val="28"/>
          <w:szCs w:val="28"/>
        </w:rPr>
        <w:t>1）</w:t>
      </w:r>
      <w:r>
        <w:rPr>
          <w:rFonts w:hint="eastAsia" w:ascii="仿宋" w:hAnsi="仿宋" w:eastAsia="仿宋"/>
          <w:sz w:val="28"/>
          <w:szCs w:val="28"/>
          <w:highlight w:val="none"/>
        </w:rPr>
        <w:t>根据采购人的具体安排，投标人需提交详细的销售网点实施计划。实施计划需满足以下要求：在合同签订后90天内完成设备采购入库，相应的接口开发、视频监控管理终端部署，并完成全市销售网点60%以上监控设备的安装及调试工作；合同签订</w:t>
      </w:r>
      <w:r>
        <w:rPr>
          <w:rFonts w:hint="eastAsia" w:ascii="仿宋" w:hAnsi="仿宋" w:eastAsia="仿宋"/>
          <w:sz w:val="28"/>
          <w:szCs w:val="28"/>
          <w:highlight w:val="none"/>
          <w:lang w:val="en-US" w:eastAsia="zh-CN"/>
        </w:rPr>
        <w:t>150</w:t>
      </w:r>
      <w:r>
        <w:rPr>
          <w:rFonts w:hint="eastAsia" w:ascii="仿宋" w:hAnsi="仿宋" w:eastAsia="仿宋"/>
          <w:sz w:val="28"/>
          <w:szCs w:val="28"/>
          <w:highlight w:val="none"/>
        </w:rPr>
        <w:t>天内完成</w:t>
      </w:r>
      <w:r>
        <w:rPr>
          <w:rFonts w:hint="eastAsia" w:ascii="仿宋" w:hAnsi="仿宋" w:eastAsia="仿宋"/>
          <w:sz w:val="28"/>
          <w:szCs w:val="28"/>
          <w:highlight w:val="none"/>
          <w:lang w:val="en-US" w:eastAsia="zh-CN"/>
        </w:rPr>
        <w:t>现有福彩</w:t>
      </w:r>
      <w:r>
        <w:rPr>
          <w:rFonts w:hint="eastAsia" w:ascii="仿宋" w:hAnsi="仿宋" w:eastAsia="仿宋"/>
          <w:sz w:val="28"/>
          <w:szCs w:val="28"/>
          <w:highlight w:val="none"/>
        </w:rPr>
        <w:t>销售网点现场监控设备点位安装调试工作</w:t>
      </w:r>
      <w:r>
        <w:rPr>
          <w:rFonts w:ascii="仿宋" w:hAnsi="仿宋" w:eastAsia="仿宋"/>
          <w:sz w:val="28"/>
          <w:szCs w:val="28"/>
          <w:highlight w:val="none"/>
        </w:rPr>
        <w:t>。</w:t>
      </w:r>
    </w:p>
    <w:p w14:paraId="7DC3E5F4">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2）投标人在安装实施过程中需根据销售网点的实际情况进行施工，具体安装要求涉及多个方面，包括选址、高度、角度、网络、电源等。</w:t>
      </w:r>
    </w:p>
    <w:p w14:paraId="20364551">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a.覆盖范围：确保摄像头能清晰覆盖目标区域（销售网点电脑终端设备区），避免盲区。</w:t>
      </w:r>
    </w:p>
    <w:p w14:paraId="061A3452">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b.安装高度与角度:建议高度2.5</w:t>
      </w:r>
      <w:r>
        <w:rPr>
          <w:rFonts w:ascii="Calibri" w:hAnsi="Calibri" w:eastAsia="仿宋" w:cs="Calibri"/>
          <w:sz w:val="28"/>
          <w:szCs w:val="28"/>
        </w:rPr>
        <w:t>~</w:t>
      </w:r>
      <w:r>
        <w:rPr>
          <w:rFonts w:hint="eastAsia" w:ascii="仿宋" w:hAnsi="仿宋" w:eastAsia="仿宋"/>
          <w:sz w:val="28"/>
          <w:szCs w:val="28"/>
        </w:rPr>
        <w:t>3米，俯视角度10°</w:t>
      </w:r>
      <w:r>
        <w:rPr>
          <w:rFonts w:ascii="Calibri" w:hAnsi="Calibri" w:eastAsia="仿宋" w:cs="Calibri"/>
          <w:sz w:val="28"/>
          <w:szCs w:val="28"/>
        </w:rPr>
        <w:t>~</w:t>
      </w:r>
      <w:r>
        <w:rPr>
          <w:rFonts w:hint="eastAsia" w:ascii="仿宋" w:hAnsi="仿宋" w:eastAsia="仿宋"/>
          <w:sz w:val="28"/>
          <w:szCs w:val="28"/>
        </w:rPr>
        <w:t>30°，避免过高导致人脸识别模糊。</w:t>
      </w:r>
    </w:p>
    <w:p w14:paraId="03174755">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c. 供电与网络:本项目采用有线POE（网线供电）方式，需使用Cat5e以上线材，距离≤30米。需要使用PVC管或金属软管保护线缆，防止啮齿动物或人为切断。</w:t>
      </w:r>
    </w:p>
    <w:p w14:paraId="1CBDA3AC">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d.安装固定:可根据销售网点实际情况采用壁装、吊装或立杆安装，确保支架承重≥摄像头重量的1.5倍。</w:t>
      </w:r>
    </w:p>
    <w:p w14:paraId="0C079447">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3）投标人需严格遵守国家、上海安全生产有关管理规定，严格按安全标准组织项目实施，采取必要的安全防护措施，消除安全事故隐患。由于投标人管理与安全措施不力造成的事故责任由投标人自行承担。</w:t>
      </w:r>
    </w:p>
    <w:p w14:paraId="2DB500B3">
      <w:pPr>
        <w:pStyle w:val="3"/>
        <w:spacing w:before="240" w:after="240" w:line="360" w:lineRule="auto"/>
        <w:rPr>
          <w:rFonts w:hint="eastAsia" w:ascii="宋体" w:hAnsi="宋体" w:eastAsia="宋体" w:cs="Times New Roman"/>
          <w:sz w:val="30"/>
          <w:szCs w:val="30"/>
        </w:rPr>
      </w:pPr>
      <w:r>
        <w:rPr>
          <w:rFonts w:hint="eastAsia" w:ascii="宋体" w:hAnsi="宋体" w:eastAsia="宋体" w:cs="Times New Roman"/>
          <w:sz w:val="30"/>
          <w:szCs w:val="30"/>
        </w:rPr>
        <w:t>2</w:t>
      </w:r>
      <w:r>
        <w:rPr>
          <w:rFonts w:ascii="宋体" w:hAnsi="宋体" w:eastAsia="宋体" w:cs="Times New Roman"/>
          <w:sz w:val="30"/>
          <w:szCs w:val="30"/>
        </w:rPr>
        <w:t>.</w:t>
      </w:r>
      <w:r>
        <w:rPr>
          <w:rFonts w:hint="eastAsia" w:ascii="宋体" w:hAnsi="宋体" w:eastAsia="宋体" w:cs="Times New Roman"/>
          <w:sz w:val="30"/>
          <w:szCs w:val="30"/>
        </w:rPr>
        <w:t>2视频监控平台管理服务</w:t>
      </w:r>
    </w:p>
    <w:p w14:paraId="6F56CF93">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投标人所自带的视频监控平台提供的视频管理服务需满足采购人对销售网点管理的要求，同时需提供至少2台符合信</w:t>
      </w:r>
      <w:r>
        <w:rPr>
          <w:rFonts w:hint="eastAsia" w:ascii="仿宋" w:hAnsi="仿宋" w:eastAsia="仿宋"/>
          <w:sz w:val="28"/>
          <w:szCs w:val="28"/>
          <w:lang w:val="en-US" w:eastAsia="zh-CN"/>
        </w:rPr>
        <w:t xml:space="preserve"> </w:t>
      </w:r>
      <w:bookmarkStart w:id="5" w:name="_GoBack"/>
      <w:bookmarkEnd w:id="5"/>
      <w:r>
        <w:rPr>
          <w:rFonts w:hint="eastAsia" w:ascii="仿宋" w:hAnsi="仿宋" w:eastAsia="仿宋"/>
          <w:sz w:val="28"/>
          <w:szCs w:val="28"/>
        </w:rPr>
        <w:t xml:space="preserve">创要求的管理终端，供采购人进行视频管理工作。中标人需在招标完成后30天内将管理终端安装到采购人指定位置，并部署好相关视频管理软件。视频管理服务主要包括远程实时监控、录像存储、告警联动、分级管理、语音对讲、运维监测等功能。具体要求如下： </w:t>
      </w:r>
    </w:p>
    <w:p w14:paraId="3516A226">
      <w:pPr>
        <w:pStyle w:val="26"/>
        <w:numPr>
          <w:ilvl w:val="0"/>
          <w:numId w:val="2"/>
        </w:numPr>
        <w:spacing w:line="360" w:lineRule="auto"/>
        <w:ind w:firstLineChars="0"/>
        <w:rPr>
          <w:rFonts w:hint="eastAsia" w:ascii="仿宋" w:hAnsi="仿宋" w:eastAsia="仿宋"/>
          <w:sz w:val="28"/>
          <w:szCs w:val="28"/>
        </w:rPr>
      </w:pPr>
      <w:r>
        <w:rPr>
          <w:rFonts w:hint="eastAsia" w:ascii="仿宋" w:hAnsi="仿宋" w:eastAsia="仿宋"/>
          <w:sz w:val="28"/>
          <w:szCs w:val="28"/>
        </w:rPr>
        <w:t>提供对销售网点的全天候、全方位远程视频监控服务，用户可方便快速地查询、回放及下载站点的历史录像；</w:t>
      </w:r>
    </w:p>
    <w:p w14:paraId="41B49D63">
      <w:pPr>
        <w:pStyle w:val="26"/>
        <w:numPr>
          <w:ilvl w:val="0"/>
          <w:numId w:val="2"/>
        </w:numPr>
        <w:spacing w:line="360" w:lineRule="auto"/>
        <w:ind w:firstLineChars="0"/>
        <w:rPr>
          <w:rFonts w:hint="eastAsia" w:ascii="仿宋" w:hAnsi="仿宋" w:eastAsia="仿宋"/>
          <w:sz w:val="28"/>
          <w:szCs w:val="28"/>
        </w:rPr>
      </w:pPr>
      <w:r>
        <w:rPr>
          <w:rFonts w:hint="eastAsia" w:ascii="仿宋" w:hAnsi="仿宋" w:eastAsia="仿宋"/>
          <w:sz w:val="28"/>
          <w:szCs w:val="28"/>
        </w:rPr>
        <w:t>视频监控平台需支持视频画面分割及自定义轮播展示，支持视频上墙控制操作，提供不低于25个画面同时回放功能，且支持不低于8倍速回放；</w:t>
      </w:r>
    </w:p>
    <w:p w14:paraId="3D9D9D66">
      <w:pPr>
        <w:pStyle w:val="26"/>
        <w:numPr>
          <w:ilvl w:val="0"/>
          <w:numId w:val="2"/>
        </w:numPr>
        <w:spacing w:line="360" w:lineRule="auto"/>
        <w:ind w:firstLineChars="0"/>
        <w:rPr>
          <w:rFonts w:hint="eastAsia" w:ascii="仿宋" w:hAnsi="仿宋" w:eastAsia="仿宋"/>
          <w:sz w:val="28"/>
          <w:szCs w:val="28"/>
        </w:rPr>
      </w:pPr>
      <w:r>
        <w:rPr>
          <w:rFonts w:hint="eastAsia" w:ascii="仿宋" w:hAnsi="仿宋" w:eastAsia="仿宋"/>
          <w:sz w:val="28"/>
          <w:szCs w:val="28"/>
        </w:rPr>
        <w:t>视频监控平台需具备智能分析及告警功能，报警功能不限于移动侦测告警、区域入侵检测告警、异常行为分析告警；</w:t>
      </w:r>
    </w:p>
    <w:p w14:paraId="02C7FC79">
      <w:pPr>
        <w:pStyle w:val="26"/>
        <w:numPr>
          <w:ilvl w:val="0"/>
          <w:numId w:val="2"/>
        </w:numPr>
        <w:spacing w:line="360" w:lineRule="auto"/>
        <w:ind w:firstLineChars="0"/>
        <w:rPr>
          <w:rFonts w:hint="eastAsia" w:ascii="仿宋" w:hAnsi="仿宋" w:eastAsia="仿宋"/>
          <w:sz w:val="28"/>
          <w:szCs w:val="28"/>
        </w:rPr>
      </w:pPr>
      <w:r>
        <w:rPr>
          <w:rFonts w:hint="eastAsia" w:ascii="仿宋" w:hAnsi="仿宋" w:eastAsia="仿宋"/>
          <w:sz w:val="28"/>
          <w:szCs w:val="28"/>
        </w:rPr>
        <w:t>视频监控平台需具备告警推送功能，需支持通过APP推送、短信、邮件通知用户；</w:t>
      </w:r>
    </w:p>
    <w:p w14:paraId="1F218266">
      <w:pPr>
        <w:pStyle w:val="26"/>
        <w:numPr>
          <w:ilvl w:val="0"/>
          <w:numId w:val="2"/>
        </w:numPr>
        <w:spacing w:line="360" w:lineRule="auto"/>
        <w:ind w:firstLineChars="0"/>
        <w:rPr>
          <w:rFonts w:hint="eastAsia" w:ascii="仿宋" w:hAnsi="仿宋" w:eastAsia="仿宋"/>
          <w:sz w:val="28"/>
          <w:szCs w:val="28"/>
        </w:rPr>
      </w:pPr>
      <w:r>
        <w:rPr>
          <w:rFonts w:hint="eastAsia" w:ascii="仿宋" w:hAnsi="仿宋" w:eastAsia="仿宋"/>
          <w:sz w:val="28"/>
          <w:szCs w:val="28"/>
        </w:rPr>
        <w:t>视频监控平台需具备与前端摄像机实时对讲功能；</w:t>
      </w:r>
    </w:p>
    <w:p w14:paraId="54D5A5A1">
      <w:pPr>
        <w:pStyle w:val="26"/>
        <w:numPr>
          <w:ilvl w:val="0"/>
          <w:numId w:val="2"/>
        </w:numPr>
        <w:spacing w:line="360" w:lineRule="auto"/>
        <w:ind w:firstLineChars="0"/>
        <w:rPr>
          <w:rFonts w:hint="eastAsia" w:ascii="仿宋" w:hAnsi="仿宋" w:eastAsia="仿宋"/>
          <w:sz w:val="28"/>
          <w:szCs w:val="28"/>
        </w:rPr>
      </w:pPr>
      <w:r>
        <w:rPr>
          <w:rFonts w:hint="eastAsia" w:ascii="仿宋" w:hAnsi="仿宋" w:eastAsia="仿宋"/>
          <w:sz w:val="28"/>
          <w:szCs w:val="28"/>
        </w:rPr>
        <w:t>提供配置和管理巡检任务功能，包括视频巡检、图片巡检等；</w:t>
      </w:r>
    </w:p>
    <w:p w14:paraId="69EB851D">
      <w:pPr>
        <w:pStyle w:val="26"/>
        <w:numPr>
          <w:ilvl w:val="0"/>
          <w:numId w:val="2"/>
        </w:numPr>
        <w:spacing w:line="360" w:lineRule="auto"/>
        <w:ind w:firstLineChars="0"/>
        <w:rPr>
          <w:rFonts w:hint="eastAsia" w:ascii="仿宋" w:hAnsi="仿宋" w:eastAsia="仿宋"/>
          <w:sz w:val="28"/>
          <w:szCs w:val="28"/>
        </w:rPr>
      </w:pPr>
      <w:r>
        <w:rPr>
          <w:rFonts w:hint="eastAsia" w:ascii="仿宋" w:hAnsi="仿宋" w:eastAsia="仿宋"/>
          <w:sz w:val="28"/>
          <w:szCs w:val="28"/>
        </w:rPr>
        <w:t>提供运维监测功能，需检测摄像机状态（在线/离线）、存储空间使用情况等；</w:t>
      </w:r>
    </w:p>
    <w:p w14:paraId="58B4224A">
      <w:pPr>
        <w:pStyle w:val="26"/>
        <w:numPr>
          <w:ilvl w:val="0"/>
          <w:numId w:val="2"/>
        </w:numPr>
        <w:spacing w:line="360" w:lineRule="auto"/>
        <w:ind w:firstLineChars="0"/>
        <w:rPr>
          <w:rFonts w:hint="eastAsia" w:ascii="仿宋" w:hAnsi="仿宋" w:eastAsia="仿宋"/>
          <w:sz w:val="28"/>
          <w:szCs w:val="28"/>
        </w:rPr>
      </w:pPr>
      <w:r>
        <w:rPr>
          <w:rFonts w:hint="eastAsia" w:ascii="仿宋" w:hAnsi="仿宋" w:eastAsia="仿宋"/>
          <w:sz w:val="28"/>
          <w:szCs w:val="28"/>
        </w:rPr>
        <w:t>具备查询各级管理员登录视频监控平台记录、对摄像机的操作记录等功能；</w:t>
      </w:r>
    </w:p>
    <w:p w14:paraId="0D2F53D0">
      <w:pPr>
        <w:pStyle w:val="26"/>
        <w:numPr>
          <w:ilvl w:val="0"/>
          <w:numId w:val="2"/>
        </w:numPr>
        <w:spacing w:line="360" w:lineRule="auto"/>
        <w:ind w:firstLineChars="0"/>
        <w:rPr>
          <w:rFonts w:hint="eastAsia" w:ascii="仿宋" w:hAnsi="仿宋" w:eastAsia="仿宋"/>
          <w:sz w:val="28"/>
          <w:szCs w:val="28"/>
        </w:rPr>
      </w:pPr>
      <w:r>
        <w:rPr>
          <w:rFonts w:hint="eastAsia" w:ascii="仿宋" w:hAnsi="仿宋" w:eastAsia="仿宋"/>
          <w:sz w:val="28"/>
          <w:szCs w:val="28"/>
        </w:rPr>
        <w:t>提供前端监控摄像机的联网管理、销售网点权限配置及日常运维管理服务；</w:t>
      </w:r>
    </w:p>
    <w:p w14:paraId="6BAF115A">
      <w:pPr>
        <w:pStyle w:val="26"/>
        <w:numPr>
          <w:ilvl w:val="0"/>
          <w:numId w:val="2"/>
        </w:numPr>
        <w:spacing w:line="360" w:lineRule="auto"/>
        <w:ind w:firstLineChars="0"/>
        <w:rPr>
          <w:rFonts w:hint="eastAsia" w:ascii="仿宋" w:hAnsi="仿宋" w:eastAsia="仿宋"/>
          <w:sz w:val="28"/>
          <w:szCs w:val="28"/>
        </w:rPr>
      </w:pPr>
      <w:r>
        <w:rPr>
          <w:rFonts w:hint="eastAsia" w:ascii="仿宋" w:hAnsi="仿宋" w:eastAsia="仿宋"/>
          <w:sz w:val="28"/>
          <w:szCs w:val="28"/>
        </w:rPr>
        <w:t>提供全面的组织管理服务，包括但不限于批量添加删除设备、分级管理、自定义用户角色，分配不同摄像设备权限等；</w:t>
      </w:r>
    </w:p>
    <w:p w14:paraId="04B2DF66">
      <w:pPr>
        <w:pStyle w:val="26"/>
        <w:numPr>
          <w:ilvl w:val="0"/>
          <w:numId w:val="2"/>
        </w:numPr>
        <w:spacing w:line="360" w:lineRule="auto"/>
        <w:ind w:firstLineChars="0"/>
        <w:rPr>
          <w:rFonts w:hint="eastAsia" w:ascii="仿宋" w:hAnsi="仿宋" w:eastAsia="仿宋"/>
          <w:sz w:val="28"/>
          <w:szCs w:val="28"/>
        </w:rPr>
      </w:pPr>
      <w:r>
        <w:rPr>
          <w:rFonts w:hint="eastAsia" w:ascii="仿宋" w:hAnsi="仿宋" w:eastAsia="仿宋"/>
          <w:sz w:val="28"/>
          <w:szCs w:val="28"/>
        </w:rPr>
        <w:t>提供报表服务：支持按照日、周、月导出单个销售网点或按照区域下摄像头在离线、在离线时长、内存卡状态、内存卡容量等明细数据。报表展示需根据采购人要求进行推送。</w:t>
      </w:r>
    </w:p>
    <w:p w14:paraId="3D8F896F">
      <w:pPr>
        <w:spacing w:line="360" w:lineRule="auto"/>
        <w:ind w:firstLine="560" w:firstLineChars="200"/>
        <w:rPr>
          <w:rFonts w:hint="eastAsia" w:ascii="仿宋" w:hAnsi="仿宋" w:eastAsia="仿宋"/>
          <w:sz w:val="28"/>
          <w:szCs w:val="28"/>
        </w:rPr>
      </w:pPr>
      <w:bookmarkStart w:id="1" w:name="OLE_LINK1"/>
      <w:r>
        <w:rPr>
          <w:rFonts w:hint="eastAsia" w:ascii="仿宋" w:hAnsi="仿宋" w:eastAsia="仿宋"/>
          <w:sz w:val="28"/>
          <w:szCs w:val="28"/>
        </w:rPr>
        <w:t>本项目投标人需提供至少2台符合信</w:t>
      </w:r>
      <w:r>
        <w:rPr>
          <w:rFonts w:hint="eastAsia" w:ascii="仿宋" w:hAnsi="仿宋" w:eastAsia="仿宋"/>
          <w:sz w:val="28"/>
          <w:szCs w:val="28"/>
          <w:lang w:val="en-US" w:eastAsia="zh-CN"/>
        </w:rPr>
        <w:t xml:space="preserve"> </w:t>
      </w:r>
      <w:r>
        <w:rPr>
          <w:rFonts w:hint="eastAsia" w:ascii="仿宋" w:hAnsi="仿宋" w:eastAsia="仿宋"/>
          <w:sz w:val="28"/>
          <w:szCs w:val="28"/>
        </w:rPr>
        <w:t>创要求的管理终端，供采购人进行视频管理工作。中标人需在招标完成后30天内将管理终端安装到采购人指定位置，并部署好相关视频管理软件。</w:t>
      </w:r>
    </w:p>
    <w:bookmarkEnd w:id="1"/>
    <w:p w14:paraId="4CAB2951">
      <w:pPr>
        <w:pStyle w:val="3"/>
        <w:spacing w:before="240" w:after="240" w:line="360" w:lineRule="auto"/>
        <w:rPr>
          <w:rFonts w:hint="eastAsia" w:ascii="宋体" w:hAnsi="宋体" w:eastAsia="宋体" w:cs="Times New Roman"/>
          <w:sz w:val="30"/>
          <w:szCs w:val="30"/>
        </w:rPr>
      </w:pPr>
      <w:r>
        <w:rPr>
          <w:rFonts w:ascii="宋体" w:hAnsi="宋体" w:eastAsia="宋体" w:cs="Times New Roman"/>
          <w:sz w:val="30"/>
          <w:szCs w:val="30"/>
        </w:rPr>
        <w:t>2.</w:t>
      </w:r>
      <w:r>
        <w:rPr>
          <w:rFonts w:hint="eastAsia" w:ascii="宋体" w:hAnsi="宋体" w:eastAsia="宋体" w:cs="Times New Roman"/>
          <w:sz w:val="30"/>
          <w:szCs w:val="30"/>
        </w:rPr>
        <w:t>3接口对接及维护服务</w:t>
      </w:r>
    </w:p>
    <w:p w14:paraId="19350D28">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上海福彩现有的综合管理平台、福彩浦江</w:t>
      </w:r>
      <w:r>
        <w:rPr>
          <w:rFonts w:ascii="仿宋" w:hAnsi="仿宋" w:eastAsia="仿宋"/>
          <w:sz w:val="28"/>
          <w:szCs w:val="28"/>
        </w:rPr>
        <w:t>APP</w:t>
      </w:r>
      <w:r>
        <w:rPr>
          <w:rFonts w:hint="eastAsia" w:ascii="仿宋" w:hAnsi="仿宋" w:eastAsia="仿宋"/>
          <w:sz w:val="28"/>
          <w:szCs w:val="28"/>
        </w:rPr>
        <w:t>已经具备了销售网点视频监控相关功能模块，投标人所自带的视频监控平台需根据这些功能模块提供完整的网点监控视频、管理数据、报表接口及</w:t>
      </w:r>
      <w:r>
        <w:rPr>
          <w:rFonts w:ascii="仿宋" w:hAnsi="仿宋" w:eastAsia="仿宋"/>
          <w:sz w:val="28"/>
          <w:szCs w:val="28"/>
        </w:rPr>
        <w:t>技术支持服务</w:t>
      </w:r>
      <w:r>
        <w:rPr>
          <w:rFonts w:hint="eastAsia" w:ascii="仿宋" w:hAnsi="仿宋" w:eastAsia="仿宋"/>
          <w:sz w:val="28"/>
          <w:szCs w:val="28"/>
        </w:rPr>
        <w:t>。具体要求如下：</w:t>
      </w:r>
    </w:p>
    <w:p w14:paraId="354BE243">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1、投标人需制定详细的</w:t>
      </w:r>
      <w:r>
        <w:rPr>
          <w:rFonts w:ascii="仿宋" w:hAnsi="仿宋" w:eastAsia="仿宋"/>
          <w:sz w:val="28"/>
          <w:szCs w:val="28"/>
        </w:rPr>
        <w:t>安全</w:t>
      </w:r>
      <w:r>
        <w:rPr>
          <w:rFonts w:hint="eastAsia" w:ascii="仿宋" w:hAnsi="仿宋" w:eastAsia="仿宋"/>
          <w:sz w:val="28"/>
          <w:szCs w:val="28"/>
        </w:rPr>
        <w:t>保障</w:t>
      </w:r>
      <w:r>
        <w:rPr>
          <w:rFonts w:ascii="仿宋" w:hAnsi="仿宋" w:eastAsia="仿宋"/>
          <w:sz w:val="28"/>
          <w:szCs w:val="28"/>
        </w:rPr>
        <w:t>措施</w:t>
      </w:r>
      <w:r>
        <w:rPr>
          <w:rFonts w:hint="eastAsia" w:ascii="仿宋" w:hAnsi="仿宋" w:eastAsia="仿宋"/>
          <w:sz w:val="28"/>
          <w:szCs w:val="28"/>
        </w:rPr>
        <w:t>以</w:t>
      </w:r>
      <w:r>
        <w:rPr>
          <w:rFonts w:ascii="仿宋" w:hAnsi="仿宋" w:eastAsia="仿宋"/>
          <w:sz w:val="28"/>
          <w:szCs w:val="28"/>
        </w:rPr>
        <w:t>确保数据调用的安全</w:t>
      </w:r>
      <w:r>
        <w:rPr>
          <w:rFonts w:hint="eastAsia" w:ascii="仿宋" w:hAnsi="仿宋" w:eastAsia="仿宋"/>
          <w:sz w:val="28"/>
          <w:szCs w:val="28"/>
        </w:rPr>
        <w:t>可靠</w:t>
      </w:r>
      <w:r>
        <w:rPr>
          <w:rFonts w:ascii="仿宋" w:hAnsi="仿宋" w:eastAsia="仿宋"/>
          <w:sz w:val="28"/>
          <w:szCs w:val="28"/>
        </w:rPr>
        <w:t>，防止数据泄露、篡改或未经授权的访问</w:t>
      </w:r>
      <w:r>
        <w:rPr>
          <w:rFonts w:hint="eastAsia" w:ascii="仿宋" w:hAnsi="仿宋" w:eastAsia="仿宋"/>
          <w:sz w:val="28"/>
          <w:szCs w:val="28"/>
        </w:rPr>
        <w:t>；</w:t>
      </w:r>
    </w:p>
    <w:p w14:paraId="51F07BCF">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2、投标人需根据采购人要求提供用户权限导入功能、监控设备管理功能、实时监控画面预览、历史画面回放功能、录像下载功能、语音对讲功能、告警信息推送功能等的对接开发；</w:t>
      </w:r>
    </w:p>
    <w:p w14:paraId="66D77A30">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3、投标人需提供报表接口开发服务。</w:t>
      </w:r>
      <w:r>
        <w:rPr>
          <w:rFonts w:ascii="仿宋" w:hAnsi="仿宋" w:eastAsia="仿宋"/>
          <w:sz w:val="28"/>
          <w:szCs w:val="28"/>
        </w:rPr>
        <w:t>根据</w:t>
      </w:r>
      <w:r>
        <w:rPr>
          <w:rFonts w:hint="eastAsia" w:ascii="仿宋" w:hAnsi="仿宋" w:eastAsia="仿宋"/>
          <w:sz w:val="28"/>
          <w:szCs w:val="28"/>
        </w:rPr>
        <w:t>采购人</w:t>
      </w:r>
      <w:r>
        <w:rPr>
          <w:rFonts w:ascii="仿宋" w:hAnsi="仿宋" w:eastAsia="仿宋"/>
          <w:sz w:val="28"/>
          <w:szCs w:val="28"/>
        </w:rPr>
        <w:t>的要求，协助完成</w:t>
      </w:r>
      <w:r>
        <w:rPr>
          <w:rFonts w:hint="eastAsia" w:ascii="仿宋" w:hAnsi="仿宋" w:eastAsia="仿宋"/>
          <w:sz w:val="28"/>
          <w:szCs w:val="28"/>
        </w:rPr>
        <w:t>视频管理</w:t>
      </w:r>
      <w:r>
        <w:rPr>
          <w:rFonts w:ascii="仿宋" w:hAnsi="仿宋" w:eastAsia="仿宋"/>
          <w:sz w:val="28"/>
          <w:szCs w:val="28"/>
        </w:rPr>
        <w:t>相关联的报表制作</w:t>
      </w:r>
      <w:r>
        <w:rPr>
          <w:rFonts w:hint="eastAsia" w:ascii="仿宋" w:hAnsi="仿宋" w:eastAsia="仿宋"/>
          <w:sz w:val="28"/>
          <w:szCs w:val="28"/>
        </w:rPr>
        <w:t>。报表不限于监控设备在线情况、</w:t>
      </w:r>
      <w:r>
        <w:rPr>
          <w:rFonts w:hint="eastAsia" w:ascii="仿宋" w:hAnsi="仿宋" w:eastAsia="仿宋" w:cs="宋体"/>
          <w:sz w:val="28"/>
          <w:szCs w:val="28"/>
        </w:rPr>
        <w:t>长周期离线站点名单、存储卡使用情况等</w:t>
      </w:r>
      <w:r>
        <w:rPr>
          <w:rFonts w:hint="eastAsia" w:ascii="仿宋" w:hAnsi="仿宋" w:eastAsia="仿宋"/>
          <w:sz w:val="28"/>
          <w:szCs w:val="28"/>
        </w:rPr>
        <w:t>；</w:t>
      </w:r>
    </w:p>
    <w:p w14:paraId="0A656E3E">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4、投标人需根据采购人提出新的分析报表需求，随时调整数据报表及接口；</w:t>
      </w:r>
    </w:p>
    <w:p w14:paraId="77BE0CBC">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5、投标人需提供iOS</w:t>
      </w:r>
      <w:r>
        <w:rPr>
          <w:rFonts w:ascii="仿宋" w:hAnsi="仿宋" w:eastAsia="仿宋"/>
          <w:sz w:val="28"/>
          <w:szCs w:val="28"/>
        </w:rPr>
        <w:t>和Android系统封装</w:t>
      </w:r>
      <w:r>
        <w:rPr>
          <w:rFonts w:hint="eastAsia" w:ascii="仿宋" w:hAnsi="仿宋" w:eastAsia="仿宋"/>
          <w:sz w:val="28"/>
          <w:szCs w:val="28"/>
        </w:rPr>
        <w:t>的</w:t>
      </w:r>
      <w:r>
        <w:rPr>
          <w:rFonts w:ascii="仿宋" w:hAnsi="仿宋" w:eastAsia="仿宋"/>
          <w:sz w:val="28"/>
          <w:szCs w:val="28"/>
        </w:rPr>
        <w:t>SDK，</w:t>
      </w:r>
      <w:r>
        <w:rPr>
          <w:rFonts w:hint="eastAsia" w:ascii="仿宋" w:hAnsi="仿宋" w:eastAsia="仿宋"/>
          <w:sz w:val="28"/>
          <w:szCs w:val="28"/>
        </w:rPr>
        <w:t>以保证福彩浦江APP相应的各项网点视频监控功能的正常使用；</w:t>
      </w:r>
    </w:p>
    <w:p w14:paraId="29103F19">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6、在任何情况下，投标人需保证采购人现有的视频管理服务的各项业务正常运行。</w:t>
      </w:r>
    </w:p>
    <w:p w14:paraId="76618684">
      <w:pPr>
        <w:pStyle w:val="3"/>
        <w:spacing w:before="240" w:after="240" w:line="360" w:lineRule="auto"/>
        <w:rPr>
          <w:rFonts w:hint="eastAsia" w:ascii="宋体" w:hAnsi="宋体" w:eastAsia="宋体" w:cs="Times New Roman"/>
          <w:sz w:val="30"/>
          <w:szCs w:val="30"/>
        </w:rPr>
      </w:pPr>
      <w:r>
        <w:rPr>
          <w:rFonts w:hint="eastAsia" w:ascii="宋体" w:hAnsi="宋体" w:eastAsia="宋体" w:cs="Times New Roman"/>
          <w:sz w:val="30"/>
          <w:szCs w:val="30"/>
        </w:rPr>
        <w:t>2.4运维服务</w:t>
      </w:r>
    </w:p>
    <w:p w14:paraId="6102E6B8">
      <w:pPr>
        <w:pStyle w:val="4"/>
        <w:rPr>
          <w:rFonts w:hint="eastAsia" w:ascii="仿宋" w:hAnsi="仿宋" w:eastAsia="仿宋" w:cs="宋体"/>
          <w:szCs w:val="30"/>
        </w:rPr>
      </w:pPr>
      <w:bookmarkStart w:id="2" w:name="OLE_LINK6"/>
      <w:r>
        <w:rPr>
          <w:rFonts w:hint="eastAsia" w:ascii="仿宋" w:hAnsi="仿宋" w:eastAsia="仿宋" w:cs="宋体"/>
          <w:szCs w:val="30"/>
        </w:rPr>
        <w:t>2.4.1</w:t>
      </w:r>
      <w:bookmarkEnd w:id="2"/>
      <w:r>
        <w:rPr>
          <w:rFonts w:hint="eastAsia" w:ascii="仿宋" w:hAnsi="仿宋" w:eastAsia="仿宋" w:cs="宋体"/>
          <w:szCs w:val="30"/>
        </w:rPr>
        <w:t>网点监控设备安装调整服务</w:t>
      </w:r>
    </w:p>
    <w:p w14:paraId="2A4ECD16">
      <w:pPr>
        <w:ind w:firstLine="560" w:firstLineChars="200"/>
        <w:jc w:val="left"/>
        <w:rPr>
          <w:rFonts w:hint="eastAsia" w:ascii="仿宋" w:hAnsi="仿宋" w:eastAsia="仿宋"/>
          <w:sz w:val="28"/>
          <w:szCs w:val="28"/>
        </w:rPr>
      </w:pPr>
      <w:r>
        <w:rPr>
          <w:rFonts w:hint="eastAsia" w:ascii="仿宋" w:hAnsi="仿宋" w:eastAsia="仿宋"/>
          <w:sz w:val="28"/>
          <w:szCs w:val="28"/>
        </w:rPr>
        <w:t>目前上海福彩共有销售网点约3200个，每年福彩销售网点新增、移机、退机、网点星级调整移装等约为销售网点总量的10%―15%。中标人需根据采购人</w:t>
      </w:r>
      <w:bookmarkStart w:id="3" w:name="OLE_LINK2"/>
      <w:r>
        <w:rPr>
          <w:rFonts w:hint="eastAsia" w:ascii="仿宋" w:hAnsi="仿宋" w:eastAsia="仿宋"/>
          <w:sz w:val="28"/>
          <w:szCs w:val="28"/>
        </w:rPr>
        <w:t>对彩票销售网点新增、移机、退机、网点星级调整移装等工作安排</w:t>
      </w:r>
      <w:bookmarkEnd w:id="3"/>
      <w:r>
        <w:rPr>
          <w:rFonts w:hint="eastAsia" w:ascii="仿宋" w:hAnsi="仿宋" w:eastAsia="仿宋"/>
          <w:sz w:val="28"/>
          <w:szCs w:val="28"/>
        </w:rPr>
        <w:t>，提供相应监控设备的装机、变更及二次安装调试服务。</w:t>
      </w:r>
    </w:p>
    <w:p w14:paraId="539D8E61">
      <w:pPr>
        <w:ind w:firstLine="560" w:firstLineChars="200"/>
        <w:jc w:val="left"/>
        <w:rPr>
          <w:rFonts w:hint="eastAsia" w:ascii="仿宋" w:hAnsi="仿宋" w:eastAsia="仿宋"/>
          <w:sz w:val="28"/>
          <w:szCs w:val="28"/>
        </w:rPr>
      </w:pPr>
      <w:r>
        <w:rPr>
          <w:rFonts w:hint="eastAsia" w:ascii="仿宋" w:hAnsi="仿宋" w:eastAsia="仿宋"/>
          <w:sz w:val="28"/>
          <w:szCs w:val="28"/>
        </w:rPr>
        <w:t>中标人需要在接到采购人对彩票销售网点新增、移机、退机工单后，三个工作日内完成监控设备的安装调整工作，在拆装移机过程中要确保监控设备配件齐全、功能完好，二次安装调试服务要求不低于前述</w:t>
      </w:r>
      <w:r>
        <w:rPr>
          <w:rFonts w:hint="eastAsia" w:ascii="仿宋" w:hAnsi="仿宋" w:eastAsia="仿宋" w:cs="宋体"/>
          <w:kern w:val="0"/>
          <w:sz w:val="28"/>
          <w:szCs w:val="28"/>
        </w:rPr>
        <w:t>销售网点安装实施服务的标准。</w:t>
      </w:r>
    </w:p>
    <w:p w14:paraId="7C61BAAC">
      <w:pPr>
        <w:pStyle w:val="4"/>
        <w:rPr>
          <w:rFonts w:hint="eastAsia"/>
        </w:rPr>
      </w:pPr>
      <w:r>
        <w:rPr>
          <w:rFonts w:hint="eastAsia" w:ascii="仿宋" w:hAnsi="仿宋" w:eastAsia="仿宋" w:cs="宋体"/>
          <w:szCs w:val="30"/>
        </w:rPr>
        <w:t>2.4.2日常运行维护</w:t>
      </w:r>
    </w:p>
    <w:p w14:paraId="021A607D">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1、中标人负责各销售网点视频监控设备的日常运行维护，工作内容包括但不限于：</w:t>
      </w:r>
    </w:p>
    <w:p w14:paraId="48F4557B">
      <w:pPr>
        <w:pStyle w:val="26"/>
        <w:spacing w:line="360" w:lineRule="auto"/>
        <w:ind w:firstLine="560"/>
        <w:rPr>
          <w:rFonts w:hint="eastAsia" w:ascii="仿宋" w:hAnsi="仿宋" w:eastAsia="仿宋"/>
          <w:sz w:val="28"/>
          <w:szCs w:val="28"/>
        </w:rPr>
      </w:pPr>
      <w:r>
        <w:rPr>
          <w:rFonts w:hint="eastAsia" w:ascii="仿宋" w:hAnsi="仿宋" w:eastAsia="仿宋"/>
          <w:sz w:val="28"/>
          <w:szCs w:val="28"/>
        </w:rPr>
        <w:t>a.中标人需提供</w:t>
      </w:r>
      <w:r>
        <w:rPr>
          <w:rFonts w:ascii="仿宋" w:hAnsi="仿宋" w:eastAsia="仿宋"/>
          <w:sz w:val="28"/>
          <w:szCs w:val="28"/>
        </w:rPr>
        <w:t>监控</w:t>
      </w:r>
      <w:r>
        <w:rPr>
          <w:rFonts w:hint="eastAsia" w:ascii="仿宋" w:hAnsi="仿宋" w:eastAsia="仿宋"/>
          <w:sz w:val="28"/>
          <w:szCs w:val="28"/>
        </w:rPr>
        <w:t>设备的</w:t>
      </w:r>
      <w:r>
        <w:rPr>
          <w:rFonts w:ascii="仿宋" w:hAnsi="仿宋" w:eastAsia="仿宋"/>
          <w:sz w:val="28"/>
          <w:szCs w:val="28"/>
        </w:rPr>
        <w:t>调试、维护和故障排除</w:t>
      </w:r>
      <w:r>
        <w:rPr>
          <w:rFonts w:hint="eastAsia" w:ascii="仿宋" w:hAnsi="仿宋" w:eastAsia="仿宋"/>
          <w:sz w:val="28"/>
          <w:szCs w:val="28"/>
        </w:rPr>
        <w:t>；</w:t>
      </w:r>
    </w:p>
    <w:p w14:paraId="608020C2">
      <w:pPr>
        <w:pStyle w:val="26"/>
        <w:spacing w:line="360" w:lineRule="auto"/>
        <w:ind w:firstLine="560"/>
        <w:rPr>
          <w:rFonts w:hint="eastAsia" w:ascii="仿宋" w:hAnsi="仿宋" w:eastAsia="仿宋"/>
          <w:sz w:val="28"/>
          <w:szCs w:val="28"/>
        </w:rPr>
      </w:pPr>
      <w:r>
        <w:rPr>
          <w:rFonts w:hint="eastAsia" w:ascii="仿宋" w:hAnsi="仿宋" w:eastAsia="仿宋"/>
          <w:sz w:val="28"/>
          <w:szCs w:val="28"/>
        </w:rPr>
        <w:t>b.中标人需在接到监控设备故障报修后24小时内完成故障排查，并在72小时内完成监控设备故障修复或更换故障设备；</w:t>
      </w:r>
    </w:p>
    <w:p w14:paraId="2E75917D">
      <w:pPr>
        <w:pStyle w:val="26"/>
        <w:spacing w:line="360" w:lineRule="auto"/>
        <w:ind w:firstLine="560"/>
        <w:rPr>
          <w:rFonts w:hint="eastAsia" w:ascii="仿宋" w:hAnsi="仿宋" w:eastAsia="仿宋"/>
          <w:sz w:val="28"/>
          <w:szCs w:val="28"/>
        </w:rPr>
      </w:pPr>
      <w:r>
        <w:rPr>
          <w:rFonts w:hint="eastAsia" w:ascii="仿宋" w:hAnsi="仿宋" w:eastAsia="仿宋"/>
          <w:sz w:val="28"/>
          <w:szCs w:val="28"/>
        </w:rPr>
        <w:t>c.中标人需向用户提供设备现场使用支持服务，包括操作指导、教学材料、常见问题解答等，以帮助用户更好地使用设备。</w:t>
      </w:r>
    </w:p>
    <w:p w14:paraId="6F5B282C">
      <w:pPr>
        <w:pStyle w:val="26"/>
        <w:spacing w:line="360" w:lineRule="auto"/>
        <w:ind w:firstLine="560"/>
        <w:rPr>
          <w:rFonts w:hint="eastAsia" w:ascii="仿宋" w:hAnsi="仿宋" w:eastAsia="仿宋"/>
          <w:sz w:val="28"/>
          <w:szCs w:val="28"/>
        </w:rPr>
      </w:pPr>
      <w:r>
        <w:rPr>
          <w:rFonts w:hint="eastAsia" w:ascii="仿宋" w:hAnsi="仿宋" w:eastAsia="仿宋"/>
          <w:sz w:val="28"/>
          <w:szCs w:val="28"/>
        </w:rPr>
        <w:t>2、中标人负责视频监控管理服务各功能的日常运行维护， 提供</w:t>
      </w:r>
      <w:r>
        <w:rPr>
          <w:rFonts w:hint="eastAsia" w:ascii="仿宋" w:hAnsi="仿宋" w:eastAsia="仿宋"/>
          <w:kern w:val="0"/>
          <w:sz w:val="28"/>
          <w:szCs w:val="28"/>
        </w:rPr>
        <w:t>7*8驻场服务，7</w:t>
      </w:r>
      <w:r>
        <w:rPr>
          <w:rFonts w:ascii="仿宋" w:hAnsi="仿宋" w:eastAsia="仿宋"/>
          <w:kern w:val="0"/>
          <w:sz w:val="28"/>
          <w:szCs w:val="28"/>
        </w:rPr>
        <w:t>×</w:t>
      </w:r>
      <w:r>
        <w:rPr>
          <w:rFonts w:hint="eastAsia" w:ascii="仿宋" w:hAnsi="仿宋" w:eastAsia="仿宋"/>
          <w:kern w:val="0"/>
          <w:sz w:val="28"/>
          <w:szCs w:val="28"/>
        </w:rPr>
        <w:t>24</w:t>
      </w:r>
      <w:r>
        <w:rPr>
          <w:rFonts w:ascii="仿宋" w:hAnsi="仿宋" w:eastAsia="仿宋"/>
          <w:kern w:val="0"/>
          <w:sz w:val="28"/>
          <w:szCs w:val="28"/>
        </w:rPr>
        <w:t>×</w:t>
      </w:r>
      <w:r>
        <w:rPr>
          <w:rFonts w:hint="eastAsia" w:ascii="仿宋" w:hAnsi="仿宋" w:eastAsia="仿宋"/>
          <w:kern w:val="0"/>
          <w:sz w:val="28"/>
          <w:szCs w:val="28"/>
        </w:rPr>
        <w:t>365技术支持服务，</w:t>
      </w:r>
      <w:r>
        <w:rPr>
          <w:rFonts w:hint="eastAsia" w:ascii="仿宋" w:hAnsi="仿宋" w:eastAsia="仿宋"/>
          <w:sz w:val="28"/>
          <w:szCs w:val="28"/>
        </w:rPr>
        <w:t>具体工作内容如下：</w:t>
      </w:r>
    </w:p>
    <w:p w14:paraId="3B722C2F">
      <w:pPr>
        <w:pStyle w:val="26"/>
        <w:spacing w:line="360" w:lineRule="auto"/>
        <w:ind w:firstLine="560"/>
        <w:rPr>
          <w:rFonts w:hint="eastAsia" w:ascii="仿宋" w:hAnsi="仿宋" w:eastAsia="仿宋"/>
          <w:sz w:val="28"/>
          <w:szCs w:val="28"/>
        </w:rPr>
      </w:pPr>
      <w:r>
        <w:rPr>
          <w:rFonts w:hint="eastAsia" w:ascii="仿宋" w:hAnsi="仿宋" w:eastAsia="仿宋"/>
          <w:sz w:val="28"/>
          <w:szCs w:val="28"/>
        </w:rPr>
        <w:t>a. 服务期内，中标人需提供每日不少于2次的监控设备轮检，投标人在投标时需提供详细的轮检方案。在服务期内根据运行情况不定期进行针对性的现场抽检服务，对易耗件进行检修更新，排查潜在的风险，巡检情况需纳入《月度巡检报告》中；</w:t>
      </w:r>
    </w:p>
    <w:p w14:paraId="419D1603">
      <w:pPr>
        <w:pStyle w:val="26"/>
        <w:spacing w:line="360" w:lineRule="auto"/>
        <w:ind w:firstLine="560"/>
        <w:rPr>
          <w:rFonts w:hint="eastAsia" w:ascii="仿宋" w:hAnsi="仿宋" w:eastAsia="仿宋"/>
          <w:sz w:val="28"/>
          <w:szCs w:val="28"/>
        </w:rPr>
      </w:pPr>
      <w:r>
        <w:rPr>
          <w:rFonts w:hint="eastAsia" w:ascii="仿宋" w:hAnsi="仿宋" w:eastAsia="仿宋"/>
          <w:sz w:val="28"/>
          <w:szCs w:val="28"/>
        </w:rPr>
        <w:t>b. 视频监控管理平台故障响应时间不超过</w:t>
      </w:r>
      <w:r>
        <w:rPr>
          <w:rFonts w:ascii="仿宋" w:hAnsi="仿宋" w:eastAsia="仿宋"/>
          <w:sz w:val="28"/>
          <w:szCs w:val="28"/>
        </w:rPr>
        <w:t>2</w:t>
      </w:r>
      <w:r>
        <w:rPr>
          <w:rFonts w:hint="eastAsia" w:ascii="仿宋" w:hAnsi="仿宋" w:eastAsia="仿宋"/>
          <w:sz w:val="28"/>
          <w:szCs w:val="28"/>
        </w:rPr>
        <w:t>小时，</w:t>
      </w:r>
      <w:r>
        <w:rPr>
          <w:rFonts w:ascii="仿宋" w:hAnsi="仿宋" w:eastAsia="仿宋"/>
          <w:sz w:val="28"/>
          <w:szCs w:val="28"/>
        </w:rPr>
        <w:t>24</w:t>
      </w:r>
      <w:r>
        <w:rPr>
          <w:rFonts w:hint="eastAsia" w:ascii="仿宋" w:hAnsi="仿宋" w:eastAsia="仿宋"/>
          <w:sz w:val="28"/>
          <w:szCs w:val="28"/>
        </w:rPr>
        <w:t>小时内排除故障；若发生重大故障应在24小时内派遣资深技术人员前往采购人所在地。故障解决后提供详细的书面报告给采购人。</w:t>
      </w:r>
    </w:p>
    <w:p w14:paraId="17210FEE">
      <w:pPr>
        <w:pStyle w:val="26"/>
        <w:spacing w:line="360" w:lineRule="auto"/>
        <w:ind w:firstLine="560"/>
        <w:rPr>
          <w:rFonts w:hint="eastAsia" w:ascii="仿宋" w:hAnsi="仿宋" w:eastAsia="仿宋"/>
          <w:sz w:val="28"/>
          <w:szCs w:val="28"/>
        </w:rPr>
      </w:pPr>
      <w:r>
        <w:rPr>
          <w:rFonts w:hint="eastAsia" w:ascii="仿宋" w:hAnsi="仿宋" w:eastAsia="仿宋"/>
          <w:sz w:val="28"/>
          <w:szCs w:val="28"/>
        </w:rPr>
        <w:t>c.负责视频管理服务各功能的日常运行和运维，包括软件更新、系统配置、数据管理和故障排除等。编制并提交《月度服务报告》报告内容包括但不限于日常巡检情况、故障处理情况、硬件维护情况等；</w:t>
      </w:r>
    </w:p>
    <w:p w14:paraId="6A6CDF52">
      <w:pPr>
        <w:pStyle w:val="26"/>
        <w:spacing w:line="360" w:lineRule="auto"/>
        <w:ind w:firstLine="560"/>
        <w:rPr>
          <w:rFonts w:hint="eastAsia" w:ascii="仿宋" w:hAnsi="仿宋" w:eastAsia="仿宋"/>
          <w:sz w:val="28"/>
          <w:szCs w:val="28"/>
        </w:rPr>
      </w:pPr>
      <w:r>
        <w:rPr>
          <w:rFonts w:hint="eastAsia" w:ascii="仿宋" w:hAnsi="仿宋" w:eastAsia="仿宋"/>
          <w:sz w:val="28"/>
          <w:szCs w:val="28"/>
        </w:rPr>
        <w:t xml:space="preserve">d. 每月向采购人提交相关数据分析统计报告/报表；并根据采购人需求，及时编制采购人需要的统计分析报告； </w:t>
      </w:r>
    </w:p>
    <w:p w14:paraId="6DC04007">
      <w:pPr>
        <w:pStyle w:val="26"/>
        <w:spacing w:line="360" w:lineRule="auto"/>
        <w:ind w:firstLine="560"/>
        <w:rPr>
          <w:rFonts w:hint="eastAsia" w:ascii="仿宋" w:hAnsi="仿宋" w:eastAsia="仿宋"/>
          <w:sz w:val="28"/>
          <w:szCs w:val="28"/>
        </w:rPr>
      </w:pPr>
      <w:r>
        <w:rPr>
          <w:rFonts w:hint="eastAsia" w:ascii="仿宋" w:hAnsi="仿宋" w:eastAsia="仿宋"/>
          <w:sz w:val="28"/>
          <w:szCs w:val="28"/>
        </w:rPr>
        <w:t>e. 每年不少于4次视频管理服务各功能的深度巡检服务，提供《季度巡检报告》；</w:t>
      </w:r>
    </w:p>
    <w:p w14:paraId="03653453">
      <w:pPr>
        <w:pStyle w:val="26"/>
        <w:spacing w:line="360" w:lineRule="auto"/>
        <w:ind w:firstLine="560"/>
        <w:rPr>
          <w:rFonts w:hint="eastAsia" w:ascii="仿宋" w:hAnsi="仿宋" w:eastAsia="仿宋"/>
          <w:sz w:val="28"/>
          <w:szCs w:val="28"/>
        </w:rPr>
      </w:pPr>
      <w:r>
        <w:rPr>
          <w:rFonts w:hint="eastAsia" w:ascii="仿宋" w:hAnsi="仿宋" w:eastAsia="仿宋"/>
          <w:sz w:val="28"/>
          <w:szCs w:val="28"/>
        </w:rPr>
        <w:t>f.中标人应针对运行过程中出现的问题及时形成问题事件专报，并提出改进计划和方案；</w:t>
      </w:r>
    </w:p>
    <w:p w14:paraId="5C94F74B">
      <w:pPr>
        <w:pStyle w:val="26"/>
        <w:spacing w:line="360" w:lineRule="auto"/>
        <w:ind w:firstLine="560"/>
        <w:rPr>
          <w:rFonts w:hint="eastAsia" w:ascii="仿宋" w:hAnsi="仿宋" w:eastAsia="仿宋"/>
          <w:sz w:val="28"/>
          <w:szCs w:val="28"/>
        </w:rPr>
      </w:pPr>
      <w:r>
        <w:rPr>
          <w:rFonts w:hint="eastAsia" w:ascii="仿宋" w:hAnsi="仿宋" w:eastAsia="仿宋"/>
          <w:sz w:val="28"/>
          <w:szCs w:val="28"/>
        </w:rPr>
        <w:t>g.每年提供《年度服务总结报告》报告，内容包括但不限于视频监控服务执行情况、数据分析报表、销售网点监控管理运行服务软、硬件故障分析等。</w:t>
      </w:r>
    </w:p>
    <w:p w14:paraId="62B28C9D">
      <w:pPr>
        <w:spacing w:line="360" w:lineRule="auto"/>
        <w:ind w:left="420"/>
        <w:rPr>
          <w:rFonts w:hint="eastAsia" w:ascii="仿宋" w:hAnsi="仿宋" w:eastAsia="仿宋"/>
          <w:sz w:val="28"/>
          <w:szCs w:val="28"/>
        </w:rPr>
      </w:pPr>
    </w:p>
    <w:p w14:paraId="784662E5">
      <w:pPr>
        <w:pStyle w:val="2"/>
        <w:spacing w:before="240" w:after="240"/>
        <w:jc w:val="left"/>
        <w:rPr>
          <w:rFonts w:hint="eastAsia" w:ascii="宋体" w:hAnsi="宋体"/>
          <w:szCs w:val="32"/>
        </w:rPr>
      </w:pPr>
      <w:r>
        <w:rPr>
          <w:rFonts w:hint="eastAsia" w:ascii="宋体" w:hAnsi="宋体"/>
          <w:szCs w:val="32"/>
        </w:rPr>
        <w:t>三、商务要求</w:t>
      </w:r>
    </w:p>
    <w:p w14:paraId="6B9F6328">
      <w:pPr>
        <w:pStyle w:val="26"/>
        <w:numPr>
          <w:ilvl w:val="0"/>
          <w:numId w:val="3"/>
        </w:numPr>
        <w:spacing w:line="360" w:lineRule="auto"/>
        <w:ind w:firstLine="560"/>
        <w:rPr>
          <w:rFonts w:hint="eastAsia" w:ascii="仿宋" w:hAnsi="仿宋" w:eastAsia="仿宋"/>
          <w:sz w:val="28"/>
          <w:szCs w:val="28"/>
        </w:rPr>
      </w:pPr>
      <w:r>
        <w:rPr>
          <w:rFonts w:hint="eastAsia" w:ascii="仿宋" w:hAnsi="仿宋" w:eastAsia="仿宋"/>
          <w:sz w:val="28"/>
          <w:szCs w:val="28"/>
        </w:rPr>
        <w:t>备品备件：以满足日常维修需要，在质保期内中标人需为本项目提供不少于100套</w:t>
      </w:r>
      <w:r>
        <w:rPr>
          <w:rFonts w:hint="eastAsia" w:ascii="仿宋" w:hAnsi="仿宋" w:eastAsia="仿宋"/>
          <w:kern w:val="0"/>
          <w:sz w:val="28"/>
          <w:szCs w:val="28"/>
        </w:rPr>
        <w:t>监控摄像机（含SD卡）备机作为备品备件用于维修周转，所有备品备件需存放于采购人指定地点，运输费用由中标人承担。配件供应要保质保量，满足实际需求，保证供求平衡，随消耗随补充，确保供应不中断，保障设备正常工作</w:t>
      </w:r>
      <w:r>
        <w:rPr>
          <w:rFonts w:hint="eastAsia" w:ascii="仿宋" w:hAnsi="仿宋" w:eastAsia="仿宋"/>
          <w:sz w:val="28"/>
          <w:szCs w:val="28"/>
        </w:rPr>
        <w:t>。</w:t>
      </w:r>
    </w:p>
    <w:p w14:paraId="03B321AB">
      <w:pPr>
        <w:pStyle w:val="26"/>
        <w:numPr>
          <w:ilvl w:val="0"/>
          <w:numId w:val="3"/>
        </w:numPr>
        <w:spacing w:line="360" w:lineRule="auto"/>
        <w:ind w:firstLine="560"/>
        <w:rPr>
          <w:rFonts w:hint="eastAsia" w:ascii="仿宋" w:hAnsi="仿宋" w:eastAsia="仿宋"/>
          <w:sz w:val="28"/>
          <w:szCs w:val="28"/>
        </w:rPr>
      </w:pPr>
      <w:r>
        <w:rPr>
          <w:rFonts w:hint="eastAsia" w:ascii="仿宋" w:hAnsi="仿宋" w:eastAsia="仿宋"/>
          <w:sz w:val="28"/>
          <w:szCs w:val="28"/>
        </w:rPr>
        <w:t>服务质量要求：</w:t>
      </w:r>
    </w:p>
    <w:p w14:paraId="0A1F5013">
      <w:pPr>
        <w:pStyle w:val="26"/>
        <w:numPr>
          <w:ilvl w:val="0"/>
          <w:numId w:val="4"/>
        </w:numPr>
        <w:spacing w:line="360" w:lineRule="auto"/>
        <w:ind w:left="0" w:firstLine="560"/>
        <w:rPr>
          <w:rFonts w:hint="eastAsia" w:ascii="仿宋" w:hAnsi="仿宋" w:eastAsia="仿宋"/>
          <w:sz w:val="28"/>
          <w:szCs w:val="28"/>
        </w:rPr>
      </w:pPr>
      <w:r>
        <w:rPr>
          <w:rFonts w:hint="eastAsia" w:ascii="仿宋" w:hAnsi="仿宋" w:eastAsia="仿宋"/>
          <w:sz w:val="28"/>
          <w:szCs w:val="28"/>
        </w:rPr>
        <w:t>符合国家、行业相关质量标准要求。</w:t>
      </w:r>
    </w:p>
    <w:p w14:paraId="22A0D6D2">
      <w:pPr>
        <w:pStyle w:val="26"/>
        <w:numPr>
          <w:ilvl w:val="0"/>
          <w:numId w:val="4"/>
        </w:numPr>
        <w:spacing w:line="360" w:lineRule="auto"/>
        <w:ind w:left="0" w:firstLine="560"/>
        <w:rPr>
          <w:rFonts w:hint="eastAsia" w:ascii="仿宋" w:hAnsi="仿宋" w:eastAsia="仿宋"/>
          <w:sz w:val="28"/>
          <w:szCs w:val="28"/>
        </w:rPr>
      </w:pPr>
      <w:r>
        <w:rPr>
          <w:rFonts w:hint="eastAsia" w:ascii="仿宋" w:hAnsi="仿宋" w:eastAsia="仿宋"/>
          <w:sz w:val="28"/>
          <w:szCs w:val="28"/>
        </w:rPr>
        <w:t>质保期内，投标货物属于质量问题的无条件修复或换新（人为损坏除外）。</w:t>
      </w:r>
    </w:p>
    <w:p w14:paraId="0225E4C6">
      <w:pPr>
        <w:pStyle w:val="26"/>
        <w:numPr>
          <w:ilvl w:val="0"/>
          <w:numId w:val="4"/>
        </w:numPr>
        <w:spacing w:line="360" w:lineRule="auto"/>
        <w:ind w:left="0" w:firstLine="560"/>
        <w:rPr>
          <w:rFonts w:hint="eastAsia" w:ascii="仿宋" w:hAnsi="仿宋" w:eastAsia="仿宋"/>
          <w:sz w:val="28"/>
          <w:szCs w:val="28"/>
        </w:rPr>
      </w:pPr>
      <w:r>
        <w:rPr>
          <w:rFonts w:hint="eastAsia" w:ascii="仿宋" w:hAnsi="仿宋" w:eastAsia="仿宋"/>
          <w:sz w:val="28"/>
          <w:szCs w:val="28"/>
        </w:rPr>
        <w:t>在质保期内中标人需提供免费的技术支持服务，免费维修服务和免费更换零配件服务，并按采购人需求提供项目软件免费升级服务。</w:t>
      </w:r>
    </w:p>
    <w:p w14:paraId="1254E0D2">
      <w:pPr>
        <w:pStyle w:val="26"/>
        <w:numPr>
          <w:ilvl w:val="0"/>
          <w:numId w:val="3"/>
        </w:numPr>
        <w:spacing w:line="360" w:lineRule="auto"/>
        <w:ind w:firstLine="560"/>
        <w:rPr>
          <w:rFonts w:hint="eastAsia" w:ascii="仿宋" w:hAnsi="仿宋" w:eastAsia="仿宋"/>
          <w:sz w:val="28"/>
          <w:szCs w:val="28"/>
        </w:rPr>
      </w:pPr>
      <w:r>
        <w:rPr>
          <w:rFonts w:hint="eastAsia" w:ascii="仿宋" w:hAnsi="仿宋" w:eastAsia="仿宋"/>
          <w:sz w:val="28"/>
          <w:szCs w:val="28"/>
        </w:rPr>
        <w:t>人员要求</w:t>
      </w:r>
    </w:p>
    <w:p w14:paraId="4A6C6DFC">
      <w:pPr>
        <w:pStyle w:val="26"/>
        <w:autoSpaceDE w:val="0"/>
        <w:autoSpaceDN w:val="0"/>
        <w:adjustRightInd w:val="0"/>
        <w:spacing w:line="360" w:lineRule="auto"/>
        <w:ind w:firstLine="560"/>
        <w:rPr>
          <w:rFonts w:hint="eastAsia" w:ascii="仿宋" w:hAnsi="仿宋" w:eastAsia="仿宋"/>
          <w:kern w:val="0"/>
          <w:sz w:val="28"/>
          <w:szCs w:val="28"/>
        </w:rPr>
      </w:pPr>
      <w:r>
        <w:rPr>
          <w:rFonts w:hint="eastAsia" w:ascii="仿宋" w:hAnsi="仿宋" w:eastAsia="仿宋"/>
          <w:kern w:val="0"/>
          <w:sz w:val="28"/>
          <w:szCs w:val="28"/>
        </w:rPr>
        <w:t>1）投标人须为本项目组建稳定的、专业的、独立的项目团队，项目团队需配备相应的项目负责人，负责项目管控和随时调整项目实施方向。项目负责人应具有计算机相关专业的高级职称或</w:t>
      </w:r>
      <w:r>
        <w:fldChar w:fldCharType="begin"/>
      </w:r>
      <w:r>
        <w:instrText xml:space="preserve"> HYPERLINK "http://www.baidu.com/link?url=qMHni6mxJsP92RWuxy_Ns0odqPodSyryE-8T_RrUuO2Za-8OT2tCIaGCpX3bX3baln1B91HvTXy1sklFy0yQ8ohFk4RN4YTuEjtFGowzAjzKgL1IfSEFy4K42pN0JrJnd1OxKu2-1uEmRDtzDNb_QT5pnEEdpWhxyluMRXLDbBvwnih4Fj_5g2J_ZxQAIAcx" \t "_blank" </w:instrText>
      </w:r>
      <w:r>
        <w:fldChar w:fldCharType="separate"/>
      </w:r>
      <w:r>
        <w:rPr>
          <w:rFonts w:ascii="仿宋" w:hAnsi="仿宋" w:eastAsia="仿宋"/>
          <w:kern w:val="0"/>
          <w:sz w:val="28"/>
          <w:szCs w:val="28"/>
        </w:rPr>
        <w:t>信息系统项目管理师</w:t>
      </w:r>
      <w:r>
        <w:rPr>
          <w:rFonts w:ascii="仿宋" w:hAnsi="仿宋" w:eastAsia="仿宋"/>
          <w:kern w:val="0"/>
          <w:sz w:val="28"/>
          <w:szCs w:val="28"/>
        </w:rPr>
        <w:fldChar w:fldCharType="end"/>
      </w:r>
      <w:r>
        <w:rPr>
          <w:rFonts w:hint="eastAsia" w:ascii="仿宋" w:hAnsi="仿宋" w:eastAsia="仿宋"/>
          <w:kern w:val="0"/>
          <w:sz w:val="28"/>
          <w:szCs w:val="28"/>
        </w:rPr>
        <w:t>证书。</w:t>
      </w:r>
    </w:p>
    <w:p w14:paraId="5D418B04">
      <w:pPr>
        <w:autoSpaceDE w:val="0"/>
        <w:autoSpaceDN w:val="0"/>
        <w:adjustRightInd w:val="0"/>
        <w:spacing w:line="360" w:lineRule="auto"/>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2）为保证项目顺利开展，销售网点安装实施服务阶段项目团队人员需</w:t>
      </w:r>
      <w:r>
        <w:rPr>
          <w:rFonts w:ascii="仿宋" w:hAnsi="仿宋" w:eastAsia="仿宋" w:cs="宋体"/>
          <w:kern w:val="0"/>
          <w:sz w:val="28"/>
          <w:szCs w:val="28"/>
        </w:rPr>
        <w:t>不少于</w:t>
      </w:r>
      <w:r>
        <w:rPr>
          <w:rFonts w:hint="eastAsia" w:ascii="仿宋" w:hAnsi="仿宋" w:eastAsia="仿宋" w:cs="宋体"/>
          <w:kern w:val="0"/>
          <w:sz w:val="28"/>
          <w:szCs w:val="28"/>
        </w:rPr>
        <w:t xml:space="preserve">10人，所有人员皆需具有相应专业技术能力。 </w:t>
      </w:r>
    </w:p>
    <w:p w14:paraId="1BC45E6E">
      <w:pPr>
        <w:autoSpaceDE w:val="0"/>
        <w:autoSpaceDN w:val="0"/>
        <w:adjustRightInd w:val="0"/>
        <w:spacing w:line="360" w:lineRule="auto"/>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3）质量保证阶段，中标人须为本项目组建不少于2人的专业运维服务团队，并提供人员驻场服务。</w:t>
      </w:r>
    </w:p>
    <w:p w14:paraId="3EF6DADC">
      <w:pPr>
        <w:pStyle w:val="26"/>
        <w:numPr>
          <w:ilvl w:val="0"/>
          <w:numId w:val="3"/>
        </w:numPr>
        <w:spacing w:line="360" w:lineRule="auto"/>
        <w:ind w:firstLine="560"/>
        <w:rPr>
          <w:rFonts w:hint="eastAsia" w:ascii="仿宋" w:hAnsi="仿宋" w:eastAsia="仿宋"/>
          <w:kern w:val="0"/>
          <w:sz w:val="28"/>
          <w:szCs w:val="28"/>
        </w:rPr>
      </w:pPr>
      <w:r>
        <w:rPr>
          <w:rFonts w:hint="eastAsia" w:ascii="仿宋" w:hAnsi="仿宋" w:eastAsia="仿宋"/>
          <w:kern w:val="0"/>
          <w:sz w:val="28"/>
          <w:szCs w:val="28"/>
        </w:rPr>
        <w:t>培训要求</w:t>
      </w:r>
    </w:p>
    <w:p w14:paraId="1F36F467">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在质保期内中标人需根据上海福彩要求提供相应的培训服务。包括但不限于视频管理功能使用培训，销售网点人员日常操作及保养培训，确保相关人员能使用管理功能。</w:t>
      </w:r>
    </w:p>
    <w:p w14:paraId="1A4ADC07">
      <w:pPr>
        <w:pStyle w:val="26"/>
        <w:numPr>
          <w:ilvl w:val="0"/>
          <w:numId w:val="3"/>
        </w:numPr>
        <w:spacing w:line="360" w:lineRule="auto"/>
        <w:ind w:firstLine="560"/>
        <w:rPr>
          <w:rFonts w:hint="eastAsia" w:ascii="仿宋" w:hAnsi="仿宋" w:eastAsia="仿宋"/>
          <w:kern w:val="0"/>
          <w:sz w:val="28"/>
          <w:szCs w:val="28"/>
          <w:highlight w:val="none"/>
        </w:rPr>
      </w:pPr>
      <w:r>
        <w:rPr>
          <w:rFonts w:hint="eastAsia" w:ascii="仿宋" w:hAnsi="仿宋" w:eastAsia="仿宋"/>
          <w:kern w:val="0"/>
          <w:sz w:val="28"/>
          <w:szCs w:val="28"/>
          <w:highlight w:val="none"/>
        </w:rPr>
        <w:t>项目验收</w:t>
      </w:r>
    </w:p>
    <w:p w14:paraId="2DA053E0">
      <w:pPr>
        <w:pStyle w:val="26"/>
        <w:numPr>
          <w:ilvl w:val="0"/>
          <w:numId w:val="5"/>
        </w:numPr>
        <w:spacing w:line="360" w:lineRule="auto"/>
        <w:ind w:left="0" w:firstLine="560"/>
        <w:rPr>
          <w:rFonts w:hint="eastAsia" w:ascii="仿宋" w:hAnsi="仿宋" w:eastAsia="仿宋"/>
          <w:sz w:val="28"/>
          <w:szCs w:val="28"/>
          <w:highlight w:val="none"/>
        </w:rPr>
      </w:pPr>
      <w:r>
        <w:rPr>
          <w:rFonts w:hint="eastAsia" w:ascii="仿宋" w:hAnsi="仿宋" w:eastAsia="仿宋"/>
          <w:sz w:val="28"/>
          <w:szCs w:val="28"/>
          <w:highlight w:val="none"/>
        </w:rPr>
        <w:t>项目初验：合同签订后</w:t>
      </w:r>
      <w:r>
        <w:rPr>
          <w:rFonts w:hint="eastAsia" w:ascii="仿宋" w:hAnsi="仿宋" w:eastAsia="仿宋"/>
          <w:sz w:val="28"/>
          <w:szCs w:val="28"/>
          <w:highlight w:val="none"/>
          <w:lang w:val="en-US" w:eastAsia="zh-CN"/>
        </w:rPr>
        <w:t>150</w:t>
      </w:r>
      <w:r>
        <w:rPr>
          <w:rFonts w:hint="eastAsia" w:ascii="仿宋" w:hAnsi="仿宋" w:eastAsia="仿宋"/>
          <w:sz w:val="28"/>
          <w:szCs w:val="28"/>
          <w:highlight w:val="none"/>
        </w:rPr>
        <w:t>天内完成全部销售网点监控设备的安装，进行本项目初验，初验合格后进行正式服务阶段。</w:t>
      </w:r>
    </w:p>
    <w:p w14:paraId="11D55F42">
      <w:pPr>
        <w:pStyle w:val="26"/>
        <w:numPr>
          <w:ilvl w:val="0"/>
          <w:numId w:val="5"/>
        </w:numPr>
        <w:spacing w:line="360" w:lineRule="auto"/>
        <w:ind w:left="0" w:firstLine="560"/>
        <w:rPr>
          <w:rFonts w:hint="eastAsia" w:ascii="仿宋" w:hAnsi="仿宋" w:eastAsia="仿宋"/>
          <w:sz w:val="28"/>
          <w:szCs w:val="28"/>
        </w:rPr>
      </w:pPr>
      <w:r>
        <w:rPr>
          <w:rFonts w:hint="eastAsia" w:ascii="仿宋" w:hAnsi="仿宋" w:eastAsia="仿宋"/>
          <w:sz w:val="28"/>
          <w:szCs w:val="28"/>
          <w:highlight w:val="none"/>
        </w:rPr>
        <w:t>项目验收：项目服务期结束后10个工作日内，中标人需提供《年度服务总结报告》，</w:t>
      </w:r>
      <w:bookmarkStart w:id="4" w:name="_Hlk164358605"/>
      <w:r>
        <w:rPr>
          <w:rFonts w:hint="eastAsia" w:ascii="仿宋" w:hAnsi="仿宋" w:eastAsia="仿宋"/>
          <w:sz w:val="28"/>
          <w:szCs w:val="28"/>
          <w:highlight w:val="none"/>
        </w:rPr>
        <w:t>内</w:t>
      </w:r>
      <w:r>
        <w:rPr>
          <w:rFonts w:hint="eastAsia" w:ascii="仿宋" w:hAnsi="仿宋" w:eastAsia="仿宋"/>
          <w:sz w:val="28"/>
          <w:szCs w:val="28"/>
        </w:rPr>
        <w:t>容包括但不限于视频监控服务执行情况及数据结果分析、销售网点监控管理运行服务软、硬件故障统计、相关技术文档等</w:t>
      </w:r>
      <w:r>
        <w:rPr>
          <w:rFonts w:ascii="仿宋" w:hAnsi="仿宋" w:eastAsia="仿宋"/>
          <w:sz w:val="28"/>
          <w:szCs w:val="28"/>
        </w:rPr>
        <w:t>并</w:t>
      </w:r>
      <w:r>
        <w:rPr>
          <w:rFonts w:hint="eastAsia" w:ascii="仿宋" w:hAnsi="仿宋" w:eastAsia="仿宋"/>
          <w:sz w:val="28"/>
          <w:szCs w:val="28"/>
        </w:rPr>
        <w:t>配合采购人进行项目整体验收工作。</w:t>
      </w:r>
    </w:p>
    <w:bookmarkEnd w:id="4"/>
    <w:p w14:paraId="19A2497F">
      <w:pPr>
        <w:pStyle w:val="26"/>
        <w:numPr>
          <w:ilvl w:val="0"/>
          <w:numId w:val="3"/>
        </w:numPr>
        <w:spacing w:line="360" w:lineRule="auto"/>
        <w:ind w:firstLine="560"/>
        <w:rPr>
          <w:rFonts w:hint="eastAsia" w:ascii="仿宋" w:hAnsi="仿宋" w:eastAsia="仿宋"/>
          <w:kern w:val="0"/>
          <w:sz w:val="28"/>
          <w:szCs w:val="28"/>
        </w:rPr>
      </w:pPr>
      <w:r>
        <w:rPr>
          <w:rFonts w:hint="eastAsia" w:ascii="仿宋" w:hAnsi="仿宋" w:eastAsia="仿宋"/>
          <w:kern w:val="0"/>
          <w:sz w:val="28"/>
          <w:szCs w:val="28"/>
        </w:rPr>
        <w:t>其他要求</w:t>
      </w:r>
    </w:p>
    <w:p w14:paraId="01EA54EC">
      <w:pPr>
        <w:autoSpaceDE w:val="0"/>
        <w:autoSpaceDN w:val="0"/>
        <w:adjustRightInd w:val="0"/>
        <w:spacing w:line="360" w:lineRule="auto"/>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投标人具有I</w:t>
      </w:r>
      <w:r>
        <w:rPr>
          <w:rFonts w:ascii="仿宋" w:hAnsi="仿宋" w:eastAsia="仿宋" w:cs="宋体"/>
          <w:kern w:val="0"/>
          <w:sz w:val="28"/>
          <w:szCs w:val="28"/>
        </w:rPr>
        <w:t>SO20000IT</w:t>
      </w:r>
      <w:r>
        <w:rPr>
          <w:rFonts w:hint="eastAsia" w:ascii="仿宋" w:hAnsi="仿宋" w:eastAsia="仿宋" w:cs="宋体"/>
          <w:kern w:val="0"/>
          <w:sz w:val="28"/>
          <w:szCs w:val="28"/>
        </w:rPr>
        <w:t>服务管理体系认证证书、ISO27001信息安全管理体系认证证书、</w:t>
      </w:r>
      <w:r>
        <w:rPr>
          <w:rFonts w:ascii="仿宋" w:hAnsi="仿宋" w:eastAsia="仿宋" w:cs="宋体"/>
          <w:kern w:val="0"/>
          <w:sz w:val="28"/>
          <w:szCs w:val="28"/>
        </w:rPr>
        <w:t>ITSS信息技术服务运行维护标准符合性证书</w:t>
      </w:r>
      <w:r>
        <w:rPr>
          <w:rFonts w:hint="eastAsia" w:ascii="仿宋" w:hAnsi="仿宋" w:eastAsia="仿宋" w:cs="宋体"/>
          <w:kern w:val="0"/>
          <w:sz w:val="28"/>
          <w:szCs w:val="28"/>
        </w:rPr>
        <w:t>、CCRC信息系统安全集成服务证书、</w:t>
      </w:r>
      <w:r>
        <w:rPr>
          <w:rFonts w:ascii="仿宋" w:hAnsi="仿宋" w:eastAsia="仿宋" w:cs="宋体"/>
          <w:kern w:val="0"/>
          <w:sz w:val="28"/>
          <w:szCs w:val="28"/>
        </w:rPr>
        <w:t>CCRC</w:t>
      </w:r>
      <w:r>
        <w:rPr>
          <w:rFonts w:hint="eastAsia" w:ascii="仿宋" w:hAnsi="仿宋" w:eastAsia="仿宋" w:cs="宋体"/>
          <w:kern w:val="0"/>
          <w:sz w:val="28"/>
          <w:szCs w:val="28"/>
        </w:rPr>
        <w:t>信息系统安全运维服务资质、C</w:t>
      </w:r>
      <w:r>
        <w:rPr>
          <w:rFonts w:ascii="仿宋" w:hAnsi="仿宋" w:eastAsia="仿宋" w:cs="宋体"/>
          <w:kern w:val="0"/>
          <w:sz w:val="28"/>
          <w:szCs w:val="28"/>
        </w:rPr>
        <w:t>CRC</w:t>
      </w:r>
      <w:r>
        <w:rPr>
          <w:rFonts w:hint="eastAsia" w:ascii="仿宋" w:hAnsi="仿宋" w:eastAsia="仿宋" w:cs="宋体"/>
          <w:kern w:val="0"/>
          <w:sz w:val="28"/>
          <w:szCs w:val="28"/>
        </w:rPr>
        <w:t>信息安全应急处理服务资质，具备类似服务经验</w:t>
      </w:r>
      <w:r>
        <w:rPr>
          <w:rFonts w:ascii="仿宋" w:hAnsi="仿宋" w:eastAsia="仿宋" w:cs="宋体"/>
          <w:kern w:val="0"/>
          <w:sz w:val="28"/>
          <w:szCs w:val="28"/>
        </w:rPr>
        <w:t>的优先考虑。</w:t>
      </w:r>
    </w:p>
    <w:p w14:paraId="15C895AA">
      <w:pPr>
        <w:pStyle w:val="26"/>
        <w:numPr>
          <w:ilvl w:val="0"/>
          <w:numId w:val="3"/>
        </w:numPr>
        <w:spacing w:line="360" w:lineRule="auto"/>
        <w:ind w:firstLine="560"/>
        <w:rPr>
          <w:rFonts w:hint="eastAsia" w:ascii="仿宋" w:hAnsi="仿宋" w:eastAsia="仿宋"/>
          <w:kern w:val="0"/>
          <w:sz w:val="28"/>
          <w:szCs w:val="28"/>
        </w:rPr>
      </w:pPr>
      <w:r>
        <w:rPr>
          <w:rFonts w:hint="eastAsia" w:ascii="仿宋" w:hAnsi="仿宋" w:eastAsia="仿宋"/>
          <w:kern w:val="0"/>
          <w:sz w:val="28"/>
          <w:szCs w:val="28"/>
        </w:rPr>
        <w:t>知识产权及保密要求</w:t>
      </w:r>
    </w:p>
    <w:p w14:paraId="4B224984">
      <w:pPr>
        <w:autoSpaceDE w:val="0"/>
        <w:autoSpaceDN w:val="0"/>
        <w:adjustRightInd w:val="0"/>
        <w:spacing w:line="360" w:lineRule="auto"/>
        <w:ind w:firstLine="560" w:firstLineChars="200"/>
        <w:rPr>
          <w:rFonts w:hint="eastAsia" w:ascii="仿宋" w:hAnsi="仿宋" w:eastAsia="仿宋" w:cs="宋体"/>
          <w:kern w:val="0"/>
          <w:sz w:val="28"/>
          <w:szCs w:val="28"/>
        </w:rPr>
      </w:pPr>
      <w:r>
        <w:rPr>
          <w:rFonts w:ascii="仿宋" w:hAnsi="仿宋" w:eastAsia="仿宋" w:cs="宋体"/>
          <w:kern w:val="0"/>
          <w:sz w:val="28"/>
          <w:szCs w:val="28"/>
        </w:rPr>
        <w:t>1</w:t>
      </w:r>
      <w:r>
        <w:rPr>
          <w:rFonts w:hint="eastAsia" w:ascii="仿宋" w:hAnsi="仿宋" w:eastAsia="仿宋" w:cs="宋体"/>
          <w:kern w:val="0"/>
          <w:sz w:val="28"/>
          <w:szCs w:val="28"/>
        </w:rPr>
        <w:t>）中标人应确保其完成本合同要求所利用、提交的所有数据、文件、资料及为完成项目而实施的其它工作没有侵犯任何人的专利权、商标权及其他知识产权。保证采购人均不会因其履行合同义务而引起的在专利权、商标权以及其他知识产权方面，发生针对采购人的任何第三方的索赔。如有发生，</w:t>
      </w:r>
      <w:r>
        <w:rPr>
          <w:rFonts w:hint="eastAsia" w:ascii="仿宋" w:hAnsi="仿宋" w:eastAsia="仿宋"/>
          <w:sz w:val="28"/>
          <w:szCs w:val="28"/>
        </w:rPr>
        <w:t>中标人</w:t>
      </w:r>
      <w:r>
        <w:rPr>
          <w:rFonts w:hint="eastAsia" w:ascii="仿宋" w:hAnsi="仿宋" w:eastAsia="仿宋" w:cs="宋体"/>
          <w:kern w:val="0"/>
          <w:sz w:val="28"/>
          <w:szCs w:val="28"/>
        </w:rPr>
        <w:t>将负责处理并承担由此引起的法律责任以及包括律师费用在内的一切费用及损害赔偿。</w:t>
      </w:r>
    </w:p>
    <w:p w14:paraId="1268AF2C">
      <w:pPr>
        <w:autoSpaceDE w:val="0"/>
        <w:autoSpaceDN w:val="0"/>
        <w:adjustRightInd w:val="0"/>
        <w:spacing w:line="360" w:lineRule="auto"/>
        <w:ind w:firstLine="560" w:firstLineChars="200"/>
        <w:rPr>
          <w:rFonts w:hint="eastAsia" w:ascii="宋体" w:hAnsi="宋体" w:eastAsia="宋体" w:cs="宋体"/>
          <w:kern w:val="0"/>
          <w:sz w:val="24"/>
          <w:szCs w:val="24"/>
        </w:rPr>
      </w:pPr>
      <w:r>
        <w:rPr>
          <w:rFonts w:ascii="仿宋" w:hAnsi="仿宋" w:eastAsia="仿宋" w:cs="宋体"/>
          <w:kern w:val="0"/>
          <w:sz w:val="28"/>
          <w:szCs w:val="28"/>
        </w:rPr>
        <w:t>2</w:t>
      </w:r>
      <w:r>
        <w:rPr>
          <w:rFonts w:hint="eastAsia" w:ascii="仿宋" w:hAnsi="仿宋" w:eastAsia="仿宋" w:cs="宋体"/>
          <w:kern w:val="0"/>
          <w:sz w:val="28"/>
          <w:szCs w:val="28"/>
        </w:rPr>
        <w:t>）</w:t>
      </w:r>
      <w:r>
        <w:rPr>
          <w:rFonts w:hint="eastAsia" w:ascii="仿宋" w:hAnsi="仿宋" w:eastAsia="仿宋"/>
          <w:sz w:val="28"/>
          <w:szCs w:val="28"/>
        </w:rPr>
        <w:t>中标人对本项目所形成的资料、数据、软件开发等成果及其他任何附加成果（包括但不限于工作中所取得的中间数据、资料等）</w:t>
      </w:r>
      <w:r>
        <w:rPr>
          <w:rFonts w:hint="eastAsia" w:ascii="仿宋" w:hAnsi="仿宋" w:eastAsia="仿宋" w:cs="宋体"/>
          <w:kern w:val="0"/>
          <w:sz w:val="28"/>
          <w:szCs w:val="28"/>
        </w:rPr>
        <w:t>负有保密义务。</w:t>
      </w:r>
      <w:r>
        <w:rPr>
          <w:rFonts w:hint="eastAsia" w:ascii="仿宋" w:hAnsi="仿宋" w:eastAsia="仿宋"/>
          <w:sz w:val="28"/>
          <w:szCs w:val="28"/>
        </w:rPr>
        <w:t>中标人</w:t>
      </w:r>
      <w:r>
        <w:rPr>
          <w:rFonts w:hint="eastAsia" w:ascii="仿宋" w:hAnsi="仿宋" w:eastAsia="仿宋" w:cs="宋体"/>
          <w:kern w:val="0"/>
          <w:sz w:val="28"/>
          <w:szCs w:val="28"/>
        </w:rPr>
        <w:t>在项目服务中使用及产生的所有资料、数据，包括但不限于合同及附件、招标文件、工作过程资料、数据、说明等资料的所有权和过程中产生的数据、资料等知识产权、使用权、处理权均属于采购人。</w:t>
      </w:r>
      <w:r>
        <w:rPr>
          <w:rFonts w:hint="eastAsia" w:ascii="仿宋" w:hAnsi="仿宋" w:eastAsia="仿宋"/>
          <w:sz w:val="28"/>
          <w:szCs w:val="28"/>
        </w:rPr>
        <w:t>中标人</w:t>
      </w:r>
      <w:r>
        <w:rPr>
          <w:rFonts w:hint="eastAsia" w:ascii="仿宋" w:hAnsi="仿宋" w:eastAsia="仿宋" w:cs="宋体"/>
          <w:kern w:val="0"/>
          <w:sz w:val="28"/>
          <w:szCs w:val="28"/>
        </w:rPr>
        <w:t>及其任何人员不得擅自处理、发表、引用或向第三方提供或泄漏与项目、合同的业务活动的任何有关的资料，以及在合同履行过程中形成的制作成果或文字资料。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03" w:usb1="2BDF3C10" w:usb2="00000016" w:usb3="00000000" w:csb0="602E0107" w:csb1="00000000"/>
  </w:font>
  <w:font w:name="等线">
    <w:altName w:val="Noto Sans CJK SC"/>
    <w:panose1 w:val="00000000000000000000"/>
    <w:charset w:val="86"/>
    <w:family w:val="auto"/>
    <w:pitch w:val="default"/>
    <w:sig w:usb0="00000000" w:usb1="00000000" w:usb2="00000000" w:usb3="00000000" w:csb0="00000000" w:csb1="00000000"/>
  </w:font>
  <w:font w:name="等线">
    <w:altName w:val="Noto Sans CJK SC"/>
    <w:panose1 w:val="00000000000000000000"/>
    <w:charset w:val="00"/>
    <w:family w:val="auto"/>
    <w:pitch w:val="default"/>
    <w:sig w:usb0="00000000" w:usb1="00000000" w:usb2="00000000" w:usb3="00000000" w:csb0="00000000" w:csb1="00000000"/>
  </w:font>
  <w:font w:name="等线 Light">
    <w:altName w:val="汉仪中圆B5"/>
    <w:panose1 w:val="02010600030101010101"/>
    <w:charset w:val="86"/>
    <w:family w:val="auto"/>
    <w:pitch w:val="default"/>
    <w:sig w:usb0="00000000" w:usb1="00000000" w:usb2="00000016" w:usb3="00000000" w:csb0="0004000F" w:csb1="00000000"/>
  </w:font>
  <w:font w:name="汉仪中圆B5">
    <w:panose1 w:val="02010600000101010101"/>
    <w:charset w:val="88"/>
    <w:family w:val="auto"/>
    <w:pitch w:val="default"/>
    <w:sig w:usb0="00000001" w:usb1="080E0800" w:usb2="00000002" w:usb3="00000000" w:csb0="00100000"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GWZT-EN">
    <w:panose1 w:val="02020400000000000000"/>
    <w:charset w:val="86"/>
    <w:family w:val="auto"/>
    <w:pitch w:val="default"/>
    <w:sig w:usb0="A00002BF" w:usb1="38CF7CFA" w:usb2="00082016" w:usb3="00000000" w:csb0="00040001" w:csb1="00000000"/>
  </w:font>
  <w:font w:name="等线 Light">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4F391405">
        <w:pPr>
          <w:pStyle w:val="9"/>
          <w:jc w:val="center"/>
          <w:rPr>
            <w:rFonts w:hint="eastAsia"/>
          </w:rPr>
        </w:pPr>
        <w:r>
          <w:fldChar w:fldCharType="begin"/>
        </w:r>
        <w:r>
          <w:instrText xml:space="preserve">PAGE   \* MERGEFORMAT</w:instrText>
        </w:r>
        <w:r>
          <w:fldChar w:fldCharType="separate"/>
        </w:r>
        <w:r>
          <w:rPr>
            <w:lang w:val="zh-CN"/>
          </w:rPr>
          <w:t>17</w:t>
        </w:r>
        <w:r>
          <w:fldChar w:fldCharType="end"/>
        </w:r>
      </w:p>
    </w:sdtContent>
  </w:sdt>
  <w:p w14:paraId="5BC1D556">
    <w:pPr>
      <w:pStyle w:val="9"/>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06318"/>
    <w:multiLevelType w:val="multilevel"/>
    <w:tmpl w:val="0A406318"/>
    <w:lvl w:ilvl="0" w:tentative="0">
      <w:start w:val="1"/>
      <w:numFmt w:val="decimal"/>
      <w:pStyle w:val="35"/>
      <w:lvlText w:val="%1."/>
      <w:lvlJc w:val="left"/>
      <w:pPr>
        <w:ind w:left="439" w:hanging="420"/>
      </w:pPr>
      <w:rPr>
        <w:rFonts w:hint="eastAsia"/>
      </w:rPr>
    </w:lvl>
    <w:lvl w:ilvl="1" w:tentative="0">
      <w:start w:val="1"/>
      <w:numFmt w:val="lowerLetter"/>
      <w:lvlText w:val="%2)"/>
      <w:lvlJc w:val="left"/>
      <w:pPr>
        <w:ind w:left="859" w:hanging="420"/>
      </w:pPr>
    </w:lvl>
    <w:lvl w:ilvl="2" w:tentative="0">
      <w:start w:val="1"/>
      <w:numFmt w:val="lowerRoman"/>
      <w:lvlText w:val="%3."/>
      <w:lvlJc w:val="right"/>
      <w:pPr>
        <w:ind w:left="1279" w:hanging="420"/>
      </w:pPr>
    </w:lvl>
    <w:lvl w:ilvl="3" w:tentative="0">
      <w:start w:val="1"/>
      <w:numFmt w:val="decimal"/>
      <w:lvlText w:val="%4."/>
      <w:lvlJc w:val="left"/>
      <w:pPr>
        <w:ind w:left="1699" w:hanging="420"/>
      </w:pPr>
    </w:lvl>
    <w:lvl w:ilvl="4" w:tentative="0">
      <w:start w:val="1"/>
      <w:numFmt w:val="lowerLetter"/>
      <w:lvlText w:val="%5)"/>
      <w:lvlJc w:val="left"/>
      <w:pPr>
        <w:ind w:left="2119" w:hanging="420"/>
      </w:pPr>
    </w:lvl>
    <w:lvl w:ilvl="5" w:tentative="0">
      <w:start w:val="1"/>
      <w:numFmt w:val="lowerRoman"/>
      <w:lvlText w:val="%6."/>
      <w:lvlJc w:val="right"/>
      <w:pPr>
        <w:ind w:left="2539" w:hanging="420"/>
      </w:pPr>
    </w:lvl>
    <w:lvl w:ilvl="6" w:tentative="0">
      <w:start w:val="1"/>
      <w:numFmt w:val="decimal"/>
      <w:lvlText w:val="%7."/>
      <w:lvlJc w:val="left"/>
      <w:pPr>
        <w:ind w:left="2959" w:hanging="420"/>
      </w:pPr>
    </w:lvl>
    <w:lvl w:ilvl="7" w:tentative="0">
      <w:start w:val="1"/>
      <w:numFmt w:val="lowerLetter"/>
      <w:lvlText w:val="%8)"/>
      <w:lvlJc w:val="left"/>
      <w:pPr>
        <w:ind w:left="3379" w:hanging="420"/>
      </w:pPr>
    </w:lvl>
    <w:lvl w:ilvl="8" w:tentative="0">
      <w:start w:val="1"/>
      <w:numFmt w:val="lowerRoman"/>
      <w:lvlText w:val="%9."/>
      <w:lvlJc w:val="right"/>
      <w:pPr>
        <w:ind w:left="3799" w:hanging="420"/>
      </w:pPr>
    </w:lvl>
  </w:abstractNum>
  <w:abstractNum w:abstractNumId="1">
    <w:nsid w:val="1B220DF7"/>
    <w:multiLevelType w:val="multilevel"/>
    <w:tmpl w:val="1B220DF7"/>
    <w:lvl w:ilvl="0" w:tentative="0">
      <w:start w:val="1"/>
      <w:numFmt w:val="decimal"/>
      <w:lvlText w:val="%1、"/>
      <w:lvlJc w:val="left"/>
      <w:pPr>
        <w:ind w:left="980" w:hanging="42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2">
    <w:nsid w:val="3E1618E5"/>
    <w:multiLevelType w:val="multilevel"/>
    <w:tmpl w:val="3E1618E5"/>
    <w:lvl w:ilvl="0" w:tentative="0">
      <w:start w:val="1"/>
      <w:numFmt w:val="decimal"/>
      <w:suff w:val="space"/>
      <w:lvlText w:val="%1、"/>
      <w:lvlJc w:val="left"/>
      <w:pPr>
        <w:ind w:left="0" w:firstLine="0"/>
      </w:pPr>
      <w:rPr>
        <w:rFonts w:hint="default" w:ascii="仿宋" w:hAnsi="仿宋" w:eastAsia="仿宋"/>
        <w:sz w:val="30"/>
        <w:szCs w:val="3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4A893E2C"/>
    <w:multiLevelType w:val="multilevel"/>
    <w:tmpl w:val="4A893E2C"/>
    <w:lvl w:ilvl="0" w:tentative="0">
      <w:start w:val="1"/>
      <w:numFmt w:val="decimal"/>
      <w:suff w:val="nothing"/>
      <w:lvlText w:val="%1)"/>
      <w:lvlJc w:val="left"/>
      <w:pPr>
        <w:ind w:left="987"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75806F8E"/>
    <w:multiLevelType w:val="multilevel"/>
    <w:tmpl w:val="75806F8E"/>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zYmU2ZDhiN2E1MTUxMjMyODJkYjQ0NTNjYmEwMmIifQ=="/>
  </w:docVars>
  <w:rsids>
    <w:rsidRoot w:val="0069609F"/>
    <w:rsid w:val="00001C6C"/>
    <w:rsid w:val="000134F4"/>
    <w:rsid w:val="00013BA8"/>
    <w:rsid w:val="00016EEE"/>
    <w:rsid w:val="00021B72"/>
    <w:rsid w:val="00024568"/>
    <w:rsid w:val="00024C2C"/>
    <w:rsid w:val="00025177"/>
    <w:rsid w:val="00025B40"/>
    <w:rsid w:val="00027771"/>
    <w:rsid w:val="00027A1B"/>
    <w:rsid w:val="00037691"/>
    <w:rsid w:val="00056BE1"/>
    <w:rsid w:val="0006323C"/>
    <w:rsid w:val="0006460F"/>
    <w:rsid w:val="00064E43"/>
    <w:rsid w:val="00070E03"/>
    <w:rsid w:val="00073F42"/>
    <w:rsid w:val="000743EA"/>
    <w:rsid w:val="00074698"/>
    <w:rsid w:val="0007534A"/>
    <w:rsid w:val="00076CE8"/>
    <w:rsid w:val="00080C18"/>
    <w:rsid w:val="000833A5"/>
    <w:rsid w:val="00085E35"/>
    <w:rsid w:val="000861B9"/>
    <w:rsid w:val="00094F43"/>
    <w:rsid w:val="000A22A3"/>
    <w:rsid w:val="000A253E"/>
    <w:rsid w:val="000A5B78"/>
    <w:rsid w:val="000B050F"/>
    <w:rsid w:val="000B1DAB"/>
    <w:rsid w:val="000B2388"/>
    <w:rsid w:val="000B5A04"/>
    <w:rsid w:val="000B74BB"/>
    <w:rsid w:val="000C1AC0"/>
    <w:rsid w:val="000C4E98"/>
    <w:rsid w:val="000C69D4"/>
    <w:rsid w:val="000D2B77"/>
    <w:rsid w:val="000D5097"/>
    <w:rsid w:val="000E73BB"/>
    <w:rsid w:val="000F5702"/>
    <w:rsid w:val="000F614C"/>
    <w:rsid w:val="000F6333"/>
    <w:rsid w:val="000F64B5"/>
    <w:rsid w:val="000F79D6"/>
    <w:rsid w:val="001018D1"/>
    <w:rsid w:val="00102D27"/>
    <w:rsid w:val="00103472"/>
    <w:rsid w:val="001052B6"/>
    <w:rsid w:val="0010735B"/>
    <w:rsid w:val="0012639F"/>
    <w:rsid w:val="001338D0"/>
    <w:rsid w:val="00134165"/>
    <w:rsid w:val="001359CD"/>
    <w:rsid w:val="0014295B"/>
    <w:rsid w:val="00144F63"/>
    <w:rsid w:val="0015045D"/>
    <w:rsid w:val="00150799"/>
    <w:rsid w:val="001548AD"/>
    <w:rsid w:val="001568F2"/>
    <w:rsid w:val="001629E5"/>
    <w:rsid w:val="00164BF9"/>
    <w:rsid w:val="001769F3"/>
    <w:rsid w:val="00180908"/>
    <w:rsid w:val="00183118"/>
    <w:rsid w:val="00184295"/>
    <w:rsid w:val="0019052E"/>
    <w:rsid w:val="00191B01"/>
    <w:rsid w:val="00195494"/>
    <w:rsid w:val="00195C19"/>
    <w:rsid w:val="00196DEE"/>
    <w:rsid w:val="001A0D92"/>
    <w:rsid w:val="001A197B"/>
    <w:rsid w:val="001A6C1A"/>
    <w:rsid w:val="001A7C8C"/>
    <w:rsid w:val="001B02D9"/>
    <w:rsid w:val="001C14C1"/>
    <w:rsid w:val="001C38EB"/>
    <w:rsid w:val="001D3817"/>
    <w:rsid w:val="001D3D48"/>
    <w:rsid w:val="001D541E"/>
    <w:rsid w:val="001E0406"/>
    <w:rsid w:val="001E3BC7"/>
    <w:rsid w:val="001E5B45"/>
    <w:rsid w:val="001F699C"/>
    <w:rsid w:val="002153AB"/>
    <w:rsid w:val="00216947"/>
    <w:rsid w:val="00216CE4"/>
    <w:rsid w:val="00224822"/>
    <w:rsid w:val="002302DC"/>
    <w:rsid w:val="00235EAF"/>
    <w:rsid w:val="002366BE"/>
    <w:rsid w:val="00245644"/>
    <w:rsid w:val="00246D16"/>
    <w:rsid w:val="00247D97"/>
    <w:rsid w:val="00250410"/>
    <w:rsid w:val="00253164"/>
    <w:rsid w:val="00254072"/>
    <w:rsid w:val="00261AD5"/>
    <w:rsid w:val="00264BB8"/>
    <w:rsid w:val="00265BC7"/>
    <w:rsid w:val="00270AF6"/>
    <w:rsid w:val="00272D54"/>
    <w:rsid w:val="00274B55"/>
    <w:rsid w:val="00275BE8"/>
    <w:rsid w:val="002763A2"/>
    <w:rsid w:val="00281F90"/>
    <w:rsid w:val="00285B62"/>
    <w:rsid w:val="00286703"/>
    <w:rsid w:val="00287373"/>
    <w:rsid w:val="00287FFA"/>
    <w:rsid w:val="002904A2"/>
    <w:rsid w:val="00291CF6"/>
    <w:rsid w:val="0029439A"/>
    <w:rsid w:val="00294B51"/>
    <w:rsid w:val="00295DFB"/>
    <w:rsid w:val="002A3B9A"/>
    <w:rsid w:val="002A6B84"/>
    <w:rsid w:val="002B0082"/>
    <w:rsid w:val="002B3EE4"/>
    <w:rsid w:val="002B61FE"/>
    <w:rsid w:val="002C0E5A"/>
    <w:rsid w:val="002C2C43"/>
    <w:rsid w:val="002C529E"/>
    <w:rsid w:val="002D0526"/>
    <w:rsid w:val="002D0671"/>
    <w:rsid w:val="002D4C4B"/>
    <w:rsid w:val="002D718C"/>
    <w:rsid w:val="002E749C"/>
    <w:rsid w:val="002F0474"/>
    <w:rsid w:val="002F3F05"/>
    <w:rsid w:val="00300C5B"/>
    <w:rsid w:val="00303C18"/>
    <w:rsid w:val="00304C6A"/>
    <w:rsid w:val="00314479"/>
    <w:rsid w:val="00314C35"/>
    <w:rsid w:val="00317CC6"/>
    <w:rsid w:val="003260A9"/>
    <w:rsid w:val="003267F8"/>
    <w:rsid w:val="003271AC"/>
    <w:rsid w:val="0033586F"/>
    <w:rsid w:val="0034036D"/>
    <w:rsid w:val="00340419"/>
    <w:rsid w:val="003418F5"/>
    <w:rsid w:val="00346216"/>
    <w:rsid w:val="0034689C"/>
    <w:rsid w:val="00350139"/>
    <w:rsid w:val="00353102"/>
    <w:rsid w:val="00353799"/>
    <w:rsid w:val="0035453B"/>
    <w:rsid w:val="00362813"/>
    <w:rsid w:val="003642B9"/>
    <w:rsid w:val="003654DE"/>
    <w:rsid w:val="00376142"/>
    <w:rsid w:val="00390C80"/>
    <w:rsid w:val="003935AF"/>
    <w:rsid w:val="003A46F7"/>
    <w:rsid w:val="003B6F00"/>
    <w:rsid w:val="003B71FB"/>
    <w:rsid w:val="003C71F2"/>
    <w:rsid w:val="003C71F7"/>
    <w:rsid w:val="003D0234"/>
    <w:rsid w:val="003D491F"/>
    <w:rsid w:val="003D517B"/>
    <w:rsid w:val="003E17E6"/>
    <w:rsid w:val="003E2096"/>
    <w:rsid w:val="003E4AD3"/>
    <w:rsid w:val="003E67BD"/>
    <w:rsid w:val="003F0B39"/>
    <w:rsid w:val="003F2FFA"/>
    <w:rsid w:val="003F30A2"/>
    <w:rsid w:val="003F46C7"/>
    <w:rsid w:val="003F7879"/>
    <w:rsid w:val="00400B2B"/>
    <w:rsid w:val="004016AE"/>
    <w:rsid w:val="00404301"/>
    <w:rsid w:val="00404F26"/>
    <w:rsid w:val="00405CB6"/>
    <w:rsid w:val="004065D8"/>
    <w:rsid w:val="00407C24"/>
    <w:rsid w:val="00410247"/>
    <w:rsid w:val="00411A58"/>
    <w:rsid w:val="00413645"/>
    <w:rsid w:val="00415807"/>
    <w:rsid w:val="00431CFB"/>
    <w:rsid w:val="00440049"/>
    <w:rsid w:val="004508FC"/>
    <w:rsid w:val="00455620"/>
    <w:rsid w:val="00455CFA"/>
    <w:rsid w:val="00461D1C"/>
    <w:rsid w:val="00463411"/>
    <w:rsid w:val="004636DB"/>
    <w:rsid w:val="004664B6"/>
    <w:rsid w:val="00485533"/>
    <w:rsid w:val="004955C5"/>
    <w:rsid w:val="00496DE1"/>
    <w:rsid w:val="004A1235"/>
    <w:rsid w:val="004B4FF6"/>
    <w:rsid w:val="004B5616"/>
    <w:rsid w:val="004C0A8A"/>
    <w:rsid w:val="004C2673"/>
    <w:rsid w:val="004C29DF"/>
    <w:rsid w:val="004C5528"/>
    <w:rsid w:val="004C5BF0"/>
    <w:rsid w:val="004D021E"/>
    <w:rsid w:val="004D11F8"/>
    <w:rsid w:val="004D5607"/>
    <w:rsid w:val="004D77F3"/>
    <w:rsid w:val="004E000C"/>
    <w:rsid w:val="004E1551"/>
    <w:rsid w:val="004E172B"/>
    <w:rsid w:val="004E44CF"/>
    <w:rsid w:val="004E53CE"/>
    <w:rsid w:val="004E6CA1"/>
    <w:rsid w:val="004F2870"/>
    <w:rsid w:val="004F5212"/>
    <w:rsid w:val="0050100F"/>
    <w:rsid w:val="00501CEF"/>
    <w:rsid w:val="00504AA8"/>
    <w:rsid w:val="0050535A"/>
    <w:rsid w:val="00512236"/>
    <w:rsid w:val="005122E2"/>
    <w:rsid w:val="00513069"/>
    <w:rsid w:val="0051584A"/>
    <w:rsid w:val="005239DB"/>
    <w:rsid w:val="00526751"/>
    <w:rsid w:val="0053084B"/>
    <w:rsid w:val="00540600"/>
    <w:rsid w:val="0054153D"/>
    <w:rsid w:val="00541793"/>
    <w:rsid w:val="0054403E"/>
    <w:rsid w:val="005452E6"/>
    <w:rsid w:val="00545F98"/>
    <w:rsid w:val="00552025"/>
    <w:rsid w:val="00552FC3"/>
    <w:rsid w:val="00553FC2"/>
    <w:rsid w:val="005613B9"/>
    <w:rsid w:val="00563218"/>
    <w:rsid w:val="005767E4"/>
    <w:rsid w:val="00576AA3"/>
    <w:rsid w:val="00576D96"/>
    <w:rsid w:val="00577EE2"/>
    <w:rsid w:val="0058077F"/>
    <w:rsid w:val="00583002"/>
    <w:rsid w:val="00587ADC"/>
    <w:rsid w:val="0059215A"/>
    <w:rsid w:val="00597CF3"/>
    <w:rsid w:val="005A2F1F"/>
    <w:rsid w:val="005A6625"/>
    <w:rsid w:val="005A70D5"/>
    <w:rsid w:val="005B35D0"/>
    <w:rsid w:val="005B67C1"/>
    <w:rsid w:val="005C2E64"/>
    <w:rsid w:val="005C4CAB"/>
    <w:rsid w:val="005C660C"/>
    <w:rsid w:val="005D11EC"/>
    <w:rsid w:val="005D4421"/>
    <w:rsid w:val="005D4AED"/>
    <w:rsid w:val="005D63F1"/>
    <w:rsid w:val="005D7702"/>
    <w:rsid w:val="005E47E6"/>
    <w:rsid w:val="005E7D68"/>
    <w:rsid w:val="005F0A7F"/>
    <w:rsid w:val="005F1852"/>
    <w:rsid w:val="005F2436"/>
    <w:rsid w:val="005F3083"/>
    <w:rsid w:val="005F5558"/>
    <w:rsid w:val="005F6864"/>
    <w:rsid w:val="006000F8"/>
    <w:rsid w:val="006031DD"/>
    <w:rsid w:val="006043AF"/>
    <w:rsid w:val="006065D3"/>
    <w:rsid w:val="00607F58"/>
    <w:rsid w:val="00610370"/>
    <w:rsid w:val="00610C15"/>
    <w:rsid w:val="00610E28"/>
    <w:rsid w:val="00611372"/>
    <w:rsid w:val="00615960"/>
    <w:rsid w:val="006235D3"/>
    <w:rsid w:val="006247AC"/>
    <w:rsid w:val="006250DE"/>
    <w:rsid w:val="00630E95"/>
    <w:rsid w:val="00643636"/>
    <w:rsid w:val="006438A5"/>
    <w:rsid w:val="0064503A"/>
    <w:rsid w:val="00646B91"/>
    <w:rsid w:val="00651C2C"/>
    <w:rsid w:val="006542E3"/>
    <w:rsid w:val="006606B4"/>
    <w:rsid w:val="00663042"/>
    <w:rsid w:val="00666F53"/>
    <w:rsid w:val="00667EE9"/>
    <w:rsid w:val="006735EE"/>
    <w:rsid w:val="00674C45"/>
    <w:rsid w:val="00677551"/>
    <w:rsid w:val="0068015D"/>
    <w:rsid w:val="0068371B"/>
    <w:rsid w:val="00690D66"/>
    <w:rsid w:val="006911DF"/>
    <w:rsid w:val="0069609F"/>
    <w:rsid w:val="00696858"/>
    <w:rsid w:val="00697443"/>
    <w:rsid w:val="006A2810"/>
    <w:rsid w:val="006A4CC7"/>
    <w:rsid w:val="006A5066"/>
    <w:rsid w:val="006A5A1C"/>
    <w:rsid w:val="006B2929"/>
    <w:rsid w:val="006B32E2"/>
    <w:rsid w:val="006D0CB1"/>
    <w:rsid w:val="006E00B4"/>
    <w:rsid w:val="006E31B0"/>
    <w:rsid w:val="006E31D2"/>
    <w:rsid w:val="006E366C"/>
    <w:rsid w:val="006E50D6"/>
    <w:rsid w:val="006E67DC"/>
    <w:rsid w:val="006F0453"/>
    <w:rsid w:val="006F2688"/>
    <w:rsid w:val="006F2EC9"/>
    <w:rsid w:val="006F333C"/>
    <w:rsid w:val="006F5C08"/>
    <w:rsid w:val="006F6542"/>
    <w:rsid w:val="006F6955"/>
    <w:rsid w:val="007023A2"/>
    <w:rsid w:val="00702EC9"/>
    <w:rsid w:val="00712A85"/>
    <w:rsid w:val="00715956"/>
    <w:rsid w:val="00726549"/>
    <w:rsid w:val="00732017"/>
    <w:rsid w:val="00733434"/>
    <w:rsid w:val="007338BC"/>
    <w:rsid w:val="00734E71"/>
    <w:rsid w:val="00735766"/>
    <w:rsid w:val="00743F8A"/>
    <w:rsid w:val="007442F1"/>
    <w:rsid w:val="0074486E"/>
    <w:rsid w:val="00747C58"/>
    <w:rsid w:val="00752549"/>
    <w:rsid w:val="0075512B"/>
    <w:rsid w:val="00762217"/>
    <w:rsid w:val="007639A4"/>
    <w:rsid w:val="0076568B"/>
    <w:rsid w:val="00765C83"/>
    <w:rsid w:val="00766E3F"/>
    <w:rsid w:val="007672F9"/>
    <w:rsid w:val="0076769E"/>
    <w:rsid w:val="0077100A"/>
    <w:rsid w:val="00772725"/>
    <w:rsid w:val="0077481B"/>
    <w:rsid w:val="00775EC2"/>
    <w:rsid w:val="00780F8A"/>
    <w:rsid w:val="00783500"/>
    <w:rsid w:val="007A1802"/>
    <w:rsid w:val="007A18AF"/>
    <w:rsid w:val="007A2741"/>
    <w:rsid w:val="007A6AD5"/>
    <w:rsid w:val="007A710D"/>
    <w:rsid w:val="007B26DE"/>
    <w:rsid w:val="007B5245"/>
    <w:rsid w:val="007C0F37"/>
    <w:rsid w:val="007C1FCB"/>
    <w:rsid w:val="007C213C"/>
    <w:rsid w:val="007C58C2"/>
    <w:rsid w:val="007C7690"/>
    <w:rsid w:val="007C7740"/>
    <w:rsid w:val="007D1130"/>
    <w:rsid w:val="007D410A"/>
    <w:rsid w:val="007E03F2"/>
    <w:rsid w:val="007E1023"/>
    <w:rsid w:val="007E4749"/>
    <w:rsid w:val="007F1897"/>
    <w:rsid w:val="007F4874"/>
    <w:rsid w:val="00804446"/>
    <w:rsid w:val="008047C0"/>
    <w:rsid w:val="008048AC"/>
    <w:rsid w:val="00807568"/>
    <w:rsid w:val="0081176C"/>
    <w:rsid w:val="008138CD"/>
    <w:rsid w:val="0081712D"/>
    <w:rsid w:val="00823FD9"/>
    <w:rsid w:val="0082705D"/>
    <w:rsid w:val="008344DA"/>
    <w:rsid w:val="00834DF3"/>
    <w:rsid w:val="008360D0"/>
    <w:rsid w:val="00843D9A"/>
    <w:rsid w:val="008465D9"/>
    <w:rsid w:val="008502DF"/>
    <w:rsid w:val="008509C2"/>
    <w:rsid w:val="0085293B"/>
    <w:rsid w:val="008570F8"/>
    <w:rsid w:val="00857AF0"/>
    <w:rsid w:val="00872AC3"/>
    <w:rsid w:val="00874E06"/>
    <w:rsid w:val="00880755"/>
    <w:rsid w:val="00881E65"/>
    <w:rsid w:val="00882240"/>
    <w:rsid w:val="008847D0"/>
    <w:rsid w:val="008862D9"/>
    <w:rsid w:val="00887F76"/>
    <w:rsid w:val="00890079"/>
    <w:rsid w:val="00896318"/>
    <w:rsid w:val="008A0EF2"/>
    <w:rsid w:val="008A26F6"/>
    <w:rsid w:val="008A2E60"/>
    <w:rsid w:val="008A60A8"/>
    <w:rsid w:val="008A692F"/>
    <w:rsid w:val="008B1DDC"/>
    <w:rsid w:val="008B3293"/>
    <w:rsid w:val="008B3CAF"/>
    <w:rsid w:val="008C0DE9"/>
    <w:rsid w:val="008C1896"/>
    <w:rsid w:val="008C215E"/>
    <w:rsid w:val="008C448E"/>
    <w:rsid w:val="008C72D3"/>
    <w:rsid w:val="008C781E"/>
    <w:rsid w:val="008D0B54"/>
    <w:rsid w:val="008D3285"/>
    <w:rsid w:val="008E5F5C"/>
    <w:rsid w:val="008E6AD2"/>
    <w:rsid w:val="008E77DB"/>
    <w:rsid w:val="008F0384"/>
    <w:rsid w:val="008F0B3D"/>
    <w:rsid w:val="008F2D89"/>
    <w:rsid w:val="008F473F"/>
    <w:rsid w:val="008F7EF3"/>
    <w:rsid w:val="00900646"/>
    <w:rsid w:val="00901A61"/>
    <w:rsid w:val="00904557"/>
    <w:rsid w:val="00904803"/>
    <w:rsid w:val="009073CE"/>
    <w:rsid w:val="009120EC"/>
    <w:rsid w:val="009251C2"/>
    <w:rsid w:val="00927274"/>
    <w:rsid w:val="009315F9"/>
    <w:rsid w:val="009368C1"/>
    <w:rsid w:val="00944F3B"/>
    <w:rsid w:val="009454D2"/>
    <w:rsid w:val="00951B9D"/>
    <w:rsid w:val="00953415"/>
    <w:rsid w:val="009603EF"/>
    <w:rsid w:val="00961DE0"/>
    <w:rsid w:val="009630E1"/>
    <w:rsid w:val="0098334C"/>
    <w:rsid w:val="0098732A"/>
    <w:rsid w:val="0098763D"/>
    <w:rsid w:val="0098767D"/>
    <w:rsid w:val="00987B62"/>
    <w:rsid w:val="00990910"/>
    <w:rsid w:val="00991AB9"/>
    <w:rsid w:val="009940A4"/>
    <w:rsid w:val="00996F89"/>
    <w:rsid w:val="00996FF1"/>
    <w:rsid w:val="00997260"/>
    <w:rsid w:val="009A102F"/>
    <w:rsid w:val="009A2CB1"/>
    <w:rsid w:val="009A4042"/>
    <w:rsid w:val="009A77BF"/>
    <w:rsid w:val="009B406F"/>
    <w:rsid w:val="009C03CD"/>
    <w:rsid w:val="009C3317"/>
    <w:rsid w:val="009C3DEA"/>
    <w:rsid w:val="009C5EA9"/>
    <w:rsid w:val="009D187E"/>
    <w:rsid w:val="009D1E9A"/>
    <w:rsid w:val="009D5A6C"/>
    <w:rsid w:val="009D63B7"/>
    <w:rsid w:val="009E42E8"/>
    <w:rsid w:val="009E65A5"/>
    <w:rsid w:val="009F71F9"/>
    <w:rsid w:val="00A00C15"/>
    <w:rsid w:val="00A051FF"/>
    <w:rsid w:val="00A06829"/>
    <w:rsid w:val="00A148F0"/>
    <w:rsid w:val="00A1607C"/>
    <w:rsid w:val="00A234D3"/>
    <w:rsid w:val="00A247A9"/>
    <w:rsid w:val="00A27D6D"/>
    <w:rsid w:val="00A31F82"/>
    <w:rsid w:val="00A349D6"/>
    <w:rsid w:val="00A34BAF"/>
    <w:rsid w:val="00A34E9D"/>
    <w:rsid w:val="00A35403"/>
    <w:rsid w:val="00A3587B"/>
    <w:rsid w:val="00A358E3"/>
    <w:rsid w:val="00A377AC"/>
    <w:rsid w:val="00A44401"/>
    <w:rsid w:val="00A45470"/>
    <w:rsid w:val="00A508B6"/>
    <w:rsid w:val="00A52210"/>
    <w:rsid w:val="00A54CAE"/>
    <w:rsid w:val="00A579E4"/>
    <w:rsid w:val="00A60AF2"/>
    <w:rsid w:val="00A6210A"/>
    <w:rsid w:val="00A62977"/>
    <w:rsid w:val="00A6481F"/>
    <w:rsid w:val="00A7055D"/>
    <w:rsid w:val="00A70A86"/>
    <w:rsid w:val="00A724F9"/>
    <w:rsid w:val="00A733AF"/>
    <w:rsid w:val="00A7357A"/>
    <w:rsid w:val="00A75A51"/>
    <w:rsid w:val="00A805B9"/>
    <w:rsid w:val="00A81162"/>
    <w:rsid w:val="00A822E2"/>
    <w:rsid w:val="00A82FA4"/>
    <w:rsid w:val="00A8695B"/>
    <w:rsid w:val="00A87898"/>
    <w:rsid w:val="00A9051D"/>
    <w:rsid w:val="00A91C74"/>
    <w:rsid w:val="00A965DF"/>
    <w:rsid w:val="00AA3C06"/>
    <w:rsid w:val="00AA58D1"/>
    <w:rsid w:val="00AA765F"/>
    <w:rsid w:val="00AA788D"/>
    <w:rsid w:val="00AB0AAD"/>
    <w:rsid w:val="00AB2C63"/>
    <w:rsid w:val="00AB31C2"/>
    <w:rsid w:val="00AD4A50"/>
    <w:rsid w:val="00AD5453"/>
    <w:rsid w:val="00AE38E8"/>
    <w:rsid w:val="00AF626A"/>
    <w:rsid w:val="00AF785B"/>
    <w:rsid w:val="00B03857"/>
    <w:rsid w:val="00B03E3F"/>
    <w:rsid w:val="00B045BF"/>
    <w:rsid w:val="00B05F09"/>
    <w:rsid w:val="00B06032"/>
    <w:rsid w:val="00B1194A"/>
    <w:rsid w:val="00B1640E"/>
    <w:rsid w:val="00B17126"/>
    <w:rsid w:val="00B20BFF"/>
    <w:rsid w:val="00B21710"/>
    <w:rsid w:val="00B237A2"/>
    <w:rsid w:val="00B2616C"/>
    <w:rsid w:val="00B31F3F"/>
    <w:rsid w:val="00B35126"/>
    <w:rsid w:val="00B3513D"/>
    <w:rsid w:val="00B357C1"/>
    <w:rsid w:val="00B36B2F"/>
    <w:rsid w:val="00B4002D"/>
    <w:rsid w:val="00B40D77"/>
    <w:rsid w:val="00B41E5C"/>
    <w:rsid w:val="00B42D68"/>
    <w:rsid w:val="00B42F55"/>
    <w:rsid w:val="00B47F96"/>
    <w:rsid w:val="00B57817"/>
    <w:rsid w:val="00B578D8"/>
    <w:rsid w:val="00B61169"/>
    <w:rsid w:val="00B6480F"/>
    <w:rsid w:val="00B6497C"/>
    <w:rsid w:val="00B66703"/>
    <w:rsid w:val="00B70FFF"/>
    <w:rsid w:val="00B71354"/>
    <w:rsid w:val="00B73E49"/>
    <w:rsid w:val="00B75897"/>
    <w:rsid w:val="00B83B8A"/>
    <w:rsid w:val="00B849B9"/>
    <w:rsid w:val="00B85F9C"/>
    <w:rsid w:val="00B86BBD"/>
    <w:rsid w:val="00B91C32"/>
    <w:rsid w:val="00B922AE"/>
    <w:rsid w:val="00BA1CF9"/>
    <w:rsid w:val="00BA2FD6"/>
    <w:rsid w:val="00BA4EFC"/>
    <w:rsid w:val="00BA5864"/>
    <w:rsid w:val="00BA7737"/>
    <w:rsid w:val="00BB3D29"/>
    <w:rsid w:val="00BB3D34"/>
    <w:rsid w:val="00BB47D1"/>
    <w:rsid w:val="00BC078C"/>
    <w:rsid w:val="00BC1691"/>
    <w:rsid w:val="00BC3B32"/>
    <w:rsid w:val="00BD2CE7"/>
    <w:rsid w:val="00BD5828"/>
    <w:rsid w:val="00BE091D"/>
    <w:rsid w:val="00BE2C6F"/>
    <w:rsid w:val="00BE724A"/>
    <w:rsid w:val="00BF360E"/>
    <w:rsid w:val="00BF4BC1"/>
    <w:rsid w:val="00BF7EF5"/>
    <w:rsid w:val="00C0233C"/>
    <w:rsid w:val="00C0311E"/>
    <w:rsid w:val="00C12C32"/>
    <w:rsid w:val="00C13CA4"/>
    <w:rsid w:val="00C2799C"/>
    <w:rsid w:val="00C403AE"/>
    <w:rsid w:val="00C40E4B"/>
    <w:rsid w:val="00C410E0"/>
    <w:rsid w:val="00C42238"/>
    <w:rsid w:val="00C42F2E"/>
    <w:rsid w:val="00C44BBB"/>
    <w:rsid w:val="00C5190E"/>
    <w:rsid w:val="00C5573C"/>
    <w:rsid w:val="00C6202B"/>
    <w:rsid w:val="00C62109"/>
    <w:rsid w:val="00C62B44"/>
    <w:rsid w:val="00C65CC5"/>
    <w:rsid w:val="00C673FE"/>
    <w:rsid w:val="00C70494"/>
    <w:rsid w:val="00C7122A"/>
    <w:rsid w:val="00C738EE"/>
    <w:rsid w:val="00C76843"/>
    <w:rsid w:val="00C81615"/>
    <w:rsid w:val="00C840CC"/>
    <w:rsid w:val="00C85FCD"/>
    <w:rsid w:val="00C919BC"/>
    <w:rsid w:val="00C91C59"/>
    <w:rsid w:val="00C921CE"/>
    <w:rsid w:val="00C9330D"/>
    <w:rsid w:val="00C9409F"/>
    <w:rsid w:val="00C94D04"/>
    <w:rsid w:val="00C96843"/>
    <w:rsid w:val="00CA1933"/>
    <w:rsid w:val="00CA6020"/>
    <w:rsid w:val="00CA6174"/>
    <w:rsid w:val="00CA691A"/>
    <w:rsid w:val="00CB0B45"/>
    <w:rsid w:val="00CB47B5"/>
    <w:rsid w:val="00CB4A09"/>
    <w:rsid w:val="00CB5766"/>
    <w:rsid w:val="00CB629C"/>
    <w:rsid w:val="00CB7D0C"/>
    <w:rsid w:val="00CC1626"/>
    <w:rsid w:val="00CC1E9F"/>
    <w:rsid w:val="00CC25AC"/>
    <w:rsid w:val="00CC7D25"/>
    <w:rsid w:val="00CD0599"/>
    <w:rsid w:val="00CD31E2"/>
    <w:rsid w:val="00CE5211"/>
    <w:rsid w:val="00CE52C1"/>
    <w:rsid w:val="00CE6926"/>
    <w:rsid w:val="00CF2419"/>
    <w:rsid w:val="00D01E14"/>
    <w:rsid w:val="00D02669"/>
    <w:rsid w:val="00D03EFA"/>
    <w:rsid w:val="00D103EF"/>
    <w:rsid w:val="00D10588"/>
    <w:rsid w:val="00D12E63"/>
    <w:rsid w:val="00D13A30"/>
    <w:rsid w:val="00D1557F"/>
    <w:rsid w:val="00D16399"/>
    <w:rsid w:val="00D21DB6"/>
    <w:rsid w:val="00D22408"/>
    <w:rsid w:val="00D22550"/>
    <w:rsid w:val="00D25B74"/>
    <w:rsid w:val="00D31E80"/>
    <w:rsid w:val="00D330B7"/>
    <w:rsid w:val="00D369A3"/>
    <w:rsid w:val="00D42641"/>
    <w:rsid w:val="00D45637"/>
    <w:rsid w:val="00D47BE1"/>
    <w:rsid w:val="00D50D33"/>
    <w:rsid w:val="00D6417D"/>
    <w:rsid w:val="00D7015C"/>
    <w:rsid w:val="00D721A4"/>
    <w:rsid w:val="00D765CB"/>
    <w:rsid w:val="00D8217E"/>
    <w:rsid w:val="00D9104B"/>
    <w:rsid w:val="00D939E2"/>
    <w:rsid w:val="00DA2AC3"/>
    <w:rsid w:val="00DA40F6"/>
    <w:rsid w:val="00DA4BAB"/>
    <w:rsid w:val="00DA5326"/>
    <w:rsid w:val="00DB2B49"/>
    <w:rsid w:val="00DB5619"/>
    <w:rsid w:val="00DC09A7"/>
    <w:rsid w:val="00DC35AE"/>
    <w:rsid w:val="00DC5484"/>
    <w:rsid w:val="00DC5E14"/>
    <w:rsid w:val="00DD3A88"/>
    <w:rsid w:val="00DE3FAD"/>
    <w:rsid w:val="00DE574C"/>
    <w:rsid w:val="00DE7B58"/>
    <w:rsid w:val="00E006F4"/>
    <w:rsid w:val="00E007E9"/>
    <w:rsid w:val="00E01008"/>
    <w:rsid w:val="00E058AC"/>
    <w:rsid w:val="00E05A4C"/>
    <w:rsid w:val="00E0762C"/>
    <w:rsid w:val="00E07761"/>
    <w:rsid w:val="00E1307F"/>
    <w:rsid w:val="00E1357A"/>
    <w:rsid w:val="00E275C4"/>
    <w:rsid w:val="00E30992"/>
    <w:rsid w:val="00E35079"/>
    <w:rsid w:val="00E3716A"/>
    <w:rsid w:val="00E43C0C"/>
    <w:rsid w:val="00E44D15"/>
    <w:rsid w:val="00E451D6"/>
    <w:rsid w:val="00E516EB"/>
    <w:rsid w:val="00E57BFD"/>
    <w:rsid w:val="00E654B1"/>
    <w:rsid w:val="00E6700C"/>
    <w:rsid w:val="00E70DE1"/>
    <w:rsid w:val="00E81C30"/>
    <w:rsid w:val="00E852D7"/>
    <w:rsid w:val="00E857AC"/>
    <w:rsid w:val="00E85949"/>
    <w:rsid w:val="00E923A4"/>
    <w:rsid w:val="00E924CC"/>
    <w:rsid w:val="00E94314"/>
    <w:rsid w:val="00E975F7"/>
    <w:rsid w:val="00EA0C87"/>
    <w:rsid w:val="00EA10E0"/>
    <w:rsid w:val="00EA2A11"/>
    <w:rsid w:val="00EA4AD7"/>
    <w:rsid w:val="00EA4DCF"/>
    <w:rsid w:val="00EB024F"/>
    <w:rsid w:val="00EB4E90"/>
    <w:rsid w:val="00EB74F4"/>
    <w:rsid w:val="00EC0311"/>
    <w:rsid w:val="00EC10A1"/>
    <w:rsid w:val="00EC146A"/>
    <w:rsid w:val="00EC1C59"/>
    <w:rsid w:val="00EC4B9D"/>
    <w:rsid w:val="00EC57DC"/>
    <w:rsid w:val="00EC78F6"/>
    <w:rsid w:val="00ED5A33"/>
    <w:rsid w:val="00EE06CA"/>
    <w:rsid w:val="00EE0E31"/>
    <w:rsid w:val="00EE1AB5"/>
    <w:rsid w:val="00EE4276"/>
    <w:rsid w:val="00EE50C5"/>
    <w:rsid w:val="00EE585B"/>
    <w:rsid w:val="00EE623D"/>
    <w:rsid w:val="00EE7549"/>
    <w:rsid w:val="00EF00D6"/>
    <w:rsid w:val="00EF47F8"/>
    <w:rsid w:val="00EF4A2A"/>
    <w:rsid w:val="00F007E6"/>
    <w:rsid w:val="00F00DFD"/>
    <w:rsid w:val="00F0294E"/>
    <w:rsid w:val="00F04667"/>
    <w:rsid w:val="00F0528B"/>
    <w:rsid w:val="00F058D7"/>
    <w:rsid w:val="00F11C19"/>
    <w:rsid w:val="00F14629"/>
    <w:rsid w:val="00F209A6"/>
    <w:rsid w:val="00F23FC8"/>
    <w:rsid w:val="00F245C3"/>
    <w:rsid w:val="00F27073"/>
    <w:rsid w:val="00F30BAE"/>
    <w:rsid w:val="00F31332"/>
    <w:rsid w:val="00F3146F"/>
    <w:rsid w:val="00F369C0"/>
    <w:rsid w:val="00F43527"/>
    <w:rsid w:val="00F43862"/>
    <w:rsid w:val="00F44FA8"/>
    <w:rsid w:val="00F4510A"/>
    <w:rsid w:val="00F4574C"/>
    <w:rsid w:val="00F55EC1"/>
    <w:rsid w:val="00F564F4"/>
    <w:rsid w:val="00F63A42"/>
    <w:rsid w:val="00F650CD"/>
    <w:rsid w:val="00F6568D"/>
    <w:rsid w:val="00F70E33"/>
    <w:rsid w:val="00F83A47"/>
    <w:rsid w:val="00F86BF3"/>
    <w:rsid w:val="00F87F00"/>
    <w:rsid w:val="00F97D33"/>
    <w:rsid w:val="00FA3827"/>
    <w:rsid w:val="00FA7204"/>
    <w:rsid w:val="00FB5053"/>
    <w:rsid w:val="00FB54D0"/>
    <w:rsid w:val="00FC032D"/>
    <w:rsid w:val="00FC0770"/>
    <w:rsid w:val="00FC38B8"/>
    <w:rsid w:val="00FC7E12"/>
    <w:rsid w:val="00FD1B47"/>
    <w:rsid w:val="00FD1B86"/>
    <w:rsid w:val="00FD6C83"/>
    <w:rsid w:val="00FE0BA1"/>
    <w:rsid w:val="00FE1C76"/>
    <w:rsid w:val="00FE2C15"/>
    <w:rsid w:val="00FE510D"/>
    <w:rsid w:val="00FF053F"/>
    <w:rsid w:val="00FF0F21"/>
    <w:rsid w:val="00FF5347"/>
    <w:rsid w:val="0F444BF3"/>
    <w:rsid w:val="19B94944"/>
    <w:rsid w:val="1EFC33E4"/>
    <w:rsid w:val="29AA23E9"/>
    <w:rsid w:val="2A240D01"/>
    <w:rsid w:val="36E97F88"/>
    <w:rsid w:val="379579C1"/>
    <w:rsid w:val="39A40894"/>
    <w:rsid w:val="45491BB8"/>
    <w:rsid w:val="61104E8D"/>
    <w:rsid w:val="62BA559C"/>
    <w:rsid w:val="DCEFD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22"/>
    <w:qFormat/>
    <w:uiPriority w:val="9"/>
    <w:pPr>
      <w:keepNext/>
      <w:keepLines/>
      <w:spacing w:before="300" w:after="300" w:line="360" w:lineRule="auto"/>
      <w:jc w:val="center"/>
      <w:outlineLvl w:val="0"/>
    </w:pPr>
    <w:rPr>
      <w:rFonts w:ascii="Times New Roman" w:hAnsi="Times New Roman" w:eastAsia="宋体" w:cs="Times New Roman"/>
      <w:b/>
      <w:bCs/>
      <w:kern w:val="44"/>
      <w:sz w:val="32"/>
      <w:szCs w:val="44"/>
      <w14:ligatures w14:val="none"/>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14:ligatures w14:val="none"/>
    </w:rPr>
  </w:style>
  <w:style w:type="paragraph" w:styleId="4">
    <w:name w:val="heading 3"/>
    <w:basedOn w:val="1"/>
    <w:next w:val="1"/>
    <w:link w:val="28"/>
    <w:unhideWhenUsed/>
    <w:qFormat/>
    <w:uiPriority w:val="9"/>
    <w:pPr>
      <w:keepNext/>
      <w:keepLines/>
      <w:spacing w:before="260" w:after="260" w:line="416" w:lineRule="auto"/>
      <w:outlineLvl w:val="2"/>
    </w:pPr>
    <w:rPr>
      <w:rFonts w:ascii="等线" w:hAnsi="等线" w:eastAsia="宋体" w:cs="Times New Roman"/>
      <w:b/>
      <w:bCs/>
      <w:sz w:val="30"/>
      <w:szCs w:val="32"/>
      <w14:ligatures w14:val="none"/>
    </w:rPr>
  </w:style>
  <w:style w:type="paragraph" w:styleId="5">
    <w:name w:val="heading 4"/>
    <w:basedOn w:val="1"/>
    <w:next w:val="1"/>
    <w:link w:val="29"/>
    <w:autoRedefine/>
    <w:unhideWhenUsed/>
    <w:qFormat/>
    <w:uiPriority w:val="9"/>
    <w:pPr>
      <w:keepNext/>
      <w:keepLines/>
      <w:spacing w:before="280" w:after="290" w:line="376" w:lineRule="auto"/>
      <w:outlineLvl w:val="3"/>
    </w:pPr>
    <w:rPr>
      <w:rFonts w:ascii="等线 Light" w:hAnsi="等线 Light" w:eastAsia="等线 Light" w:cs="Times New Roman"/>
      <w:b/>
      <w:bCs/>
      <w:sz w:val="28"/>
      <w:szCs w:val="28"/>
      <w14:ligatures w14:val="none"/>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autoRedefine/>
    <w:unhideWhenUsed/>
    <w:qFormat/>
    <w:uiPriority w:val="99"/>
    <w:pPr>
      <w:jc w:val="left"/>
    </w:pPr>
  </w:style>
  <w:style w:type="paragraph" w:styleId="7">
    <w:name w:val="Date"/>
    <w:basedOn w:val="1"/>
    <w:next w:val="1"/>
    <w:link w:val="25"/>
    <w:autoRedefine/>
    <w:semiHidden/>
    <w:unhideWhenUsed/>
    <w:qFormat/>
    <w:uiPriority w:val="99"/>
    <w:pPr>
      <w:ind w:left="100" w:leftChars="2500"/>
    </w:pPr>
  </w:style>
  <w:style w:type="paragraph" w:styleId="8">
    <w:name w:val="Balloon Text"/>
    <w:basedOn w:val="1"/>
    <w:link w:val="34"/>
    <w:semiHidden/>
    <w:unhideWhenUsed/>
    <w:qFormat/>
    <w:uiPriority w:val="99"/>
    <w:rPr>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tabs>
        <w:tab w:val="center" w:pos="4153"/>
        <w:tab w:val="right" w:pos="8306"/>
      </w:tabs>
      <w:snapToGrid w:val="0"/>
      <w:jc w:val="center"/>
    </w:pPr>
    <w:rPr>
      <w:sz w:val="18"/>
      <w:szCs w:val="18"/>
    </w:rPr>
  </w:style>
  <w:style w:type="paragraph" w:styleId="11">
    <w:name w:val="Title"/>
    <w:basedOn w:val="1"/>
    <w:next w:val="1"/>
    <w:link w:val="21"/>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12">
    <w:name w:val="annotation subject"/>
    <w:basedOn w:val="6"/>
    <w:next w:val="6"/>
    <w:link w:val="33"/>
    <w:autoRedefine/>
    <w:semiHidden/>
    <w:unhideWhenUsed/>
    <w:qFormat/>
    <w:uiPriority w:val="99"/>
    <w:rPr>
      <w:b/>
      <w:bCs/>
    </w:rPr>
  </w:style>
  <w:style w:type="table" w:styleId="14">
    <w:name w:val="Table Grid"/>
    <w:basedOn w:val="1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20"/>
    <w:rPr>
      <w:i/>
      <w:iCs/>
    </w:rPr>
  </w:style>
  <w:style w:type="character" w:styleId="17">
    <w:name w:val="Hyperlink"/>
    <w:basedOn w:val="15"/>
    <w:semiHidden/>
    <w:unhideWhenUsed/>
    <w:qFormat/>
    <w:uiPriority w:val="99"/>
    <w:rPr>
      <w:color w:val="0000FF"/>
      <w:u w:val="single"/>
    </w:rPr>
  </w:style>
  <w:style w:type="character" w:styleId="18">
    <w:name w:val="annotation reference"/>
    <w:basedOn w:val="15"/>
    <w:semiHidden/>
    <w:unhideWhenUsed/>
    <w:qFormat/>
    <w:uiPriority w:val="99"/>
    <w:rPr>
      <w:sz w:val="21"/>
      <w:szCs w:val="21"/>
    </w:rPr>
  </w:style>
  <w:style w:type="character" w:customStyle="1" w:styleId="19">
    <w:name w:val="页眉 字符"/>
    <w:basedOn w:val="15"/>
    <w:link w:val="10"/>
    <w:autoRedefine/>
    <w:qFormat/>
    <w:uiPriority w:val="99"/>
    <w:rPr>
      <w:sz w:val="18"/>
      <w:szCs w:val="18"/>
    </w:rPr>
  </w:style>
  <w:style w:type="character" w:customStyle="1" w:styleId="20">
    <w:name w:val="页脚 字符"/>
    <w:basedOn w:val="15"/>
    <w:link w:val="9"/>
    <w:autoRedefine/>
    <w:qFormat/>
    <w:uiPriority w:val="99"/>
    <w:rPr>
      <w:sz w:val="18"/>
      <w:szCs w:val="18"/>
    </w:rPr>
  </w:style>
  <w:style w:type="character" w:customStyle="1" w:styleId="21">
    <w:name w:val="标题 字符"/>
    <w:basedOn w:val="15"/>
    <w:link w:val="11"/>
    <w:autoRedefine/>
    <w:qFormat/>
    <w:uiPriority w:val="10"/>
    <w:rPr>
      <w:rFonts w:asciiTheme="majorHAnsi" w:hAnsiTheme="majorHAnsi" w:eastAsiaTheme="majorEastAsia" w:cstheme="majorBidi"/>
      <w:b/>
      <w:bCs/>
      <w:sz w:val="32"/>
      <w:szCs w:val="32"/>
    </w:rPr>
  </w:style>
  <w:style w:type="character" w:customStyle="1" w:styleId="22">
    <w:name w:val="标题 1 字符"/>
    <w:basedOn w:val="15"/>
    <w:link w:val="2"/>
    <w:autoRedefine/>
    <w:qFormat/>
    <w:uiPriority w:val="9"/>
    <w:rPr>
      <w:rFonts w:ascii="Times New Roman" w:hAnsi="Times New Roman" w:eastAsia="宋体" w:cs="Times New Roman"/>
      <w:b/>
      <w:bCs/>
      <w:kern w:val="44"/>
      <w:sz w:val="32"/>
      <w:szCs w:val="44"/>
      <w14:ligatures w14:val="none"/>
    </w:rPr>
  </w:style>
  <w:style w:type="character" w:customStyle="1" w:styleId="23">
    <w:name w:val="标题 2 字符"/>
    <w:basedOn w:val="15"/>
    <w:link w:val="3"/>
    <w:autoRedefine/>
    <w:qFormat/>
    <w:uiPriority w:val="9"/>
    <w:rPr>
      <w:rFonts w:asciiTheme="majorHAnsi" w:hAnsiTheme="majorHAnsi" w:eastAsiaTheme="majorEastAsia" w:cstheme="majorBidi"/>
      <w:b/>
      <w:bCs/>
      <w:sz w:val="32"/>
      <w:szCs w:val="32"/>
      <w14:ligatures w14:val="none"/>
    </w:r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14:ligatures w14:val="standardContextual"/>
    </w:rPr>
  </w:style>
  <w:style w:type="character" w:customStyle="1" w:styleId="25">
    <w:name w:val="日期 字符"/>
    <w:basedOn w:val="15"/>
    <w:link w:val="7"/>
    <w:autoRedefine/>
    <w:semiHidden/>
    <w:qFormat/>
    <w:uiPriority w:val="99"/>
  </w:style>
  <w:style w:type="paragraph" w:styleId="26">
    <w:name w:val="List Paragraph"/>
    <w:basedOn w:val="1"/>
    <w:link w:val="27"/>
    <w:autoRedefine/>
    <w:qFormat/>
    <w:uiPriority w:val="34"/>
    <w:pPr>
      <w:ind w:firstLine="420" w:firstLineChars="200"/>
    </w:pPr>
    <w:rPr>
      <w:rFonts w:ascii="等线" w:hAnsi="等线" w:eastAsia="等线" w:cs="宋体"/>
      <w14:ligatures w14:val="none"/>
    </w:rPr>
  </w:style>
  <w:style w:type="character" w:customStyle="1" w:styleId="27">
    <w:name w:val="列表段落 字符"/>
    <w:link w:val="26"/>
    <w:autoRedefine/>
    <w:qFormat/>
    <w:uiPriority w:val="34"/>
    <w:rPr>
      <w:rFonts w:ascii="等线" w:hAnsi="等线" w:eastAsia="等线" w:cs="宋体"/>
      <w14:ligatures w14:val="none"/>
    </w:rPr>
  </w:style>
  <w:style w:type="character" w:customStyle="1" w:styleId="28">
    <w:name w:val="标题 3 字符"/>
    <w:basedOn w:val="15"/>
    <w:link w:val="4"/>
    <w:autoRedefine/>
    <w:qFormat/>
    <w:uiPriority w:val="9"/>
    <w:rPr>
      <w:rFonts w:ascii="等线" w:hAnsi="等线" w:eastAsia="宋体" w:cs="Times New Roman"/>
      <w:b/>
      <w:bCs/>
      <w:sz w:val="30"/>
      <w:szCs w:val="32"/>
      <w14:ligatures w14:val="none"/>
    </w:rPr>
  </w:style>
  <w:style w:type="character" w:customStyle="1" w:styleId="29">
    <w:name w:val="标题 4 字符"/>
    <w:basedOn w:val="15"/>
    <w:link w:val="5"/>
    <w:autoRedefine/>
    <w:qFormat/>
    <w:uiPriority w:val="9"/>
    <w:rPr>
      <w:rFonts w:ascii="等线 Light" w:hAnsi="等线 Light" w:eastAsia="等线 Light" w:cs="Times New Roman"/>
      <w:b/>
      <w:bCs/>
      <w:sz w:val="28"/>
      <w:szCs w:val="28"/>
      <w14:ligatures w14:val="none"/>
    </w:rPr>
  </w:style>
  <w:style w:type="paragraph" w:customStyle="1" w:styleId="30">
    <w:name w:val="列表段落1"/>
    <w:basedOn w:val="1"/>
    <w:qFormat/>
    <w:uiPriority w:val="1"/>
    <w:pPr>
      <w:ind w:firstLine="420" w:firstLineChars="200"/>
    </w:pPr>
    <w:rPr>
      <w:rFonts w:ascii="Times New Roman" w:hAnsi="Times New Roman" w:eastAsia="宋体" w:cs="Times New Roman"/>
      <w:szCs w:val="24"/>
      <w14:ligatures w14:val="none"/>
    </w:rPr>
  </w:style>
  <w:style w:type="paragraph" w:customStyle="1" w:styleId="31">
    <w:name w:val="修订1"/>
    <w:autoRedefine/>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32">
    <w:name w:val="批注文字 字符"/>
    <w:basedOn w:val="15"/>
    <w:link w:val="6"/>
    <w:autoRedefine/>
    <w:qFormat/>
    <w:uiPriority w:val="99"/>
  </w:style>
  <w:style w:type="character" w:customStyle="1" w:styleId="33">
    <w:name w:val="批注主题 字符"/>
    <w:basedOn w:val="32"/>
    <w:link w:val="12"/>
    <w:autoRedefine/>
    <w:semiHidden/>
    <w:qFormat/>
    <w:uiPriority w:val="99"/>
    <w:rPr>
      <w:b/>
      <w:bCs/>
    </w:rPr>
  </w:style>
  <w:style w:type="character" w:customStyle="1" w:styleId="34">
    <w:name w:val="批注框文本 字符"/>
    <w:basedOn w:val="15"/>
    <w:link w:val="8"/>
    <w:semiHidden/>
    <w:qFormat/>
    <w:uiPriority w:val="99"/>
    <w:rPr>
      <w:sz w:val="18"/>
      <w:szCs w:val="18"/>
    </w:rPr>
  </w:style>
  <w:style w:type="paragraph" w:customStyle="1" w:styleId="35">
    <w:name w:val="招标正文_编号"/>
    <w:basedOn w:val="1"/>
    <w:autoRedefine/>
    <w:qFormat/>
    <w:uiPriority w:val="0"/>
    <w:pPr>
      <w:numPr>
        <w:ilvl w:val="0"/>
        <w:numId w:val="1"/>
      </w:numPr>
      <w:spacing w:line="360" w:lineRule="auto"/>
    </w:pPr>
    <w:rPr>
      <w:rFonts w:ascii="Times New Roman" w:hAnsi="Times New Roman" w:eastAsia="仿宋" w:cs="Times New Roman"/>
      <w:sz w:val="24"/>
      <w:szCs w:val="24"/>
      <w14:ligatures w14:val="none"/>
    </w:rPr>
  </w:style>
  <w:style w:type="paragraph" w:customStyle="1" w:styleId="36">
    <w:name w:val="_paragraph_lzhxo_2"/>
    <w:basedOn w:val="1"/>
    <w:qFormat/>
    <w:uiPriority w:val="0"/>
    <w:pPr>
      <w:widowControl/>
      <w:spacing w:before="100" w:beforeAutospacing="1" w:after="100" w:afterAutospacing="1"/>
      <w:jc w:val="left"/>
    </w:pPr>
    <w:rPr>
      <w:rFonts w:ascii="宋体" w:hAnsi="宋体" w:eastAsia="宋体" w:cs="宋体"/>
      <w:kern w:val="0"/>
      <w:sz w:val="24"/>
      <w:szCs w:val="24"/>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FBCD6564-7A9A-47EA-A441-7F36CBF297BA}">
  <ds:schemaRefs/>
</ds:datastoreItem>
</file>

<file path=docProps/app.xml><?xml version="1.0" encoding="utf-8"?>
<Properties xmlns="http://schemas.openxmlformats.org/officeDocument/2006/extended-properties" xmlns:vt="http://schemas.openxmlformats.org/officeDocument/2006/docPropsVTypes">
  <Template>Normal</Template>
  <Pages>12</Pages>
  <Words>5489</Words>
  <Characters>5723</Characters>
  <Lines>44</Lines>
  <Paragraphs>12</Paragraphs>
  <TotalTime>425</TotalTime>
  <ScaleCrop>false</ScaleCrop>
  <LinksUpToDate>false</LinksUpToDate>
  <CharactersWithSpaces>5736</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2025-08-01T10:15:00Z</dcterms:created>
  <dc:creator>leof w</dc:creator>
  <cp:lastModifiedBy>刘  静</cp:lastModifiedBy>
  <cp:lastPrinted>2025-07-17T10:23:00Z</cp:lastPrinted>
  <dcterms:modified xsi:type="dcterms:W3CDTF">2025-08-05T15:27:56Z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46CF845663CE3A72A9318C687708BA6B_43</vt:lpwstr>
  </property>
  <property fmtid="{D5CDD505-2E9C-101B-9397-08002B2CF9AE}" pid="4" name="KSOTemplateDocerSaveRecord">
    <vt:lpwstr>eyJoZGlkIjoiZWJiM2FkNDAxYjZjNTJiOGE4NmEwNWVjN2I1Y2VlMWQiLCJ1c2VySWQiOiI3NTQ5OTk0NjkifQ==</vt:lpwstr>
  </property>
</Properties>
</file>