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47EEB" w14:textId="77777777" w:rsidR="003072B0" w:rsidRPr="002C515E" w:rsidRDefault="00C90440">
      <w:pPr>
        <w:widowControl/>
        <w:adjustRightInd w:val="0"/>
        <w:snapToGrid w:val="0"/>
        <w:spacing w:line="300" w:lineRule="auto"/>
        <w:jc w:val="center"/>
        <w:outlineLvl w:val="0"/>
        <w:rPr>
          <w:rFonts w:ascii="Times New Roman" w:eastAsia="黑体" w:hAnsi="Times New Roman"/>
          <w:b/>
          <w:kern w:val="0"/>
          <w:sz w:val="30"/>
          <w:szCs w:val="30"/>
        </w:rPr>
      </w:pPr>
      <w:r w:rsidRPr="002C515E">
        <w:rPr>
          <w:rFonts w:ascii="Times New Roman" w:eastAsia="黑体" w:hAnsi="Times New Roman" w:hint="eastAsia"/>
          <w:b/>
          <w:kern w:val="0"/>
          <w:sz w:val="30"/>
          <w:szCs w:val="30"/>
        </w:rPr>
        <w:t>项目采购需求</w:t>
      </w:r>
    </w:p>
    <w:p w14:paraId="4165B4AB" w14:textId="77777777" w:rsidR="003072B0" w:rsidRPr="002C515E" w:rsidRDefault="00C90440">
      <w:pPr>
        <w:adjustRightInd w:val="0"/>
        <w:snapToGrid w:val="0"/>
        <w:spacing w:line="300" w:lineRule="auto"/>
        <w:jc w:val="center"/>
        <w:outlineLvl w:val="1"/>
        <w:rPr>
          <w:rFonts w:ascii="Times New Roman" w:eastAsia="黑体" w:hAnsi="Times New Roman"/>
          <w:sz w:val="30"/>
          <w:szCs w:val="30"/>
        </w:rPr>
      </w:pPr>
      <w:bookmarkStart w:id="0" w:name="_Toc118676624"/>
      <w:bookmarkStart w:id="1" w:name="_Toc464465673"/>
      <w:bookmarkStart w:id="2" w:name="_Toc460922282"/>
      <w:bookmarkStart w:id="3" w:name="_Toc460922281"/>
      <w:bookmarkStart w:id="4" w:name="_Toc464465672"/>
      <w:bookmarkStart w:id="5" w:name="_Toc464465671"/>
      <w:bookmarkStart w:id="6" w:name="_Toc464465670"/>
      <w:bookmarkStart w:id="7" w:name="_Toc460922279"/>
      <w:bookmarkStart w:id="8" w:name="_Toc464465675"/>
      <w:bookmarkStart w:id="9" w:name="_Toc460922283"/>
      <w:bookmarkStart w:id="10" w:name="_Toc464465674"/>
      <w:bookmarkStart w:id="11" w:name="_Toc460922284"/>
      <w:bookmarkStart w:id="12" w:name="_Toc464465676"/>
      <w:bookmarkStart w:id="13" w:name="_Toc460922285"/>
      <w:bookmarkStart w:id="14" w:name="_Toc464465677"/>
      <w:bookmarkStart w:id="15" w:name="_Toc464465679"/>
      <w:bookmarkStart w:id="16" w:name="_Toc464465678"/>
      <w:bookmarkStart w:id="17" w:name="_Toc460922286"/>
      <w:bookmarkStart w:id="18" w:name="_Toc460922287"/>
      <w:r w:rsidRPr="002C515E">
        <w:rPr>
          <w:rFonts w:ascii="Times New Roman" w:eastAsia="黑体" w:hAnsi="Times New Roman" w:hint="eastAsia"/>
          <w:sz w:val="30"/>
          <w:szCs w:val="30"/>
        </w:rPr>
        <w:t>一、说明</w:t>
      </w:r>
      <w:bookmarkEnd w:id="0"/>
    </w:p>
    <w:p w14:paraId="75D0DFE8" w14:textId="77777777" w:rsidR="003072B0" w:rsidRPr="002C515E" w:rsidRDefault="00C90440">
      <w:pPr>
        <w:adjustRightInd w:val="0"/>
        <w:snapToGrid w:val="0"/>
        <w:spacing w:line="300" w:lineRule="auto"/>
        <w:ind w:firstLineChars="200" w:firstLine="442"/>
        <w:jc w:val="left"/>
        <w:outlineLvl w:val="2"/>
        <w:rPr>
          <w:rFonts w:ascii="Times New Roman" w:hAnsi="Times New Roman"/>
          <w:b/>
          <w:bCs/>
          <w:sz w:val="22"/>
        </w:rPr>
      </w:pPr>
      <w:bookmarkStart w:id="19" w:name="_Toc118676625"/>
      <w:r w:rsidRPr="002C515E">
        <w:rPr>
          <w:rFonts w:ascii="Times New Roman" w:hAnsi="Times New Roman"/>
          <w:b/>
          <w:bCs/>
          <w:sz w:val="22"/>
        </w:rPr>
        <w:t xml:space="preserve">1 </w:t>
      </w:r>
      <w:r w:rsidRPr="002C515E">
        <w:rPr>
          <w:rFonts w:ascii="Times New Roman" w:hAnsi="Times New Roman" w:hint="eastAsia"/>
          <w:b/>
          <w:bCs/>
          <w:sz w:val="22"/>
        </w:rPr>
        <w:t>总则</w:t>
      </w:r>
      <w:bookmarkEnd w:id="19"/>
    </w:p>
    <w:p w14:paraId="692AB4AD"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 xml:space="preserve">1.1 </w:t>
      </w:r>
      <w:r w:rsidRPr="002C515E">
        <w:rPr>
          <w:rFonts w:ascii="Times New Roman" w:hAnsi="Times New Roman" w:hint="eastAsia"/>
          <w:sz w:val="22"/>
        </w:rPr>
        <w:t>投标人应具备国家或行业管理部门规定的，在本市实施本项目所需的资格（资质）和相关手续（如果有），由此引起的所有有关事宜及费用由投标人自行负责。</w:t>
      </w:r>
    </w:p>
    <w:p w14:paraId="2662322E"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 xml:space="preserve">1.2 </w:t>
      </w:r>
      <w:r w:rsidRPr="002C515E">
        <w:rPr>
          <w:rFonts w:ascii="Times New Roman" w:hAnsi="Times New Roman" w:hint="eastAsia"/>
          <w:sz w:val="22"/>
        </w:rPr>
        <w:t>投标人提供的服务应当符合招标文件的要求，并且其质量完全符合国家标准、行业标准或地方标准。</w:t>
      </w:r>
    </w:p>
    <w:p w14:paraId="202BE6AE"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 xml:space="preserve">1.3 </w:t>
      </w:r>
      <w:r w:rsidRPr="002C515E">
        <w:rPr>
          <w:rFonts w:ascii="Times New Roman" w:hAnsi="Times New Roman" w:hint="eastAsia"/>
          <w:sz w:val="22"/>
        </w:rPr>
        <w:t>投标人在投标前应认真了解项目的实施背景、应提供的服务内容和质量、项目考核管理要求等，一旦中标，应按照招标文件和合同规定的要求提供相关服务。</w:t>
      </w:r>
    </w:p>
    <w:p w14:paraId="4F3D5E21"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 xml:space="preserve">1.4 </w:t>
      </w:r>
      <w:r w:rsidRPr="002C515E">
        <w:rPr>
          <w:rFonts w:ascii="Times New Roman" w:hAnsi="Times New Roman" w:hint="eastAsia"/>
          <w:sz w:val="22"/>
        </w:rPr>
        <w:t>投标人认为招标文件（包括招标补充文件）存在排他性或歧视性条款，可在收到或下载招标文件之日起七个工作日内提出</w:t>
      </w:r>
      <w:r w:rsidRPr="002C515E">
        <w:rPr>
          <w:rFonts w:ascii="Times New Roman" w:hAnsi="宋体" w:hint="eastAsia"/>
          <w:sz w:val="22"/>
        </w:rPr>
        <w:t>，</w:t>
      </w:r>
      <w:r w:rsidRPr="002C515E">
        <w:rPr>
          <w:rFonts w:ascii="Times New Roman" w:hAnsi="Times New Roman" w:hint="eastAsia"/>
          <w:sz w:val="22"/>
        </w:rPr>
        <w:t>并附相关证据。</w:t>
      </w:r>
      <w:bookmarkEnd w:id="1"/>
      <w:bookmarkEnd w:id="2"/>
      <w:bookmarkEnd w:id="3"/>
      <w:bookmarkEnd w:id="4"/>
      <w:bookmarkEnd w:id="5"/>
      <w:bookmarkEnd w:id="6"/>
      <w:bookmarkEnd w:id="7"/>
      <w:bookmarkEnd w:id="8"/>
      <w:bookmarkEnd w:id="9"/>
      <w:bookmarkEnd w:id="10"/>
    </w:p>
    <w:p w14:paraId="0050E552"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 xml:space="preserve">1.5 </w:t>
      </w:r>
      <w:r w:rsidRPr="002C515E">
        <w:rPr>
          <w:rFonts w:ascii="Times New Roman" w:hAnsi="Times New Roman" w:hint="eastAsia"/>
          <w:sz w:val="22"/>
        </w:rPr>
        <w:t>投标人需在投标文件中承诺，</w:t>
      </w:r>
      <w:proofErr w:type="gramStart"/>
      <w:r w:rsidRPr="002C515E">
        <w:rPr>
          <w:rFonts w:ascii="Times New Roman" w:hAnsi="Times New Roman" w:hint="eastAsia"/>
          <w:sz w:val="22"/>
        </w:rPr>
        <w:t>如之前</w:t>
      </w:r>
      <w:proofErr w:type="gramEnd"/>
      <w:r w:rsidRPr="002C515E">
        <w:rPr>
          <w:rFonts w:ascii="Times New Roman" w:hAnsi="Times New Roman" w:hint="eastAsia"/>
          <w:sz w:val="22"/>
        </w:rPr>
        <w:t>在岗的工作人员经考评符合上岗要求的，原则上应继续留用。</w:t>
      </w:r>
    </w:p>
    <w:p w14:paraId="3A7A1949" w14:textId="5F869E84" w:rsidR="003072B0" w:rsidRPr="002C515E" w:rsidRDefault="003072B0">
      <w:pPr>
        <w:snapToGrid w:val="0"/>
        <w:spacing w:line="300" w:lineRule="auto"/>
        <w:ind w:firstLineChars="200" w:firstLine="442"/>
        <w:jc w:val="left"/>
        <w:rPr>
          <w:rFonts w:ascii="Times New Roman" w:hAnsi="Times New Roman"/>
          <w:b/>
          <w:bCs/>
          <w:sz w:val="22"/>
        </w:rPr>
      </w:pPr>
    </w:p>
    <w:p w14:paraId="7928DC96" w14:textId="77777777" w:rsidR="003072B0" w:rsidRPr="002C515E" w:rsidRDefault="003072B0">
      <w:pPr>
        <w:adjustRightInd w:val="0"/>
        <w:snapToGrid w:val="0"/>
        <w:spacing w:line="300" w:lineRule="auto"/>
        <w:ind w:firstLineChars="200" w:firstLine="440"/>
        <w:jc w:val="left"/>
        <w:rPr>
          <w:rFonts w:ascii="Times New Roman" w:hAnsi="Times New Roman"/>
          <w:sz w:val="22"/>
        </w:rPr>
      </w:pPr>
    </w:p>
    <w:p w14:paraId="2FA35144" w14:textId="77777777" w:rsidR="003072B0" w:rsidRPr="002C515E" w:rsidRDefault="00C90440">
      <w:pPr>
        <w:adjustRightInd w:val="0"/>
        <w:snapToGrid w:val="0"/>
        <w:spacing w:line="300" w:lineRule="auto"/>
        <w:jc w:val="center"/>
        <w:outlineLvl w:val="1"/>
        <w:rPr>
          <w:rFonts w:ascii="Times New Roman" w:eastAsia="黑体" w:hAnsi="Times New Roman"/>
          <w:sz w:val="30"/>
          <w:szCs w:val="30"/>
        </w:rPr>
      </w:pPr>
      <w:bookmarkStart w:id="20" w:name="_Toc118676626"/>
      <w:r w:rsidRPr="002C515E">
        <w:rPr>
          <w:rFonts w:ascii="Times New Roman" w:eastAsia="黑体" w:hAnsi="Times New Roman" w:hint="eastAsia"/>
          <w:sz w:val="30"/>
          <w:szCs w:val="30"/>
        </w:rPr>
        <w:t>二、项目概况</w:t>
      </w:r>
      <w:bookmarkEnd w:id="20"/>
    </w:p>
    <w:p w14:paraId="27717166" w14:textId="77777777" w:rsidR="003072B0" w:rsidRPr="002C515E" w:rsidRDefault="00C90440">
      <w:pPr>
        <w:adjustRightInd w:val="0"/>
        <w:snapToGrid w:val="0"/>
        <w:spacing w:line="300" w:lineRule="auto"/>
        <w:ind w:firstLineChars="200" w:firstLine="442"/>
        <w:jc w:val="left"/>
        <w:outlineLvl w:val="2"/>
        <w:rPr>
          <w:rFonts w:ascii="Times New Roman" w:hAnsi="Times New Roman"/>
          <w:b/>
          <w:bCs/>
          <w:sz w:val="22"/>
        </w:rPr>
      </w:pPr>
      <w:bookmarkStart w:id="21" w:name="_Toc118676627"/>
      <w:r w:rsidRPr="002C515E">
        <w:rPr>
          <w:rFonts w:ascii="Times New Roman" w:hAnsi="Times New Roman"/>
          <w:b/>
          <w:bCs/>
          <w:sz w:val="22"/>
        </w:rPr>
        <w:t xml:space="preserve">2 </w:t>
      </w:r>
      <w:r w:rsidRPr="002C515E">
        <w:rPr>
          <w:rFonts w:ascii="Times New Roman" w:hAnsi="Times New Roman" w:hint="eastAsia"/>
          <w:b/>
          <w:bCs/>
          <w:sz w:val="22"/>
        </w:rPr>
        <w:t>项目名称</w:t>
      </w:r>
      <w:bookmarkEnd w:id="21"/>
    </w:p>
    <w:p w14:paraId="46182BC6" w14:textId="77777777" w:rsidR="003072B0" w:rsidRPr="002C515E" w:rsidRDefault="00C90440">
      <w:pPr>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项目名称：上海市龙华烈士陵园（龙华烈士纪念馆、上海市烈士纪念设施保护中心）设备设施管理项目</w:t>
      </w:r>
    </w:p>
    <w:p w14:paraId="28541CFA" w14:textId="77777777" w:rsidR="003072B0" w:rsidRPr="002C515E" w:rsidRDefault="00C90440">
      <w:pPr>
        <w:adjustRightInd w:val="0"/>
        <w:snapToGrid w:val="0"/>
        <w:spacing w:line="300" w:lineRule="auto"/>
        <w:ind w:firstLineChars="200" w:firstLine="442"/>
        <w:jc w:val="left"/>
        <w:outlineLvl w:val="2"/>
        <w:rPr>
          <w:rFonts w:ascii="Times New Roman" w:hAnsi="Times New Roman"/>
          <w:b/>
          <w:bCs/>
          <w:sz w:val="22"/>
        </w:rPr>
      </w:pPr>
      <w:bookmarkStart w:id="22" w:name="_Toc118676628"/>
      <w:r w:rsidRPr="002C515E">
        <w:rPr>
          <w:rFonts w:ascii="Times New Roman" w:hAnsi="Times New Roman"/>
          <w:b/>
          <w:bCs/>
          <w:sz w:val="22"/>
        </w:rPr>
        <w:t>3</w:t>
      </w:r>
      <w:r w:rsidRPr="002C515E">
        <w:rPr>
          <w:rFonts w:ascii="Times New Roman" w:hAnsi="Times New Roman" w:hint="eastAsia"/>
          <w:b/>
          <w:bCs/>
          <w:sz w:val="22"/>
        </w:rPr>
        <w:t>物业基本情况</w:t>
      </w:r>
      <w:bookmarkEnd w:id="22"/>
    </w:p>
    <w:p w14:paraId="3DE878B0"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hint="eastAsia"/>
          <w:sz w:val="22"/>
        </w:rPr>
        <w:t>物业类型：日常设备设施维修物业管理服务</w:t>
      </w:r>
    </w:p>
    <w:p w14:paraId="1A6AD7EC"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hint="eastAsia"/>
          <w:sz w:val="22"/>
        </w:rPr>
        <w:t>坐落位置：龙华西路</w:t>
      </w:r>
      <w:r w:rsidRPr="002C515E">
        <w:rPr>
          <w:rFonts w:ascii="Times New Roman" w:hAnsi="Times New Roman" w:hint="eastAsia"/>
          <w:sz w:val="22"/>
        </w:rPr>
        <w:t>1</w:t>
      </w:r>
      <w:r w:rsidRPr="002C515E">
        <w:rPr>
          <w:rFonts w:ascii="Times New Roman" w:hAnsi="Times New Roman"/>
          <w:sz w:val="22"/>
        </w:rPr>
        <w:t>80</w:t>
      </w:r>
      <w:r w:rsidRPr="002C515E">
        <w:rPr>
          <w:rFonts w:ascii="Times New Roman" w:hAnsi="Times New Roman" w:hint="eastAsia"/>
          <w:sz w:val="22"/>
        </w:rPr>
        <w:t>号</w:t>
      </w:r>
    </w:p>
    <w:p w14:paraId="0FEA465D" w14:textId="77777777" w:rsidR="003072B0" w:rsidRPr="002C515E" w:rsidRDefault="00C90440">
      <w:pPr>
        <w:adjustRightInd w:val="0"/>
        <w:snapToGrid w:val="0"/>
        <w:spacing w:line="300" w:lineRule="auto"/>
        <w:ind w:firstLineChars="200" w:firstLine="442"/>
        <w:jc w:val="left"/>
        <w:outlineLvl w:val="2"/>
        <w:rPr>
          <w:rFonts w:ascii="Times New Roman" w:hAnsi="Times New Roman"/>
          <w:b/>
          <w:sz w:val="22"/>
        </w:rPr>
      </w:pPr>
      <w:bookmarkStart w:id="23" w:name="_Toc118676629"/>
      <w:r w:rsidRPr="002C515E">
        <w:rPr>
          <w:rFonts w:ascii="Times New Roman" w:hAnsi="Times New Roman"/>
          <w:b/>
          <w:sz w:val="22"/>
        </w:rPr>
        <w:t xml:space="preserve">4 </w:t>
      </w:r>
      <w:r w:rsidRPr="002C515E">
        <w:rPr>
          <w:rFonts w:ascii="Times New Roman" w:hAnsi="Times New Roman" w:hint="eastAsia"/>
          <w:b/>
          <w:sz w:val="22"/>
        </w:rPr>
        <w:t>招标范围与内容</w:t>
      </w:r>
      <w:bookmarkEnd w:id="23"/>
    </w:p>
    <w:p w14:paraId="299A1828"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 xml:space="preserve">4.1 </w:t>
      </w:r>
      <w:r w:rsidRPr="002C515E">
        <w:rPr>
          <w:rFonts w:ascii="Times New Roman" w:hAnsi="Times New Roman" w:hint="eastAsia"/>
          <w:sz w:val="22"/>
        </w:rPr>
        <w:t>项目背景及现状</w:t>
      </w:r>
    </w:p>
    <w:p w14:paraId="179D7D1E"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hint="eastAsia"/>
          <w:sz w:val="22"/>
        </w:rPr>
        <w:t>上海市龙华烈士陵园</w:t>
      </w:r>
      <w:r w:rsidRPr="002C515E">
        <w:rPr>
          <w:rFonts w:ascii="Times New Roman" w:hAnsi="Times New Roman" w:hint="eastAsia"/>
          <w:sz w:val="22"/>
        </w:rPr>
        <w:t>(</w:t>
      </w:r>
      <w:r w:rsidRPr="002C515E">
        <w:rPr>
          <w:rFonts w:ascii="Times New Roman" w:hAnsi="Times New Roman" w:hint="eastAsia"/>
          <w:sz w:val="22"/>
        </w:rPr>
        <w:t>龙华烈士纪念馆、上海市烈士纪念设施保护中心）（以下简称龙陵）坐落在上海市徐汇区龙华西路</w:t>
      </w:r>
      <w:r w:rsidRPr="002C515E">
        <w:rPr>
          <w:rFonts w:ascii="Times New Roman" w:hAnsi="Times New Roman" w:hint="eastAsia"/>
          <w:sz w:val="22"/>
        </w:rPr>
        <w:t>180</w:t>
      </w:r>
      <w:r w:rsidRPr="002C515E">
        <w:rPr>
          <w:rFonts w:ascii="Times New Roman" w:hAnsi="Times New Roman" w:hint="eastAsia"/>
          <w:sz w:val="22"/>
        </w:rPr>
        <w:t>号，是全国重点文物保护单位、全国重点烈士纪念建筑物保护单位、全国爱国主义教育示范基地、国家一级博物馆。</w:t>
      </w:r>
    </w:p>
    <w:p w14:paraId="0FD59F6C"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hint="eastAsia"/>
          <w:sz w:val="22"/>
        </w:rPr>
        <w:t>本项目包括龙陵整个园区的日常设施设备维修服务等，服务范围占地面积约为</w:t>
      </w:r>
      <w:r w:rsidRPr="002C515E">
        <w:rPr>
          <w:rFonts w:ascii="Times New Roman" w:hAnsi="Times New Roman" w:hint="eastAsia"/>
          <w:sz w:val="22"/>
        </w:rPr>
        <w:t>2</w:t>
      </w:r>
      <w:r w:rsidRPr="002C515E">
        <w:rPr>
          <w:rFonts w:ascii="Times New Roman" w:hAnsi="Times New Roman"/>
          <w:sz w:val="22"/>
        </w:rPr>
        <w:t>1</w:t>
      </w:r>
      <w:r w:rsidRPr="002C515E">
        <w:rPr>
          <w:rFonts w:ascii="Times New Roman" w:hAnsi="Times New Roman" w:hint="eastAsia"/>
          <w:sz w:val="22"/>
        </w:rPr>
        <w:t>万平方米，建筑面积约为</w:t>
      </w:r>
      <w:r w:rsidRPr="002C515E">
        <w:rPr>
          <w:rFonts w:ascii="Times New Roman" w:hAnsi="Times New Roman" w:hint="eastAsia"/>
          <w:sz w:val="22"/>
        </w:rPr>
        <w:t>3</w:t>
      </w:r>
      <w:r w:rsidRPr="002C515E">
        <w:rPr>
          <w:rFonts w:ascii="Times New Roman" w:hAnsi="Times New Roman" w:hint="eastAsia"/>
          <w:sz w:val="22"/>
        </w:rPr>
        <w:t>万平方米。</w:t>
      </w:r>
    </w:p>
    <w:p w14:paraId="1151BC91"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hint="eastAsia"/>
          <w:sz w:val="22"/>
        </w:rPr>
        <w:t>本项目原物业服务即将到期，本次拟重新招标。</w:t>
      </w:r>
    </w:p>
    <w:p w14:paraId="0B7B6921" w14:textId="77777777" w:rsidR="002C515E" w:rsidRDefault="00C90440" w:rsidP="002C515E">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 xml:space="preserve">4.2 </w:t>
      </w:r>
      <w:r w:rsidRPr="002C515E">
        <w:rPr>
          <w:rFonts w:ascii="Times New Roman" w:hAnsi="Times New Roman" w:hint="eastAsia"/>
          <w:sz w:val="22"/>
        </w:rPr>
        <w:t>项目招标范围及内容</w:t>
      </w:r>
    </w:p>
    <w:p w14:paraId="73E96FA4" w14:textId="77777777" w:rsidR="002C515E" w:rsidRDefault="00C90440" w:rsidP="002C515E">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hint="eastAsia"/>
          <w:sz w:val="22"/>
        </w:rPr>
        <w:t>园区内物业管理服务：日常设施设备维修服务、设施设备保障、驾驶员等。</w:t>
      </w:r>
    </w:p>
    <w:p w14:paraId="672DEC50" w14:textId="77777777" w:rsidR="002C515E" w:rsidRDefault="00C90440" w:rsidP="002C515E">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hint="eastAsia"/>
          <w:sz w:val="22"/>
        </w:rPr>
        <w:t>服务区域：</w:t>
      </w:r>
    </w:p>
    <w:p w14:paraId="457C399B" w14:textId="49BACE2B" w:rsidR="002C515E"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烈士纪念馆</w:t>
      </w:r>
    </w:p>
    <w:p w14:paraId="2773069B" w14:textId="77777777" w:rsidR="002C515E" w:rsidRDefault="00C90440" w:rsidP="002C515E">
      <w:pPr>
        <w:pStyle w:val="affff8"/>
        <w:adjustRightInd w:val="0"/>
        <w:snapToGrid w:val="0"/>
        <w:spacing w:line="300" w:lineRule="auto"/>
        <w:ind w:left="800" w:firstLineChars="0" w:firstLine="0"/>
        <w:jc w:val="left"/>
        <w:rPr>
          <w:rFonts w:ascii="Times New Roman" w:hAnsi="Times New Roman"/>
          <w:sz w:val="22"/>
        </w:rPr>
      </w:pPr>
      <w:r w:rsidRPr="002C515E">
        <w:rPr>
          <w:rFonts w:ascii="Times New Roman" w:hAnsi="Times New Roman" w:hint="eastAsia"/>
          <w:sz w:val="22"/>
        </w:rPr>
        <w:t>1F</w:t>
      </w:r>
      <w:r w:rsidRPr="002C515E">
        <w:rPr>
          <w:rFonts w:ascii="Times New Roman" w:hAnsi="Times New Roman" w:hint="eastAsia"/>
          <w:sz w:val="22"/>
        </w:rPr>
        <w:t>、</w:t>
      </w:r>
      <w:r w:rsidRPr="002C515E">
        <w:rPr>
          <w:rFonts w:ascii="Times New Roman" w:hAnsi="Times New Roman" w:hint="eastAsia"/>
          <w:sz w:val="22"/>
        </w:rPr>
        <w:t>2F</w:t>
      </w:r>
      <w:r w:rsidRPr="002C515E">
        <w:rPr>
          <w:rFonts w:ascii="Times New Roman" w:hAnsi="Times New Roman" w:hint="eastAsia"/>
          <w:sz w:val="22"/>
        </w:rPr>
        <w:t>：展区、观众休闲区、红色讲堂、盥洗室、楼梯通道</w:t>
      </w:r>
    </w:p>
    <w:p w14:paraId="77810873" w14:textId="77777777" w:rsidR="002C515E" w:rsidRDefault="00C90440" w:rsidP="002C515E">
      <w:pPr>
        <w:pStyle w:val="affff8"/>
        <w:adjustRightInd w:val="0"/>
        <w:snapToGrid w:val="0"/>
        <w:spacing w:line="300" w:lineRule="auto"/>
        <w:ind w:left="800" w:firstLineChars="0" w:firstLine="0"/>
        <w:jc w:val="left"/>
        <w:rPr>
          <w:rFonts w:ascii="Times New Roman" w:hAnsi="Times New Roman"/>
          <w:sz w:val="22"/>
        </w:rPr>
      </w:pPr>
      <w:r w:rsidRPr="002C515E">
        <w:rPr>
          <w:rFonts w:ascii="Times New Roman" w:hAnsi="Times New Roman" w:hint="eastAsia"/>
          <w:sz w:val="22"/>
        </w:rPr>
        <w:t>3</w:t>
      </w:r>
      <w:r w:rsidRPr="002C515E">
        <w:rPr>
          <w:rFonts w:ascii="Times New Roman" w:hAnsi="Times New Roman"/>
          <w:sz w:val="22"/>
        </w:rPr>
        <w:t>F</w:t>
      </w:r>
      <w:r w:rsidRPr="002C515E">
        <w:rPr>
          <w:rFonts w:ascii="Times New Roman" w:hAnsi="Times New Roman" w:hint="eastAsia"/>
          <w:sz w:val="22"/>
        </w:rPr>
        <w:t>、</w:t>
      </w:r>
      <w:r w:rsidRPr="002C515E">
        <w:rPr>
          <w:rFonts w:ascii="Times New Roman" w:hAnsi="Times New Roman" w:hint="eastAsia"/>
          <w:sz w:val="22"/>
        </w:rPr>
        <w:t>4</w:t>
      </w:r>
      <w:r w:rsidRPr="002C515E">
        <w:rPr>
          <w:rFonts w:ascii="Times New Roman" w:hAnsi="Times New Roman"/>
          <w:sz w:val="22"/>
        </w:rPr>
        <w:t>F</w:t>
      </w:r>
      <w:r w:rsidRPr="002C515E">
        <w:rPr>
          <w:rFonts w:ascii="Times New Roman" w:hAnsi="Times New Roman" w:hint="eastAsia"/>
          <w:sz w:val="22"/>
        </w:rPr>
        <w:t>：办公公用区域、会议室、盥洗室、库房、图书区、茶水间、露台</w:t>
      </w:r>
    </w:p>
    <w:p w14:paraId="5E311866" w14:textId="77777777" w:rsid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烈士纪念堂</w:t>
      </w:r>
    </w:p>
    <w:p w14:paraId="02634274" w14:textId="4D695D67" w:rsidR="003072B0" w:rsidRPr="002C515E" w:rsidRDefault="00C90440" w:rsidP="002C515E">
      <w:pPr>
        <w:pStyle w:val="affff8"/>
        <w:adjustRightInd w:val="0"/>
        <w:snapToGrid w:val="0"/>
        <w:spacing w:line="300" w:lineRule="auto"/>
        <w:ind w:left="800" w:firstLineChars="0" w:firstLine="0"/>
        <w:jc w:val="left"/>
        <w:rPr>
          <w:rFonts w:ascii="Times New Roman" w:hAnsi="Times New Roman"/>
          <w:sz w:val="22"/>
        </w:rPr>
      </w:pPr>
      <w:r w:rsidRPr="002C515E">
        <w:rPr>
          <w:rFonts w:ascii="Times New Roman" w:hAnsi="Times New Roman" w:hint="eastAsia"/>
          <w:sz w:val="22"/>
        </w:rPr>
        <w:t>1F</w:t>
      </w:r>
      <w:r w:rsidRPr="002C515E">
        <w:rPr>
          <w:rFonts w:ascii="Times New Roman" w:hAnsi="Times New Roman" w:hint="eastAsia"/>
          <w:sz w:val="22"/>
        </w:rPr>
        <w:t>：接待区、盥洗室</w:t>
      </w:r>
    </w:p>
    <w:p w14:paraId="34F9177C" w14:textId="77777777" w:rsidR="003072B0" w:rsidRPr="002C515E" w:rsidRDefault="00C90440">
      <w:pPr>
        <w:adjustRightInd w:val="0"/>
        <w:snapToGrid w:val="0"/>
        <w:spacing w:line="300" w:lineRule="auto"/>
        <w:ind w:firstLineChars="400" w:firstLine="880"/>
        <w:jc w:val="left"/>
        <w:rPr>
          <w:rFonts w:ascii="Times New Roman" w:hAnsi="Times New Roman"/>
          <w:sz w:val="22"/>
        </w:rPr>
      </w:pPr>
      <w:r w:rsidRPr="002C515E">
        <w:rPr>
          <w:rFonts w:ascii="Times New Roman" w:hAnsi="Times New Roman" w:hint="eastAsia"/>
          <w:sz w:val="22"/>
        </w:rPr>
        <w:lastRenderedPageBreak/>
        <w:t>2F</w:t>
      </w:r>
      <w:r w:rsidRPr="002C515E">
        <w:rPr>
          <w:rFonts w:ascii="Times New Roman" w:hAnsi="Times New Roman" w:hint="eastAsia"/>
          <w:sz w:val="22"/>
        </w:rPr>
        <w:t>：烈士骨灰存放区、接待区、盥洗室</w:t>
      </w:r>
    </w:p>
    <w:p w14:paraId="5306C47E" w14:textId="2A0D005B"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骨灰存放楼</w:t>
      </w:r>
    </w:p>
    <w:p w14:paraId="45ACFB73" w14:textId="77777777" w:rsidR="003072B0" w:rsidRPr="002C515E" w:rsidRDefault="00C90440">
      <w:pPr>
        <w:adjustRightInd w:val="0"/>
        <w:snapToGrid w:val="0"/>
        <w:spacing w:line="300" w:lineRule="auto"/>
        <w:ind w:firstLineChars="400" w:firstLine="880"/>
        <w:jc w:val="left"/>
        <w:rPr>
          <w:rFonts w:ascii="Times New Roman" w:hAnsi="Times New Roman"/>
          <w:sz w:val="22"/>
        </w:rPr>
      </w:pPr>
      <w:r w:rsidRPr="002C515E">
        <w:rPr>
          <w:rFonts w:ascii="Times New Roman" w:hAnsi="Times New Roman" w:hint="eastAsia"/>
          <w:sz w:val="22"/>
        </w:rPr>
        <w:t>1F</w:t>
      </w:r>
      <w:r w:rsidRPr="002C515E">
        <w:rPr>
          <w:rFonts w:ascii="Times New Roman" w:hAnsi="Times New Roman" w:hint="eastAsia"/>
          <w:sz w:val="22"/>
        </w:rPr>
        <w:t>：老干部骨灰存放区、接待区、盥洗室、楼梯通道</w:t>
      </w:r>
    </w:p>
    <w:p w14:paraId="18375747" w14:textId="77777777" w:rsidR="003072B0" w:rsidRPr="002C515E" w:rsidRDefault="00C90440">
      <w:pPr>
        <w:adjustRightInd w:val="0"/>
        <w:snapToGrid w:val="0"/>
        <w:spacing w:line="300" w:lineRule="auto"/>
        <w:ind w:firstLineChars="400" w:firstLine="880"/>
        <w:jc w:val="left"/>
        <w:rPr>
          <w:rFonts w:ascii="Times New Roman" w:hAnsi="Times New Roman"/>
          <w:sz w:val="22"/>
        </w:rPr>
      </w:pPr>
      <w:r w:rsidRPr="002C515E">
        <w:rPr>
          <w:rFonts w:ascii="Times New Roman" w:hAnsi="Times New Roman" w:hint="eastAsia"/>
          <w:sz w:val="22"/>
        </w:rPr>
        <w:t>2F</w:t>
      </w:r>
      <w:r w:rsidRPr="002C515E">
        <w:rPr>
          <w:rFonts w:ascii="Times New Roman" w:hAnsi="Times New Roman" w:hint="eastAsia"/>
          <w:sz w:val="22"/>
        </w:rPr>
        <w:t>：库房、平台</w:t>
      </w:r>
    </w:p>
    <w:p w14:paraId="1E1BF2DF" w14:textId="7E18247C"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纪念地：专题展区、牢房、囚车、电话间、警卫长室、英雄讲习所、接待室、业务用房</w:t>
      </w:r>
    </w:p>
    <w:p w14:paraId="314111B4" w14:textId="5347643D"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1</w:t>
      </w:r>
      <w:r w:rsidRPr="002C515E">
        <w:rPr>
          <w:rFonts w:ascii="Times New Roman" w:hAnsi="Times New Roman" w:hint="eastAsia"/>
          <w:sz w:val="22"/>
        </w:rPr>
        <w:t>号门接待区：接待服务中心、贵宾接待室</w:t>
      </w:r>
    </w:p>
    <w:p w14:paraId="2851052D" w14:textId="6D59F0BC"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门卫室：</w:t>
      </w:r>
      <w:r w:rsidRPr="002C515E">
        <w:rPr>
          <w:rFonts w:ascii="Times New Roman" w:hAnsi="Times New Roman" w:hint="eastAsia"/>
          <w:sz w:val="22"/>
        </w:rPr>
        <w:t>1</w:t>
      </w:r>
      <w:r w:rsidRPr="002C515E">
        <w:rPr>
          <w:rFonts w:ascii="Times New Roman" w:hAnsi="Times New Roman" w:hint="eastAsia"/>
          <w:sz w:val="22"/>
        </w:rPr>
        <w:t>号门、</w:t>
      </w:r>
      <w:r w:rsidRPr="002C515E">
        <w:rPr>
          <w:rFonts w:ascii="Times New Roman" w:hAnsi="Times New Roman" w:hint="eastAsia"/>
          <w:sz w:val="22"/>
        </w:rPr>
        <w:t>2</w:t>
      </w:r>
      <w:r w:rsidRPr="002C515E">
        <w:rPr>
          <w:rFonts w:ascii="Times New Roman" w:hAnsi="Times New Roman" w:hint="eastAsia"/>
          <w:sz w:val="22"/>
        </w:rPr>
        <w:t>号门、</w:t>
      </w:r>
      <w:r w:rsidRPr="002C515E">
        <w:rPr>
          <w:rFonts w:ascii="Times New Roman" w:hAnsi="Times New Roman" w:hint="eastAsia"/>
          <w:sz w:val="22"/>
        </w:rPr>
        <w:t>3</w:t>
      </w:r>
      <w:r w:rsidRPr="002C515E">
        <w:rPr>
          <w:rFonts w:ascii="Times New Roman" w:hAnsi="Times New Roman" w:hint="eastAsia"/>
          <w:sz w:val="22"/>
        </w:rPr>
        <w:t>号门、</w:t>
      </w:r>
      <w:r w:rsidRPr="002C515E">
        <w:rPr>
          <w:rFonts w:ascii="Times New Roman" w:hAnsi="Times New Roman" w:hint="eastAsia"/>
          <w:sz w:val="22"/>
        </w:rPr>
        <w:t>4</w:t>
      </w:r>
      <w:r w:rsidRPr="002C515E">
        <w:rPr>
          <w:rFonts w:ascii="Times New Roman" w:hAnsi="Times New Roman" w:hint="eastAsia"/>
          <w:sz w:val="22"/>
        </w:rPr>
        <w:t>号门、</w:t>
      </w:r>
      <w:r w:rsidRPr="002C515E">
        <w:rPr>
          <w:rFonts w:ascii="Times New Roman" w:hAnsi="Times New Roman" w:hint="eastAsia"/>
          <w:sz w:val="22"/>
        </w:rPr>
        <w:t>5</w:t>
      </w:r>
      <w:r w:rsidRPr="002C515E">
        <w:rPr>
          <w:rFonts w:ascii="Times New Roman" w:hAnsi="Times New Roman" w:hint="eastAsia"/>
          <w:sz w:val="22"/>
        </w:rPr>
        <w:t>号门</w:t>
      </w:r>
    </w:p>
    <w:p w14:paraId="47406092" w14:textId="638D98BC"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停车场、停车棚：新大楼等停车场；</w:t>
      </w:r>
      <w:r w:rsidRPr="002C515E">
        <w:rPr>
          <w:rFonts w:ascii="Times New Roman" w:hAnsi="Times New Roman" w:hint="eastAsia"/>
          <w:sz w:val="22"/>
        </w:rPr>
        <w:t>3</w:t>
      </w:r>
      <w:r w:rsidRPr="002C515E">
        <w:rPr>
          <w:rFonts w:ascii="Times New Roman" w:hAnsi="Times New Roman" w:hint="eastAsia"/>
          <w:sz w:val="22"/>
        </w:rPr>
        <w:t>号门、新</w:t>
      </w:r>
      <w:proofErr w:type="gramStart"/>
      <w:r w:rsidRPr="002C515E">
        <w:rPr>
          <w:rFonts w:ascii="Times New Roman" w:hAnsi="Times New Roman" w:hint="eastAsia"/>
          <w:sz w:val="22"/>
        </w:rPr>
        <w:t>大楼等停车棚</w:t>
      </w:r>
      <w:proofErr w:type="gramEnd"/>
    </w:p>
    <w:p w14:paraId="0BC596FC" w14:textId="2BF6AE3E"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水景：景观水池</w:t>
      </w:r>
      <w:r w:rsidRPr="002C515E">
        <w:rPr>
          <w:rFonts w:ascii="Times New Roman" w:hAnsi="Times New Roman" w:hint="eastAsia"/>
          <w:sz w:val="22"/>
        </w:rPr>
        <w:t>7</w:t>
      </w:r>
      <w:r w:rsidRPr="002C515E">
        <w:rPr>
          <w:rFonts w:ascii="Times New Roman" w:hAnsi="Times New Roman" w:hint="eastAsia"/>
          <w:sz w:val="22"/>
        </w:rPr>
        <w:t>个、景观河道</w:t>
      </w:r>
      <w:r w:rsidRPr="002C515E">
        <w:rPr>
          <w:rFonts w:ascii="Times New Roman" w:hAnsi="Times New Roman" w:hint="eastAsia"/>
          <w:sz w:val="22"/>
        </w:rPr>
        <w:t>2</w:t>
      </w:r>
      <w:r w:rsidRPr="002C515E">
        <w:rPr>
          <w:rFonts w:ascii="Times New Roman" w:hAnsi="Times New Roman" w:hint="eastAsia"/>
          <w:sz w:val="22"/>
        </w:rPr>
        <w:t>处</w:t>
      </w:r>
    </w:p>
    <w:p w14:paraId="296D27CE" w14:textId="77777777" w:rsid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雕塑十三组</w:t>
      </w:r>
      <w:r w:rsidRPr="002C515E">
        <w:rPr>
          <w:rFonts w:ascii="Times New Roman" w:hAnsi="Times New Roman" w:hint="eastAsia"/>
          <w:sz w:val="22"/>
        </w:rPr>
        <w:t>18</w:t>
      </w:r>
      <w:r w:rsidRPr="002C515E">
        <w:rPr>
          <w:rFonts w:ascii="Times New Roman" w:hAnsi="Times New Roman" w:hint="eastAsia"/>
          <w:sz w:val="22"/>
        </w:rPr>
        <w:t>个：“独立民主、解放建设”主题雕塑、“无名烈士”、“少年英雄”、“且为忠魂舞”、“五卅惨案”、“四·</w:t>
      </w:r>
      <w:proofErr w:type="gramStart"/>
      <w:r w:rsidRPr="002C515E">
        <w:rPr>
          <w:rFonts w:ascii="Times New Roman" w:hAnsi="Times New Roman" w:hint="eastAsia"/>
          <w:sz w:val="22"/>
        </w:rPr>
        <w:t>一</w:t>
      </w:r>
      <w:proofErr w:type="gramEnd"/>
      <w:r w:rsidRPr="002C515E">
        <w:rPr>
          <w:rFonts w:ascii="Times New Roman" w:hAnsi="Times New Roman" w:hint="eastAsia"/>
          <w:sz w:val="22"/>
        </w:rPr>
        <w:t xml:space="preserve">  </w:t>
      </w:r>
      <w:r w:rsidRPr="002C515E">
        <w:rPr>
          <w:rFonts w:ascii="Times New Roman" w:hAnsi="Times New Roman" w:hint="eastAsia"/>
          <w:sz w:val="22"/>
        </w:rPr>
        <w:t>二殉难者”、“龙华烈士殉难地”、“万众一心”、“解放上海”、地下通道入口浮雕、纪念堂浮雕、存放楼铜雕、纪念地铜雕</w:t>
      </w:r>
    </w:p>
    <w:p w14:paraId="021B820F" w14:textId="77777777" w:rsid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碑林区：碑亭</w:t>
      </w:r>
      <w:r w:rsidRPr="002C515E">
        <w:rPr>
          <w:rFonts w:ascii="Times New Roman" w:hAnsi="Times New Roman" w:hint="eastAsia"/>
          <w:sz w:val="22"/>
        </w:rPr>
        <w:t>2</w:t>
      </w:r>
      <w:r w:rsidRPr="002C515E">
        <w:rPr>
          <w:rFonts w:ascii="Times New Roman" w:hAnsi="Times New Roman" w:hint="eastAsia"/>
          <w:sz w:val="22"/>
        </w:rPr>
        <w:t>个，碑廊</w:t>
      </w:r>
      <w:r w:rsidRPr="002C515E">
        <w:rPr>
          <w:rFonts w:ascii="Times New Roman" w:hAnsi="Times New Roman" w:hint="eastAsia"/>
          <w:sz w:val="22"/>
        </w:rPr>
        <w:t>2</w:t>
      </w:r>
      <w:r w:rsidRPr="002C515E">
        <w:rPr>
          <w:rFonts w:ascii="Times New Roman" w:hAnsi="Times New Roman" w:hint="eastAsia"/>
          <w:sz w:val="22"/>
        </w:rPr>
        <w:t>个，卧碑</w:t>
      </w:r>
      <w:r w:rsidRPr="002C515E">
        <w:rPr>
          <w:rFonts w:ascii="Times New Roman" w:hAnsi="Times New Roman" w:hint="eastAsia"/>
          <w:sz w:val="22"/>
        </w:rPr>
        <w:t>14</w:t>
      </w:r>
      <w:r w:rsidRPr="002C515E">
        <w:rPr>
          <w:rFonts w:ascii="Times New Roman" w:hAnsi="Times New Roman" w:hint="eastAsia"/>
          <w:sz w:val="22"/>
        </w:rPr>
        <w:t>块</w:t>
      </w:r>
    </w:p>
    <w:p w14:paraId="79FBBF73" w14:textId="1B7567CA"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公共厕所：</w:t>
      </w:r>
      <w:r w:rsidRPr="002C515E">
        <w:rPr>
          <w:rFonts w:ascii="Times New Roman" w:hAnsi="Times New Roman" w:hint="eastAsia"/>
          <w:sz w:val="22"/>
        </w:rPr>
        <w:t>1</w:t>
      </w:r>
      <w:r w:rsidRPr="002C515E">
        <w:rPr>
          <w:rFonts w:ascii="Times New Roman" w:hAnsi="Times New Roman" w:hint="eastAsia"/>
          <w:sz w:val="22"/>
        </w:rPr>
        <w:t>号门、</w:t>
      </w:r>
      <w:r w:rsidRPr="002C515E">
        <w:rPr>
          <w:rFonts w:ascii="Times New Roman" w:hAnsi="Times New Roman" w:hint="eastAsia"/>
          <w:sz w:val="22"/>
        </w:rPr>
        <w:t>2</w:t>
      </w:r>
      <w:r w:rsidRPr="002C515E">
        <w:rPr>
          <w:rFonts w:ascii="Times New Roman" w:hAnsi="Times New Roman" w:hint="eastAsia"/>
          <w:sz w:val="22"/>
        </w:rPr>
        <w:t>号门、</w:t>
      </w:r>
      <w:r w:rsidRPr="002C515E">
        <w:rPr>
          <w:rFonts w:ascii="Times New Roman" w:hAnsi="Times New Roman" w:hint="eastAsia"/>
          <w:sz w:val="22"/>
        </w:rPr>
        <w:t>3</w:t>
      </w:r>
      <w:r w:rsidRPr="002C515E">
        <w:rPr>
          <w:rFonts w:ascii="Times New Roman" w:hAnsi="Times New Roman" w:hint="eastAsia"/>
          <w:sz w:val="22"/>
        </w:rPr>
        <w:t>号门、</w:t>
      </w:r>
      <w:r w:rsidRPr="002C515E">
        <w:rPr>
          <w:rFonts w:ascii="Times New Roman" w:hAnsi="Times New Roman" w:hint="eastAsia"/>
          <w:sz w:val="22"/>
        </w:rPr>
        <w:t>4</w:t>
      </w:r>
      <w:r w:rsidRPr="002C515E">
        <w:rPr>
          <w:rFonts w:ascii="Times New Roman" w:hAnsi="Times New Roman" w:hint="eastAsia"/>
          <w:sz w:val="22"/>
        </w:rPr>
        <w:t>号门、碑林区、</w:t>
      </w:r>
      <w:r w:rsidRPr="002C515E">
        <w:rPr>
          <w:rFonts w:ascii="Times New Roman" w:hAnsi="Times New Roman" w:hint="eastAsia"/>
          <w:sz w:val="22"/>
        </w:rPr>
        <w:t>1</w:t>
      </w:r>
      <w:r w:rsidRPr="002C515E">
        <w:rPr>
          <w:rFonts w:ascii="Times New Roman" w:hAnsi="Times New Roman" w:hint="eastAsia"/>
          <w:sz w:val="22"/>
        </w:rPr>
        <w:t>号楼</w:t>
      </w:r>
    </w:p>
    <w:p w14:paraId="49EC8834" w14:textId="163067B1"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牌楼、门楼、汉白玉花环、花岗岩花盆：</w:t>
      </w:r>
      <w:r w:rsidRPr="002C515E">
        <w:rPr>
          <w:rFonts w:ascii="Times New Roman" w:hAnsi="Times New Roman" w:hint="eastAsia"/>
          <w:sz w:val="22"/>
        </w:rPr>
        <w:t>1</w:t>
      </w:r>
      <w:r w:rsidRPr="002C515E">
        <w:rPr>
          <w:rFonts w:ascii="Times New Roman" w:hAnsi="Times New Roman" w:hint="eastAsia"/>
          <w:sz w:val="22"/>
        </w:rPr>
        <w:t>号门牌楼、</w:t>
      </w:r>
      <w:r w:rsidRPr="002C515E">
        <w:rPr>
          <w:rFonts w:ascii="Times New Roman" w:hAnsi="Times New Roman" w:hint="eastAsia"/>
          <w:sz w:val="22"/>
        </w:rPr>
        <w:t>4</w:t>
      </w:r>
      <w:r w:rsidRPr="002C515E">
        <w:rPr>
          <w:rFonts w:ascii="Times New Roman" w:hAnsi="Times New Roman" w:hint="eastAsia"/>
          <w:sz w:val="22"/>
        </w:rPr>
        <w:t>号门门楼、纪念堂汉白玉花环、</w:t>
      </w:r>
      <w:r w:rsidRPr="002C515E">
        <w:rPr>
          <w:rFonts w:ascii="Times New Roman" w:hAnsi="Times New Roman" w:hint="eastAsia"/>
          <w:sz w:val="22"/>
        </w:rPr>
        <w:t>1</w:t>
      </w:r>
      <w:r w:rsidRPr="002C515E">
        <w:rPr>
          <w:rFonts w:ascii="Times New Roman" w:hAnsi="Times New Roman" w:hint="eastAsia"/>
          <w:sz w:val="22"/>
        </w:rPr>
        <w:t>号门广场花岗石花盆。</w:t>
      </w:r>
    </w:p>
    <w:p w14:paraId="1231FC40" w14:textId="0C69856F"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纪念碑、纪念墙、泰山石、就义坑、制诗亭、茅草亭</w:t>
      </w:r>
    </w:p>
    <w:p w14:paraId="22A6D00F" w14:textId="372412BD"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墓碑：无名烈士墓区、烈士墓区</w:t>
      </w:r>
    </w:p>
    <w:p w14:paraId="74889AC0" w14:textId="7DEFB320"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围墙：园区铁栏杆、不锈钢围栏扶手</w:t>
      </w:r>
    </w:p>
    <w:p w14:paraId="37A5A6A5" w14:textId="698892EB"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烧水间：纪念馆、遗址区、新大楼、</w:t>
      </w:r>
      <w:r w:rsidRPr="002C515E">
        <w:rPr>
          <w:rFonts w:ascii="Times New Roman" w:hAnsi="Times New Roman" w:hint="eastAsia"/>
          <w:sz w:val="22"/>
        </w:rPr>
        <w:t>2</w:t>
      </w:r>
      <w:r w:rsidRPr="002C515E">
        <w:rPr>
          <w:rFonts w:ascii="Times New Roman" w:hAnsi="Times New Roman" w:hint="eastAsia"/>
          <w:sz w:val="22"/>
        </w:rPr>
        <w:t>号门、存放楼</w:t>
      </w:r>
    </w:p>
    <w:p w14:paraId="68F6DB2F" w14:textId="58100073" w:rsidR="003072B0" w:rsidRPr="002C515E" w:rsidRDefault="002C515E" w:rsidP="002C515E">
      <w:pPr>
        <w:pStyle w:val="affff8"/>
        <w:numPr>
          <w:ilvl w:val="0"/>
          <w:numId w:val="31"/>
        </w:numPr>
        <w:adjustRightInd w:val="0"/>
        <w:snapToGrid w:val="0"/>
        <w:spacing w:line="300" w:lineRule="auto"/>
        <w:ind w:firstLineChars="0"/>
        <w:jc w:val="left"/>
        <w:rPr>
          <w:rFonts w:ascii="Times New Roman" w:hAnsi="Times New Roman"/>
          <w:sz w:val="22"/>
        </w:rPr>
      </w:pPr>
      <w:r>
        <w:rPr>
          <w:rFonts w:ascii="Times New Roman" w:hAnsi="Times New Roman"/>
          <w:sz w:val="22"/>
        </w:rPr>
        <w:t>1</w:t>
      </w:r>
      <w:r w:rsidR="00C90440" w:rsidRPr="002C515E">
        <w:rPr>
          <w:rFonts w:ascii="Times New Roman" w:hAnsi="Times New Roman" w:hint="eastAsia"/>
          <w:sz w:val="22"/>
        </w:rPr>
        <w:t>2</w:t>
      </w:r>
      <w:r w:rsidR="00C90440" w:rsidRPr="002C515E">
        <w:rPr>
          <w:rFonts w:ascii="Times New Roman" w:hAnsi="Times New Roman" w:hint="eastAsia"/>
          <w:sz w:val="22"/>
        </w:rPr>
        <w:t>号楼纪检展厅区域</w:t>
      </w:r>
    </w:p>
    <w:p w14:paraId="614392B5" w14:textId="1B9987D9"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多媒体服务中心展厅区域</w:t>
      </w:r>
    </w:p>
    <w:p w14:paraId="78601486" w14:textId="2FBF86E8"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新大楼办公公用区域、会议室、值班室、盥洗室</w:t>
      </w:r>
    </w:p>
    <w:p w14:paraId="190052AA" w14:textId="273E6E7C"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多功能报告厅、贵宾室、盥洗室</w:t>
      </w:r>
    </w:p>
    <w:p w14:paraId="3C701282" w14:textId="4166B873"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职工文体中心、阅览室、盥洗室</w:t>
      </w:r>
      <w:r w:rsidRPr="002C515E">
        <w:rPr>
          <w:rFonts w:ascii="Times New Roman" w:hAnsi="Times New Roman" w:hint="eastAsia"/>
          <w:sz w:val="22"/>
        </w:rPr>
        <w:t xml:space="preserve"> </w:t>
      </w:r>
      <w:r w:rsidRPr="002C515E">
        <w:rPr>
          <w:rFonts w:ascii="Times New Roman" w:hAnsi="Times New Roman"/>
          <w:sz w:val="22"/>
        </w:rPr>
        <w:t xml:space="preserve"> </w:t>
      </w:r>
    </w:p>
    <w:p w14:paraId="3282DB65" w14:textId="69409EAE" w:rsidR="003072B0" w:rsidRPr="002C515E" w:rsidRDefault="00C90440" w:rsidP="002C515E">
      <w:pPr>
        <w:pStyle w:val="affff8"/>
        <w:numPr>
          <w:ilvl w:val="0"/>
          <w:numId w:val="31"/>
        </w:numPr>
        <w:adjustRightInd w:val="0"/>
        <w:snapToGrid w:val="0"/>
        <w:spacing w:line="300" w:lineRule="auto"/>
        <w:ind w:firstLineChars="0"/>
        <w:jc w:val="left"/>
        <w:rPr>
          <w:rFonts w:ascii="Times New Roman" w:hAnsi="Times New Roman"/>
          <w:sz w:val="22"/>
        </w:rPr>
      </w:pPr>
      <w:r w:rsidRPr="002C515E">
        <w:rPr>
          <w:rFonts w:ascii="Times New Roman" w:hAnsi="Times New Roman" w:hint="eastAsia"/>
          <w:sz w:val="22"/>
        </w:rPr>
        <w:t>警示教育基地展厅</w:t>
      </w:r>
    </w:p>
    <w:p w14:paraId="364E928A" w14:textId="72D7D270" w:rsidR="000B5A42" w:rsidRPr="002C515E" w:rsidRDefault="00C90440">
      <w:pPr>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sz w:val="22"/>
        </w:rPr>
        <w:t xml:space="preserve">4.3 </w:t>
      </w:r>
      <w:r w:rsidRPr="002C515E">
        <w:rPr>
          <w:rFonts w:ascii="Times New Roman" w:hAnsi="Times New Roman" w:hint="eastAsia"/>
          <w:sz w:val="22"/>
        </w:rPr>
        <w:t>本项目服务期限：</w:t>
      </w:r>
      <w:bookmarkStart w:id="24" w:name="_Toc118676630"/>
      <w:bookmarkEnd w:id="11"/>
      <w:bookmarkEnd w:id="12"/>
      <w:r w:rsidR="00DF0B34" w:rsidRPr="002C515E">
        <w:rPr>
          <w:rFonts w:ascii="Times New Roman" w:hAnsi="Times New Roman" w:hint="eastAsia"/>
          <w:sz w:val="22"/>
        </w:rPr>
        <w:t>自合同签订</w:t>
      </w:r>
      <w:r w:rsidR="004B67B2">
        <w:rPr>
          <w:rFonts w:ascii="Times New Roman" w:hAnsi="Times New Roman" w:hint="eastAsia"/>
          <w:sz w:val="22"/>
        </w:rPr>
        <w:t>生效</w:t>
      </w:r>
      <w:r w:rsidR="00DF0B34" w:rsidRPr="002C515E">
        <w:rPr>
          <w:rFonts w:ascii="Times New Roman" w:hAnsi="Times New Roman" w:hint="eastAsia"/>
          <w:sz w:val="22"/>
        </w:rPr>
        <w:t>之日起</w:t>
      </w:r>
      <w:r w:rsidR="004B67B2">
        <w:rPr>
          <w:rFonts w:ascii="Times New Roman" w:hAnsi="Times New Roman" w:hint="eastAsia"/>
          <w:bCs/>
          <w:sz w:val="22"/>
        </w:rPr>
        <w:t>一年</w:t>
      </w:r>
      <w:r w:rsidR="000B5A42" w:rsidRPr="002C515E">
        <w:rPr>
          <w:rFonts w:ascii="Times New Roman" w:hAnsi="Times New Roman" w:hint="eastAsia"/>
          <w:bCs/>
          <w:sz w:val="22"/>
        </w:rPr>
        <w:t>，具体以合同签订日期为准。</w:t>
      </w:r>
    </w:p>
    <w:p w14:paraId="4479F994" w14:textId="7F5881EF" w:rsidR="003072B0" w:rsidRPr="002C515E" w:rsidRDefault="000B5A42">
      <w:pPr>
        <w:adjustRightInd w:val="0"/>
        <w:snapToGrid w:val="0"/>
        <w:spacing w:line="300" w:lineRule="auto"/>
        <w:ind w:firstLineChars="200" w:firstLine="442"/>
        <w:jc w:val="left"/>
        <w:rPr>
          <w:rFonts w:ascii="Times New Roman" w:hAnsi="Times New Roman"/>
          <w:b/>
          <w:sz w:val="22"/>
        </w:rPr>
      </w:pPr>
      <w:r w:rsidRPr="002C515E">
        <w:rPr>
          <w:rFonts w:ascii="Times New Roman" w:hAnsi="Times New Roman"/>
          <w:b/>
          <w:sz w:val="22"/>
        </w:rPr>
        <w:t xml:space="preserve">5 </w:t>
      </w:r>
      <w:r w:rsidRPr="002C515E">
        <w:rPr>
          <w:rFonts w:ascii="Times New Roman" w:hAnsi="Times New Roman" w:hint="eastAsia"/>
          <w:b/>
          <w:sz w:val="22"/>
        </w:rPr>
        <w:t>承包方式</w:t>
      </w:r>
      <w:bookmarkEnd w:id="24"/>
    </w:p>
    <w:p w14:paraId="16688500" w14:textId="408633F0" w:rsidR="003072B0" w:rsidRPr="002C515E" w:rsidRDefault="00C90440" w:rsidP="00E13F22">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5.1</w:t>
      </w:r>
      <w:r w:rsidRPr="002C515E">
        <w:rPr>
          <w:rFonts w:ascii="Times New Roman" w:hAnsi="Times New Roman" w:hint="eastAsia"/>
          <w:sz w:val="22"/>
        </w:rPr>
        <w:t>依照本项目的招标范围和内容，中标人以</w:t>
      </w:r>
      <w:r w:rsidRPr="002C515E">
        <w:rPr>
          <w:rFonts w:ascii="Times New Roman" w:hAnsi="Times New Roman"/>
          <w:b/>
          <w:kern w:val="0"/>
          <w:sz w:val="22"/>
          <w:u w:val="single"/>
        </w:rPr>
        <w:t>“</w:t>
      </w:r>
      <w:r w:rsidRPr="002C515E">
        <w:rPr>
          <w:rFonts w:ascii="Times New Roman" w:hAnsi="Times New Roman" w:hint="eastAsia"/>
          <w:b/>
          <w:kern w:val="0"/>
          <w:sz w:val="22"/>
          <w:u w:val="single"/>
        </w:rPr>
        <w:t>清包</w:t>
      </w:r>
      <w:r w:rsidRPr="002C515E">
        <w:rPr>
          <w:rFonts w:ascii="Times New Roman" w:hAnsi="Times New Roman"/>
          <w:b/>
          <w:kern w:val="0"/>
          <w:sz w:val="22"/>
          <w:u w:val="single"/>
        </w:rPr>
        <w:t>”</w:t>
      </w:r>
      <w:r w:rsidRPr="002C515E">
        <w:rPr>
          <w:rFonts w:ascii="Times New Roman" w:hAnsi="Times New Roman" w:hint="eastAsia"/>
          <w:sz w:val="22"/>
        </w:rPr>
        <w:t>方式实施服务管理承包。</w:t>
      </w:r>
      <w:r w:rsidRPr="002C515E">
        <w:rPr>
          <w:rFonts w:ascii="Times New Roman" w:hAnsi="Times New Roman"/>
          <w:sz w:val="22"/>
        </w:rPr>
        <w:t>“</w:t>
      </w:r>
      <w:r w:rsidRPr="002C515E">
        <w:rPr>
          <w:rFonts w:ascii="Times New Roman" w:hAnsi="Times New Roman" w:hint="eastAsia"/>
          <w:sz w:val="22"/>
        </w:rPr>
        <w:t>清包</w:t>
      </w:r>
      <w:r w:rsidRPr="002C515E">
        <w:rPr>
          <w:rFonts w:ascii="Times New Roman" w:hAnsi="Times New Roman"/>
          <w:sz w:val="22"/>
        </w:rPr>
        <w:t>”</w:t>
      </w:r>
      <w:r w:rsidRPr="002C515E">
        <w:rPr>
          <w:rFonts w:ascii="Times New Roman" w:hAnsi="Times New Roman" w:hint="eastAsia"/>
          <w:sz w:val="22"/>
        </w:rPr>
        <w:t>的含义指：采购人按双方约定的服务人数，每月向中标人支付管理服务费</w:t>
      </w:r>
      <w:r w:rsidR="000B5A42" w:rsidRPr="002C515E">
        <w:rPr>
          <w:rFonts w:ascii="Times New Roman" w:hAnsi="Times New Roman" w:hint="eastAsia"/>
          <w:sz w:val="22"/>
        </w:rPr>
        <w:t>（物业管理费包括：直接人工费、管理费、其他（不可预见的费用）、利润、税费五项费用；其中直接人工费包括员工含基本工资、社会保险费、福利费、培训费等</w:t>
      </w:r>
      <w:r w:rsidR="000B5A42" w:rsidRPr="002C515E">
        <w:rPr>
          <w:rFonts w:ascii="Times New Roman" w:hAnsi="Times New Roman"/>
          <w:sz w:val="22"/>
        </w:rPr>
        <w:t>4</w:t>
      </w:r>
      <w:r w:rsidR="000B5A42" w:rsidRPr="002C515E">
        <w:rPr>
          <w:rFonts w:ascii="Times New Roman" w:hAnsi="Times New Roman" w:hint="eastAsia"/>
          <w:sz w:val="22"/>
        </w:rPr>
        <w:t>项费用）。物业管理服务过程中所需的易耗品、工具均由采购人提供；水、电等能耗及所有设施设备运转过程中所发生的维修材料费由采购人承担。</w:t>
      </w:r>
    </w:p>
    <w:p w14:paraId="42C3097F"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5.2</w:t>
      </w:r>
      <w:r w:rsidRPr="002C515E">
        <w:rPr>
          <w:rFonts w:ascii="Times New Roman" w:hAnsi="Times New Roman" w:hint="eastAsia"/>
          <w:sz w:val="22"/>
        </w:rPr>
        <w:t>本项目不允许分包。</w:t>
      </w:r>
    </w:p>
    <w:p w14:paraId="4F502554" w14:textId="77777777" w:rsidR="003072B0" w:rsidRPr="002C515E" w:rsidRDefault="00C90440">
      <w:pPr>
        <w:adjustRightInd w:val="0"/>
        <w:snapToGrid w:val="0"/>
        <w:spacing w:line="300" w:lineRule="auto"/>
        <w:ind w:firstLineChars="200" w:firstLine="442"/>
        <w:jc w:val="left"/>
        <w:outlineLvl w:val="2"/>
        <w:rPr>
          <w:rFonts w:ascii="Times New Roman" w:hAnsi="Times New Roman"/>
          <w:b/>
          <w:sz w:val="22"/>
        </w:rPr>
      </w:pPr>
      <w:bookmarkStart w:id="25" w:name="_Toc118676631"/>
      <w:r w:rsidRPr="002C515E">
        <w:rPr>
          <w:rFonts w:ascii="Times New Roman" w:hAnsi="Times New Roman"/>
          <w:b/>
          <w:sz w:val="22"/>
        </w:rPr>
        <w:t xml:space="preserve">6 </w:t>
      </w:r>
      <w:r w:rsidRPr="002C515E">
        <w:rPr>
          <w:rFonts w:ascii="Times New Roman" w:hAnsi="Times New Roman" w:hint="eastAsia"/>
          <w:b/>
          <w:sz w:val="22"/>
        </w:rPr>
        <w:t>合同的签订</w:t>
      </w:r>
      <w:bookmarkEnd w:id="25"/>
    </w:p>
    <w:p w14:paraId="50B4D956" w14:textId="77777777" w:rsidR="003072B0" w:rsidRPr="002C515E" w:rsidRDefault="00C90440">
      <w:pPr>
        <w:snapToGrid w:val="0"/>
        <w:spacing w:line="300" w:lineRule="auto"/>
        <w:ind w:firstLineChars="200" w:firstLine="440"/>
        <w:jc w:val="left"/>
        <w:rPr>
          <w:rFonts w:ascii="Times New Roman" w:hAnsi="Times New Roman"/>
          <w:sz w:val="22"/>
        </w:rPr>
      </w:pPr>
      <w:r w:rsidRPr="002C515E">
        <w:rPr>
          <w:rFonts w:ascii="Times New Roman" w:hAnsi="Times New Roman"/>
          <w:sz w:val="22"/>
        </w:rPr>
        <w:t xml:space="preserve">6.1 </w:t>
      </w:r>
      <w:r w:rsidRPr="002C515E">
        <w:rPr>
          <w:rFonts w:ascii="Times New Roman" w:hAnsi="Times New Roman" w:hint="eastAsia"/>
          <w:sz w:val="22"/>
        </w:rPr>
        <w:t>本项目合同的标的、价格、质量及验收标准、考核管理、履约期限等主要条款</w:t>
      </w:r>
      <w:r w:rsidRPr="002C515E">
        <w:rPr>
          <w:rFonts w:ascii="Times New Roman" w:hAnsi="Times New Roman" w:hint="eastAsia"/>
          <w:sz w:val="22"/>
        </w:rPr>
        <w:lastRenderedPageBreak/>
        <w:t>应当与招标文件和中标人投标文件的内容一致，并互相补充和解释。</w:t>
      </w:r>
    </w:p>
    <w:p w14:paraId="45029F91"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 xml:space="preserve">6.2 </w:t>
      </w:r>
      <w:r w:rsidRPr="002C515E">
        <w:rPr>
          <w:rFonts w:ascii="Times New Roman" w:hAnsi="Times New Roman" w:hint="eastAsia"/>
          <w:sz w:val="22"/>
        </w:rPr>
        <w:t>合同履约过程中，如遇不可抗力或政策性调价（以招标文件和合同约定为准），经双方商定可以调整合同金额（调整原则以招标文件约定为准），并签订补充协议。</w:t>
      </w:r>
    </w:p>
    <w:p w14:paraId="10B06A06" w14:textId="77777777" w:rsidR="003072B0" w:rsidRPr="002C515E" w:rsidRDefault="00C90440">
      <w:pPr>
        <w:adjustRightInd w:val="0"/>
        <w:snapToGrid w:val="0"/>
        <w:spacing w:line="300" w:lineRule="auto"/>
        <w:ind w:firstLineChars="200" w:firstLine="442"/>
        <w:jc w:val="left"/>
        <w:outlineLvl w:val="2"/>
        <w:rPr>
          <w:rFonts w:ascii="Times New Roman" w:hAnsi="Times New Roman"/>
          <w:sz w:val="22"/>
        </w:rPr>
      </w:pPr>
      <w:bookmarkStart w:id="26" w:name="_Toc118676632"/>
      <w:r w:rsidRPr="002C515E">
        <w:rPr>
          <w:rFonts w:ascii="Times New Roman" w:hAnsi="Times New Roman"/>
          <w:b/>
          <w:sz w:val="22"/>
        </w:rPr>
        <w:t xml:space="preserve">7 </w:t>
      </w:r>
      <w:r w:rsidRPr="002C515E">
        <w:rPr>
          <w:rFonts w:ascii="Times New Roman" w:hAnsi="Times New Roman" w:hint="eastAsia"/>
          <w:b/>
          <w:sz w:val="22"/>
        </w:rPr>
        <w:t>结算原则和支付方式</w:t>
      </w:r>
      <w:bookmarkEnd w:id="26"/>
    </w:p>
    <w:p w14:paraId="5AE034AE"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 xml:space="preserve">7.1 </w:t>
      </w:r>
      <w:r w:rsidRPr="002C515E">
        <w:rPr>
          <w:rFonts w:ascii="Times New Roman" w:hAnsi="Times New Roman" w:hint="eastAsia"/>
          <w:sz w:val="22"/>
        </w:rPr>
        <w:t>结算原则</w:t>
      </w:r>
    </w:p>
    <w:p w14:paraId="6651E282" w14:textId="4BCCB0F5"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7.1.1</w:t>
      </w:r>
      <w:r w:rsidRPr="002C515E">
        <w:rPr>
          <w:rFonts w:ascii="Times New Roman" w:hAnsi="Times New Roman" w:hint="eastAsia"/>
          <w:sz w:val="22"/>
        </w:rPr>
        <w:t>根据考核管理要求，</w:t>
      </w:r>
      <w:r w:rsidR="000B5A42" w:rsidRPr="002C515E">
        <w:rPr>
          <w:rFonts w:ascii="Times New Roman" w:hAnsi="Times New Roman" w:hint="eastAsia"/>
          <w:sz w:val="22"/>
        </w:rPr>
        <w:t>根据考核结果按比例结算</w:t>
      </w:r>
      <w:r w:rsidR="00C61E59" w:rsidRPr="002C515E">
        <w:rPr>
          <w:rFonts w:ascii="Times New Roman" w:hAnsi="Times New Roman" w:hint="eastAsia"/>
          <w:sz w:val="22"/>
        </w:rPr>
        <w:t>物业管理费</w:t>
      </w:r>
    </w:p>
    <w:p w14:paraId="58989256" w14:textId="0D135554" w:rsidR="00C61E59" w:rsidRPr="002C515E" w:rsidRDefault="00C90440" w:rsidP="008E217D">
      <w:pPr>
        <w:adjustRightInd w:val="0"/>
        <w:snapToGrid w:val="0"/>
        <w:spacing w:line="300" w:lineRule="auto"/>
        <w:ind w:firstLineChars="200" w:firstLine="440"/>
        <w:jc w:val="left"/>
        <w:rPr>
          <w:rFonts w:ascii="Times New Roman" w:hAnsi="Times New Roman"/>
          <w:b/>
          <w:i/>
          <w:kern w:val="0"/>
          <w:sz w:val="22"/>
          <w:u w:val="single"/>
        </w:rPr>
      </w:pPr>
      <w:r w:rsidRPr="002C515E">
        <w:rPr>
          <w:rFonts w:ascii="Times New Roman" w:hAnsi="Times New Roman"/>
          <w:sz w:val="22"/>
        </w:rPr>
        <w:t>7.1.2</w:t>
      </w:r>
      <w:r w:rsidRPr="002C515E">
        <w:rPr>
          <w:rFonts w:ascii="Times New Roman" w:hAnsi="Times New Roman" w:hint="eastAsia"/>
          <w:sz w:val="22"/>
        </w:rPr>
        <w:t>本项目合同总价不变，采购人不会因政策性调价、人工成本、材料、设备使用年限增长引起的维修成本增加和效能衰减等因素（不可抗力除外）的变动而进行调整。</w:t>
      </w:r>
    </w:p>
    <w:p w14:paraId="2B31A99B" w14:textId="14BD18AE"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 xml:space="preserve">7.1.3 </w:t>
      </w:r>
      <w:r w:rsidRPr="002C515E">
        <w:rPr>
          <w:rFonts w:ascii="Times New Roman" w:hAnsi="Times New Roman" w:hint="eastAsia"/>
          <w:sz w:val="22"/>
        </w:rPr>
        <w:t>合同履约期间，如发生设备中修、大修和应急维修的，则费用按实结算。</w:t>
      </w:r>
    </w:p>
    <w:p w14:paraId="2B447840"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sz w:val="22"/>
        </w:rPr>
        <w:t xml:space="preserve">7.2 </w:t>
      </w:r>
      <w:r w:rsidRPr="002C515E">
        <w:rPr>
          <w:rFonts w:ascii="Times New Roman" w:hAnsi="Times New Roman" w:hint="eastAsia"/>
          <w:sz w:val="22"/>
        </w:rPr>
        <w:t>支付方式</w:t>
      </w:r>
    </w:p>
    <w:p w14:paraId="7CC5FA06" w14:textId="54D4ED12" w:rsidR="003072B0" w:rsidRPr="002C515E" w:rsidRDefault="00C61E59">
      <w:pPr>
        <w:adjustRightInd w:val="0"/>
        <w:snapToGrid w:val="0"/>
        <w:spacing w:line="300" w:lineRule="auto"/>
        <w:ind w:firstLineChars="200" w:firstLine="440"/>
        <w:jc w:val="left"/>
        <w:rPr>
          <w:bCs/>
          <w:sz w:val="22"/>
        </w:rPr>
      </w:pPr>
      <w:r w:rsidRPr="002C515E">
        <w:rPr>
          <w:rFonts w:ascii="Times New Roman" w:hAnsi="Times New Roman" w:hint="eastAsia"/>
          <w:sz w:val="22"/>
        </w:rPr>
        <w:t>双方约定物业服务费按季度支付。</w:t>
      </w:r>
      <w:r w:rsidR="00B10BF6" w:rsidRPr="002C515E">
        <w:rPr>
          <w:rFonts w:hint="eastAsia"/>
          <w:bCs/>
          <w:sz w:val="22"/>
        </w:rPr>
        <w:t>支付时间为每三个月的次月</w:t>
      </w:r>
      <w:r w:rsidR="00B10BF6">
        <w:rPr>
          <w:rFonts w:hint="eastAsia"/>
          <w:bCs/>
          <w:sz w:val="22"/>
        </w:rPr>
        <w:t>，</w:t>
      </w:r>
      <w:r w:rsidRPr="002C515E">
        <w:rPr>
          <w:rFonts w:ascii="Times New Roman" w:hAnsi="Times New Roman" w:hint="eastAsia"/>
          <w:sz w:val="22"/>
        </w:rPr>
        <w:t>乙方在完成一个季度的服务工作后，甲方根据合同规定的标准对乙方上一季度的服务情况进行考核，</w:t>
      </w:r>
      <w:r w:rsidR="00B10BF6">
        <w:rPr>
          <w:rFonts w:ascii="Times New Roman" w:hAnsi="Times New Roman" w:hint="eastAsia"/>
          <w:sz w:val="22"/>
        </w:rPr>
        <w:t>在</w:t>
      </w:r>
      <w:r w:rsidRPr="002C515E">
        <w:rPr>
          <w:rFonts w:ascii="Times New Roman" w:hAnsi="Times New Roman" w:hint="eastAsia"/>
          <w:sz w:val="22"/>
        </w:rPr>
        <w:t>考核合格</w:t>
      </w:r>
      <w:r w:rsidR="00B10BF6">
        <w:rPr>
          <w:rFonts w:ascii="Times New Roman" w:hAnsi="Times New Roman" w:hint="eastAsia"/>
          <w:sz w:val="22"/>
        </w:rPr>
        <w:t>且收到发票</w:t>
      </w:r>
      <w:r w:rsidRPr="002C515E">
        <w:rPr>
          <w:rFonts w:ascii="Times New Roman" w:hAnsi="Times New Roman" w:hint="eastAsia"/>
          <w:sz w:val="22"/>
        </w:rPr>
        <w:t>后</w:t>
      </w:r>
      <w:r w:rsidRPr="002C515E">
        <w:rPr>
          <w:rFonts w:ascii="Times New Roman" w:hAnsi="Times New Roman" w:hint="eastAsia"/>
          <w:sz w:val="22"/>
        </w:rPr>
        <w:t>1</w:t>
      </w:r>
      <w:r w:rsidRPr="002C515E">
        <w:rPr>
          <w:rFonts w:ascii="Times New Roman" w:hAnsi="Times New Roman"/>
          <w:sz w:val="22"/>
        </w:rPr>
        <w:t>0</w:t>
      </w:r>
      <w:r w:rsidRPr="002C515E">
        <w:rPr>
          <w:rFonts w:ascii="Times New Roman" w:hAnsi="Times New Roman" w:hint="eastAsia"/>
          <w:sz w:val="22"/>
        </w:rPr>
        <w:t>个工作日内，支付该季度服务费。</w:t>
      </w:r>
    </w:p>
    <w:p w14:paraId="78324829" w14:textId="77777777" w:rsidR="003072B0" w:rsidRPr="002C515E" w:rsidRDefault="003072B0">
      <w:pPr>
        <w:snapToGrid w:val="0"/>
        <w:spacing w:line="300" w:lineRule="auto"/>
        <w:ind w:firstLineChars="200" w:firstLine="400"/>
        <w:jc w:val="left"/>
        <w:rPr>
          <w:rFonts w:ascii="Times New Roman" w:hAnsi="Times New Roman"/>
          <w:sz w:val="20"/>
          <w:szCs w:val="20"/>
        </w:rPr>
      </w:pPr>
    </w:p>
    <w:p w14:paraId="3C074C33" w14:textId="77777777" w:rsidR="003072B0" w:rsidRPr="002C515E" w:rsidRDefault="00C90440">
      <w:pPr>
        <w:adjustRightInd w:val="0"/>
        <w:snapToGrid w:val="0"/>
        <w:spacing w:line="300" w:lineRule="auto"/>
        <w:jc w:val="center"/>
        <w:outlineLvl w:val="1"/>
        <w:rPr>
          <w:rFonts w:ascii="Times New Roman" w:eastAsia="黑体" w:hAnsi="Times New Roman"/>
          <w:sz w:val="30"/>
          <w:szCs w:val="30"/>
        </w:rPr>
      </w:pPr>
      <w:bookmarkStart w:id="27" w:name="_Toc118676633"/>
      <w:r w:rsidRPr="002C515E">
        <w:rPr>
          <w:rFonts w:ascii="Times New Roman" w:eastAsia="黑体" w:hAnsi="Times New Roman" w:hint="eastAsia"/>
          <w:sz w:val="30"/>
          <w:szCs w:val="30"/>
        </w:rPr>
        <w:t>三、技术质量要求</w:t>
      </w:r>
      <w:bookmarkEnd w:id="13"/>
      <w:bookmarkEnd w:id="14"/>
      <w:bookmarkEnd w:id="27"/>
    </w:p>
    <w:p w14:paraId="7F030B61" w14:textId="77777777" w:rsidR="003072B0" w:rsidRPr="002C515E" w:rsidRDefault="00C90440">
      <w:pPr>
        <w:adjustRightInd w:val="0"/>
        <w:snapToGrid w:val="0"/>
        <w:spacing w:line="300" w:lineRule="auto"/>
        <w:ind w:firstLineChars="200" w:firstLine="442"/>
        <w:jc w:val="left"/>
        <w:outlineLvl w:val="2"/>
        <w:rPr>
          <w:rFonts w:ascii="Times New Roman" w:hAnsi="Times New Roman"/>
          <w:b/>
          <w:bCs/>
          <w:sz w:val="22"/>
        </w:rPr>
      </w:pPr>
      <w:bookmarkStart w:id="28" w:name="_Toc118676634"/>
      <w:bookmarkStart w:id="29" w:name="_Toc98142760"/>
      <w:bookmarkStart w:id="30" w:name="_Toc486604818"/>
      <w:bookmarkStart w:id="31" w:name="_Toc481849902"/>
      <w:bookmarkEnd w:id="15"/>
      <w:bookmarkEnd w:id="16"/>
      <w:bookmarkEnd w:id="17"/>
      <w:bookmarkEnd w:id="18"/>
      <w:r w:rsidRPr="002C515E">
        <w:rPr>
          <w:rFonts w:ascii="Times New Roman" w:hAnsi="Times New Roman"/>
          <w:b/>
          <w:bCs/>
          <w:sz w:val="22"/>
        </w:rPr>
        <w:t xml:space="preserve">8 </w:t>
      </w:r>
      <w:r w:rsidRPr="002C515E">
        <w:rPr>
          <w:rFonts w:ascii="Times New Roman" w:hAnsi="Times New Roman" w:hint="eastAsia"/>
          <w:b/>
          <w:bCs/>
          <w:sz w:val="22"/>
        </w:rPr>
        <w:t>适用技术规范和规范性文件</w:t>
      </w:r>
      <w:bookmarkEnd w:id="28"/>
      <w:bookmarkEnd w:id="29"/>
    </w:p>
    <w:p w14:paraId="32D873B0" w14:textId="77777777" w:rsidR="003072B0" w:rsidRPr="002C515E" w:rsidRDefault="00C90440">
      <w:pPr>
        <w:adjustRightInd w:val="0"/>
        <w:snapToGrid w:val="0"/>
        <w:spacing w:line="300" w:lineRule="auto"/>
        <w:ind w:firstLineChars="200" w:firstLine="440"/>
        <w:jc w:val="left"/>
        <w:rPr>
          <w:sz w:val="22"/>
        </w:rPr>
      </w:pPr>
      <w:r w:rsidRPr="002C515E">
        <w:rPr>
          <w:rFonts w:hint="eastAsia"/>
          <w:sz w:val="22"/>
        </w:rPr>
        <w:t>《物业管理条例》（国务院令第</w:t>
      </w:r>
      <w:r w:rsidRPr="002C515E">
        <w:rPr>
          <w:sz w:val="22"/>
        </w:rPr>
        <w:t>504</w:t>
      </w:r>
      <w:r w:rsidRPr="002C515E">
        <w:rPr>
          <w:rFonts w:hint="eastAsia"/>
          <w:sz w:val="22"/>
        </w:rPr>
        <w:t>号），自</w:t>
      </w:r>
      <w:r w:rsidRPr="002C515E">
        <w:rPr>
          <w:sz w:val="22"/>
        </w:rPr>
        <w:t>2007</w:t>
      </w:r>
      <w:r w:rsidRPr="002C515E">
        <w:rPr>
          <w:rFonts w:hint="eastAsia"/>
          <w:sz w:val="22"/>
        </w:rPr>
        <w:t>年</w:t>
      </w:r>
      <w:r w:rsidRPr="002C515E">
        <w:rPr>
          <w:sz w:val="22"/>
        </w:rPr>
        <w:t>10</w:t>
      </w:r>
      <w:r w:rsidRPr="002C515E">
        <w:rPr>
          <w:rFonts w:hint="eastAsia"/>
          <w:sz w:val="22"/>
        </w:rPr>
        <w:t>月</w:t>
      </w:r>
      <w:r w:rsidRPr="002C515E">
        <w:rPr>
          <w:sz w:val="22"/>
        </w:rPr>
        <w:t>1</w:t>
      </w:r>
      <w:r w:rsidRPr="002C515E">
        <w:rPr>
          <w:rFonts w:hint="eastAsia"/>
          <w:sz w:val="22"/>
        </w:rPr>
        <w:t>日起施行；</w:t>
      </w:r>
    </w:p>
    <w:p w14:paraId="34DAECB2" w14:textId="77777777" w:rsidR="003072B0" w:rsidRPr="002C515E" w:rsidRDefault="00C90440">
      <w:pPr>
        <w:adjustRightInd w:val="0"/>
        <w:snapToGrid w:val="0"/>
        <w:spacing w:line="300" w:lineRule="auto"/>
        <w:ind w:firstLineChars="200" w:firstLine="440"/>
        <w:jc w:val="left"/>
        <w:rPr>
          <w:rFonts w:ascii="Times New Roman" w:hAnsi="Times New Roman"/>
          <w:sz w:val="22"/>
        </w:rPr>
      </w:pPr>
      <w:r w:rsidRPr="002C515E">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14:paraId="4DB746A0" w14:textId="77777777" w:rsidR="003072B0" w:rsidRPr="002C515E" w:rsidRDefault="00C90440">
      <w:pPr>
        <w:adjustRightInd w:val="0"/>
        <w:snapToGrid w:val="0"/>
        <w:spacing w:line="300" w:lineRule="auto"/>
        <w:ind w:firstLineChars="200" w:firstLine="442"/>
        <w:jc w:val="left"/>
        <w:outlineLvl w:val="2"/>
        <w:rPr>
          <w:rFonts w:ascii="Times New Roman" w:hAnsi="Times New Roman"/>
          <w:b/>
          <w:bCs/>
          <w:sz w:val="22"/>
        </w:rPr>
      </w:pPr>
      <w:bookmarkStart w:id="32" w:name="_Toc118676635"/>
      <w:bookmarkStart w:id="33" w:name="_Toc98142761"/>
      <w:r w:rsidRPr="002C515E">
        <w:rPr>
          <w:rFonts w:ascii="Times New Roman" w:hAnsi="Times New Roman"/>
          <w:b/>
          <w:bCs/>
          <w:sz w:val="22"/>
        </w:rPr>
        <w:t xml:space="preserve">9 </w:t>
      </w:r>
      <w:r w:rsidRPr="002C515E">
        <w:rPr>
          <w:rFonts w:ascii="Times New Roman" w:hAnsi="Times New Roman" w:hint="eastAsia"/>
          <w:b/>
          <w:bCs/>
          <w:sz w:val="22"/>
        </w:rPr>
        <w:t>招标内容与质量要求</w:t>
      </w:r>
      <w:bookmarkEnd w:id="32"/>
      <w:bookmarkEnd w:id="33"/>
    </w:p>
    <w:p w14:paraId="0B1D396D" w14:textId="77777777" w:rsidR="003072B0" w:rsidRPr="002C515E" w:rsidRDefault="00C90440">
      <w:pPr>
        <w:adjustRightInd w:val="0"/>
        <w:snapToGrid w:val="0"/>
        <w:spacing w:line="300" w:lineRule="auto"/>
        <w:ind w:firstLineChars="200" w:firstLine="440"/>
        <w:jc w:val="left"/>
        <w:rPr>
          <w:rFonts w:ascii="Times New Roman" w:hAnsi="Times New Roman"/>
          <w:b/>
          <w:kern w:val="0"/>
          <w:sz w:val="22"/>
          <w:u w:val="single"/>
        </w:rPr>
      </w:pPr>
      <w:r w:rsidRPr="002C515E">
        <w:rPr>
          <w:rFonts w:ascii="Times New Roman" w:hAnsi="Times New Roman"/>
          <w:bCs/>
          <w:sz w:val="22"/>
        </w:rPr>
        <w:t xml:space="preserve">9.1 </w:t>
      </w:r>
      <w:r w:rsidRPr="002C515E">
        <w:rPr>
          <w:rFonts w:ascii="Times New Roman" w:hAnsi="Times New Roman" w:hint="eastAsia"/>
          <w:b/>
          <w:kern w:val="0"/>
          <w:sz w:val="22"/>
          <w:u w:val="single"/>
        </w:rPr>
        <w:t>岗位设置表</w:t>
      </w:r>
    </w:p>
    <w:tbl>
      <w:tblPr>
        <w:tblStyle w:val="afff7"/>
        <w:tblW w:w="0" w:type="auto"/>
        <w:tblLook w:val="04A0" w:firstRow="1" w:lastRow="0" w:firstColumn="1" w:lastColumn="0" w:noHBand="0" w:noVBand="1"/>
      </w:tblPr>
      <w:tblGrid>
        <w:gridCol w:w="1917"/>
        <w:gridCol w:w="1393"/>
        <w:gridCol w:w="2630"/>
        <w:gridCol w:w="2356"/>
      </w:tblGrid>
      <w:tr w:rsidR="005D6D60" w:rsidRPr="002C515E" w14:paraId="67848227" w14:textId="31B93D9A" w:rsidTr="00707F7E">
        <w:tc>
          <w:tcPr>
            <w:tcW w:w="1917" w:type="dxa"/>
          </w:tcPr>
          <w:p w14:paraId="7B30C124" w14:textId="77777777"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hint="eastAsia"/>
                <w:b/>
                <w:kern w:val="0"/>
                <w:sz w:val="22"/>
                <w:szCs w:val="20"/>
              </w:rPr>
              <w:t>工种</w:t>
            </w:r>
          </w:p>
        </w:tc>
        <w:tc>
          <w:tcPr>
            <w:tcW w:w="1393" w:type="dxa"/>
          </w:tcPr>
          <w:p w14:paraId="186E8B46" w14:textId="77777777"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hint="eastAsia"/>
                <w:b/>
                <w:kern w:val="0"/>
                <w:sz w:val="22"/>
                <w:szCs w:val="20"/>
              </w:rPr>
              <w:t>岗位数</w:t>
            </w:r>
          </w:p>
        </w:tc>
        <w:tc>
          <w:tcPr>
            <w:tcW w:w="2630" w:type="dxa"/>
          </w:tcPr>
          <w:p w14:paraId="63E1C662" w14:textId="77777777"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hint="eastAsia"/>
                <w:b/>
                <w:kern w:val="0"/>
                <w:sz w:val="22"/>
                <w:szCs w:val="20"/>
              </w:rPr>
              <w:t>备注</w:t>
            </w:r>
          </w:p>
        </w:tc>
        <w:tc>
          <w:tcPr>
            <w:tcW w:w="2356" w:type="dxa"/>
          </w:tcPr>
          <w:p w14:paraId="2A7CFC09" w14:textId="6F194880"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Pr>
                <w:rFonts w:ascii="Times New Roman" w:hAnsi="Times New Roman" w:hint="eastAsia"/>
                <w:b/>
                <w:kern w:val="0"/>
                <w:sz w:val="22"/>
                <w:szCs w:val="20"/>
              </w:rPr>
              <w:t>实际人数</w:t>
            </w:r>
          </w:p>
        </w:tc>
      </w:tr>
      <w:tr w:rsidR="005D6D60" w:rsidRPr="002C515E" w14:paraId="24E737FD" w14:textId="17DDBCDD" w:rsidTr="00707F7E">
        <w:tc>
          <w:tcPr>
            <w:tcW w:w="1917" w:type="dxa"/>
          </w:tcPr>
          <w:p w14:paraId="4BA2E463" w14:textId="77777777"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hint="eastAsia"/>
                <w:b/>
                <w:kern w:val="0"/>
                <w:sz w:val="22"/>
                <w:szCs w:val="20"/>
              </w:rPr>
              <w:t>电工</w:t>
            </w:r>
          </w:p>
        </w:tc>
        <w:tc>
          <w:tcPr>
            <w:tcW w:w="1393" w:type="dxa"/>
          </w:tcPr>
          <w:p w14:paraId="4320981C" w14:textId="1D00D9B6"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b/>
                <w:kern w:val="0"/>
                <w:sz w:val="22"/>
                <w:szCs w:val="20"/>
              </w:rPr>
              <w:t>2</w:t>
            </w:r>
          </w:p>
        </w:tc>
        <w:tc>
          <w:tcPr>
            <w:tcW w:w="2630" w:type="dxa"/>
          </w:tcPr>
          <w:p w14:paraId="54784476" w14:textId="44ACE11A"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
                <w:kern w:val="0"/>
                <w:sz w:val="22"/>
                <w:szCs w:val="20"/>
              </w:rPr>
            </w:pPr>
            <w:r w:rsidRPr="002C515E">
              <w:rPr>
                <w:kern w:val="0"/>
                <w:sz w:val="22"/>
                <w:szCs w:val="20"/>
              </w:rPr>
              <w:t>24</w:t>
            </w:r>
            <w:r w:rsidRPr="002C515E">
              <w:rPr>
                <w:rFonts w:hint="eastAsia"/>
                <w:kern w:val="0"/>
                <w:sz w:val="22"/>
                <w:szCs w:val="20"/>
              </w:rPr>
              <w:t>小时工作制</w:t>
            </w:r>
          </w:p>
        </w:tc>
        <w:tc>
          <w:tcPr>
            <w:tcW w:w="2356" w:type="dxa"/>
          </w:tcPr>
          <w:p w14:paraId="30A32ABA" w14:textId="37FF4A6A" w:rsidR="005D6D60" w:rsidRPr="00707F7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bCs/>
                <w:kern w:val="0"/>
                <w:sz w:val="22"/>
                <w:szCs w:val="20"/>
              </w:rPr>
            </w:pPr>
            <w:r w:rsidRPr="00707F7E">
              <w:rPr>
                <w:rFonts w:hint="eastAsia"/>
                <w:b/>
                <w:bCs/>
                <w:kern w:val="0"/>
                <w:sz w:val="22"/>
                <w:szCs w:val="20"/>
              </w:rPr>
              <w:t>8</w:t>
            </w:r>
          </w:p>
        </w:tc>
      </w:tr>
      <w:tr w:rsidR="005D6D60" w:rsidRPr="002C515E" w14:paraId="1214B139" w14:textId="7EAADD23" w:rsidTr="00707F7E">
        <w:tc>
          <w:tcPr>
            <w:tcW w:w="1917" w:type="dxa"/>
          </w:tcPr>
          <w:p w14:paraId="555BA593" w14:textId="37446EF3"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hint="eastAsia"/>
                <w:b/>
                <w:kern w:val="0"/>
                <w:sz w:val="22"/>
                <w:szCs w:val="20"/>
              </w:rPr>
              <w:t>综合维修工</w:t>
            </w:r>
          </w:p>
        </w:tc>
        <w:tc>
          <w:tcPr>
            <w:tcW w:w="1393" w:type="dxa"/>
          </w:tcPr>
          <w:p w14:paraId="37EBC8E0" w14:textId="57612536"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b/>
                <w:kern w:val="0"/>
                <w:sz w:val="22"/>
                <w:szCs w:val="20"/>
              </w:rPr>
              <w:t>4</w:t>
            </w:r>
          </w:p>
        </w:tc>
        <w:tc>
          <w:tcPr>
            <w:tcW w:w="2630" w:type="dxa"/>
          </w:tcPr>
          <w:p w14:paraId="6B86165C" w14:textId="77777777"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
                <w:kern w:val="0"/>
                <w:sz w:val="22"/>
                <w:szCs w:val="20"/>
              </w:rPr>
            </w:pPr>
            <w:r w:rsidRPr="002C515E">
              <w:rPr>
                <w:kern w:val="0"/>
                <w:sz w:val="22"/>
                <w:szCs w:val="20"/>
              </w:rPr>
              <w:t>8</w:t>
            </w:r>
            <w:r w:rsidRPr="002C515E">
              <w:rPr>
                <w:rFonts w:hint="eastAsia"/>
                <w:kern w:val="0"/>
                <w:sz w:val="22"/>
                <w:szCs w:val="20"/>
              </w:rPr>
              <w:t>小时工作制</w:t>
            </w:r>
          </w:p>
        </w:tc>
        <w:tc>
          <w:tcPr>
            <w:tcW w:w="2356" w:type="dxa"/>
          </w:tcPr>
          <w:p w14:paraId="7BF27110" w14:textId="686EDB56" w:rsidR="005D6D60" w:rsidRPr="00707F7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bCs/>
                <w:kern w:val="0"/>
                <w:sz w:val="22"/>
                <w:szCs w:val="20"/>
              </w:rPr>
            </w:pPr>
            <w:r w:rsidRPr="00707F7E">
              <w:rPr>
                <w:rFonts w:hint="eastAsia"/>
                <w:b/>
                <w:bCs/>
                <w:kern w:val="0"/>
                <w:sz w:val="22"/>
                <w:szCs w:val="20"/>
              </w:rPr>
              <w:t>4</w:t>
            </w:r>
          </w:p>
        </w:tc>
      </w:tr>
      <w:tr w:rsidR="005D6D60" w:rsidRPr="002C515E" w14:paraId="45C11CFE" w14:textId="1EE85BA4" w:rsidTr="00707F7E">
        <w:tc>
          <w:tcPr>
            <w:tcW w:w="1917" w:type="dxa"/>
          </w:tcPr>
          <w:p w14:paraId="3EDF9D77" w14:textId="44DD66A7"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hint="eastAsia"/>
                <w:b/>
                <w:kern w:val="0"/>
                <w:sz w:val="22"/>
                <w:szCs w:val="20"/>
              </w:rPr>
              <w:t>空调工</w:t>
            </w:r>
          </w:p>
        </w:tc>
        <w:tc>
          <w:tcPr>
            <w:tcW w:w="1393" w:type="dxa"/>
          </w:tcPr>
          <w:p w14:paraId="23A8BC31" w14:textId="7CB7ECEE"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b/>
                <w:kern w:val="0"/>
                <w:sz w:val="22"/>
                <w:szCs w:val="20"/>
              </w:rPr>
              <w:t>2</w:t>
            </w:r>
          </w:p>
        </w:tc>
        <w:tc>
          <w:tcPr>
            <w:tcW w:w="2630" w:type="dxa"/>
          </w:tcPr>
          <w:p w14:paraId="1B48751A" w14:textId="77777777"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
                <w:kern w:val="0"/>
                <w:sz w:val="22"/>
                <w:szCs w:val="20"/>
              </w:rPr>
            </w:pPr>
            <w:r w:rsidRPr="002C515E">
              <w:rPr>
                <w:kern w:val="0"/>
                <w:sz w:val="22"/>
                <w:szCs w:val="20"/>
              </w:rPr>
              <w:t>8</w:t>
            </w:r>
            <w:r w:rsidRPr="002C515E">
              <w:rPr>
                <w:rFonts w:hint="eastAsia"/>
                <w:kern w:val="0"/>
                <w:sz w:val="22"/>
                <w:szCs w:val="20"/>
              </w:rPr>
              <w:t>小时工作制</w:t>
            </w:r>
          </w:p>
        </w:tc>
        <w:tc>
          <w:tcPr>
            <w:tcW w:w="2356" w:type="dxa"/>
          </w:tcPr>
          <w:p w14:paraId="53105A8C" w14:textId="7FE1645B" w:rsidR="005D6D60" w:rsidRPr="00707F7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bCs/>
                <w:kern w:val="0"/>
                <w:sz w:val="22"/>
                <w:szCs w:val="20"/>
              </w:rPr>
            </w:pPr>
            <w:r w:rsidRPr="00707F7E">
              <w:rPr>
                <w:rFonts w:hint="eastAsia"/>
                <w:b/>
                <w:bCs/>
                <w:kern w:val="0"/>
                <w:sz w:val="22"/>
                <w:szCs w:val="20"/>
              </w:rPr>
              <w:t>2</w:t>
            </w:r>
          </w:p>
        </w:tc>
      </w:tr>
      <w:tr w:rsidR="005D6D60" w:rsidRPr="002C515E" w14:paraId="27AAEA80" w14:textId="356EA100" w:rsidTr="00707F7E">
        <w:tc>
          <w:tcPr>
            <w:tcW w:w="1917" w:type="dxa"/>
          </w:tcPr>
          <w:p w14:paraId="1C821F1B" w14:textId="3709659D"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hint="eastAsia"/>
                <w:b/>
                <w:kern w:val="0"/>
                <w:sz w:val="22"/>
                <w:szCs w:val="20"/>
              </w:rPr>
              <w:t>驾驶员</w:t>
            </w:r>
          </w:p>
        </w:tc>
        <w:tc>
          <w:tcPr>
            <w:tcW w:w="1393" w:type="dxa"/>
          </w:tcPr>
          <w:p w14:paraId="46F018B0" w14:textId="7E8C1B50"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b/>
                <w:kern w:val="0"/>
                <w:sz w:val="22"/>
                <w:szCs w:val="20"/>
              </w:rPr>
              <w:t>3</w:t>
            </w:r>
          </w:p>
        </w:tc>
        <w:tc>
          <w:tcPr>
            <w:tcW w:w="2630" w:type="dxa"/>
          </w:tcPr>
          <w:p w14:paraId="03EFF587" w14:textId="77777777"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
                <w:kern w:val="0"/>
                <w:sz w:val="22"/>
                <w:szCs w:val="20"/>
              </w:rPr>
            </w:pPr>
            <w:r w:rsidRPr="002C515E">
              <w:rPr>
                <w:kern w:val="0"/>
                <w:sz w:val="22"/>
                <w:szCs w:val="20"/>
              </w:rPr>
              <w:t>8</w:t>
            </w:r>
            <w:r w:rsidRPr="002C515E">
              <w:rPr>
                <w:rFonts w:hint="eastAsia"/>
                <w:kern w:val="0"/>
                <w:sz w:val="22"/>
                <w:szCs w:val="20"/>
              </w:rPr>
              <w:t>小时工作制</w:t>
            </w:r>
          </w:p>
        </w:tc>
        <w:tc>
          <w:tcPr>
            <w:tcW w:w="2356" w:type="dxa"/>
          </w:tcPr>
          <w:p w14:paraId="7023454E" w14:textId="04D3E967" w:rsidR="005D6D60" w:rsidRPr="00707F7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bCs/>
                <w:kern w:val="0"/>
                <w:sz w:val="22"/>
                <w:szCs w:val="20"/>
              </w:rPr>
            </w:pPr>
            <w:r w:rsidRPr="00707F7E">
              <w:rPr>
                <w:rFonts w:hint="eastAsia"/>
                <w:b/>
                <w:bCs/>
                <w:kern w:val="0"/>
                <w:sz w:val="22"/>
                <w:szCs w:val="20"/>
              </w:rPr>
              <w:t>3</w:t>
            </w:r>
          </w:p>
        </w:tc>
      </w:tr>
      <w:tr w:rsidR="005D6D60" w:rsidRPr="002C515E" w14:paraId="3847FF8F" w14:textId="1426A60B" w:rsidTr="00707F7E">
        <w:tc>
          <w:tcPr>
            <w:tcW w:w="1917" w:type="dxa"/>
          </w:tcPr>
          <w:p w14:paraId="62F2FBA7" w14:textId="6000BFC0"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hint="eastAsia"/>
                <w:b/>
                <w:kern w:val="0"/>
                <w:sz w:val="22"/>
                <w:szCs w:val="20"/>
              </w:rPr>
              <w:t>设施保障人员</w:t>
            </w:r>
            <w:r w:rsidRPr="002C515E">
              <w:rPr>
                <w:rFonts w:ascii="Times New Roman" w:hAnsi="Times New Roman" w:hint="eastAsia"/>
                <w:b/>
                <w:kern w:val="0"/>
                <w:sz w:val="22"/>
                <w:szCs w:val="20"/>
              </w:rPr>
              <w:t>1</w:t>
            </w:r>
          </w:p>
        </w:tc>
        <w:tc>
          <w:tcPr>
            <w:tcW w:w="1393" w:type="dxa"/>
          </w:tcPr>
          <w:p w14:paraId="1EAD16A1" w14:textId="17C913FA"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b/>
                <w:kern w:val="0"/>
                <w:sz w:val="22"/>
                <w:szCs w:val="20"/>
              </w:rPr>
              <w:t>1</w:t>
            </w:r>
          </w:p>
        </w:tc>
        <w:tc>
          <w:tcPr>
            <w:tcW w:w="2630" w:type="dxa"/>
          </w:tcPr>
          <w:p w14:paraId="7149D39C" w14:textId="77777777"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
                <w:kern w:val="0"/>
                <w:sz w:val="22"/>
                <w:szCs w:val="20"/>
              </w:rPr>
            </w:pPr>
            <w:r w:rsidRPr="002C515E">
              <w:rPr>
                <w:kern w:val="0"/>
                <w:sz w:val="22"/>
                <w:szCs w:val="20"/>
              </w:rPr>
              <w:t>8</w:t>
            </w:r>
            <w:r w:rsidRPr="002C515E">
              <w:rPr>
                <w:rFonts w:hint="eastAsia"/>
                <w:kern w:val="0"/>
                <w:sz w:val="22"/>
                <w:szCs w:val="20"/>
              </w:rPr>
              <w:t>小时工作制</w:t>
            </w:r>
          </w:p>
        </w:tc>
        <w:tc>
          <w:tcPr>
            <w:tcW w:w="2356" w:type="dxa"/>
          </w:tcPr>
          <w:p w14:paraId="29BCAC45" w14:textId="50ADCF16" w:rsidR="005D6D60" w:rsidRPr="00707F7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bCs/>
                <w:kern w:val="0"/>
                <w:sz w:val="22"/>
                <w:szCs w:val="20"/>
              </w:rPr>
            </w:pPr>
            <w:r w:rsidRPr="00707F7E">
              <w:rPr>
                <w:rFonts w:hint="eastAsia"/>
                <w:b/>
                <w:bCs/>
                <w:kern w:val="0"/>
                <w:sz w:val="22"/>
                <w:szCs w:val="20"/>
              </w:rPr>
              <w:t>1</w:t>
            </w:r>
          </w:p>
        </w:tc>
      </w:tr>
      <w:tr w:rsidR="005D6D60" w:rsidRPr="002C515E" w14:paraId="1A907A9E" w14:textId="4629965A" w:rsidTr="00707F7E">
        <w:trPr>
          <w:trHeight w:val="70"/>
        </w:trPr>
        <w:tc>
          <w:tcPr>
            <w:tcW w:w="1917" w:type="dxa"/>
          </w:tcPr>
          <w:p w14:paraId="3D23DC67" w14:textId="2B250040"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hint="eastAsia"/>
                <w:b/>
                <w:kern w:val="0"/>
                <w:sz w:val="22"/>
                <w:szCs w:val="20"/>
              </w:rPr>
              <w:t>设施保障人员</w:t>
            </w:r>
            <w:r w:rsidRPr="002C515E">
              <w:rPr>
                <w:rFonts w:ascii="Times New Roman" w:hAnsi="Times New Roman" w:hint="eastAsia"/>
                <w:b/>
                <w:kern w:val="0"/>
                <w:sz w:val="22"/>
                <w:szCs w:val="20"/>
              </w:rPr>
              <w:t>2</w:t>
            </w:r>
          </w:p>
        </w:tc>
        <w:tc>
          <w:tcPr>
            <w:tcW w:w="1393" w:type="dxa"/>
          </w:tcPr>
          <w:p w14:paraId="23CB31E3" w14:textId="18100E87"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b/>
                <w:kern w:val="0"/>
                <w:sz w:val="22"/>
                <w:szCs w:val="20"/>
              </w:rPr>
              <w:t>2</w:t>
            </w:r>
          </w:p>
        </w:tc>
        <w:tc>
          <w:tcPr>
            <w:tcW w:w="2630" w:type="dxa"/>
          </w:tcPr>
          <w:p w14:paraId="45459C78" w14:textId="77777777"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sidRPr="002C515E">
              <w:rPr>
                <w:rFonts w:ascii="Times New Roman" w:hAnsi="Times New Roman" w:hint="eastAsia"/>
                <w:b/>
                <w:bCs/>
                <w:kern w:val="0"/>
                <w:sz w:val="22"/>
                <w:szCs w:val="20"/>
              </w:rPr>
              <w:t>8</w:t>
            </w:r>
            <w:r w:rsidRPr="002C515E">
              <w:rPr>
                <w:rFonts w:ascii="Times New Roman" w:hAnsi="Times New Roman" w:hint="eastAsia"/>
                <w:b/>
                <w:bCs/>
                <w:kern w:val="0"/>
                <w:sz w:val="22"/>
                <w:szCs w:val="20"/>
              </w:rPr>
              <w:t>点—</w:t>
            </w:r>
            <w:r w:rsidRPr="002C515E">
              <w:rPr>
                <w:rFonts w:ascii="Times New Roman" w:hAnsi="Times New Roman" w:hint="eastAsia"/>
                <w:b/>
                <w:bCs/>
                <w:kern w:val="0"/>
                <w:sz w:val="22"/>
                <w:szCs w:val="20"/>
              </w:rPr>
              <w:t>2</w:t>
            </w:r>
            <w:r w:rsidRPr="002C515E">
              <w:rPr>
                <w:rFonts w:ascii="Times New Roman" w:hAnsi="Times New Roman"/>
                <w:b/>
                <w:bCs/>
                <w:kern w:val="0"/>
                <w:sz w:val="22"/>
                <w:szCs w:val="20"/>
              </w:rPr>
              <w:t>0</w:t>
            </w:r>
            <w:r w:rsidRPr="002C515E">
              <w:rPr>
                <w:rFonts w:ascii="Times New Roman" w:hAnsi="Times New Roman" w:hint="eastAsia"/>
                <w:b/>
                <w:bCs/>
                <w:kern w:val="0"/>
                <w:sz w:val="22"/>
                <w:szCs w:val="20"/>
              </w:rPr>
              <w:t>点，做一休</w:t>
            </w:r>
            <w:proofErr w:type="gramStart"/>
            <w:r w:rsidRPr="002C515E">
              <w:rPr>
                <w:rFonts w:ascii="Times New Roman" w:hAnsi="Times New Roman" w:hint="eastAsia"/>
                <w:b/>
                <w:bCs/>
                <w:kern w:val="0"/>
                <w:sz w:val="22"/>
                <w:szCs w:val="20"/>
              </w:rPr>
              <w:t>一</w:t>
            </w:r>
            <w:proofErr w:type="gramEnd"/>
          </w:p>
        </w:tc>
        <w:tc>
          <w:tcPr>
            <w:tcW w:w="2356" w:type="dxa"/>
          </w:tcPr>
          <w:p w14:paraId="4479D8E1" w14:textId="57D69E59"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kern w:val="0"/>
                <w:sz w:val="22"/>
                <w:szCs w:val="20"/>
              </w:rPr>
            </w:pPr>
            <w:r>
              <w:rPr>
                <w:rFonts w:ascii="Times New Roman" w:hAnsi="Times New Roman" w:hint="eastAsia"/>
                <w:b/>
                <w:bCs/>
                <w:kern w:val="0"/>
                <w:sz w:val="22"/>
                <w:szCs w:val="20"/>
              </w:rPr>
              <w:t>4</w:t>
            </w:r>
          </w:p>
        </w:tc>
      </w:tr>
      <w:tr w:rsidR="005D6D60" w:rsidRPr="002C515E" w14:paraId="4C843DBF" w14:textId="118215F2" w:rsidTr="00707F7E">
        <w:trPr>
          <w:trHeight w:val="70"/>
        </w:trPr>
        <w:tc>
          <w:tcPr>
            <w:tcW w:w="1917" w:type="dxa"/>
          </w:tcPr>
          <w:p w14:paraId="3CBE478D" w14:textId="6F8381FF"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Pr>
                <w:rFonts w:ascii="Times New Roman" w:hAnsi="Times New Roman" w:hint="eastAsia"/>
                <w:b/>
                <w:kern w:val="0"/>
                <w:sz w:val="22"/>
                <w:szCs w:val="20"/>
              </w:rPr>
              <w:t>总计</w:t>
            </w:r>
          </w:p>
        </w:tc>
        <w:tc>
          <w:tcPr>
            <w:tcW w:w="1393" w:type="dxa"/>
          </w:tcPr>
          <w:p w14:paraId="6ACBCB61" w14:textId="784F079C"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kern w:val="0"/>
                <w:sz w:val="22"/>
                <w:szCs w:val="20"/>
              </w:rPr>
            </w:pPr>
            <w:r>
              <w:rPr>
                <w:rFonts w:ascii="Times New Roman" w:hAnsi="Times New Roman" w:hint="eastAsia"/>
                <w:b/>
                <w:kern w:val="0"/>
                <w:sz w:val="22"/>
                <w:szCs w:val="20"/>
              </w:rPr>
              <w:t>1</w:t>
            </w:r>
            <w:r>
              <w:rPr>
                <w:rFonts w:ascii="Times New Roman" w:hAnsi="Times New Roman"/>
                <w:b/>
                <w:kern w:val="0"/>
                <w:sz w:val="22"/>
                <w:szCs w:val="20"/>
              </w:rPr>
              <w:t>4</w:t>
            </w:r>
          </w:p>
        </w:tc>
        <w:tc>
          <w:tcPr>
            <w:tcW w:w="2630" w:type="dxa"/>
          </w:tcPr>
          <w:p w14:paraId="27463C4E" w14:textId="77777777"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kern w:val="0"/>
                <w:sz w:val="22"/>
                <w:szCs w:val="20"/>
              </w:rPr>
            </w:pPr>
          </w:p>
        </w:tc>
        <w:tc>
          <w:tcPr>
            <w:tcW w:w="2356" w:type="dxa"/>
          </w:tcPr>
          <w:p w14:paraId="46908F19" w14:textId="21A595C1" w:rsidR="005D6D60" w:rsidRPr="002C515E" w:rsidRDefault="005D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kern w:val="0"/>
                <w:sz w:val="22"/>
                <w:szCs w:val="20"/>
              </w:rPr>
            </w:pPr>
            <w:r>
              <w:rPr>
                <w:rFonts w:ascii="Times New Roman" w:hAnsi="Times New Roman" w:hint="eastAsia"/>
                <w:b/>
                <w:bCs/>
                <w:kern w:val="0"/>
                <w:sz w:val="22"/>
                <w:szCs w:val="20"/>
              </w:rPr>
              <w:t>2</w:t>
            </w:r>
            <w:r>
              <w:rPr>
                <w:rFonts w:ascii="Times New Roman" w:hAnsi="Times New Roman"/>
                <w:b/>
                <w:bCs/>
                <w:kern w:val="0"/>
                <w:sz w:val="22"/>
                <w:szCs w:val="20"/>
              </w:rPr>
              <w:t>2</w:t>
            </w:r>
          </w:p>
        </w:tc>
      </w:tr>
    </w:tbl>
    <w:p w14:paraId="33BCBCC4" w14:textId="77777777" w:rsidR="003072B0" w:rsidRPr="002C515E" w:rsidRDefault="003072B0" w:rsidP="007D4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hAnsi="Times New Roman"/>
          <w:b/>
          <w:sz w:val="22"/>
        </w:rPr>
      </w:pPr>
    </w:p>
    <w:p w14:paraId="4C52AA69" w14:textId="225A612C" w:rsidR="00760D86" w:rsidRPr="002C515E" w:rsidRDefault="00C90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sz w:val="22"/>
        </w:rPr>
      </w:pPr>
      <w:r w:rsidRPr="002C515E">
        <w:rPr>
          <w:rFonts w:ascii="Times New Roman" w:hAnsi="Times New Roman" w:hint="eastAsia"/>
          <w:b/>
          <w:sz w:val="22"/>
        </w:rPr>
        <w:t>说明：</w:t>
      </w:r>
      <w:r w:rsidR="00760D86" w:rsidRPr="002C515E">
        <w:rPr>
          <w:rFonts w:ascii="Times New Roman" w:hAnsi="Times New Roman" w:hint="eastAsia"/>
          <w:b/>
          <w:sz w:val="22"/>
        </w:rPr>
        <w:t>1</w:t>
      </w:r>
      <w:r w:rsidR="00760D86" w:rsidRPr="002C515E">
        <w:rPr>
          <w:rFonts w:ascii="Times New Roman" w:hAnsi="Times New Roman" w:hint="eastAsia"/>
          <w:b/>
          <w:sz w:val="22"/>
        </w:rPr>
        <w:t>、</w:t>
      </w:r>
      <w:r w:rsidR="008741DF" w:rsidRPr="002C515E">
        <w:rPr>
          <w:rFonts w:ascii="Times New Roman" w:hAnsi="Times New Roman"/>
          <w:b/>
          <w:sz w:val="22"/>
        </w:rPr>
        <w:sym w:font="Wingdings 2" w:char="F0EA"/>
      </w:r>
      <w:r w:rsidR="008741DF" w:rsidRPr="002C515E">
        <w:rPr>
          <w:rFonts w:ascii="Times New Roman" w:hAnsi="Times New Roman" w:hint="eastAsia"/>
          <w:b/>
          <w:sz w:val="22"/>
        </w:rPr>
        <w:t>投标人针对本项目</w:t>
      </w:r>
      <w:r w:rsidR="005D6D60">
        <w:rPr>
          <w:rFonts w:ascii="Times New Roman" w:hAnsi="Times New Roman" w:hint="eastAsia"/>
          <w:b/>
          <w:sz w:val="22"/>
        </w:rPr>
        <w:t>配备的服务人员</w:t>
      </w:r>
      <w:r w:rsidR="008741DF" w:rsidRPr="002C515E">
        <w:rPr>
          <w:rFonts w:ascii="Times New Roman" w:hAnsi="Times New Roman" w:hint="eastAsia"/>
          <w:b/>
          <w:sz w:val="22"/>
        </w:rPr>
        <w:t>不</w:t>
      </w:r>
      <w:r w:rsidR="005D6D60">
        <w:rPr>
          <w:rFonts w:ascii="Times New Roman" w:hAnsi="Times New Roman" w:hint="eastAsia"/>
          <w:b/>
          <w:sz w:val="22"/>
        </w:rPr>
        <w:t>得</w:t>
      </w:r>
      <w:r w:rsidR="008741DF" w:rsidRPr="002C515E">
        <w:rPr>
          <w:rFonts w:ascii="Times New Roman" w:hAnsi="Times New Roman" w:hint="eastAsia"/>
          <w:b/>
          <w:sz w:val="22"/>
        </w:rPr>
        <w:t>少于</w:t>
      </w:r>
      <w:r w:rsidR="005D6D60">
        <w:rPr>
          <w:rFonts w:ascii="Times New Roman" w:hAnsi="Times New Roman"/>
          <w:b/>
          <w:sz w:val="22"/>
        </w:rPr>
        <w:t>22</w:t>
      </w:r>
      <w:r w:rsidR="005D6D60">
        <w:rPr>
          <w:rFonts w:ascii="Times New Roman" w:hAnsi="Times New Roman" w:hint="eastAsia"/>
          <w:b/>
          <w:sz w:val="22"/>
        </w:rPr>
        <w:t>人</w:t>
      </w:r>
      <w:r w:rsidR="00760D86" w:rsidRPr="002C515E">
        <w:rPr>
          <w:rFonts w:ascii="Times New Roman" w:hAnsi="Times New Roman" w:hint="eastAsia"/>
          <w:b/>
          <w:sz w:val="22"/>
        </w:rPr>
        <w:t>。</w:t>
      </w:r>
    </w:p>
    <w:p w14:paraId="4B74A461" w14:textId="57527626" w:rsidR="00760D86" w:rsidRPr="002C515E" w:rsidRDefault="0076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hAnsi="Times New Roman"/>
          <w:sz w:val="22"/>
        </w:rPr>
      </w:pPr>
      <w:r w:rsidRPr="002C515E">
        <w:rPr>
          <w:sz w:val="22"/>
        </w:rPr>
        <w:t>2</w:t>
      </w:r>
      <w:r w:rsidRPr="002C515E">
        <w:rPr>
          <w:rFonts w:hint="eastAsia"/>
          <w:sz w:val="22"/>
        </w:rPr>
        <w:t>、所有服务人员均为投标人在职员工并提供由投标人缴纳的近</w:t>
      </w:r>
      <w:r w:rsidRPr="002C515E">
        <w:rPr>
          <w:rFonts w:ascii="Times New Roman" w:hAnsi="Times New Roman"/>
          <w:sz w:val="22"/>
        </w:rPr>
        <w:t>3</w:t>
      </w:r>
      <w:r w:rsidRPr="002C515E">
        <w:rPr>
          <w:rFonts w:hAnsi="Times New Roman" w:hint="eastAsia"/>
          <w:sz w:val="22"/>
        </w:rPr>
        <w:t>个月内任一月份的</w:t>
      </w:r>
      <w:proofErr w:type="gramStart"/>
      <w:r w:rsidRPr="002C515E">
        <w:rPr>
          <w:rFonts w:hAnsi="Times New Roman" w:hint="eastAsia"/>
          <w:sz w:val="22"/>
        </w:rPr>
        <w:t>社保证明</w:t>
      </w:r>
      <w:proofErr w:type="gramEnd"/>
    </w:p>
    <w:p w14:paraId="6AA27BF9" w14:textId="07D01CD4" w:rsidR="003072B0" w:rsidRPr="002C515E" w:rsidRDefault="0076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
          <w:sz w:val="22"/>
        </w:rPr>
      </w:pPr>
      <w:r w:rsidRPr="002C515E">
        <w:rPr>
          <w:rFonts w:hAnsi="Times New Roman"/>
          <w:sz w:val="22"/>
        </w:rPr>
        <w:t>3</w:t>
      </w:r>
      <w:r w:rsidRPr="002C515E">
        <w:rPr>
          <w:rFonts w:hAnsi="Times New Roman" w:hint="eastAsia"/>
          <w:sz w:val="22"/>
        </w:rPr>
        <w:t>、以上岗位人员数量须按</w:t>
      </w:r>
      <w:r w:rsidRPr="002C515E">
        <w:rPr>
          <w:rFonts w:hAnsi="Times New Roman"/>
          <w:sz w:val="22"/>
        </w:rPr>
        <w:t xml:space="preserve">5 </w:t>
      </w:r>
      <w:r w:rsidRPr="002C515E">
        <w:rPr>
          <w:rFonts w:hAnsi="Times New Roman" w:hint="eastAsia"/>
          <w:sz w:val="22"/>
        </w:rPr>
        <w:t>天</w:t>
      </w:r>
      <w:r w:rsidRPr="002C515E">
        <w:rPr>
          <w:rFonts w:hAnsi="Times New Roman"/>
          <w:sz w:val="22"/>
        </w:rPr>
        <w:t xml:space="preserve">8 </w:t>
      </w:r>
      <w:r w:rsidRPr="002C515E">
        <w:rPr>
          <w:rFonts w:hAnsi="Times New Roman" w:hint="eastAsia"/>
          <w:sz w:val="22"/>
        </w:rPr>
        <w:t>小时工作制计算。</w:t>
      </w:r>
    </w:p>
    <w:p w14:paraId="767AF850" w14:textId="77777777" w:rsidR="003072B0" w:rsidRPr="002C515E" w:rsidRDefault="00C90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宋体"/>
          <w:bCs/>
          <w:sz w:val="22"/>
        </w:rPr>
      </w:pPr>
      <w:r w:rsidRPr="002C515E">
        <w:rPr>
          <w:rFonts w:ascii="宋体" w:hAnsi="宋体"/>
          <w:bCs/>
          <w:sz w:val="22"/>
        </w:rPr>
        <w:lastRenderedPageBreak/>
        <w:t xml:space="preserve">9.2 </w:t>
      </w:r>
      <w:r w:rsidRPr="002C515E">
        <w:rPr>
          <w:rFonts w:ascii="宋体" w:hAnsi="宋体" w:hint="eastAsia"/>
          <w:bCs/>
          <w:sz w:val="22"/>
        </w:rPr>
        <w:t>组织架构、管理制度及管理团队要求</w:t>
      </w:r>
    </w:p>
    <w:p w14:paraId="669514BD" w14:textId="77777777" w:rsidR="003072B0" w:rsidRPr="002C515E" w:rsidRDefault="00C90440">
      <w:pPr>
        <w:tabs>
          <w:tab w:val="left" w:pos="7200"/>
        </w:tabs>
        <w:adjustRightInd w:val="0"/>
        <w:snapToGrid w:val="0"/>
        <w:spacing w:line="300" w:lineRule="auto"/>
        <w:ind w:firstLineChars="200" w:firstLine="440"/>
        <w:jc w:val="left"/>
        <w:rPr>
          <w:rFonts w:ascii="宋体"/>
          <w:bCs/>
          <w:sz w:val="22"/>
        </w:rPr>
      </w:pPr>
      <w:r w:rsidRPr="002C515E">
        <w:rPr>
          <w:rFonts w:ascii="宋体" w:hAnsi="宋体"/>
          <w:bCs/>
          <w:sz w:val="22"/>
        </w:rPr>
        <w:t xml:space="preserve">9.2.1 </w:t>
      </w:r>
      <w:r w:rsidRPr="002C515E">
        <w:rPr>
          <w:rFonts w:ascii="宋体" w:hAnsi="宋体" w:hint="eastAsia"/>
          <w:bCs/>
          <w:sz w:val="22"/>
        </w:rPr>
        <w:t>组织架构</w:t>
      </w:r>
    </w:p>
    <w:p w14:paraId="00498449" w14:textId="77777777" w:rsidR="003072B0" w:rsidRPr="002C515E" w:rsidRDefault="00C90440">
      <w:pPr>
        <w:adjustRightInd w:val="0"/>
        <w:snapToGrid w:val="0"/>
        <w:spacing w:line="300" w:lineRule="auto"/>
        <w:ind w:left="440"/>
        <w:jc w:val="left"/>
        <w:rPr>
          <w:rFonts w:ascii="宋体"/>
          <w:sz w:val="22"/>
        </w:rPr>
      </w:pPr>
      <w:r w:rsidRPr="002C515E">
        <w:rPr>
          <w:rFonts w:ascii="宋体" w:hAnsi="宋体" w:hint="eastAsia"/>
          <w:sz w:val="22"/>
        </w:rPr>
        <w:t>物业部门设置经理或现场主管负责物业服务管理和监督工作。</w:t>
      </w:r>
    </w:p>
    <w:p w14:paraId="1F648E08" w14:textId="77777777" w:rsidR="003072B0" w:rsidRPr="002C515E" w:rsidRDefault="00C90440">
      <w:pPr>
        <w:adjustRightInd w:val="0"/>
        <w:snapToGrid w:val="0"/>
        <w:spacing w:line="300" w:lineRule="auto"/>
        <w:ind w:left="440"/>
        <w:jc w:val="left"/>
        <w:rPr>
          <w:rFonts w:ascii="宋体"/>
          <w:sz w:val="22"/>
        </w:rPr>
      </w:pPr>
      <w:r w:rsidRPr="002C515E">
        <w:rPr>
          <w:rFonts w:ascii="宋体" w:hAnsi="宋体" w:hint="eastAsia"/>
          <w:sz w:val="22"/>
        </w:rPr>
        <w:t>物业服务部门包括工程部、服务部、驾驶班。</w:t>
      </w:r>
    </w:p>
    <w:p w14:paraId="6FA99482" w14:textId="77777777" w:rsidR="003072B0" w:rsidRPr="002C515E" w:rsidRDefault="00C90440">
      <w:pPr>
        <w:tabs>
          <w:tab w:val="left" w:pos="7200"/>
        </w:tabs>
        <w:adjustRightInd w:val="0"/>
        <w:snapToGrid w:val="0"/>
        <w:spacing w:line="300" w:lineRule="auto"/>
        <w:ind w:firstLineChars="200" w:firstLine="440"/>
        <w:jc w:val="left"/>
        <w:rPr>
          <w:rFonts w:ascii="宋体"/>
          <w:bCs/>
          <w:sz w:val="22"/>
        </w:rPr>
      </w:pPr>
      <w:r w:rsidRPr="002C515E">
        <w:rPr>
          <w:rFonts w:ascii="宋体" w:hAnsi="宋体"/>
          <w:bCs/>
          <w:sz w:val="22"/>
        </w:rPr>
        <w:t xml:space="preserve">9.2.2 </w:t>
      </w:r>
      <w:r w:rsidRPr="002C515E">
        <w:rPr>
          <w:rFonts w:ascii="宋体" w:hAnsi="宋体" w:hint="eastAsia"/>
          <w:bCs/>
          <w:sz w:val="22"/>
        </w:rPr>
        <w:t>管理制度</w:t>
      </w:r>
    </w:p>
    <w:p w14:paraId="57B33204" w14:textId="77777777" w:rsidR="003072B0" w:rsidRPr="002C515E" w:rsidRDefault="00C90440">
      <w:pPr>
        <w:tabs>
          <w:tab w:val="left" w:pos="7200"/>
        </w:tabs>
        <w:adjustRightInd w:val="0"/>
        <w:snapToGrid w:val="0"/>
        <w:spacing w:line="300" w:lineRule="auto"/>
        <w:ind w:firstLineChars="200" w:firstLine="440"/>
        <w:jc w:val="left"/>
        <w:rPr>
          <w:rFonts w:ascii="宋体"/>
          <w:sz w:val="22"/>
        </w:rPr>
      </w:pPr>
      <w:r w:rsidRPr="002C515E">
        <w:rPr>
          <w:rFonts w:ascii="宋体" w:hAnsi="宋体"/>
          <w:sz w:val="22"/>
        </w:rPr>
        <w:t>(1)</w:t>
      </w:r>
      <w:r w:rsidRPr="002C515E">
        <w:rPr>
          <w:rFonts w:ascii="宋体" w:hAnsi="宋体" w:hint="eastAsia"/>
          <w:sz w:val="22"/>
        </w:rPr>
        <w:t>严格规范招标制度。按招标文件要求，规范服务类项目采购流程。</w:t>
      </w:r>
    </w:p>
    <w:p w14:paraId="1092A7C9" w14:textId="77777777" w:rsidR="003072B0" w:rsidRPr="002C515E" w:rsidRDefault="00C90440">
      <w:pPr>
        <w:tabs>
          <w:tab w:val="left" w:pos="7200"/>
        </w:tabs>
        <w:adjustRightInd w:val="0"/>
        <w:snapToGrid w:val="0"/>
        <w:spacing w:line="300" w:lineRule="auto"/>
        <w:ind w:firstLineChars="200" w:firstLine="440"/>
        <w:jc w:val="left"/>
        <w:rPr>
          <w:rFonts w:ascii="宋体"/>
          <w:sz w:val="22"/>
        </w:rPr>
      </w:pPr>
      <w:r w:rsidRPr="002C515E">
        <w:rPr>
          <w:rFonts w:ascii="宋体" w:hAnsi="宋体"/>
          <w:sz w:val="22"/>
        </w:rPr>
        <w:t>(2)</w:t>
      </w:r>
      <w:r w:rsidRPr="002C515E">
        <w:rPr>
          <w:rFonts w:ascii="宋体" w:hAnsi="宋体" w:hint="eastAsia"/>
          <w:sz w:val="22"/>
        </w:rPr>
        <w:t>完善后勤保障各项制度建设，按制度规范行为。</w:t>
      </w:r>
    </w:p>
    <w:p w14:paraId="653B85CF" w14:textId="77777777" w:rsidR="003072B0" w:rsidRPr="002C515E" w:rsidRDefault="00C90440">
      <w:pPr>
        <w:tabs>
          <w:tab w:val="left" w:pos="7200"/>
        </w:tabs>
        <w:adjustRightInd w:val="0"/>
        <w:snapToGrid w:val="0"/>
        <w:spacing w:line="300" w:lineRule="auto"/>
        <w:ind w:firstLineChars="200" w:firstLine="440"/>
        <w:jc w:val="left"/>
        <w:rPr>
          <w:rFonts w:ascii="宋体"/>
          <w:sz w:val="22"/>
        </w:rPr>
      </w:pPr>
      <w:r w:rsidRPr="002C515E">
        <w:rPr>
          <w:rFonts w:ascii="宋体" w:hAnsi="宋体"/>
          <w:sz w:val="22"/>
        </w:rPr>
        <w:t>(3)</w:t>
      </w:r>
      <w:r w:rsidRPr="002C515E">
        <w:rPr>
          <w:rFonts w:ascii="宋体" w:hAnsi="宋体" w:hint="eastAsia"/>
          <w:sz w:val="22"/>
        </w:rPr>
        <w:t>加强日常工作监管：</w:t>
      </w:r>
    </w:p>
    <w:p w14:paraId="37895474" w14:textId="77777777" w:rsidR="003072B0" w:rsidRPr="002C515E" w:rsidRDefault="00C90440">
      <w:pPr>
        <w:tabs>
          <w:tab w:val="left" w:pos="7200"/>
        </w:tabs>
        <w:adjustRightInd w:val="0"/>
        <w:snapToGrid w:val="0"/>
        <w:spacing w:line="300" w:lineRule="auto"/>
        <w:ind w:firstLineChars="200" w:firstLine="440"/>
        <w:jc w:val="left"/>
        <w:rPr>
          <w:rFonts w:ascii="宋体"/>
          <w:sz w:val="22"/>
        </w:rPr>
      </w:pPr>
      <w:r w:rsidRPr="002C515E">
        <w:rPr>
          <w:rFonts w:ascii="宋体" w:hAnsi="宋体" w:hint="eastAsia"/>
          <w:sz w:val="22"/>
        </w:rPr>
        <w:t>①物业公司在分管领导、办公事务部的领导、监督下进行工作。</w:t>
      </w:r>
    </w:p>
    <w:p w14:paraId="2A79C274" w14:textId="77777777" w:rsidR="003072B0" w:rsidRPr="002C515E" w:rsidRDefault="00C90440">
      <w:pPr>
        <w:tabs>
          <w:tab w:val="left" w:pos="7200"/>
        </w:tabs>
        <w:adjustRightInd w:val="0"/>
        <w:snapToGrid w:val="0"/>
        <w:spacing w:line="300" w:lineRule="auto"/>
        <w:ind w:firstLineChars="200" w:firstLine="440"/>
        <w:jc w:val="left"/>
        <w:rPr>
          <w:rFonts w:ascii="宋体"/>
          <w:sz w:val="22"/>
        </w:rPr>
      </w:pPr>
      <w:r w:rsidRPr="002C515E">
        <w:rPr>
          <w:rFonts w:ascii="宋体" w:hAnsi="宋体" w:hint="eastAsia"/>
          <w:sz w:val="22"/>
        </w:rPr>
        <w:t>②每周定期召开例会，总结上周工作，沟通、协调本周工作。</w:t>
      </w:r>
    </w:p>
    <w:p w14:paraId="1C25AD97" w14:textId="77777777" w:rsidR="003072B0" w:rsidRPr="002C515E" w:rsidRDefault="00C90440">
      <w:pPr>
        <w:tabs>
          <w:tab w:val="left" w:pos="7200"/>
        </w:tabs>
        <w:adjustRightInd w:val="0"/>
        <w:snapToGrid w:val="0"/>
        <w:spacing w:line="300" w:lineRule="auto"/>
        <w:ind w:firstLineChars="200" w:firstLine="440"/>
        <w:jc w:val="left"/>
        <w:rPr>
          <w:rFonts w:ascii="宋体" w:hAnsi="宋体"/>
          <w:sz w:val="22"/>
        </w:rPr>
      </w:pPr>
      <w:r w:rsidRPr="002C515E">
        <w:rPr>
          <w:rFonts w:ascii="宋体" w:hAnsi="宋体" w:hint="eastAsia"/>
          <w:sz w:val="22"/>
        </w:rPr>
        <w:t>③不定时召开专项会议，进行专题讨论。</w:t>
      </w:r>
    </w:p>
    <w:p w14:paraId="6C813E56" w14:textId="77777777" w:rsidR="003072B0" w:rsidRPr="002C515E" w:rsidRDefault="00C90440">
      <w:pPr>
        <w:tabs>
          <w:tab w:val="left" w:pos="7200"/>
        </w:tabs>
        <w:adjustRightInd w:val="0"/>
        <w:snapToGrid w:val="0"/>
        <w:spacing w:line="300" w:lineRule="auto"/>
        <w:ind w:firstLineChars="200" w:firstLine="440"/>
        <w:jc w:val="left"/>
        <w:rPr>
          <w:rFonts w:ascii="宋体"/>
          <w:sz w:val="22"/>
        </w:rPr>
      </w:pPr>
      <w:r w:rsidRPr="002C515E">
        <w:rPr>
          <w:rFonts w:ascii="宋体" w:hAnsi="宋体" w:hint="eastAsia"/>
          <w:sz w:val="22"/>
        </w:rPr>
        <w:t>④群众监督，每月对各服务公司工作进行监督。</w:t>
      </w:r>
    </w:p>
    <w:p w14:paraId="35416A32" w14:textId="77777777" w:rsidR="003072B0" w:rsidRPr="002C515E" w:rsidRDefault="00C90440">
      <w:pPr>
        <w:tabs>
          <w:tab w:val="left" w:pos="7200"/>
        </w:tabs>
        <w:adjustRightInd w:val="0"/>
        <w:snapToGrid w:val="0"/>
        <w:spacing w:line="300" w:lineRule="auto"/>
        <w:ind w:firstLineChars="200" w:firstLine="440"/>
        <w:jc w:val="left"/>
        <w:rPr>
          <w:rFonts w:ascii="宋体"/>
          <w:sz w:val="22"/>
        </w:rPr>
      </w:pPr>
      <w:r w:rsidRPr="002C515E">
        <w:rPr>
          <w:rFonts w:ascii="宋体" w:hAnsi="宋体" w:hint="eastAsia"/>
          <w:sz w:val="22"/>
        </w:rPr>
        <w:t>⑤每月定期召开办公考核会，对各服务公司进行考核。</w:t>
      </w:r>
    </w:p>
    <w:p w14:paraId="2993CADF" w14:textId="77777777" w:rsidR="003072B0" w:rsidRPr="002C515E" w:rsidRDefault="00C90440">
      <w:pPr>
        <w:tabs>
          <w:tab w:val="left" w:pos="7200"/>
        </w:tabs>
        <w:adjustRightInd w:val="0"/>
        <w:snapToGrid w:val="0"/>
        <w:spacing w:line="300" w:lineRule="auto"/>
        <w:ind w:firstLineChars="200" w:firstLine="440"/>
        <w:jc w:val="left"/>
        <w:rPr>
          <w:rFonts w:ascii="宋体"/>
          <w:sz w:val="22"/>
        </w:rPr>
      </w:pPr>
      <w:r w:rsidRPr="002C515E">
        <w:rPr>
          <w:rFonts w:ascii="宋体" w:hAnsi="宋体" w:hint="eastAsia"/>
          <w:sz w:val="22"/>
        </w:rPr>
        <w:t>⑥定期召开联席会议，通过联席会议，分期进行工作总结和工作计划。</w:t>
      </w:r>
    </w:p>
    <w:p w14:paraId="25DA8429" w14:textId="77777777" w:rsidR="003072B0" w:rsidRPr="002C515E" w:rsidRDefault="00C90440">
      <w:pPr>
        <w:tabs>
          <w:tab w:val="left" w:pos="7200"/>
        </w:tabs>
        <w:adjustRightInd w:val="0"/>
        <w:snapToGrid w:val="0"/>
        <w:spacing w:line="300" w:lineRule="auto"/>
        <w:ind w:firstLineChars="200" w:firstLine="440"/>
        <w:jc w:val="left"/>
        <w:rPr>
          <w:rFonts w:ascii="宋体"/>
          <w:sz w:val="22"/>
        </w:rPr>
      </w:pPr>
      <w:r w:rsidRPr="002C515E">
        <w:rPr>
          <w:rFonts w:ascii="宋体" w:hAnsi="宋体" w:hint="eastAsia"/>
          <w:sz w:val="22"/>
        </w:rPr>
        <w:t>⑦不定期参加后勤会议，对存在的问题进行现场沟通。</w:t>
      </w:r>
    </w:p>
    <w:p w14:paraId="48FCFCA9" w14:textId="6A59A9C7" w:rsidR="003072B0" w:rsidRPr="002C515E" w:rsidRDefault="00C90440" w:rsidP="008741DF">
      <w:pPr>
        <w:tabs>
          <w:tab w:val="left" w:pos="7200"/>
        </w:tabs>
        <w:adjustRightInd w:val="0"/>
        <w:snapToGrid w:val="0"/>
        <w:spacing w:line="300" w:lineRule="auto"/>
        <w:ind w:firstLineChars="200" w:firstLine="440"/>
        <w:jc w:val="left"/>
        <w:rPr>
          <w:rFonts w:ascii="宋体"/>
          <w:strike/>
          <w:sz w:val="22"/>
        </w:rPr>
      </w:pPr>
      <w:r w:rsidRPr="002C515E">
        <w:rPr>
          <w:rFonts w:ascii="宋体" w:hAnsi="宋体"/>
          <w:bCs/>
          <w:sz w:val="22"/>
        </w:rPr>
        <w:t xml:space="preserve">9.2.3 </w:t>
      </w:r>
      <w:r w:rsidRPr="002C515E">
        <w:rPr>
          <w:rFonts w:ascii="宋体" w:hAnsi="宋体" w:hint="eastAsia"/>
          <w:bCs/>
          <w:sz w:val="22"/>
        </w:rPr>
        <w:t>管理团队要求</w:t>
      </w:r>
    </w:p>
    <w:p w14:paraId="2C75BFFB" w14:textId="77777777" w:rsidR="003072B0" w:rsidRPr="002C515E" w:rsidRDefault="00C90440">
      <w:pPr>
        <w:tabs>
          <w:tab w:val="left" w:pos="7200"/>
        </w:tabs>
        <w:adjustRightInd w:val="0"/>
        <w:snapToGrid w:val="0"/>
        <w:spacing w:line="300" w:lineRule="auto"/>
        <w:ind w:firstLineChars="200" w:firstLine="440"/>
        <w:jc w:val="left"/>
        <w:rPr>
          <w:rFonts w:ascii="宋体"/>
          <w:sz w:val="22"/>
        </w:rPr>
      </w:pPr>
      <w:r w:rsidRPr="002C515E">
        <w:rPr>
          <w:rFonts w:ascii="宋体" w:hAnsi="宋体"/>
          <w:sz w:val="22"/>
        </w:rPr>
        <w:t>(2)</w:t>
      </w:r>
      <w:r w:rsidRPr="002C515E">
        <w:rPr>
          <w:rFonts w:ascii="宋体" w:hAnsi="宋体" w:hint="eastAsia"/>
          <w:sz w:val="22"/>
        </w:rPr>
        <w:t>一定的协调和组织能力，了解行业法规和要求。</w:t>
      </w:r>
    </w:p>
    <w:p w14:paraId="3C52B8D4" w14:textId="77777777" w:rsidR="003072B0" w:rsidRPr="002C515E" w:rsidRDefault="00C90440">
      <w:pPr>
        <w:tabs>
          <w:tab w:val="left" w:pos="7200"/>
        </w:tabs>
        <w:adjustRightInd w:val="0"/>
        <w:snapToGrid w:val="0"/>
        <w:spacing w:line="300" w:lineRule="auto"/>
        <w:ind w:firstLineChars="200" w:firstLine="440"/>
        <w:jc w:val="left"/>
        <w:rPr>
          <w:rFonts w:ascii="宋体"/>
          <w:sz w:val="22"/>
        </w:rPr>
      </w:pPr>
      <w:r w:rsidRPr="002C515E">
        <w:rPr>
          <w:rFonts w:ascii="宋体" w:hAnsi="宋体"/>
          <w:sz w:val="22"/>
        </w:rPr>
        <w:t>(3)</w:t>
      </w:r>
      <w:r w:rsidRPr="002C515E">
        <w:rPr>
          <w:rFonts w:ascii="宋体" w:hAnsi="宋体" w:hint="eastAsia"/>
          <w:sz w:val="22"/>
        </w:rPr>
        <w:t>组织本部门员工的专业技能培训；制定各专项规章制度</w:t>
      </w:r>
      <w:r w:rsidRPr="002C515E">
        <w:rPr>
          <w:rFonts w:ascii="宋体"/>
          <w:sz w:val="22"/>
        </w:rPr>
        <w:t>,</w:t>
      </w:r>
      <w:r w:rsidRPr="002C515E">
        <w:rPr>
          <w:rFonts w:ascii="宋体" w:hAnsi="宋体" w:hint="eastAsia"/>
          <w:sz w:val="22"/>
        </w:rPr>
        <w:t>对本部门员工工作业绩予以评审；负责所属项目的物业管理的日常工作</w:t>
      </w:r>
      <w:r w:rsidRPr="002C515E">
        <w:rPr>
          <w:rFonts w:ascii="宋体"/>
          <w:sz w:val="22"/>
        </w:rPr>
        <w:t>,</w:t>
      </w:r>
      <w:r w:rsidRPr="002C515E">
        <w:rPr>
          <w:rFonts w:ascii="宋体" w:hAnsi="宋体" w:hint="eastAsia"/>
          <w:sz w:val="22"/>
        </w:rPr>
        <w:t>并对部门员工进行业务指导。</w:t>
      </w:r>
    </w:p>
    <w:p w14:paraId="4C898324" w14:textId="77777777" w:rsidR="003072B0" w:rsidRPr="002C515E" w:rsidRDefault="00C90440">
      <w:pPr>
        <w:tabs>
          <w:tab w:val="left" w:pos="7200"/>
        </w:tabs>
        <w:adjustRightInd w:val="0"/>
        <w:snapToGrid w:val="0"/>
        <w:spacing w:line="300" w:lineRule="auto"/>
        <w:ind w:firstLineChars="200" w:firstLine="440"/>
        <w:jc w:val="left"/>
        <w:rPr>
          <w:rFonts w:ascii="宋体"/>
          <w:sz w:val="22"/>
        </w:rPr>
      </w:pPr>
      <w:r w:rsidRPr="002C515E">
        <w:rPr>
          <w:rFonts w:ascii="宋体" w:hAnsi="宋体"/>
          <w:sz w:val="22"/>
        </w:rPr>
        <w:t>(4)</w:t>
      </w:r>
      <w:r w:rsidRPr="002C515E">
        <w:rPr>
          <w:rFonts w:ascii="宋体" w:hAnsi="宋体" w:hint="eastAsia"/>
          <w:sz w:val="22"/>
        </w:rPr>
        <w:t>自我监督与质量体系有关的程序操作</w:t>
      </w:r>
      <w:r w:rsidRPr="002C515E">
        <w:rPr>
          <w:rFonts w:ascii="宋体"/>
          <w:sz w:val="22"/>
        </w:rPr>
        <w:t>,</w:t>
      </w:r>
      <w:r w:rsidRPr="002C515E">
        <w:rPr>
          <w:rFonts w:ascii="宋体" w:hAnsi="宋体" w:hint="eastAsia"/>
          <w:sz w:val="22"/>
        </w:rPr>
        <w:t>发现不合格时</w:t>
      </w:r>
      <w:r w:rsidRPr="002C515E">
        <w:rPr>
          <w:rFonts w:ascii="宋体"/>
          <w:sz w:val="22"/>
        </w:rPr>
        <w:t>,</w:t>
      </w:r>
      <w:r w:rsidRPr="002C515E">
        <w:rPr>
          <w:rFonts w:ascii="宋体" w:hAnsi="宋体" w:hint="eastAsia"/>
          <w:sz w:val="22"/>
        </w:rPr>
        <w:t>及时采取纠正措施及适当的预防</w:t>
      </w:r>
      <w:proofErr w:type="gramStart"/>
      <w:r w:rsidRPr="002C515E">
        <w:rPr>
          <w:rFonts w:ascii="宋体" w:hAnsi="宋体" w:hint="eastAsia"/>
          <w:sz w:val="22"/>
        </w:rPr>
        <w:t>措</w:t>
      </w:r>
      <w:proofErr w:type="gramEnd"/>
      <w:r w:rsidRPr="002C515E">
        <w:rPr>
          <w:rFonts w:ascii="宋体" w:hAnsi="宋体" w:hint="eastAsia"/>
          <w:sz w:val="22"/>
        </w:rPr>
        <w:t>。</w:t>
      </w:r>
    </w:p>
    <w:p w14:paraId="5278EC05" w14:textId="77777777" w:rsidR="003072B0" w:rsidRPr="002C515E" w:rsidRDefault="00C90440">
      <w:pPr>
        <w:tabs>
          <w:tab w:val="left" w:pos="7200"/>
        </w:tabs>
        <w:adjustRightInd w:val="0"/>
        <w:snapToGrid w:val="0"/>
        <w:spacing w:line="300" w:lineRule="auto"/>
        <w:ind w:firstLineChars="200" w:firstLine="440"/>
        <w:jc w:val="left"/>
        <w:rPr>
          <w:rFonts w:ascii="宋体"/>
          <w:sz w:val="22"/>
        </w:rPr>
      </w:pPr>
      <w:r w:rsidRPr="002C515E">
        <w:rPr>
          <w:rFonts w:ascii="宋体" w:hAnsi="宋体"/>
          <w:sz w:val="22"/>
        </w:rPr>
        <w:t>(5)</w:t>
      </w:r>
      <w:r w:rsidRPr="002C515E">
        <w:rPr>
          <w:rFonts w:ascii="宋体" w:hAnsi="宋体" w:hint="eastAsia"/>
          <w:sz w:val="22"/>
        </w:rPr>
        <w:t>检查监督各项业务计划</w:t>
      </w:r>
      <w:r w:rsidRPr="002C515E">
        <w:rPr>
          <w:rFonts w:ascii="宋体" w:hAnsi="宋体"/>
          <w:sz w:val="22"/>
        </w:rPr>
        <w:t>(</w:t>
      </w:r>
      <w:r w:rsidRPr="002C515E">
        <w:rPr>
          <w:rFonts w:ascii="宋体" w:hAnsi="宋体" w:hint="eastAsia"/>
          <w:sz w:val="22"/>
        </w:rPr>
        <w:t>年度、季度、月度等</w:t>
      </w:r>
      <w:r w:rsidRPr="002C515E">
        <w:rPr>
          <w:rFonts w:ascii="宋体" w:hAnsi="宋体"/>
          <w:sz w:val="22"/>
        </w:rPr>
        <w:t>)</w:t>
      </w:r>
      <w:r w:rsidRPr="002C515E">
        <w:rPr>
          <w:rFonts w:ascii="宋体" w:hAnsi="宋体" w:hint="eastAsia"/>
          <w:sz w:val="22"/>
        </w:rPr>
        <w:t>的实施情况并向上级报告，推广新的有效的管理方法</w:t>
      </w:r>
      <w:r w:rsidRPr="002C515E">
        <w:rPr>
          <w:rFonts w:ascii="宋体"/>
          <w:sz w:val="22"/>
        </w:rPr>
        <w:t>,</w:t>
      </w:r>
      <w:r w:rsidRPr="002C515E">
        <w:rPr>
          <w:rFonts w:ascii="宋体" w:hAnsi="宋体" w:hint="eastAsia"/>
          <w:sz w:val="22"/>
        </w:rPr>
        <w:t>并总结分析</w:t>
      </w:r>
      <w:r w:rsidRPr="002C515E">
        <w:rPr>
          <w:rFonts w:ascii="宋体"/>
          <w:sz w:val="22"/>
        </w:rPr>
        <w:t>,</w:t>
      </w:r>
      <w:r w:rsidRPr="002C515E">
        <w:rPr>
          <w:rFonts w:ascii="宋体" w:hAnsi="宋体" w:hint="eastAsia"/>
          <w:sz w:val="22"/>
        </w:rPr>
        <w:t>提出合理的建议。</w:t>
      </w:r>
    </w:p>
    <w:p w14:paraId="040363E5" w14:textId="77777777" w:rsidR="003072B0" w:rsidRPr="002C515E" w:rsidRDefault="00C90440">
      <w:pPr>
        <w:tabs>
          <w:tab w:val="left" w:pos="7200"/>
        </w:tabs>
        <w:adjustRightInd w:val="0"/>
        <w:snapToGrid w:val="0"/>
        <w:spacing w:line="300" w:lineRule="auto"/>
        <w:ind w:firstLineChars="200" w:firstLine="440"/>
        <w:jc w:val="left"/>
        <w:rPr>
          <w:rFonts w:ascii="宋体"/>
          <w:bCs/>
          <w:sz w:val="22"/>
        </w:rPr>
      </w:pPr>
      <w:r w:rsidRPr="002C515E">
        <w:rPr>
          <w:rFonts w:ascii="宋体" w:hAnsi="宋体"/>
          <w:bCs/>
          <w:sz w:val="22"/>
        </w:rPr>
        <w:t xml:space="preserve">9.3 </w:t>
      </w:r>
      <w:r w:rsidRPr="002C515E">
        <w:rPr>
          <w:rFonts w:ascii="宋体" w:hAnsi="宋体" w:hint="eastAsia"/>
          <w:bCs/>
          <w:sz w:val="22"/>
        </w:rPr>
        <w:t>各岗位具体服务要求</w:t>
      </w:r>
    </w:p>
    <w:p w14:paraId="7E327CD0" w14:textId="315526FA" w:rsidR="003072B0" w:rsidRPr="002C515E" w:rsidRDefault="005E558F">
      <w:pPr>
        <w:tabs>
          <w:tab w:val="left" w:pos="7200"/>
        </w:tabs>
        <w:adjustRightInd w:val="0"/>
        <w:snapToGrid w:val="0"/>
        <w:spacing w:line="300" w:lineRule="auto"/>
        <w:ind w:firstLineChars="200" w:firstLine="442"/>
        <w:jc w:val="left"/>
        <w:rPr>
          <w:rFonts w:ascii="Times New Roman" w:hAnsi="Times New Roman"/>
          <w:bCs/>
          <w:sz w:val="22"/>
        </w:rPr>
      </w:pPr>
      <w:r w:rsidRPr="002C515E" w:rsidDel="005E558F">
        <w:rPr>
          <w:rFonts w:ascii="Times New Roman" w:hAnsi="Times New Roman"/>
          <w:b/>
          <w:sz w:val="22"/>
        </w:rPr>
        <w:t xml:space="preserve"> </w:t>
      </w:r>
      <w:r w:rsidR="00C90440" w:rsidRPr="002C515E">
        <w:rPr>
          <w:rFonts w:ascii="Times New Roman" w:hAnsi="Times New Roman"/>
          <w:b/>
          <w:bCs/>
          <w:sz w:val="22"/>
        </w:rPr>
        <w:t>9.3.</w:t>
      </w:r>
      <w:r w:rsidRPr="002C515E">
        <w:rPr>
          <w:rFonts w:ascii="Times New Roman" w:hAnsi="Times New Roman"/>
          <w:b/>
          <w:bCs/>
          <w:sz w:val="22"/>
        </w:rPr>
        <w:t>1</w:t>
      </w:r>
      <w:r w:rsidR="00C90440" w:rsidRPr="002C515E">
        <w:rPr>
          <w:rFonts w:ascii="Times New Roman" w:hAnsi="Times New Roman" w:hint="eastAsia"/>
          <w:bCs/>
          <w:sz w:val="22"/>
        </w:rPr>
        <w:t>电工</w:t>
      </w:r>
    </w:p>
    <w:p w14:paraId="71EB377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①服务范围</w:t>
      </w:r>
    </w:p>
    <w:p w14:paraId="67BBAC7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纪念馆、纪念堂、存放楼、新大楼、遗址区、碑林区、纪念地</w:t>
      </w:r>
      <w:r w:rsidRPr="002C515E">
        <w:rPr>
          <w:rFonts w:ascii="Times New Roman" w:hAnsi="Times New Roman"/>
          <w:bCs/>
          <w:sz w:val="22"/>
        </w:rPr>
        <w:t>1</w:t>
      </w:r>
      <w:r w:rsidRPr="002C515E">
        <w:rPr>
          <w:rFonts w:ascii="Times New Roman" w:hAnsi="Times New Roman" w:hint="eastAsia"/>
          <w:bCs/>
          <w:sz w:val="22"/>
        </w:rPr>
        <w:t>号楼、纪念地</w:t>
      </w:r>
      <w:r w:rsidRPr="002C515E">
        <w:rPr>
          <w:rFonts w:ascii="Times New Roman" w:hAnsi="Times New Roman"/>
          <w:bCs/>
          <w:sz w:val="22"/>
        </w:rPr>
        <w:t>2</w:t>
      </w:r>
      <w:r w:rsidRPr="002C515E">
        <w:rPr>
          <w:rFonts w:ascii="Times New Roman" w:hAnsi="Times New Roman" w:hint="eastAsia"/>
          <w:bCs/>
          <w:sz w:val="22"/>
        </w:rPr>
        <w:t>号楼、老干部休息室、多功能报告厅、英雄讲习所、牢房、南门花店、南门接待室、南门游客接待中心等</w:t>
      </w:r>
    </w:p>
    <w:p w14:paraId="25D4422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②工作职责</w:t>
      </w:r>
    </w:p>
    <w:p w14:paraId="5AFA7B6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1</w:t>
      </w:r>
      <w:r w:rsidRPr="002C515E">
        <w:rPr>
          <w:rFonts w:ascii="Times New Roman" w:hAnsi="Times New Roman" w:hint="eastAsia"/>
          <w:bCs/>
          <w:sz w:val="22"/>
        </w:rPr>
        <w:t>、服从上级的工作安排。</w:t>
      </w:r>
    </w:p>
    <w:p w14:paraId="565C0E5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2</w:t>
      </w:r>
      <w:r w:rsidRPr="002C515E">
        <w:rPr>
          <w:rFonts w:ascii="Times New Roman" w:hAnsi="Times New Roman" w:hint="eastAsia"/>
          <w:bCs/>
          <w:sz w:val="22"/>
        </w:rPr>
        <w:t>、熟悉和了解管理处和部门的各项规章制度、管理目标以及各项考评标准。</w:t>
      </w:r>
    </w:p>
    <w:p w14:paraId="249EA16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3</w:t>
      </w:r>
      <w:r w:rsidRPr="002C515E">
        <w:rPr>
          <w:rFonts w:ascii="Times New Roman" w:hAnsi="Times New Roman" w:hint="eastAsia"/>
          <w:bCs/>
          <w:sz w:val="22"/>
        </w:rPr>
        <w:t>、掌握物业管理的有关知识，树立为业主服务的思想。</w:t>
      </w:r>
    </w:p>
    <w:p w14:paraId="74A2D40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4</w:t>
      </w:r>
      <w:r w:rsidRPr="002C515E">
        <w:rPr>
          <w:rFonts w:ascii="Times New Roman" w:hAnsi="Times New Roman" w:hint="eastAsia"/>
          <w:bCs/>
          <w:sz w:val="22"/>
        </w:rPr>
        <w:t>、负责高、低配电房的管理和二十四小时值班巡检。</w:t>
      </w:r>
    </w:p>
    <w:p w14:paraId="25AD8BD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5</w:t>
      </w:r>
      <w:r w:rsidRPr="002C515E">
        <w:rPr>
          <w:rFonts w:ascii="Times New Roman" w:hAnsi="Times New Roman" w:hint="eastAsia"/>
          <w:bCs/>
          <w:sz w:val="22"/>
        </w:rPr>
        <w:t>、熟悉物业区域内设施、设备的种类、分布，掌握各类管线（地下、地上）的分布、走向、位置以及其维修及养护的方法。</w:t>
      </w:r>
    </w:p>
    <w:p w14:paraId="0DDB0CB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6</w:t>
      </w:r>
      <w:r w:rsidRPr="002C515E">
        <w:rPr>
          <w:rFonts w:ascii="Times New Roman" w:hAnsi="Times New Roman" w:hint="eastAsia"/>
          <w:bCs/>
          <w:sz w:val="22"/>
        </w:rPr>
        <w:t>、每天对自己的责任区要巡视，发现设施、设备有损坏、隐患或其他不正常的情况，应及时报修或维修，确保设施设备能正常使用。</w:t>
      </w:r>
    </w:p>
    <w:p w14:paraId="27840FF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7</w:t>
      </w:r>
      <w:r w:rsidRPr="002C515E">
        <w:rPr>
          <w:rFonts w:ascii="Times New Roman" w:hAnsi="Times New Roman" w:hint="eastAsia"/>
          <w:bCs/>
          <w:sz w:val="22"/>
        </w:rPr>
        <w:t>、上门维修应做到态度热情，服务周到。</w:t>
      </w:r>
    </w:p>
    <w:p w14:paraId="1064584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lastRenderedPageBreak/>
        <w:t>8</w:t>
      </w:r>
      <w:r w:rsidRPr="002C515E">
        <w:rPr>
          <w:rFonts w:ascii="Times New Roman" w:hAnsi="Times New Roman" w:hint="eastAsia"/>
          <w:bCs/>
          <w:sz w:val="22"/>
        </w:rPr>
        <w:t>、积极参加管理处组织的各项义务活动和物业管理专业知识的培训，努力提高自己的维修技能。</w:t>
      </w:r>
    </w:p>
    <w:p w14:paraId="749AAF4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9</w:t>
      </w:r>
      <w:r w:rsidRPr="002C515E">
        <w:rPr>
          <w:rFonts w:ascii="Times New Roman" w:hAnsi="Times New Roman" w:hint="eastAsia"/>
          <w:bCs/>
          <w:sz w:val="22"/>
        </w:rPr>
        <w:t>、完成领导交办的其他工作任务。</w:t>
      </w:r>
    </w:p>
    <w:p w14:paraId="62269C20" w14:textId="4BE39E5E" w:rsidR="00E3156A" w:rsidRPr="002C515E" w:rsidRDefault="00E3156A" w:rsidP="00E3156A">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1</w:t>
      </w:r>
      <w:r w:rsidRPr="002C515E">
        <w:rPr>
          <w:rFonts w:ascii="Times New Roman" w:hAnsi="Times New Roman"/>
          <w:bCs/>
          <w:sz w:val="22"/>
        </w:rPr>
        <w:t>0</w:t>
      </w:r>
      <w:r w:rsidRPr="002C515E">
        <w:rPr>
          <w:rFonts w:ascii="Times New Roman" w:hAnsi="Times New Roman" w:hint="eastAsia"/>
          <w:bCs/>
          <w:sz w:val="22"/>
        </w:rPr>
        <w:t>、遇</w:t>
      </w:r>
      <w:r w:rsidRPr="002C515E">
        <w:rPr>
          <w:rFonts w:ascii="Times New Roman" w:hAnsi="Times New Roman"/>
          <w:bCs/>
          <w:sz w:val="22"/>
        </w:rPr>
        <w:t>清明、</w:t>
      </w:r>
      <w:r w:rsidRPr="002C515E">
        <w:rPr>
          <w:rFonts w:ascii="Times New Roman" w:hAnsi="Times New Roman" w:hint="eastAsia"/>
          <w:bCs/>
          <w:sz w:val="22"/>
        </w:rPr>
        <w:t>9/</w:t>
      </w:r>
      <w:r w:rsidRPr="002C515E">
        <w:rPr>
          <w:rFonts w:ascii="Times New Roman" w:hAnsi="Times New Roman"/>
          <w:bCs/>
          <w:sz w:val="22"/>
        </w:rPr>
        <w:t>30</w:t>
      </w:r>
      <w:r w:rsidRPr="002C515E">
        <w:rPr>
          <w:rFonts w:ascii="Times New Roman" w:hAnsi="Times New Roman"/>
          <w:bCs/>
          <w:sz w:val="22"/>
        </w:rPr>
        <w:t>、冬至等重大</w:t>
      </w:r>
      <w:r w:rsidRPr="002C515E">
        <w:rPr>
          <w:rFonts w:ascii="Times New Roman" w:hAnsi="Times New Roman" w:hint="eastAsia"/>
          <w:bCs/>
          <w:sz w:val="22"/>
        </w:rPr>
        <w:t>活动日，需全员配合园方做好</w:t>
      </w:r>
      <w:proofErr w:type="gramStart"/>
      <w:r w:rsidRPr="002C515E">
        <w:rPr>
          <w:rFonts w:ascii="Times New Roman" w:hAnsi="Times New Roman" w:hint="eastAsia"/>
          <w:bCs/>
          <w:sz w:val="22"/>
        </w:rPr>
        <w:t>维稳保障</w:t>
      </w:r>
      <w:proofErr w:type="gramEnd"/>
      <w:r w:rsidRPr="002C515E">
        <w:rPr>
          <w:rFonts w:ascii="Times New Roman" w:hAnsi="Times New Roman" w:hint="eastAsia"/>
          <w:bCs/>
          <w:sz w:val="22"/>
        </w:rPr>
        <w:t>工作。</w:t>
      </w:r>
    </w:p>
    <w:p w14:paraId="1157F6BB" w14:textId="77777777" w:rsidR="00E3156A" w:rsidRPr="002C515E" w:rsidRDefault="00E3156A">
      <w:pPr>
        <w:tabs>
          <w:tab w:val="left" w:pos="7200"/>
        </w:tabs>
        <w:adjustRightInd w:val="0"/>
        <w:snapToGrid w:val="0"/>
        <w:spacing w:line="300" w:lineRule="auto"/>
        <w:ind w:firstLineChars="200" w:firstLine="440"/>
        <w:jc w:val="left"/>
        <w:rPr>
          <w:rFonts w:ascii="Times New Roman" w:hAnsi="Times New Roman"/>
          <w:bCs/>
          <w:sz w:val="22"/>
        </w:rPr>
      </w:pPr>
    </w:p>
    <w:p w14:paraId="6D43CFD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③总体要求</w:t>
      </w:r>
    </w:p>
    <w:p w14:paraId="5D899E8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主要负责高、低配电房的管理和二十四小时值班巡检，电器设备及用电线路的维修保养等工作。</w:t>
      </w:r>
    </w:p>
    <w:p w14:paraId="0394AEF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1.</w:t>
      </w:r>
      <w:r w:rsidRPr="002C515E">
        <w:rPr>
          <w:rFonts w:ascii="Times New Roman" w:hAnsi="Times New Roman" w:hint="eastAsia"/>
          <w:bCs/>
          <w:sz w:val="22"/>
        </w:rPr>
        <w:t>机电、照明及自动化系统管理：</w:t>
      </w:r>
    </w:p>
    <w:p w14:paraId="7A09EDF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1</w:t>
      </w:r>
      <w:r w:rsidRPr="002C515E">
        <w:rPr>
          <w:rFonts w:ascii="Times New Roman" w:hAnsi="Times New Roman" w:hint="eastAsia"/>
          <w:bCs/>
          <w:sz w:val="22"/>
        </w:rPr>
        <w:t>）对管理区域内供电系统高、低压电器设备、照明装置等设备正常运行使用进行日常管理和养护维修并根据实际使用情况制订年度总体节能计划。</w:t>
      </w:r>
    </w:p>
    <w:p w14:paraId="69FBC0B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2</w:t>
      </w:r>
      <w:r w:rsidRPr="002C515E">
        <w:rPr>
          <w:rFonts w:ascii="Times New Roman" w:hAnsi="Times New Roman" w:hint="eastAsia"/>
          <w:bCs/>
          <w:sz w:val="22"/>
        </w:rPr>
        <w:t>）建立严格的</w:t>
      </w:r>
      <w:proofErr w:type="gramStart"/>
      <w:r w:rsidRPr="002C515E">
        <w:rPr>
          <w:rFonts w:ascii="Times New Roman" w:hAnsi="Times New Roman" w:hint="eastAsia"/>
          <w:bCs/>
          <w:sz w:val="22"/>
        </w:rPr>
        <w:t>配送电运行</w:t>
      </w:r>
      <w:proofErr w:type="gramEnd"/>
      <w:r w:rsidRPr="002C515E">
        <w:rPr>
          <w:rFonts w:ascii="Times New Roman" w:hAnsi="Times New Roman" w:hint="eastAsia"/>
          <w:bCs/>
          <w:sz w:val="22"/>
        </w:rPr>
        <w:t>制度和电气维修制度。</w:t>
      </w:r>
    </w:p>
    <w:p w14:paraId="7A1D73DD" w14:textId="2AC50B1B"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3</w:t>
      </w:r>
      <w:r w:rsidRPr="002C515E">
        <w:rPr>
          <w:rFonts w:ascii="Times New Roman" w:hAnsi="Times New Roman" w:hint="eastAsia"/>
          <w:bCs/>
          <w:sz w:val="22"/>
        </w:rPr>
        <w:t>）供电和维修人员持证上岗。保证</w:t>
      </w:r>
      <w:r w:rsidRPr="002C515E">
        <w:rPr>
          <w:rFonts w:ascii="Times New Roman" w:hAnsi="Times New Roman"/>
          <w:bCs/>
          <w:sz w:val="22"/>
        </w:rPr>
        <w:t>24</w:t>
      </w:r>
      <w:r w:rsidRPr="002C515E">
        <w:rPr>
          <w:rFonts w:ascii="Times New Roman" w:hAnsi="Times New Roman" w:hint="eastAsia"/>
          <w:bCs/>
          <w:sz w:val="22"/>
        </w:rPr>
        <w:t>小时有人员值班，做到发现故障、及时排除。</w:t>
      </w:r>
    </w:p>
    <w:p w14:paraId="56F2CC6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4</w:t>
      </w:r>
      <w:r w:rsidRPr="002C515E">
        <w:rPr>
          <w:rFonts w:ascii="Times New Roman" w:hAnsi="Times New Roman" w:hint="eastAsia"/>
          <w:bCs/>
          <w:sz w:val="22"/>
        </w:rPr>
        <w:t>）保证公共使用的照明、指示、显示灯完好；符合电气线路符设计、施工技术要求，线路负荷要满足用户的要求、确保发配电设备安全运行。</w:t>
      </w:r>
    </w:p>
    <w:p w14:paraId="3B97C96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5</w:t>
      </w:r>
      <w:r w:rsidRPr="002C515E">
        <w:rPr>
          <w:rFonts w:ascii="Times New Roman" w:hAnsi="Times New Roman" w:hint="eastAsia"/>
          <w:bCs/>
          <w:sz w:val="22"/>
        </w:rPr>
        <w:t>）停电限电</w:t>
      </w:r>
      <w:proofErr w:type="gramStart"/>
      <w:r w:rsidRPr="002C515E">
        <w:rPr>
          <w:rFonts w:ascii="Times New Roman" w:hAnsi="Times New Roman" w:hint="eastAsia"/>
          <w:bCs/>
          <w:sz w:val="22"/>
        </w:rPr>
        <w:t>事先出</w:t>
      </w:r>
      <w:proofErr w:type="gramEnd"/>
      <w:r w:rsidRPr="002C515E">
        <w:rPr>
          <w:rFonts w:ascii="Times New Roman" w:hAnsi="Times New Roman" w:hint="eastAsia"/>
          <w:bCs/>
          <w:sz w:val="22"/>
        </w:rPr>
        <w:t>通知、以免影响正常工作生活秩序。</w:t>
      </w:r>
    </w:p>
    <w:p w14:paraId="491673A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6</w:t>
      </w:r>
      <w:r w:rsidRPr="002C515E">
        <w:rPr>
          <w:rFonts w:ascii="Times New Roman" w:hAnsi="Times New Roman" w:hint="eastAsia"/>
          <w:bCs/>
          <w:sz w:val="22"/>
        </w:rPr>
        <w:t>）对临时施工工程有用电管理措施。</w:t>
      </w:r>
    </w:p>
    <w:p w14:paraId="7D5F6B1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7</w:t>
      </w:r>
      <w:r w:rsidRPr="002C515E">
        <w:rPr>
          <w:rFonts w:ascii="Times New Roman" w:hAnsi="Times New Roman" w:hint="eastAsia"/>
          <w:bCs/>
          <w:sz w:val="22"/>
        </w:rPr>
        <w:t>）发生特殊情况，如火灾、地震、水灾时，及时切断电源。</w:t>
      </w:r>
    </w:p>
    <w:p w14:paraId="509D202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8</w:t>
      </w:r>
      <w:r w:rsidRPr="002C515E">
        <w:rPr>
          <w:rFonts w:ascii="Times New Roman" w:hAnsi="Times New Roman" w:hint="eastAsia"/>
          <w:bCs/>
          <w:sz w:val="22"/>
        </w:rPr>
        <w:t>）负责对路灯、庭园灯电源的操作，保证供电正常。</w:t>
      </w:r>
    </w:p>
    <w:p w14:paraId="36E6A81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9</w:t>
      </w:r>
      <w:r w:rsidRPr="002C515E">
        <w:rPr>
          <w:rFonts w:ascii="Times New Roman" w:hAnsi="Times New Roman" w:hint="eastAsia"/>
          <w:bCs/>
          <w:sz w:val="22"/>
        </w:rPr>
        <w:t>）确保管理区域内所有公共及专用照明灯管灯泡完好，发现损坏，联系相关单位及时更换。</w:t>
      </w:r>
    </w:p>
    <w:p w14:paraId="49CA8DB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10</w:t>
      </w:r>
      <w:r w:rsidRPr="002C515E">
        <w:rPr>
          <w:rFonts w:ascii="Times New Roman" w:hAnsi="Times New Roman" w:hint="eastAsia"/>
          <w:bCs/>
          <w:sz w:val="22"/>
        </w:rPr>
        <w:t>）负责管理区域</w:t>
      </w:r>
      <w:proofErr w:type="gramStart"/>
      <w:r w:rsidRPr="002C515E">
        <w:rPr>
          <w:rFonts w:ascii="Times New Roman" w:hAnsi="Times New Roman" w:hint="eastAsia"/>
          <w:bCs/>
          <w:sz w:val="22"/>
        </w:rPr>
        <w:t>内楼音源</w:t>
      </w:r>
      <w:proofErr w:type="gramEnd"/>
      <w:r w:rsidRPr="002C515E">
        <w:rPr>
          <w:rFonts w:ascii="Times New Roman" w:hAnsi="Times New Roman" w:hint="eastAsia"/>
          <w:bCs/>
          <w:sz w:val="22"/>
        </w:rPr>
        <w:t>、服务器、喇叭正常使用及维修保养工作。</w:t>
      </w:r>
    </w:p>
    <w:p w14:paraId="7AAB4A6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服务标准：对供电范围内的电器设备、仪器仪表定期巡视维护和重点检测，按照规定</w:t>
      </w:r>
      <w:proofErr w:type="gramStart"/>
      <w:r w:rsidRPr="002C515E">
        <w:rPr>
          <w:rFonts w:ascii="Times New Roman" w:hAnsi="Times New Roman" w:hint="eastAsia"/>
          <w:bCs/>
          <w:sz w:val="22"/>
        </w:rPr>
        <w:t>周期对变配电</w:t>
      </w:r>
      <w:proofErr w:type="gramEnd"/>
      <w:r w:rsidRPr="002C515E">
        <w:rPr>
          <w:rFonts w:ascii="Times New Roman" w:hAnsi="Times New Roman" w:hint="eastAsia"/>
          <w:bCs/>
          <w:sz w:val="22"/>
        </w:rPr>
        <w:t>设施设备进行检查、维护、清洁，并做好记录；建立各项设备档案、台账、维修记录，做到安全、合理、节约用电；建立严格的</w:t>
      </w:r>
      <w:proofErr w:type="gramStart"/>
      <w:r w:rsidRPr="002C515E">
        <w:rPr>
          <w:rFonts w:ascii="Times New Roman" w:hAnsi="Times New Roman" w:hint="eastAsia"/>
          <w:bCs/>
          <w:sz w:val="22"/>
        </w:rPr>
        <w:t>配送电运行</w:t>
      </w:r>
      <w:proofErr w:type="gramEnd"/>
      <w:r w:rsidRPr="002C515E">
        <w:rPr>
          <w:rFonts w:ascii="Times New Roman" w:hAnsi="Times New Roman" w:hint="eastAsia"/>
          <w:bCs/>
          <w:sz w:val="22"/>
        </w:rPr>
        <w:t>制度、电器维修制度和配电房管理制度，配电室实行封闭管理，无鼠洞，配备符合要求的灭火器材；设备及机房环境整洁，无杂物、灰土，无鼠、虫害发生；供电运行和维修人员必须持证上岗；建立</w:t>
      </w:r>
      <w:r w:rsidRPr="002C515E">
        <w:rPr>
          <w:rFonts w:ascii="Times New Roman" w:hAnsi="Times New Roman"/>
          <w:bCs/>
          <w:sz w:val="22"/>
        </w:rPr>
        <w:t>24</w:t>
      </w:r>
      <w:r w:rsidRPr="002C515E">
        <w:rPr>
          <w:rFonts w:ascii="Times New Roman" w:hAnsi="Times New Roman" w:hint="eastAsia"/>
          <w:bCs/>
          <w:sz w:val="22"/>
        </w:rPr>
        <w:t>小时运行维修值班制度，及时排除故障，一般故障排除时间不超过</w:t>
      </w:r>
      <w:r w:rsidRPr="002C515E">
        <w:rPr>
          <w:rFonts w:ascii="Times New Roman" w:hAnsi="Times New Roman"/>
          <w:bCs/>
          <w:sz w:val="22"/>
        </w:rPr>
        <w:t>2</w:t>
      </w:r>
      <w:r w:rsidRPr="002C515E">
        <w:rPr>
          <w:rFonts w:ascii="Times New Roman" w:hAnsi="Times New Roman" w:hint="eastAsia"/>
          <w:bCs/>
          <w:sz w:val="22"/>
        </w:rPr>
        <w:t>小时，维修合格率</w:t>
      </w:r>
      <w:r w:rsidRPr="002C515E">
        <w:rPr>
          <w:rFonts w:ascii="Times New Roman" w:hAnsi="Times New Roman"/>
          <w:bCs/>
          <w:sz w:val="22"/>
        </w:rPr>
        <w:t>100</w:t>
      </w:r>
      <w:r w:rsidRPr="002C515E">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2C515E">
        <w:rPr>
          <w:rFonts w:ascii="Times New Roman" w:hAnsi="Times New Roman"/>
          <w:bCs/>
          <w:sz w:val="22"/>
        </w:rPr>
        <w:t>99</w:t>
      </w:r>
      <w:r w:rsidRPr="002C515E">
        <w:rPr>
          <w:rFonts w:ascii="Times New Roman" w:hAnsi="Times New Roman" w:hint="eastAsia"/>
          <w:bCs/>
          <w:sz w:val="22"/>
        </w:rPr>
        <w:t>％、弱电设备完好率达到</w:t>
      </w:r>
      <w:r w:rsidRPr="002C515E">
        <w:rPr>
          <w:rFonts w:ascii="Times New Roman" w:hAnsi="Times New Roman"/>
          <w:bCs/>
          <w:sz w:val="22"/>
        </w:rPr>
        <w:t>98</w:t>
      </w:r>
      <w:r w:rsidRPr="002C515E">
        <w:rPr>
          <w:rFonts w:ascii="Times New Roman" w:hAnsi="Times New Roman" w:hint="eastAsia"/>
          <w:bCs/>
          <w:sz w:val="22"/>
        </w:rPr>
        <w:t>％。每年雨季前对建筑避雷系统进行检测，留存检测合格报告，同时动员和组织写字楼内的使用人对重</w:t>
      </w:r>
      <w:proofErr w:type="gramStart"/>
      <w:r w:rsidRPr="002C515E">
        <w:rPr>
          <w:rFonts w:ascii="Times New Roman" w:hAnsi="Times New Roman" w:hint="eastAsia"/>
          <w:bCs/>
          <w:sz w:val="22"/>
        </w:rPr>
        <w:t>要设施</w:t>
      </w:r>
      <w:proofErr w:type="gramEnd"/>
      <w:r w:rsidRPr="002C515E">
        <w:rPr>
          <w:rFonts w:ascii="Times New Roman" w:hAnsi="Times New Roman" w:hint="eastAsia"/>
          <w:bCs/>
          <w:sz w:val="22"/>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sidRPr="002C515E">
        <w:rPr>
          <w:rFonts w:ascii="Times New Roman" w:hAnsi="Times New Roman" w:hint="eastAsia"/>
          <w:bCs/>
          <w:sz w:val="22"/>
        </w:rPr>
        <w:t>每月对变配电</w:t>
      </w:r>
      <w:proofErr w:type="gramEnd"/>
      <w:r w:rsidRPr="002C515E">
        <w:rPr>
          <w:rFonts w:ascii="Times New Roman" w:hAnsi="Times New Roman" w:hint="eastAsia"/>
          <w:bCs/>
          <w:sz w:val="22"/>
        </w:rPr>
        <w:t>设备接地装置、避雷器进行检查，保证所有机电设备、配电柜</w:t>
      </w:r>
      <w:r w:rsidRPr="002C515E">
        <w:rPr>
          <w:rFonts w:ascii="Times New Roman" w:hAnsi="Times New Roman"/>
          <w:bCs/>
          <w:sz w:val="22"/>
        </w:rPr>
        <w:t>(</w:t>
      </w:r>
      <w:r w:rsidRPr="002C515E">
        <w:rPr>
          <w:rFonts w:ascii="Times New Roman" w:hAnsi="Times New Roman" w:hint="eastAsia"/>
          <w:bCs/>
          <w:sz w:val="22"/>
        </w:rPr>
        <w:t>箱</w:t>
      </w:r>
      <w:r w:rsidRPr="002C515E">
        <w:rPr>
          <w:rFonts w:ascii="Times New Roman" w:hAnsi="Times New Roman"/>
          <w:bCs/>
          <w:sz w:val="22"/>
        </w:rPr>
        <w:t>)</w:t>
      </w:r>
      <w:r w:rsidRPr="002C515E">
        <w:rPr>
          <w:rFonts w:ascii="Times New Roman" w:hAnsi="Times New Roman" w:hint="eastAsia"/>
          <w:bCs/>
          <w:sz w:val="22"/>
        </w:rPr>
        <w:t>、管道、金属构架物接地良好。一年内无重大管理责任事故。</w:t>
      </w:r>
    </w:p>
    <w:p w14:paraId="1852D9C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lastRenderedPageBreak/>
        <w:t>2.</w:t>
      </w:r>
      <w:r w:rsidRPr="002C515E">
        <w:rPr>
          <w:rFonts w:ascii="Times New Roman" w:hAnsi="Times New Roman" w:hint="eastAsia"/>
          <w:bCs/>
          <w:sz w:val="22"/>
        </w:rPr>
        <w:t>中央控制室管理规定</w:t>
      </w:r>
    </w:p>
    <w:p w14:paraId="3D79077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1</w:t>
      </w:r>
      <w:r w:rsidRPr="002C515E">
        <w:rPr>
          <w:rFonts w:ascii="Times New Roman" w:hAnsi="Times New Roman" w:hint="eastAsia"/>
          <w:bCs/>
          <w:sz w:val="22"/>
        </w:rPr>
        <w:t>）中控室实行每日</w:t>
      </w:r>
      <w:r w:rsidRPr="002C515E">
        <w:rPr>
          <w:rFonts w:ascii="Times New Roman" w:hAnsi="Times New Roman"/>
          <w:bCs/>
          <w:sz w:val="22"/>
        </w:rPr>
        <w:t>24</w:t>
      </w:r>
      <w:r w:rsidRPr="002C515E">
        <w:rPr>
          <w:rFonts w:ascii="Times New Roman" w:hAnsi="Times New Roman" w:hint="eastAsia"/>
          <w:bCs/>
          <w:sz w:val="22"/>
        </w:rPr>
        <w:t>小时人员值班、监控。</w:t>
      </w:r>
    </w:p>
    <w:p w14:paraId="671F990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2</w:t>
      </w:r>
      <w:r w:rsidRPr="002C515E">
        <w:rPr>
          <w:rFonts w:ascii="Times New Roman" w:hAnsi="Times New Roman" w:hint="eastAsia"/>
          <w:bCs/>
          <w:sz w:val="22"/>
        </w:rPr>
        <w:t>）控制非必要人员进入中控室。</w:t>
      </w:r>
    </w:p>
    <w:p w14:paraId="423F4C2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3</w:t>
      </w:r>
      <w:r w:rsidRPr="002C515E">
        <w:rPr>
          <w:rFonts w:ascii="Times New Roman" w:hAnsi="Times New Roman" w:hint="eastAsia"/>
          <w:bCs/>
          <w:sz w:val="22"/>
        </w:rPr>
        <w:t>）保证各控制相、显示屏、信号灯、控制线路等的运作始终处于良好状态，各类操作按钮、手柄在自动位置。</w:t>
      </w:r>
    </w:p>
    <w:p w14:paraId="115887F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4</w:t>
      </w:r>
      <w:r w:rsidRPr="002C515E">
        <w:rPr>
          <w:rFonts w:ascii="Times New Roman" w:hAnsi="Times New Roman" w:hint="eastAsia"/>
          <w:bCs/>
          <w:sz w:val="22"/>
        </w:rPr>
        <w:t>）每班检查一次各类信号是否正常并做记录。</w:t>
      </w:r>
    </w:p>
    <w:p w14:paraId="0C652A3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5</w:t>
      </w:r>
      <w:r w:rsidRPr="002C515E">
        <w:rPr>
          <w:rFonts w:ascii="Times New Roman" w:hAnsi="Times New Roman" w:hint="eastAsia"/>
          <w:bCs/>
          <w:sz w:val="22"/>
        </w:rPr>
        <w:t>）出现报警信号后，立即赶到事发现场进行处理。</w:t>
      </w:r>
    </w:p>
    <w:p w14:paraId="2011096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6</w:t>
      </w:r>
      <w:r w:rsidRPr="002C515E">
        <w:rPr>
          <w:rFonts w:ascii="Times New Roman" w:hAnsi="Times New Roman" w:hint="eastAsia"/>
          <w:bCs/>
          <w:sz w:val="22"/>
        </w:rPr>
        <w:t>）中控室的清洁由值班人员负责。</w:t>
      </w:r>
    </w:p>
    <w:p w14:paraId="48A349B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服务标准：督促专业维保单位按保养计划进行维修保养，并将维修保养情况记录于相应记录内，物业工程部主管每年按设备运行情况制订下一年度中修、大修计划。中控室设备故障维修一般不超过</w:t>
      </w:r>
      <w:r w:rsidRPr="002C515E">
        <w:rPr>
          <w:rFonts w:ascii="Times New Roman" w:hAnsi="Times New Roman"/>
          <w:bCs/>
          <w:sz w:val="22"/>
        </w:rPr>
        <w:t>2</w:t>
      </w:r>
      <w:r w:rsidRPr="002C515E">
        <w:rPr>
          <w:rFonts w:ascii="Times New Roman" w:hAnsi="Times New Roman" w:hint="eastAsia"/>
          <w:bCs/>
          <w:sz w:val="22"/>
        </w:rPr>
        <w:t>小时。</w:t>
      </w:r>
    </w:p>
    <w:bookmarkStart w:id="34" w:name="_Hlk157072261"/>
    <w:p w14:paraId="3B50481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4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④</w:t>
      </w:r>
      <w:r w:rsidRPr="002C515E">
        <w:rPr>
          <w:rFonts w:ascii="Times New Roman" w:hAnsi="Times New Roman"/>
          <w:bCs/>
          <w:sz w:val="22"/>
        </w:rPr>
        <w:fldChar w:fldCharType="end"/>
      </w:r>
      <w:r w:rsidRPr="002C515E">
        <w:rPr>
          <w:rFonts w:ascii="Times New Roman" w:hAnsi="Times New Roman" w:hint="eastAsia"/>
          <w:bCs/>
          <w:sz w:val="22"/>
        </w:rPr>
        <w:t>工作时间要求</w:t>
      </w:r>
    </w:p>
    <w:p w14:paraId="11E9E323" w14:textId="6A472B13" w:rsidR="003072B0" w:rsidRPr="002C515E" w:rsidRDefault="001F7F89">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2</w:t>
      </w:r>
      <w:r w:rsidRPr="002C515E">
        <w:rPr>
          <w:rFonts w:ascii="Times New Roman" w:hAnsi="Times New Roman"/>
          <w:bCs/>
          <w:sz w:val="22"/>
        </w:rPr>
        <w:t>4</w:t>
      </w:r>
      <w:r w:rsidRPr="002C515E">
        <w:rPr>
          <w:rFonts w:ascii="Times New Roman" w:hAnsi="Times New Roman" w:hint="eastAsia"/>
          <w:bCs/>
          <w:sz w:val="22"/>
        </w:rPr>
        <w:t>小时工作制</w:t>
      </w:r>
    </w:p>
    <w:p w14:paraId="54BB6E3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5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⑤</w:t>
      </w:r>
      <w:r w:rsidRPr="002C515E">
        <w:rPr>
          <w:rFonts w:ascii="Times New Roman" w:hAnsi="Times New Roman"/>
          <w:bCs/>
          <w:sz w:val="22"/>
        </w:rPr>
        <w:fldChar w:fldCharType="end"/>
      </w:r>
      <w:r w:rsidRPr="002C515E">
        <w:rPr>
          <w:rFonts w:ascii="Times New Roman" w:hAnsi="Times New Roman" w:hint="eastAsia"/>
          <w:bCs/>
          <w:sz w:val="22"/>
        </w:rPr>
        <w:t>人员自身要求</w:t>
      </w:r>
    </w:p>
    <w:p w14:paraId="357FE5CF" w14:textId="58B7575D" w:rsidR="003072B0" w:rsidRPr="002C515E" w:rsidRDefault="002C509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男性、</w:t>
      </w:r>
      <w:r w:rsidRPr="002C515E">
        <w:rPr>
          <w:rFonts w:ascii="Times New Roman" w:hAnsi="Times New Roman" w:hint="eastAsia"/>
          <w:bCs/>
          <w:sz w:val="22"/>
        </w:rPr>
        <w:t>6</w:t>
      </w:r>
      <w:r w:rsidRPr="002C515E">
        <w:rPr>
          <w:rFonts w:ascii="Times New Roman" w:hAnsi="Times New Roman"/>
          <w:bCs/>
          <w:sz w:val="22"/>
        </w:rPr>
        <w:t>0</w:t>
      </w:r>
      <w:r w:rsidRPr="002C515E">
        <w:rPr>
          <w:rFonts w:ascii="Times New Roman" w:hAnsi="Times New Roman"/>
          <w:bCs/>
          <w:sz w:val="22"/>
        </w:rPr>
        <w:t>周</w:t>
      </w:r>
      <w:r w:rsidRPr="002C515E">
        <w:rPr>
          <w:rFonts w:ascii="Times New Roman" w:hAnsi="Times New Roman" w:hint="eastAsia"/>
          <w:bCs/>
          <w:sz w:val="22"/>
        </w:rPr>
        <w:t>岁以下，</w:t>
      </w:r>
      <w:r w:rsidR="00C90440" w:rsidRPr="002C515E">
        <w:rPr>
          <w:rFonts w:ascii="Times New Roman" w:hAnsi="Times New Roman" w:hint="eastAsia"/>
          <w:bCs/>
          <w:sz w:val="22"/>
        </w:rPr>
        <w:t>身体健康，工作勤劳，</w:t>
      </w:r>
      <w:r w:rsidR="00C61E59" w:rsidRPr="002C515E">
        <w:rPr>
          <w:rFonts w:ascii="Times New Roman" w:hAnsi="Times New Roman" w:hint="eastAsia"/>
          <w:bCs/>
          <w:sz w:val="22"/>
        </w:rPr>
        <w:t>电工</w:t>
      </w:r>
      <w:r w:rsidR="00C90440" w:rsidRPr="002C515E">
        <w:rPr>
          <w:rFonts w:ascii="Times New Roman" w:hAnsi="Times New Roman" w:hint="eastAsia"/>
          <w:bCs/>
          <w:sz w:val="22"/>
        </w:rPr>
        <w:t>人员持证上岗（需有高、低压证书），确保设备运行正常，确保设备设施得到有效保养和维护，对维保设备做到定期检查、定期保养、定期测试。</w:t>
      </w:r>
    </w:p>
    <w:p w14:paraId="06A0080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6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⑥</w:t>
      </w:r>
      <w:r w:rsidRPr="002C515E">
        <w:rPr>
          <w:rFonts w:ascii="Times New Roman" w:hAnsi="Times New Roman"/>
          <w:bCs/>
          <w:sz w:val="22"/>
        </w:rPr>
        <w:fldChar w:fldCharType="end"/>
      </w:r>
      <w:r w:rsidRPr="002C515E">
        <w:rPr>
          <w:rFonts w:ascii="Times New Roman" w:hAnsi="Times New Roman" w:hint="eastAsia"/>
          <w:bCs/>
          <w:sz w:val="22"/>
        </w:rPr>
        <w:t>设备清单</w:t>
      </w:r>
    </w:p>
    <w:tbl>
      <w:tblPr>
        <w:tblStyle w:val="afff7"/>
        <w:tblW w:w="0" w:type="auto"/>
        <w:tblLook w:val="04A0" w:firstRow="1" w:lastRow="0" w:firstColumn="1" w:lastColumn="0" w:noHBand="0" w:noVBand="1"/>
      </w:tblPr>
      <w:tblGrid>
        <w:gridCol w:w="2542"/>
        <w:gridCol w:w="3492"/>
        <w:gridCol w:w="2262"/>
      </w:tblGrid>
      <w:tr w:rsidR="002C515E" w:rsidRPr="002C515E" w14:paraId="207B6862" w14:textId="77777777">
        <w:trPr>
          <w:trHeight w:val="375"/>
        </w:trPr>
        <w:tc>
          <w:tcPr>
            <w:tcW w:w="2960" w:type="dxa"/>
            <w:noWrap/>
          </w:tcPr>
          <w:p w14:paraId="44608F24" w14:textId="77777777" w:rsidR="003072B0" w:rsidRPr="002C515E" w:rsidRDefault="00C90440">
            <w:pPr>
              <w:tabs>
                <w:tab w:val="left" w:pos="7200"/>
              </w:tabs>
              <w:adjustRightInd w:val="0"/>
              <w:snapToGrid w:val="0"/>
              <w:spacing w:line="300" w:lineRule="auto"/>
              <w:ind w:firstLineChars="200" w:firstLine="442"/>
              <w:jc w:val="left"/>
              <w:rPr>
                <w:rFonts w:ascii="Times New Roman" w:hAnsi="Times New Roman"/>
                <w:b/>
                <w:bCs/>
                <w:kern w:val="0"/>
                <w:sz w:val="22"/>
                <w:szCs w:val="20"/>
              </w:rPr>
            </w:pPr>
            <w:r w:rsidRPr="002C515E">
              <w:rPr>
                <w:rFonts w:ascii="Times New Roman" w:hAnsi="Times New Roman" w:hint="eastAsia"/>
                <w:b/>
                <w:bCs/>
                <w:kern w:val="0"/>
                <w:sz w:val="22"/>
                <w:szCs w:val="20"/>
              </w:rPr>
              <w:t>设备名称</w:t>
            </w:r>
          </w:p>
        </w:tc>
        <w:tc>
          <w:tcPr>
            <w:tcW w:w="4080" w:type="dxa"/>
            <w:noWrap/>
          </w:tcPr>
          <w:p w14:paraId="4760446D" w14:textId="77777777" w:rsidR="003072B0" w:rsidRPr="002C515E" w:rsidRDefault="00C90440">
            <w:pPr>
              <w:tabs>
                <w:tab w:val="left" w:pos="7200"/>
              </w:tabs>
              <w:adjustRightInd w:val="0"/>
              <w:snapToGrid w:val="0"/>
              <w:spacing w:line="300" w:lineRule="auto"/>
              <w:ind w:firstLineChars="200" w:firstLine="442"/>
              <w:jc w:val="left"/>
              <w:rPr>
                <w:rFonts w:ascii="Times New Roman" w:hAnsi="Times New Roman"/>
                <w:b/>
                <w:bCs/>
                <w:kern w:val="0"/>
                <w:sz w:val="22"/>
                <w:szCs w:val="20"/>
              </w:rPr>
            </w:pPr>
            <w:r w:rsidRPr="002C515E">
              <w:rPr>
                <w:rFonts w:ascii="Times New Roman" w:hAnsi="Times New Roman" w:hint="eastAsia"/>
                <w:b/>
                <w:bCs/>
                <w:kern w:val="0"/>
                <w:sz w:val="22"/>
                <w:szCs w:val="20"/>
              </w:rPr>
              <w:t>型号</w:t>
            </w:r>
          </w:p>
        </w:tc>
        <w:tc>
          <w:tcPr>
            <w:tcW w:w="2630" w:type="dxa"/>
            <w:noWrap/>
          </w:tcPr>
          <w:p w14:paraId="532DD619" w14:textId="77777777" w:rsidR="003072B0" w:rsidRPr="002C515E" w:rsidRDefault="00C90440">
            <w:pPr>
              <w:tabs>
                <w:tab w:val="left" w:pos="7200"/>
              </w:tabs>
              <w:adjustRightInd w:val="0"/>
              <w:snapToGrid w:val="0"/>
              <w:spacing w:line="300" w:lineRule="auto"/>
              <w:ind w:firstLineChars="200" w:firstLine="442"/>
              <w:jc w:val="left"/>
              <w:rPr>
                <w:rFonts w:ascii="Times New Roman" w:hAnsi="Times New Roman"/>
                <w:b/>
                <w:bCs/>
                <w:kern w:val="0"/>
                <w:sz w:val="22"/>
                <w:szCs w:val="20"/>
              </w:rPr>
            </w:pPr>
            <w:r w:rsidRPr="002C515E">
              <w:rPr>
                <w:rFonts w:ascii="Times New Roman" w:hAnsi="Times New Roman" w:hint="eastAsia"/>
                <w:b/>
                <w:bCs/>
                <w:kern w:val="0"/>
                <w:sz w:val="22"/>
                <w:szCs w:val="20"/>
              </w:rPr>
              <w:t>地点</w:t>
            </w:r>
          </w:p>
        </w:tc>
      </w:tr>
      <w:tr w:rsidR="002C515E" w:rsidRPr="002C515E" w14:paraId="40E33E59" w14:textId="77777777">
        <w:trPr>
          <w:trHeight w:val="285"/>
        </w:trPr>
        <w:tc>
          <w:tcPr>
            <w:tcW w:w="2960" w:type="dxa"/>
          </w:tcPr>
          <w:p w14:paraId="39602F4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电梯控制器（含电梯读卡器</w:t>
            </w:r>
            <w:r w:rsidRPr="002C515E">
              <w:rPr>
                <w:rFonts w:ascii="Times New Roman" w:hAnsi="Times New Roman" w:hint="eastAsia"/>
                <w:bCs/>
                <w:kern w:val="0"/>
                <w:sz w:val="22"/>
                <w:szCs w:val="20"/>
              </w:rPr>
              <w:t>)</w:t>
            </w:r>
          </w:p>
        </w:tc>
        <w:tc>
          <w:tcPr>
            <w:tcW w:w="4080" w:type="dxa"/>
            <w:noWrap/>
          </w:tcPr>
          <w:p w14:paraId="3A0268B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09774D7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纪念馆公共区域</w:t>
            </w:r>
          </w:p>
        </w:tc>
      </w:tr>
      <w:tr w:rsidR="002C515E" w:rsidRPr="002C515E" w14:paraId="658CB5BD" w14:textId="77777777">
        <w:trPr>
          <w:trHeight w:val="285"/>
        </w:trPr>
        <w:tc>
          <w:tcPr>
            <w:tcW w:w="2960" w:type="dxa"/>
          </w:tcPr>
          <w:p w14:paraId="68DBA2B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电梯控制器（含电梯读卡器</w:t>
            </w:r>
            <w:r w:rsidRPr="002C515E">
              <w:rPr>
                <w:rFonts w:ascii="Times New Roman" w:hAnsi="Times New Roman" w:hint="eastAsia"/>
                <w:bCs/>
                <w:kern w:val="0"/>
                <w:sz w:val="22"/>
                <w:szCs w:val="20"/>
              </w:rPr>
              <w:t>)</w:t>
            </w:r>
          </w:p>
        </w:tc>
        <w:tc>
          <w:tcPr>
            <w:tcW w:w="4080" w:type="dxa"/>
            <w:noWrap/>
          </w:tcPr>
          <w:p w14:paraId="4CFD294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272585D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纪念馆公共区域</w:t>
            </w:r>
          </w:p>
        </w:tc>
      </w:tr>
      <w:tr w:rsidR="002C515E" w:rsidRPr="002C515E" w14:paraId="27421303" w14:textId="77777777">
        <w:trPr>
          <w:trHeight w:val="285"/>
        </w:trPr>
        <w:tc>
          <w:tcPr>
            <w:tcW w:w="2960" w:type="dxa"/>
          </w:tcPr>
          <w:p w14:paraId="622500A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馈电柜</w:t>
            </w:r>
          </w:p>
        </w:tc>
        <w:tc>
          <w:tcPr>
            <w:tcW w:w="4080" w:type="dxa"/>
            <w:noWrap/>
          </w:tcPr>
          <w:p w14:paraId="4097F81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2H3</w:t>
            </w:r>
          </w:p>
        </w:tc>
        <w:tc>
          <w:tcPr>
            <w:tcW w:w="2630" w:type="dxa"/>
            <w:noWrap/>
          </w:tcPr>
          <w:p w14:paraId="21146A6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1BEF1539" w14:textId="77777777">
        <w:trPr>
          <w:trHeight w:val="285"/>
        </w:trPr>
        <w:tc>
          <w:tcPr>
            <w:tcW w:w="2960" w:type="dxa"/>
          </w:tcPr>
          <w:p w14:paraId="2CE012A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静态模拟屏</w:t>
            </w:r>
          </w:p>
        </w:tc>
        <w:tc>
          <w:tcPr>
            <w:tcW w:w="4080" w:type="dxa"/>
            <w:noWrap/>
          </w:tcPr>
          <w:p w14:paraId="2B38BC8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3AA6614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1E2AF813" w14:textId="77777777">
        <w:trPr>
          <w:trHeight w:val="285"/>
        </w:trPr>
        <w:tc>
          <w:tcPr>
            <w:tcW w:w="2960" w:type="dxa"/>
          </w:tcPr>
          <w:p w14:paraId="3E0DEE2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低压开关柜</w:t>
            </w:r>
          </w:p>
        </w:tc>
        <w:tc>
          <w:tcPr>
            <w:tcW w:w="4080" w:type="dxa"/>
            <w:noWrap/>
          </w:tcPr>
          <w:p w14:paraId="3776C5E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XL2</w:t>
            </w:r>
          </w:p>
        </w:tc>
        <w:tc>
          <w:tcPr>
            <w:tcW w:w="2630" w:type="dxa"/>
            <w:noWrap/>
          </w:tcPr>
          <w:p w14:paraId="629235E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7BB7D59F" w14:textId="77777777">
        <w:trPr>
          <w:trHeight w:val="285"/>
        </w:trPr>
        <w:tc>
          <w:tcPr>
            <w:tcW w:w="2960" w:type="dxa"/>
          </w:tcPr>
          <w:p w14:paraId="717BAED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低压开关柜</w:t>
            </w:r>
          </w:p>
        </w:tc>
        <w:tc>
          <w:tcPr>
            <w:tcW w:w="4080" w:type="dxa"/>
            <w:noWrap/>
          </w:tcPr>
          <w:p w14:paraId="30F05CC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XL3</w:t>
            </w:r>
          </w:p>
        </w:tc>
        <w:tc>
          <w:tcPr>
            <w:tcW w:w="2630" w:type="dxa"/>
            <w:noWrap/>
          </w:tcPr>
          <w:p w14:paraId="102522E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15F4194E" w14:textId="77777777">
        <w:trPr>
          <w:trHeight w:val="285"/>
        </w:trPr>
        <w:tc>
          <w:tcPr>
            <w:tcW w:w="2960" w:type="dxa"/>
          </w:tcPr>
          <w:p w14:paraId="568B245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低压开关柜</w:t>
            </w:r>
          </w:p>
        </w:tc>
        <w:tc>
          <w:tcPr>
            <w:tcW w:w="4080" w:type="dxa"/>
            <w:noWrap/>
          </w:tcPr>
          <w:p w14:paraId="32FD963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XL4</w:t>
            </w:r>
          </w:p>
        </w:tc>
        <w:tc>
          <w:tcPr>
            <w:tcW w:w="2630" w:type="dxa"/>
            <w:noWrap/>
          </w:tcPr>
          <w:p w14:paraId="457789F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56B089E4" w14:textId="77777777">
        <w:trPr>
          <w:trHeight w:val="285"/>
        </w:trPr>
        <w:tc>
          <w:tcPr>
            <w:tcW w:w="2960" w:type="dxa"/>
          </w:tcPr>
          <w:p w14:paraId="507B79A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自切配电箱</w:t>
            </w:r>
          </w:p>
        </w:tc>
        <w:tc>
          <w:tcPr>
            <w:tcW w:w="4080" w:type="dxa"/>
            <w:noWrap/>
          </w:tcPr>
          <w:p w14:paraId="2BF633D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1F2E84F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0005B4A0" w14:textId="77777777">
        <w:trPr>
          <w:trHeight w:val="285"/>
        </w:trPr>
        <w:tc>
          <w:tcPr>
            <w:tcW w:w="2960" w:type="dxa"/>
          </w:tcPr>
          <w:p w14:paraId="4DA6E19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进线计量隔离柜</w:t>
            </w:r>
            <w:r w:rsidRPr="002C515E">
              <w:rPr>
                <w:rFonts w:ascii="Times New Roman" w:hAnsi="Times New Roman" w:hint="eastAsia"/>
                <w:bCs/>
                <w:kern w:val="0"/>
                <w:sz w:val="22"/>
                <w:szCs w:val="20"/>
              </w:rPr>
              <w:t>2H1</w:t>
            </w:r>
          </w:p>
        </w:tc>
        <w:tc>
          <w:tcPr>
            <w:tcW w:w="4080" w:type="dxa"/>
            <w:noWrap/>
          </w:tcPr>
          <w:p w14:paraId="16286D8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2H1</w:t>
            </w:r>
          </w:p>
        </w:tc>
        <w:tc>
          <w:tcPr>
            <w:tcW w:w="2630" w:type="dxa"/>
            <w:noWrap/>
          </w:tcPr>
          <w:p w14:paraId="27FF164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73F6C00D" w14:textId="77777777">
        <w:trPr>
          <w:trHeight w:val="285"/>
        </w:trPr>
        <w:tc>
          <w:tcPr>
            <w:tcW w:w="2960" w:type="dxa"/>
          </w:tcPr>
          <w:p w14:paraId="75EF1F0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进线计量隔离柜</w:t>
            </w:r>
            <w:r w:rsidRPr="002C515E">
              <w:rPr>
                <w:rFonts w:ascii="Times New Roman" w:hAnsi="Times New Roman" w:hint="eastAsia"/>
                <w:bCs/>
                <w:kern w:val="0"/>
                <w:sz w:val="22"/>
                <w:szCs w:val="20"/>
              </w:rPr>
              <w:lastRenderedPageBreak/>
              <w:t>1H1</w:t>
            </w:r>
          </w:p>
        </w:tc>
        <w:tc>
          <w:tcPr>
            <w:tcW w:w="4080" w:type="dxa"/>
            <w:noWrap/>
          </w:tcPr>
          <w:p w14:paraId="71859B7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lastRenderedPageBreak/>
              <w:t>1H1</w:t>
            </w:r>
          </w:p>
        </w:tc>
        <w:tc>
          <w:tcPr>
            <w:tcW w:w="2630" w:type="dxa"/>
            <w:noWrap/>
          </w:tcPr>
          <w:p w14:paraId="2DAA291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w:t>
            </w:r>
            <w:r w:rsidRPr="002C515E">
              <w:rPr>
                <w:rFonts w:ascii="Times New Roman" w:hAnsi="Times New Roman" w:hint="eastAsia"/>
                <w:bCs/>
                <w:kern w:val="0"/>
                <w:sz w:val="22"/>
                <w:szCs w:val="20"/>
              </w:rPr>
              <w:lastRenderedPageBreak/>
              <w:t>配电间</w:t>
            </w:r>
          </w:p>
        </w:tc>
      </w:tr>
      <w:tr w:rsidR="002C515E" w:rsidRPr="002C515E" w14:paraId="18783F56" w14:textId="77777777">
        <w:trPr>
          <w:trHeight w:val="285"/>
        </w:trPr>
        <w:tc>
          <w:tcPr>
            <w:tcW w:w="2960" w:type="dxa"/>
          </w:tcPr>
          <w:p w14:paraId="5C32A01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lastRenderedPageBreak/>
              <w:t>PT</w:t>
            </w:r>
            <w:r w:rsidRPr="002C515E">
              <w:rPr>
                <w:rFonts w:ascii="Times New Roman" w:hAnsi="Times New Roman" w:hint="eastAsia"/>
                <w:bCs/>
                <w:kern w:val="0"/>
                <w:sz w:val="22"/>
                <w:szCs w:val="20"/>
              </w:rPr>
              <w:t>柜</w:t>
            </w:r>
          </w:p>
        </w:tc>
        <w:tc>
          <w:tcPr>
            <w:tcW w:w="4080" w:type="dxa"/>
            <w:noWrap/>
          </w:tcPr>
          <w:p w14:paraId="1D35803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2H2</w:t>
            </w:r>
          </w:p>
        </w:tc>
        <w:tc>
          <w:tcPr>
            <w:tcW w:w="2630" w:type="dxa"/>
            <w:noWrap/>
          </w:tcPr>
          <w:p w14:paraId="28852F6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62717226" w14:textId="77777777">
        <w:trPr>
          <w:trHeight w:val="285"/>
        </w:trPr>
        <w:tc>
          <w:tcPr>
            <w:tcW w:w="2960" w:type="dxa"/>
          </w:tcPr>
          <w:p w14:paraId="5822939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PT</w:t>
            </w:r>
            <w:r w:rsidRPr="002C515E">
              <w:rPr>
                <w:rFonts w:ascii="Times New Roman" w:hAnsi="Times New Roman" w:hint="eastAsia"/>
                <w:bCs/>
                <w:kern w:val="0"/>
                <w:sz w:val="22"/>
                <w:szCs w:val="20"/>
              </w:rPr>
              <w:t>柜</w:t>
            </w:r>
          </w:p>
        </w:tc>
        <w:tc>
          <w:tcPr>
            <w:tcW w:w="4080" w:type="dxa"/>
            <w:noWrap/>
          </w:tcPr>
          <w:p w14:paraId="41840CE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1H2</w:t>
            </w:r>
          </w:p>
        </w:tc>
        <w:tc>
          <w:tcPr>
            <w:tcW w:w="2630" w:type="dxa"/>
            <w:noWrap/>
          </w:tcPr>
          <w:p w14:paraId="01EFAAA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72E4F867" w14:textId="77777777">
        <w:trPr>
          <w:trHeight w:val="285"/>
        </w:trPr>
        <w:tc>
          <w:tcPr>
            <w:tcW w:w="2960" w:type="dxa"/>
          </w:tcPr>
          <w:p w14:paraId="3534F43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配电柜</w:t>
            </w:r>
          </w:p>
        </w:tc>
        <w:tc>
          <w:tcPr>
            <w:tcW w:w="4080" w:type="dxa"/>
            <w:noWrap/>
          </w:tcPr>
          <w:p w14:paraId="4B8A061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0917D8C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水泵房配电间</w:t>
            </w:r>
          </w:p>
        </w:tc>
      </w:tr>
      <w:tr w:rsidR="002C515E" w:rsidRPr="002C515E" w14:paraId="449542DC" w14:textId="77777777">
        <w:trPr>
          <w:trHeight w:val="285"/>
        </w:trPr>
        <w:tc>
          <w:tcPr>
            <w:tcW w:w="2960" w:type="dxa"/>
          </w:tcPr>
          <w:p w14:paraId="551A6FA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低压开关柜</w:t>
            </w:r>
          </w:p>
        </w:tc>
        <w:tc>
          <w:tcPr>
            <w:tcW w:w="4080" w:type="dxa"/>
            <w:noWrap/>
          </w:tcPr>
          <w:p w14:paraId="7239D9E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XL1</w:t>
            </w:r>
          </w:p>
        </w:tc>
        <w:tc>
          <w:tcPr>
            <w:tcW w:w="2630" w:type="dxa"/>
            <w:noWrap/>
          </w:tcPr>
          <w:p w14:paraId="3068EE9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0035A5F4" w14:textId="77777777">
        <w:trPr>
          <w:trHeight w:val="285"/>
        </w:trPr>
        <w:tc>
          <w:tcPr>
            <w:tcW w:w="2960" w:type="dxa"/>
          </w:tcPr>
          <w:p w14:paraId="2D32DA6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广播室</w:t>
            </w:r>
            <w:proofErr w:type="gramStart"/>
            <w:r w:rsidRPr="002C515E">
              <w:rPr>
                <w:rFonts w:ascii="Times New Roman" w:hAnsi="Times New Roman" w:hint="eastAsia"/>
                <w:bCs/>
                <w:kern w:val="0"/>
                <w:sz w:val="22"/>
                <w:szCs w:val="20"/>
              </w:rPr>
              <w:t>双切箱</w:t>
            </w:r>
            <w:proofErr w:type="gramEnd"/>
          </w:p>
        </w:tc>
        <w:tc>
          <w:tcPr>
            <w:tcW w:w="4080" w:type="dxa"/>
            <w:noWrap/>
          </w:tcPr>
          <w:p w14:paraId="12F0504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AT1-GB</w:t>
            </w:r>
          </w:p>
        </w:tc>
        <w:tc>
          <w:tcPr>
            <w:tcW w:w="2630" w:type="dxa"/>
            <w:noWrap/>
          </w:tcPr>
          <w:p w14:paraId="284528A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纪念馆广播室外侧</w:t>
            </w:r>
          </w:p>
        </w:tc>
      </w:tr>
      <w:tr w:rsidR="002C515E" w:rsidRPr="002C515E" w14:paraId="0794B095" w14:textId="77777777">
        <w:trPr>
          <w:trHeight w:val="285"/>
        </w:trPr>
        <w:tc>
          <w:tcPr>
            <w:tcW w:w="2960" w:type="dxa"/>
          </w:tcPr>
          <w:p w14:paraId="252C2AD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重要负荷备用电源配电箱</w:t>
            </w:r>
          </w:p>
        </w:tc>
        <w:tc>
          <w:tcPr>
            <w:tcW w:w="4080" w:type="dxa"/>
            <w:noWrap/>
          </w:tcPr>
          <w:p w14:paraId="2A74C34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AP1-3</w:t>
            </w:r>
          </w:p>
        </w:tc>
        <w:tc>
          <w:tcPr>
            <w:tcW w:w="2630" w:type="dxa"/>
            <w:noWrap/>
          </w:tcPr>
          <w:p w14:paraId="5C74CAC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一层电工间后边走廊</w:t>
            </w:r>
          </w:p>
        </w:tc>
      </w:tr>
      <w:tr w:rsidR="002C515E" w:rsidRPr="002C515E" w14:paraId="09464E50" w14:textId="77777777">
        <w:trPr>
          <w:trHeight w:val="285"/>
        </w:trPr>
        <w:tc>
          <w:tcPr>
            <w:tcW w:w="2960" w:type="dxa"/>
          </w:tcPr>
          <w:p w14:paraId="6E46E7A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安保</w:t>
            </w:r>
            <w:proofErr w:type="gramStart"/>
            <w:r w:rsidRPr="002C515E">
              <w:rPr>
                <w:rFonts w:ascii="Times New Roman" w:hAnsi="Times New Roman" w:hint="eastAsia"/>
                <w:bCs/>
                <w:kern w:val="0"/>
                <w:sz w:val="22"/>
                <w:szCs w:val="20"/>
              </w:rPr>
              <w:t>双切箱</w:t>
            </w:r>
            <w:proofErr w:type="gramEnd"/>
          </w:p>
        </w:tc>
        <w:tc>
          <w:tcPr>
            <w:tcW w:w="4080" w:type="dxa"/>
            <w:noWrap/>
          </w:tcPr>
          <w:p w14:paraId="3131828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AT1-JK</w:t>
            </w:r>
          </w:p>
        </w:tc>
        <w:tc>
          <w:tcPr>
            <w:tcW w:w="2630" w:type="dxa"/>
            <w:noWrap/>
          </w:tcPr>
          <w:p w14:paraId="536949F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纪念馆监控室</w:t>
            </w:r>
          </w:p>
        </w:tc>
      </w:tr>
      <w:tr w:rsidR="002C515E" w:rsidRPr="002C515E" w14:paraId="4106B47B" w14:textId="77777777">
        <w:trPr>
          <w:trHeight w:val="285"/>
        </w:trPr>
        <w:tc>
          <w:tcPr>
            <w:tcW w:w="2960" w:type="dxa"/>
          </w:tcPr>
          <w:p w14:paraId="6937098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proofErr w:type="gramStart"/>
            <w:r w:rsidRPr="002C515E">
              <w:rPr>
                <w:rFonts w:ascii="Times New Roman" w:hAnsi="Times New Roman" w:hint="eastAsia"/>
                <w:bCs/>
                <w:kern w:val="0"/>
                <w:sz w:val="22"/>
                <w:szCs w:val="20"/>
              </w:rPr>
              <w:t>消控室双切箱</w:t>
            </w:r>
            <w:proofErr w:type="gramEnd"/>
          </w:p>
        </w:tc>
        <w:tc>
          <w:tcPr>
            <w:tcW w:w="4080" w:type="dxa"/>
            <w:noWrap/>
          </w:tcPr>
          <w:p w14:paraId="7F75A8A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AT1-XK</w:t>
            </w:r>
          </w:p>
        </w:tc>
        <w:tc>
          <w:tcPr>
            <w:tcW w:w="2630" w:type="dxa"/>
            <w:noWrap/>
          </w:tcPr>
          <w:p w14:paraId="5FD31CD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监控设备机房</w:t>
            </w:r>
          </w:p>
        </w:tc>
      </w:tr>
      <w:tr w:rsidR="002C515E" w:rsidRPr="002C515E" w14:paraId="168C2906" w14:textId="77777777">
        <w:trPr>
          <w:trHeight w:val="285"/>
        </w:trPr>
        <w:tc>
          <w:tcPr>
            <w:tcW w:w="2960" w:type="dxa"/>
          </w:tcPr>
          <w:p w14:paraId="3946B1F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OTIS</w:t>
            </w:r>
            <w:r w:rsidRPr="002C515E">
              <w:rPr>
                <w:rFonts w:ascii="Times New Roman" w:hAnsi="Times New Roman" w:hint="eastAsia"/>
                <w:bCs/>
                <w:kern w:val="0"/>
                <w:sz w:val="22"/>
                <w:szCs w:val="20"/>
              </w:rPr>
              <w:t>电梯</w:t>
            </w:r>
          </w:p>
        </w:tc>
        <w:tc>
          <w:tcPr>
            <w:tcW w:w="4080" w:type="dxa"/>
            <w:noWrap/>
          </w:tcPr>
          <w:p w14:paraId="682738E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GeN2COMFORT(</w:t>
            </w:r>
            <w:r w:rsidRPr="002C515E">
              <w:rPr>
                <w:rFonts w:ascii="Times New Roman" w:hAnsi="Times New Roman" w:hint="eastAsia"/>
                <w:bCs/>
                <w:kern w:val="0"/>
                <w:sz w:val="22"/>
                <w:szCs w:val="20"/>
              </w:rPr>
              <w:t>贯通门）</w:t>
            </w:r>
          </w:p>
        </w:tc>
        <w:tc>
          <w:tcPr>
            <w:tcW w:w="2630" w:type="dxa"/>
            <w:noWrap/>
          </w:tcPr>
          <w:p w14:paraId="43BF221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纪念馆公共区域</w:t>
            </w:r>
          </w:p>
        </w:tc>
      </w:tr>
      <w:tr w:rsidR="002C515E" w:rsidRPr="002C515E" w14:paraId="7C71FDC8" w14:textId="77777777">
        <w:trPr>
          <w:trHeight w:val="285"/>
        </w:trPr>
        <w:tc>
          <w:tcPr>
            <w:tcW w:w="2960" w:type="dxa"/>
          </w:tcPr>
          <w:p w14:paraId="1A0E7C0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OTIS</w:t>
            </w:r>
            <w:r w:rsidRPr="002C515E">
              <w:rPr>
                <w:rFonts w:ascii="Times New Roman" w:hAnsi="Times New Roman" w:hint="eastAsia"/>
                <w:bCs/>
                <w:kern w:val="0"/>
                <w:sz w:val="22"/>
                <w:szCs w:val="20"/>
              </w:rPr>
              <w:t>电梯</w:t>
            </w:r>
          </w:p>
        </w:tc>
        <w:tc>
          <w:tcPr>
            <w:tcW w:w="4080" w:type="dxa"/>
            <w:noWrap/>
          </w:tcPr>
          <w:p w14:paraId="38B9293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GeN2COMFORT(</w:t>
            </w:r>
            <w:r w:rsidRPr="002C515E">
              <w:rPr>
                <w:rFonts w:ascii="Times New Roman" w:hAnsi="Times New Roman" w:hint="eastAsia"/>
                <w:bCs/>
                <w:kern w:val="0"/>
                <w:sz w:val="22"/>
                <w:szCs w:val="20"/>
              </w:rPr>
              <w:t>贯通门）</w:t>
            </w:r>
          </w:p>
        </w:tc>
        <w:tc>
          <w:tcPr>
            <w:tcW w:w="2630" w:type="dxa"/>
            <w:noWrap/>
          </w:tcPr>
          <w:p w14:paraId="326F8C9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纪念馆公共区域</w:t>
            </w:r>
          </w:p>
        </w:tc>
      </w:tr>
      <w:tr w:rsidR="002C515E" w:rsidRPr="002C515E" w14:paraId="6F11C507" w14:textId="77777777">
        <w:trPr>
          <w:trHeight w:val="285"/>
        </w:trPr>
        <w:tc>
          <w:tcPr>
            <w:tcW w:w="2960" w:type="dxa"/>
          </w:tcPr>
          <w:p w14:paraId="3C21DBF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干式变压器</w:t>
            </w:r>
            <w:r w:rsidRPr="002C515E">
              <w:rPr>
                <w:rFonts w:ascii="Times New Roman" w:hAnsi="Times New Roman" w:hint="eastAsia"/>
                <w:bCs/>
                <w:kern w:val="0"/>
                <w:sz w:val="22"/>
                <w:szCs w:val="20"/>
              </w:rPr>
              <w:t>1250KVA</w:t>
            </w:r>
          </w:p>
        </w:tc>
        <w:tc>
          <w:tcPr>
            <w:tcW w:w="4080" w:type="dxa"/>
            <w:noWrap/>
          </w:tcPr>
          <w:p w14:paraId="79FF70C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SCB10-1250KVA</w:t>
            </w:r>
          </w:p>
        </w:tc>
        <w:tc>
          <w:tcPr>
            <w:tcW w:w="2630" w:type="dxa"/>
            <w:noWrap/>
          </w:tcPr>
          <w:p w14:paraId="5797A13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2762BE0C" w14:textId="77777777">
        <w:trPr>
          <w:trHeight w:val="285"/>
        </w:trPr>
        <w:tc>
          <w:tcPr>
            <w:tcW w:w="2960" w:type="dxa"/>
          </w:tcPr>
          <w:p w14:paraId="17C080E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干式变压器</w:t>
            </w:r>
            <w:r w:rsidRPr="002C515E">
              <w:rPr>
                <w:rFonts w:ascii="Times New Roman" w:hAnsi="Times New Roman" w:hint="eastAsia"/>
                <w:bCs/>
                <w:kern w:val="0"/>
                <w:sz w:val="22"/>
                <w:szCs w:val="20"/>
              </w:rPr>
              <w:t>1250KVA</w:t>
            </w:r>
          </w:p>
        </w:tc>
        <w:tc>
          <w:tcPr>
            <w:tcW w:w="4080" w:type="dxa"/>
            <w:noWrap/>
          </w:tcPr>
          <w:p w14:paraId="4F1DCC0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SCB10-1250KVA</w:t>
            </w:r>
          </w:p>
        </w:tc>
        <w:tc>
          <w:tcPr>
            <w:tcW w:w="2630" w:type="dxa"/>
            <w:noWrap/>
          </w:tcPr>
          <w:p w14:paraId="4527EAA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47817FFD" w14:textId="77777777">
        <w:trPr>
          <w:trHeight w:val="285"/>
        </w:trPr>
        <w:tc>
          <w:tcPr>
            <w:tcW w:w="2960" w:type="dxa"/>
          </w:tcPr>
          <w:p w14:paraId="1221ABF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水泵</w:t>
            </w:r>
          </w:p>
        </w:tc>
        <w:tc>
          <w:tcPr>
            <w:tcW w:w="4080" w:type="dxa"/>
            <w:noWrap/>
          </w:tcPr>
          <w:p w14:paraId="30CF529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QSP65-13-4</w:t>
            </w:r>
          </w:p>
        </w:tc>
        <w:tc>
          <w:tcPr>
            <w:tcW w:w="2630" w:type="dxa"/>
            <w:noWrap/>
          </w:tcPr>
          <w:p w14:paraId="1CA02A3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碑林区</w:t>
            </w:r>
          </w:p>
        </w:tc>
      </w:tr>
      <w:tr w:rsidR="002C515E" w:rsidRPr="002C515E" w14:paraId="1E2803D3" w14:textId="77777777">
        <w:trPr>
          <w:trHeight w:val="285"/>
        </w:trPr>
        <w:tc>
          <w:tcPr>
            <w:tcW w:w="2960" w:type="dxa"/>
          </w:tcPr>
          <w:p w14:paraId="4E17E33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LED</w:t>
            </w:r>
            <w:r w:rsidRPr="002C515E">
              <w:rPr>
                <w:rFonts w:ascii="Times New Roman" w:hAnsi="Times New Roman" w:hint="eastAsia"/>
                <w:bCs/>
                <w:kern w:val="0"/>
                <w:sz w:val="22"/>
                <w:szCs w:val="20"/>
              </w:rPr>
              <w:t>大屏电源柜</w:t>
            </w:r>
          </w:p>
        </w:tc>
        <w:tc>
          <w:tcPr>
            <w:tcW w:w="4080" w:type="dxa"/>
            <w:noWrap/>
          </w:tcPr>
          <w:p w14:paraId="05750B8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AP-LED</w:t>
            </w:r>
          </w:p>
        </w:tc>
        <w:tc>
          <w:tcPr>
            <w:tcW w:w="2630" w:type="dxa"/>
            <w:noWrap/>
          </w:tcPr>
          <w:p w14:paraId="764708C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纪念馆二楼强电间</w:t>
            </w:r>
          </w:p>
        </w:tc>
      </w:tr>
      <w:tr w:rsidR="002C515E" w:rsidRPr="002C515E" w14:paraId="7D86FA58" w14:textId="77777777">
        <w:trPr>
          <w:trHeight w:val="285"/>
        </w:trPr>
        <w:tc>
          <w:tcPr>
            <w:tcW w:w="2960" w:type="dxa"/>
          </w:tcPr>
          <w:p w14:paraId="0027672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馈电柜</w:t>
            </w:r>
          </w:p>
        </w:tc>
        <w:tc>
          <w:tcPr>
            <w:tcW w:w="4080" w:type="dxa"/>
            <w:noWrap/>
          </w:tcPr>
          <w:p w14:paraId="02AE2C0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1H5</w:t>
            </w:r>
          </w:p>
        </w:tc>
        <w:tc>
          <w:tcPr>
            <w:tcW w:w="2630" w:type="dxa"/>
            <w:noWrap/>
          </w:tcPr>
          <w:p w14:paraId="6EDBB3A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6424C5CE" w14:textId="77777777">
        <w:trPr>
          <w:trHeight w:val="285"/>
        </w:trPr>
        <w:tc>
          <w:tcPr>
            <w:tcW w:w="2960" w:type="dxa"/>
          </w:tcPr>
          <w:p w14:paraId="3E3EFE4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馈电柜</w:t>
            </w:r>
          </w:p>
        </w:tc>
        <w:tc>
          <w:tcPr>
            <w:tcW w:w="4080" w:type="dxa"/>
            <w:noWrap/>
          </w:tcPr>
          <w:p w14:paraId="11ADAA7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1H4</w:t>
            </w:r>
          </w:p>
        </w:tc>
        <w:tc>
          <w:tcPr>
            <w:tcW w:w="2630" w:type="dxa"/>
            <w:noWrap/>
          </w:tcPr>
          <w:p w14:paraId="4E711AF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44AF6F0A" w14:textId="77777777">
        <w:trPr>
          <w:trHeight w:val="285"/>
        </w:trPr>
        <w:tc>
          <w:tcPr>
            <w:tcW w:w="2960" w:type="dxa"/>
          </w:tcPr>
          <w:p w14:paraId="71C559A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馈电柜</w:t>
            </w:r>
          </w:p>
        </w:tc>
        <w:tc>
          <w:tcPr>
            <w:tcW w:w="4080" w:type="dxa"/>
            <w:noWrap/>
          </w:tcPr>
          <w:p w14:paraId="3B0C87F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1H3</w:t>
            </w:r>
          </w:p>
        </w:tc>
        <w:tc>
          <w:tcPr>
            <w:tcW w:w="2630" w:type="dxa"/>
            <w:noWrap/>
          </w:tcPr>
          <w:p w14:paraId="6AC9397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5F655F87" w14:textId="77777777">
        <w:trPr>
          <w:trHeight w:val="285"/>
        </w:trPr>
        <w:tc>
          <w:tcPr>
            <w:tcW w:w="2960" w:type="dxa"/>
          </w:tcPr>
          <w:p w14:paraId="1943AB9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排烟风机</w:t>
            </w:r>
          </w:p>
        </w:tc>
        <w:tc>
          <w:tcPr>
            <w:tcW w:w="4080" w:type="dxa"/>
            <w:noWrap/>
          </w:tcPr>
          <w:p w14:paraId="5419F12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HTFC-</w:t>
            </w:r>
            <w:r w:rsidRPr="002C515E">
              <w:rPr>
                <w:rFonts w:ascii="Times New Roman" w:hAnsi="Times New Roman" w:hint="eastAsia"/>
                <w:bCs/>
                <w:kern w:val="0"/>
                <w:sz w:val="22"/>
                <w:szCs w:val="20"/>
              </w:rPr>
              <w:t>Ⅰ</w:t>
            </w:r>
            <w:r w:rsidRPr="002C515E">
              <w:rPr>
                <w:rFonts w:ascii="Times New Roman" w:hAnsi="Times New Roman" w:hint="eastAsia"/>
                <w:bCs/>
                <w:kern w:val="0"/>
                <w:sz w:val="22"/>
                <w:szCs w:val="20"/>
              </w:rPr>
              <w:t>-25</w:t>
            </w:r>
          </w:p>
        </w:tc>
        <w:tc>
          <w:tcPr>
            <w:tcW w:w="2630" w:type="dxa"/>
            <w:noWrap/>
          </w:tcPr>
          <w:p w14:paraId="0246563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纪念馆五楼</w:t>
            </w:r>
          </w:p>
        </w:tc>
      </w:tr>
      <w:tr w:rsidR="002C515E" w:rsidRPr="002C515E" w14:paraId="25EB8BB1" w14:textId="77777777">
        <w:trPr>
          <w:trHeight w:val="285"/>
        </w:trPr>
        <w:tc>
          <w:tcPr>
            <w:tcW w:w="2960" w:type="dxa"/>
          </w:tcPr>
          <w:p w14:paraId="4F0EB40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加压送风风机</w:t>
            </w:r>
          </w:p>
        </w:tc>
        <w:tc>
          <w:tcPr>
            <w:tcW w:w="4080" w:type="dxa"/>
            <w:noWrap/>
          </w:tcPr>
          <w:p w14:paraId="021E712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HTFC-</w:t>
            </w:r>
            <w:r w:rsidRPr="002C515E">
              <w:rPr>
                <w:rFonts w:ascii="Times New Roman" w:hAnsi="Times New Roman" w:hint="eastAsia"/>
                <w:bCs/>
                <w:kern w:val="0"/>
                <w:sz w:val="22"/>
                <w:szCs w:val="20"/>
              </w:rPr>
              <w:t>Ⅰ</w:t>
            </w:r>
            <w:r w:rsidRPr="002C515E">
              <w:rPr>
                <w:rFonts w:ascii="Times New Roman" w:hAnsi="Times New Roman" w:hint="eastAsia"/>
                <w:bCs/>
                <w:kern w:val="0"/>
                <w:sz w:val="22"/>
                <w:szCs w:val="20"/>
              </w:rPr>
              <w:t>-25</w:t>
            </w:r>
          </w:p>
        </w:tc>
        <w:tc>
          <w:tcPr>
            <w:tcW w:w="2630" w:type="dxa"/>
            <w:noWrap/>
          </w:tcPr>
          <w:p w14:paraId="64E7A68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纪念馆五楼</w:t>
            </w:r>
          </w:p>
        </w:tc>
      </w:tr>
      <w:tr w:rsidR="002C515E" w:rsidRPr="002C515E" w14:paraId="476DF9B3" w14:textId="77777777">
        <w:trPr>
          <w:trHeight w:val="285"/>
        </w:trPr>
        <w:tc>
          <w:tcPr>
            <w:tcW w:w="2960" w:type="dxa"/>
          </w:tcPr>
          <w:p w14:paraId="585AD43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生活变频泵配电箱</w:t>
            </w:r>
          </w:p>
        </w:tc>
        <w:tc>
          <w:tcPr>
            <w:tcW w:w="4080" w:type="dxa"/>
            <w:noWrap/>
          </w:tcPr>
          <w:p w14:paraId="2F8B8CA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AT1-SH</w:t>
            </w:r>
          </w:p>
        </w:tc>
        <w:tc>
          <w:tcPr>
            <w:tcW w:w="2630" w:type="dxa"/>
            <w:noWrap/>
          </w:tcPr>
          <w:p w14:paraId="179EF01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2B4FF896" w14:textId="77777777">
        <w:trPr>
          <w:trHeight w:val="270"/>
        </w:trPr>
        <w:tc>
          <w:tcPr>
            <w:tcW w:w="2960" w:type="dxa"/>
          </w:tcPr>
          <w:p w14:paraId="6111233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proofErr w:type="gramStart"/>
            <w:r w:rsidRPr="002C515E">
              <w:rPr>
                <w:rFonts w:ascii="Times New Roman" w:hAnsi="Times New Roman" w:hint="eastAsia"/>
                <w:bCs/>
                <w:kern w:val="0"/>
                <w:sz w:val="22"/>
                <w:szCs w:val="20"/>
              </w:rPr>
              <w:t>屋面消防风机双切箱</w:t>
            </w:r>
            <w:proofErr w:type="gramEnd"/>
          </w:p>
        </w:tc>
        <w:tc>
          <w:tcPr>
            <w:tcW w:w="4080" w:type="dxa"/>
            <w:noWrap/>
          </w:tcPr>
          <w:p w14:paraId="6980D0F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ATLT-XFJ</w:t>
            </w:r>
          </w:p>
        </w:tc>
        <w:tc>
          <w:tcPr>
            <w:tcW w:w="2630" w:type="dxa"/>
            <w:noWrap/>
          </w:tcPr>
          <w:p w14:paraId="0DDE7C3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纪念馆屋面</w:t>
            </w:r>
          </w:p>
        </w:tc>
      </w:tr>
      <w:tr w:rsidR="002C515E" w:rsidRPr="002C515E" w14:paraId="5DE59F3B" w14:textId="77777777">
        <w:trPr>
          <w:trHeight w:val="270"/>
        </w:trPr>
        <w:tc>
          <w:tcPr>
            <w:tcW w:w="2960" w:type="dxa"/>
          </w:tcPr>
          <w:p w14:paraId="36006B9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消防泵</w:t>
            </w:r>
            <w:proofErr w:type="gramStart"/>
            <w:r w:rsidRPr="002C515E">
              <w:rPr>
                <w:rFonts w:ascii="Times New Roman" w:hAnsi="Times New Roman" w:hint="eastAsia"/>
                <w:bCs/>
                <w:kern w:val="0"/>
                <w:sz w:val="22"/>
                <w:szCs w:val="20"/>
              </w:rPr>
              <w:t>双切箱</w:t>
            </w:r>
            <w:proofErr w:type="gramEnd"/>
          </w:p>
        </w:tc>
        <w:tc>
          <w:tcPr>
            <w:tcW w:w="4080" w:type="dxa"/>
            <w:noWrap/>
          </w:tcPr>
          <w:p w14:paraId="492C0BD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AT1-XFB</w:t>
            </w:r>
          </w:p>
        </w:tc>
        <w:tc>
          <w:tcPr>
            <w:tcW w:w="2630" w:type="dxa"/>
            <w:noWrap/>
          </w:tcPr>
          <w:p w14:paraId="39CF39B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424A8A26" w14:textId="77777777">
        <w:trPr>
          <w:trHeight w:val="270"/>
        </w:trPr>
        <w:tc>
          <w:tcPr>
            <w:tcW w:w="2960" w:type="dxa"/>
          </w:tcPr>
          <w:p w14:paraId="4D1A896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库房动力配电箱</w:t>
            </w:r>
          </w:p>
        </w:tc>
        <w:tc>
          <w:tcPr>
            <w:tcW w:w="4080" w:type="dxa"/>
            <w:noWrap/>
          </w:tcPr>
          <w:p w14:paraId="0E160EA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AP3-KF</w:t>
            </w:r>
          </w:p>
        </w:tc>
        <w:tc>
          <w:tcPr>
            <w:tcW w:w="2630" w:type="dxa"/>
            <w:noWrap/>
          </w:tcPr>
          <w:p w14:paraId="7F3C2B0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纪念馆三楼强电</w:t>
            </w:r>
            <w:r w:rsidRPr="002C515E">
              <w:rPr>
                <w:rFonts w:ascii="Times New Roman" w:hAnsi="Times New Roman" w:hint="eastAsia"/>
                <w:bCs/>
                <w:kern w:val="0"/>
                <w:sz w:val="22"/>
                <w:szCs w:val="20"/>
              </w:rPr>
              <w:lastRenderedPageBreak/>
              <w:t>间</w:t>
            </w:r>
          </w:p>
        </w:tc>
      </w:tr>
      <w:tr w:rsidR="002C515E" w:rsidRPr="002C515E" w14:paraId="65DA6DDE" w14:textId="77777777">
        <w:trPr>
          <w:trHeight w:val="270"/>
        </w:trPr>
        <w:tc>
          <w:tcPr>
            <w:tcW w:w="2960" w:type="dxa"/>
          </w:tcPr>
          <w:p w14:paraId="40A2A40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lastRenderedPageBreak/>
              <w:t>消防泵</w:t>
            </w:r>
            <w:proofErr w:type="gramStart"/>
            <w:r w:rsidRPr="002C515E">
              <w:rPr>
                <w:rFonts w:ascii="Times New Roman" w:hAnsi="Times New Roman" w:hint="eastAsia"/>
                <w:bCs/>
                <w:kern w:val="0"/>
                <w:sz w:val="22"/>
                <w:szCs w:val="20"/>
              </w:rPr>
              <w:t>双切箱</w:t>
            </w:r>
            <w:proofErr w:type="gramEnd"/>
          </w:p>
        </w:tc>
        <w:tc>
          <w:tcPr>
            <w:tcW w:w="4080" w:type="dxa"/>
            <w:noWrap/>
          </w:tcPr>
          <w:p w14:paraId="3A7C752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AT1-XFB-1</w:t>
            </w:r>
          </w:p>
        </w:tc>
        <w:tc>
          <w:tcPr>
            <w:tcW w:w="2630" w:type="dxa"/>
            <w:noWrap/>
          </w:tcPr>
          <w:p w14:paraId="53A7C26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1287E0C9" w14:textId="77777777">
        <w:trPr>
          <w:trHeight w:val="270"/>
        </w:trPr>
        <w:tc>
          <w:tcPr>
            <w:tcW w:w="2960" w:type="dxa"/>
          </w:tcPr>
          <w:p w14:paraId="07B5C62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消防泵</w:t>
            </w:r>
            <w:proofErr w:type="gramStart"/>
            <w:r w:rsidRPr="002C515E">
              <w:rPr>
                <w:rFonts w:ascii="Times New Roman" w:hAnsi="Times New Roman" w:hint="eastAsia"/>
                <w:bCs/>
                <w:kern w:val="0"/>
                <w:sz w:val="22"/>
                <w:szCs w:val="20"/>
              </w:rPr>
              <w:t>双切箱</w:t>
            </w:r>
            <w:proofErr w:type="gramEnd"/>
          </w:p>
        </w:tc>
        <w:tc>
          <w:tcPr>
            <w:tcW w:w="4080" w:type="dxa"/>
            <w:noWrap/>
          </w:tcPr>
          <w:p w14:paraId="63806EB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AT1-XFB-2</w:t>
            </w:r>
          </w:p>
        </w:tc>
        <w:tc>
          <w:tcPr>
            <w:tcW w:w="2630" w:type="dxa"/>
            <w:noWrap/>
          </w:tcPr>
          <w:p w14:paraId="5124F99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4AF84997" w14:textId="77777777">
        <w:trPr>
          <w:trHeight w:val="270"/>
        </w:trPr>
        <w:tc>
          <w:tcPr>
            <w:tcW w:w="2960" w:type="dxa"/>
          </w:tcPr>
          <w:p w14:paraId="01C74B1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应急照明箱</w:t>
            </w:r>
          </w:p>
        </w:tc>
        <w:tc>
          <w:tcPr>
            <w:tcW w:w="4080" w:type="dxa"/>
            <w:noWrap/>
          </w:tcPr>
          <w:p w14:paraId="5597D96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ALE1-1</w:t>
            </w:r>
          </w:p>
        </w:tc>
        <w:tc>
          <w:tcPr>
            <w:tcW w:w="2630" w:type="dxa"/>
            <w:noWrap/>
          </w:tcPr>
          <w:p w14:paraId="3D7BA1B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纪念馆一楼强电间</w:t>
            </w:r>
          </w:p>
        </w:tc>
      </w:tr>
      <w:tr w:rsidR="002C515E" w:rsidRPr="002C515E" w14:paraId="2D5457E3" w14:textId="77777777">
        <w:trPr>
          <w:trHeight w:val="270"/>
        </w:trPr>
        <w:tc>
          <w:tcPr>
            <w:tcW w:w="2960" w:type="dxa"/>
          </w:tcPr>
          <w:p w14:paraId="322C0AB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应急照明箱</w:t>
            </w:r>
          </w:p>
        </w:tc>
        <w:tc>
          <w:tcPr>
            <w:tcW w:w="4080" w:type="dxa"/>
            <w:noWrap/>
          </w:tcPr>
          <w:p w14:paraId="5EA3AE5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ALE1-2</w:t>
            </w:r>
          </w:p>
        </w:tc>
        <w:tc>
          <w:tcPr>
            <w:tcW w:w="2630" w:type="dxa"/>
            <w:noWrap/>
          </w:tcPr>
          <w:p w14:paraId="4863878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纪念馆一楼强电间</w:t>
            </w:r>
          </w:p>
        </w:tc>
      </w:tr>
      <w:tr w:rsidR="002C515E" w:rsidRPr="002C515E" w14:paraId="007460B5" w14:textId="77777777">
        <w:trPr>
          <w:trHeight w:val="270"/>
        </w:trPr>
        <w:tc>
          <w:tcPr>
            <w:tcW w:w="2960" w:type="dxa"/>
          </w:tcPr>
          <w:p w14:paraId="17BC584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应急照明箱</w:t>
            </w:r>
          </w:p>
        </w:tc>
        <w:tc>
          <w:tcPr>
            <w:tcW w:w="4080" w:type="dxa"/>
            <w:noWrap/>
          </w:tcPr>
          <w:p w14:paraId="2F92D00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ALE2</w:t>
            </w:r>
          </w:p>
        </w:tc>
        <w:tc>
          <w:tcPr>
            <w:tcW w:w="2630" w:type="dxa"/>
            <w:noWrap/>
          </w:tcPr>
          <w:p w14:paraId="2E43F75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纪念馆二楼强电间</w:t>
            </w:r>
          </w:p>
        </w:tc>
      </w:tr>
      <w:tr w:rsidR="002C515E" w:rsidRPr="002C515E" w14:paraId="4E8D8BD3" w14:textId="77777777">
        <w:trPr>
          <w:trHeight w:val="270"/>
        </w:trPr>
        <w:tc>
          <w:tcPr>
            <w:tcW w:w="2960" w:type="dxa"/>
          </w:tcPr>
          <w:p w14:paraId="0BAEB7A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应急照明箱</w:t>
            </w:r>
          </w:p>
        </w:tc>
        <w:tc>
          <w:tcPr>
            <w:tcW w:w="4080" w:type="dxa"/>
            <w:noWrap/>
          </w:tcPr>
          <w:p w14:paraId="48C8487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ALE3</w:t>
            </w:r>
          </w:p>
        </w:tc>
        <w:tc>
          <w:tcPr>
            <w:tcW w:w="2630" w:type="dxa"/>
            <w:noWrap/>
          </w:tcPr>
          <w:p w14:paraId="4691484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纪念馆三楼强电间</w:t>
            </w:r>
          </w:p>
        </w:tc>
      </w:tr>
      <w:tr w:rsidR="002C515E" w:rsidRPr="002C515E" w14:paraId="7BB1A33C" w14:textId="77777777">
        <w:trPr>
          <w:trHeight w:val="270"/>
        </w:trPr>
        <w:tc>
          <w:tcPr>
            <w:tcW w:w="2960" w:type="dxa"/>
          </w:tcPr>
          <w:p w14:paraId="273A0FE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应急照明箱</w:t>
            </w:r>
          </w:p>
        </w:tc>
        <w:tc>
          <w:tcPr>
            <w:tcW w:w="4080" w:type="dxa"/>
            <w:noWrap/>
          </w:tcPr>
          <w:p w14:paraId="7981844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ALE4</w:t>
            </w:r>
          </w:p>
        </w:tc>
        <w:tc>
          <w:tcPr>
            <w:tcW w:w="2630" w:type="dxa"/>
            <w:noWrap/>
          </w:tcPr>
          <w:p w14:paraId="78BCBD2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纪念馆四楼强电间</w:t>
            </w:r>
          </w:p>
        </w:tc>
      </w:tr>
      <w:tr w:rsidR="002C515E" w:rsidRPr="002C515E" w14:paraId="703B2322" w14:textId="77777777">
        <w:trPr>
          <w:trHeight w:val="270"/>
        </w:trPr>
        <w:tc>
          <w:tcPr>
            <w:tcW w:w="2960" w:type="dxa"/>
          </w:tcPr>
          <w:p w14:paraId="68D030C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照明配电箱</w:t>
            </w:r>
          </w:p>
        </w:tc>
        <w:tc>
          <w:tcPr>
            <w:tcW w:w="4080" w:type="dxa"/>
            <w:noWrap/>
          </w:tcPr>
          <w:p w14:paraId="15ED19F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AL3-a</w:t>
            </w:r>
          </w:p>
        </w:tc>
        <w:tc>
          <w:tcPr>
            <w:tcW w:w="2630" w:type="dxa"/>
            <w:noWrap/>
          </w:tcPr>
          <w:p w14:paraId="440ADFD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纪念馆三楼强电间</w:t>
            </w:r>
          </w:p>
        </w:tc>
      </w:tr>
      <w:tr w:rsidR="002C515E" w:rsidRPr="002C515E" w14:paraId="430672DE" w14:textId="77777777">
        <w:trPr>
          <w:trHeight w:val="270"/>
        </w:trPr>
        <w:tc>
          <w:tcPr>
            <w:tcW w:w="2960" w:type="dxa"/>
          </w:tcPr>
          <w:p w14:paraId="27BFC73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照明配电箱</w:t>
            </w:r>
          </w:p>
        </w:tc>
        <w:tc>
          <w:tcPr>
            <w:tcW w:w="4080" w:type="dxa"/>
            <w:noWrap/>
          </w:tcPr>
          <w:p w14:paraId="034B3A9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AL4-a</w:t>
            </w:r>
          </w:p>
        </w:tc>
        <w:tc>
          <w:tcPr>
            <w:tcW w:w="2630" w:type="dxa"/>
            <w:noWrap/>
          </w:tcPr>
          <w:p w14:paraId="78146F8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纪念馆四楼强电间</w:t>
            </w:r>
          </w:p>
        </w:tc>
      </w:tr>
      <w:tr w:rsidR="002C515E" w:rsidRPr="002C515E" w14:paraId="3B7139D7" w14:textId="77777777">
        <w:trPr>
          <w:trHeight w:val="270"/>
        </w:trPr>
        <w:tc>
          <w:tcPr>
            <w:tcW w:w="2960" w:type="dxa"/>
          </w:tcPr>
          <w:p w14:paraId="697198A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泛光照明箱</w:t>
            </w:r>
          </w:p>
        </w:tc>
        <w:tc>
          <w:tcPr>
            <w:tcW w:w="4080" w:type="dxa"/>
            <w:noWrap/>
          </w:tcPr>
          <w:p w14:paraId="45FAD92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1AL-LH</w:t>
            </w:r>
          </w:p>
        </w:tc>
        <w:tc>
          <w:tcPr>
            <w:tcW w:w="2630" w:type="dxa"/>
            <w:noWrap/>
          </w:tcPr>
          <w:p w14:paraId="4369586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纪念馆一楼强电间</w:t>
            </w:r>
          </w:p>
        </w:tc>
      </w:tr>
      <w:tr w:rsidR="002C515E" w:rsidRPr="002C515E" w14:paraId="2218F10E" w14:textId="77777777">
        <w:trPr>
          <w:trHeight w:val="270"/>
        </w:trPr>
        <w:tc>
          <w:tcPr>
            <w:tcW w:w="2960" w:type="dxa"/>
          </w:tcPr>
          <w:p w14:paraId="01C4BF7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变电所</w:t>
            </w:r>
            <w:proofErr w:type="gramStart"/>
            <w:r w:rsidRPr="002C515E">
              <w:rPr>
                <w:rFonts w:ascii="Times New Roman" w:hAnsi="Times New Roman" w:hint="eastAsia"/>
                <w:bCs/>
                <w:kern w:val="0"/>
                <w:sz w:val="22"/>
                <w:szCs w:val="20"/>
              </w:rPr>
              <w:t>双切箱</w:t>
            </w:r>
            <w:proofErr w:type="gramEnd"/>
          </w:p>
        </w:tc>
        <w:tc>
          <w:tcPr>
            <w:tcW w:w="4080" w:type="dxa"/>
            <w:noWrap/>
          </w:tcPr>
          <w:p w14:paraId="73F1908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ALE1-BD</w:t>
            </w:r>
          </w:p>
        </w:tc>
        <w:tc>
          <w:tcPr>
            <w:tcW w:w="2630" w:type="dxa"/>
            <w:noWrap/>
          </w:tcPr>
          <w:p w14:paraId="15420DD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纪念馆电工间</w:t>
            </w:r>
          </w:p>
        </w:tc>
      </w:tr>
      <w:tr w:rsidR="002C515E" w:rsidRPr="002C515E" w14:paraId="143BE73B" w14:textId="77777777">
        <w:trPr>
          <w:trHeight w:val="270"/>
        </w:trPr>
        <w:tc>
          <w:tcPr>
            <w:tcW w:w="2960" w:type="dxa"/>
          </w:tcPr>
          <w:p w14:paraId="31E46FA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照明配电箱</w:t>
            </w:r>
          </w:p>
        </w:tc>
        <w:tc>
          <w:tcPr>
            <w:tcW w:w="4080" w:type="dxa"/>
            <w:noWrap/>
          </w:tcPr>
          <w:p w14:paraId="239CB4D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AL4</w:t>
            </w:r>
          </w:p>
        </w:tc>
        <w:tc>
          <w:tcPr>
            <w:tcW w:w="2630" w:type="dxa"/>
            <w:noWrap/>
          </w:tcPr>
          <w:p w14:paraId="4DD234A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纪念馆四楼强电间</w:t>
            </w:r>
          </w:p>
        </w:tc>
      </w:tr>
      <w:tr w:rsidR="002C515E" w:rsidRPr="002C515E" w14:paraId="405F3A89" w14:textId="77777777">
        <w:trPr>
          <w:trHeight w:val="270"/>
        </w:trPr>
        <w:tc>
          <w:tcPr>
            <w:tcW w:w="2960" w:type="dxa"/>
          </w:tcPr>
          <w:p w14:paraId="59228B1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客体配电箱</w:t>
            </w:r>
          </w:p>
        </w:tc>
        <w:tc>
          <w:tcPr>
            <w:tcW w:w="4080" w:type="dxa"/>
            <w:noWrap/>
          </w:tcPr>
          <w:p w14:paraId="1D3FB8B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ATLT-DT</w:t>
            </w:r>
          </w:p>
        </w:tc>
        <w:tc>
          <w:tcPr>
            <w:tcW w:w="2630" w:type="dxa"/>
            <w:noWrap/>
          </w:tcPr>
          <w:p w14:paraId="309E34E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RF</w:t>
            </w:r>
            <w:r w:rsidRPr="002C515E">
              <w:rPr>
                <w:rFonts w:ascii="Times New Roman" w:hAnsi="Times New Roman" w:hint="eastAsia"/>
                <w:bCs/>
                <w:kern w:val="0"/>
                <w:sz w:val="22"/>
                <w:szCs w:val="20"/>
              </w:rPr>
              <w:t>强电间</w:t>
            </w:r>
          </w:p>
        </w:tc>
      </w:tr>
      <w:tr w:rsidR="002C515E" w:rsidRPr="002C515E" w14:paraId="0BFAE9C3" w14:textId="77777777">
        <w:trPr>
          <w:trHeight w:val="270"/>
        </w:trPr>
        <w:tc>
          <w:tcPr>
            <w:tcW w:w="2960" w:type="dxa"/>
          </w:tcPr>
          <w:p w14:paraId="2055665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照明配电箱</w:t>
            </w:r>
          </w:p>
        </w:tc>
        <w:tc>
          <w:tcPr>
            <w:tcW w:w="4080" w:type="dxa"/>
            <w:noWrap/>
          </w:tcPr>
          <w:p w14:paraId="0744303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AL1-1</w:t>
            </w:r>
          </w:p>
        </w:tc>
        <w:tc>
          <w:tcPr>
            <w:tcW w:w="2630" w:type="dxa"/>
            <w:noWrap/>
          </w:tcPr>
          <w:p w14:paraId="5DFB47B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纪念馆一楼强电间</w:t>
            </w:r>
          </w:p>
        </w:tc>
      </w:tr>
      <w:tr w:rsidR="002C515E" w:rsidRPr="002C515E" w14:paraId="43C93DD0" w14:textId="77777777">
        <w:trPr>
          <w:trHeight w:val="270"/>
        </w:trPr>
        <w:tc>
          <w:tcPr>
            <w:tcW w:w="2960" w:type="dxa"/>
          </w:tcPr>
          <w:p w14:paraId="33E68CB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空调配电箱</w:t>
            </w:r>
          </w:p>
        </w:tc>
        <w:tc>
          <w:tcPr>
            <w:tcW w:w="4080" w:type="dxa"/>
            <w:noWrap/>
          </w:tcPr>
          <w:p w14:paraId="2EB249F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AP1-KT3</w:t>
            </w:r>
          </w:p>
        </w:tc>
        <w:tc>
          <w:tcPr>
            <w:tcW w:w="2630" w:type="dxa"/>
            <w:noWrap/>
          </w:tcPr>
          <w:p w14:paraId="08CD372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纪念馆空调机房</w:t>
            </w:r>
          </w:p>
        </w:tc>
      </w:tr>
      <w:tr w:rsidR="002C515E" w:rsidRPr="002C515E" w14:paraId="0175E3BF" w14:textId="77777777">
        <w:trPr>
          <w:trHeight w:val="270"/>
        </w:trPr>
        <w:tc>
          <w:tcPr>
            <w:tcW w:w="2960" w:type="dxa"/>
          </w:tcPr>
          <w:p w14:paraId="1A55375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空调配电箱</w:t>
            </w:r>
          </w:p>
        </w:tc>
        <w:tc>
          <w:tcPr>
            <w:tcW w:w="4080" w:type="dxa"/>
            <w:noWrap/>
          </w:tcPr>
          <w:p w14:paraId="523807B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AP1-KT4</w:t>
            </w:r>
          </w:p>
        </w:tc>
        <w:tc>
          <w:tcPr>
            <w:tcW w:w="2630" w:type="dxa"/>
            <w:noWrap/>
          </w:tcPr>
          <w:p w14:paraId="4A8C3FB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纪念馆空调机房</w:t>
            </w:r>
          </w:p>
        </w:tc>
      </w:tr>
      <w:tr w:rsidR="002C515E" w:rsidRPr="002C515E" w14:paraId="64C162DA" w14:textId="77777777">
        <w:trPr>
          <w:trHeight w:val="270"/>
        </w:trPr>
        <w:tc>
          <w:tcPr>
            <w:tcW w:w="2960" w:type="dxa"/>
          </w:tcPr>
          <w:p w14:paraId="22AEBEB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照明配电箱</w:t>
            </w:r>
          </w:p>
        </w:tc>
        <w:tc>
          <w:tcPr>
            <w:tcW w:w="4080" w:type="dxa"/>
            <w:noWrap/>
          </w:tcPr>
          <w:p w14:paraId="24D6A83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AL1-2</w:t>
            </w:r>
          </w:p>
        </w:tc>
        <w:tc>
          <w:tcPr>
            <w:tcW w:w="2630" w:type="dxa"/>
            <w:noWrap/>
          </w:tcPr>
          <w:p w14:paraId="5A009E2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纪念馆一楼强电间</w:t>
            </w:r>
          </w:p>
        </w:tc>
      </w:tr>
      <w:tr w:rsidR="002C515E" w:rsidRPr="002C515E" w14:paraId="70E9903B" w14:textId="77777777">
        <w:trPr>
          <w:trHeight w:val="270"/>
        </w:trPr>
        <w:tc>
          <w:tcPr>
            <w:tcW w:w="2960" w:type="dxa"/>
          </w:tcPr>
          <w:p w14:paraId="69FA2B6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照明配电箱</w:t>
            </w:r>
          </w:p>
        </w:tc>
        <w:tc>
          <w:tcPr>
            <w:tcW w:w="4080" w:type="dxa"/>
            <w:noWrap/>
          </w:tcPr>
          <w:p w14:paraId="3D5FB89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AL2</w:t>
            </w:r>
          </w:p>
        </w:tc>
        <w:tc>
          <w:tcPr>
            <w:tcW w:w="2630" w:type="dxa"/>
            <w:noWrap/>
          </w:tcPr>
          <w:p w14:paraId="1C39CFE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纪念馆二楼强电间</w:t>
            </w:r>
          </w:p>
        </w:tc>
      </w:tr>
      <w:tr w:rsidR="002C515E" w:rsidRPr="002C515E" w14:paraId="11A2F476" w14:textId="77777777">
        <w:trPr>
          <w:trHeight w:val="270"/>
        </w:trPr>
        <w:tc>
          <w:tcPr>
            <w:tcW w:w="2960" w:type="dxa"/>
          </w:tcPr>
          <w:p w14:paraId="4B4F13E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照明配电箱</w:t>
            </w:r>
          </w:p>
        </w:tc>
        <w:tc>
          <w:tcPr>
            <w:tcW w:w="4080" w:type="dxa"/>
            <w:noWrap/>
          </w:tcPr>
          <w:p w14:paraId="33BC6BE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AL3</w:t>
            </w:r>
          </w:p>
        </w:tc>
        <w:tc>
          <w:tcPr>
            <w:tcW w:w="2630" w:type="dxa"/>
            <w:noWrap/>
          </w:tcPr>
          <w:p w14:paraId="5E84399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纪念馆三楼强电间</w:t>
            </w:r>
          </w:p>
        </w:tc>
      </w:tr>
      <w:tr w:rsidR="002C515E" w:rsidRPr="002C515E" w14:paraId="440F1400" w14:textId="77777777">
        <w:trPr>
          <w:trHeight w:val="285"/>
        </w:trPr>
        <w:tc>
          <w:tcPr>
            <w:tcW w:w="2960" w:type="dxa"/>
          </w:tcPr>
          <w:p w14:paraId="3388FDB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空调配电箱</w:t>
            </w:r>
          </w:p>
        </w:tc>
        <w:tc>
          <w:tcPr>
            <w:tcW w:w="4080" w:type="dxa"/>
            <w:noWrap/>
          </w:tcPr>
          <w:p w14:paraId="297A9E8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AP2</w:t>
            </w:r>
          </w:p>
        </w:tc>
        <w:tc>
          <w:tcPr>
            <w:tcW w:w="2630" w:type="dxa"/>
            <w:noWrap/>
          </w:tcPr>
          <w:p w14:paraId="601FEE8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纪念馆二楼强电间</w:t>
            </w:r>
          </w:p>
        </w:tc>
      </w:tr>
      <w:tr w:rsidR="002C515E" w:rsidRPr="002C515E" w14:paraId="69182C77" w14:textId="77777777">
        <w:trPr>
          <w:trHeight w:val="285"/>
        </w:trPr>
        <w:tc>
          <w:tcPr>
            <w:tcW w:w="2960" w:type="dxa"/>
          </w:tcPr>
          <w:p w14:paraId="117F251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三</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五层动力总配电</w:t>
            </w:r>
            <w:r w:rsidRPr="002C515E">
              <w:rPr>
                <w:rFonts w:ascii="Times New Roman" w:hAnsi="Times New Roman" w:hint="eastAsia"/>
                <w:bCs/>
                <w:kern w:val="0"/>
                <w:sz w:val="22"/>
                <w:szCs w:val="20"/>
              </w:rPr>
              <w:lastRenderedPageBreak/>
              <w:t>箱</w:t>
            </w:r>
          </w:p>
        </w:tc>
        <w:tc>
          <w:tcPr>
            <w:tcW w:w="4080" w:type="dxa"/>
            <w:noWrap/>
          </w:tcPr>
          <w:p w14:paraId="55BF663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lastRenderedPageBreak/>
              <w:t>AP3-5</w:t>
            </w:r>
          </w:p>
        </w:tc>
        <w:tc>
          <w:tcPr>
            <w:tcW w:w="2630" w:type="dxa"/>
            <w:noWrap/>
          </w:tcPr>
          <w:p w14:paraId="2AC1D51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纪念馆三楼夹层</w:t>
            </w:r>
          </w:p>
        </w:tc>
      </w:tr>
      <w:tr w:rsidR="002C515E" w:rsidRPr="002C515E" w14:paraId="4F037E95" w14:textId="77777777">
        <w:trPr>
          <w:trHeight w:val="285"/>
        </w:trPr>
        <w:tc>
          <w:tcPr>
            <w:tcW w:w="2960" w:type="dxa"/>
          </w:tcPr>
          <w:p w14:paraId="5F6EC70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空调配电箱</w:t>
            </w:r>
          </w:p>
        </w:tc>
        <w:tc>
          <w:tcPr>
            <w:tcW w:w="4080" w:type="dxa"/>
            <w:noWrap/>
          </w:tcPr>
          <w:p w14:paraId="37D5D2F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AP3</w:t>
            </w:r>
          </w:p>
        </w:tc>
        <w:tc>
          <w:tcPr>
            <w:tcW w:w="2630" w:type="dxa"/>
            <w:noWrap/>
          </w:tcPr>
          <w:p w14:paraId="210B713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纪念馆三楼强电间</w:t>
            </w:r>
          </w:p>
        </w:tc>
      </w:tr>
      <w:tr w:rsidR="002C515E" w:rsidRPr="002C515E" w14:paraId="1DA5B834" w14:textId="77777777">
        <w:trPr>
          <w:trHeight w:val="285"/>
        </w:trPr>
        <w:tc>
          <w:tcPr>
            <w:tcW w:w="2960" w:type="dxa"/>
          </w:tcPr>
          <w:p w14:paraId="541C030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空调配电箱</w:t>
            </w:r>
          </w:p>
        </w:tc>
        <w:tc>
          <w:tcPr>
            <w:tcW w:w="4080" w:type="dxa"/>
            <w:noWrap/>
          </w:tcPr>
          <w:p w14:paraId="51AD08C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AP4</w:t>
            </w:r>
          </w:p>
        </w:tc>
        <w:tc>
          <w:tcPr>
            <w:tcW w:w="2630" w:type="dxa"/>
            <w:noWrap/>
          </w:tcPr>
          <w:p w14:paraId="7636569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纪念馆四楼强电间</w:t>
            </w:r>
          </w:p>
        </w:tc>
      </w:tr>
      <w:tr w:rsidR="002C515E" w:rsidRPr="002C515E" w14:paraId="071FCE80" w14:textId="77777777">
        <w:trPr>
          <w:trHeight w:val="285"/>
        </w:trPr>
        <w:tc>
          <w:tcPr>
            <w:tcW w:w="2960" w:type="dxa"/>
          </w:tcPr>
          <w:p w14:paraId="79985D6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机房层动力配电箱</w:t>
            </w:r>
          </w:p>
        </w:tc>
        <w:tc>
          <w:tcPr>
            <w:tcW w:w="4080" w:type="dxa"/>
            <w:noWrap/>
          </w:tcPr>
          <w:p w14:paraId="654459A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APLT</w:t>
            </w:r>
          </w:p>
        </w:tc>
        <w:tc>
          <w:tcPr>
            <w:tcW w:w="2630" w:type="dxa"/>
            <w:noWrap/>
          </w:tcPr>
          <w:p w14:paraId="0A30A46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RF</w:t>
            </w:r>
            <w:r w:rsidRPr="002C515E">
              <w:rPr>
                <w:rFonts w:ascii="Times New Roman" w:hAnsi="Times New Roman" w:hint="eastAsia"/>
                <w:bCs/>
                <w:kern w:val="0"/>
                <w:sz w:val="22"/>
                <w:szCs w:val="20"/>
              </w:rPr>
              <w:t>强电间</w:t>
            </w:r>
          </w:p>
        </w:tc>
      </w:tr>
      <w:tr w:rsidR="002C515E" w:rsidRPr="002C515E" w14:paraId="22D7C3F7" w14:textId="77777777">
        <w:trPr>
          <w:trHeight w:val="285"/>
        </w:trPr>
        <w:tc>
          <w:tcPr>
            <w:tcW w:w="2960" w:type="dxa"/>
          </w:tcPr>
          <w:p w14:paraId="6A41B82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空调配电箱</w:t>
            </w:r>
          </w:p>
        </w:tc>
        <w:tc>
          <w:tcPr>
            <w:tcW w:w="4080" w:type="dxa"/>
            <w:noWrap/>
          </w:tcPr>
          <w:p w14:paraId="7641833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AP4-a</w:t>
            </w:r>
          </w:p>
        </w:tc>
        <w:tc>
          <w:tcPr>
            <w:tcW w:w="2630" w:type="dxa"/>
            <w:noWrap/>
          </w:tcPr>
          <w:p w14:paraId="4A5465F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纪念馆四楼强电间</w:t>
            </w:r>
          </w:p>
        </w:tc>
      </w:tr>
      <w:tr w:rsidR="002C515E" w:rsidRPr="002C515E" w14:paraId="7CDA9C20" w14:textId="77777777">
        <w:trPr>
          <w:trHeight w:val="285"/>
        </w:trPr>
        <w:tc>
          <w:tcPr>
            <w:tcW w:w="2960" w:type="dxa"/>
          </w:tcPr>
          <w:p w14:paraId="4A85A66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空调配电箱</w:t>
            </w:r>
          </w:p>
        </w:tc>
        <w:tc>
          <w:tcPr>
            <w:tcW w:w="4080" w:type="dxa"/>
            <w:noWrap/>
          </w:tcPr>
          <w:p w14:paraId="044DCF2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AP1-2-a</w:t>
            </w:r>
          </w:p>
        </w:tc>
        <w:tc>
          <w:tcPr>
            <w:tcW w:w="2630" w:type="dxa"/>
            <w:noWrap/>
          </w:tcPr>
          <w:p w14:paraId="3810F02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楼缅怀厅强电间</w:t>
            </w:r>
          </w:p>
        </w:tc>
      </w:tr>
      <w:tr w:rsidR="002C515E" w:rsidRPr="002C515E" w14:paraId="569B34B2" w14:textId="77777777">
        <w:trPr>
          <w:trHeight w:val="285"/>
        </w:trPr>
        <w:tc>
          <w:tcPr>
            <w:tcW w:w="2960" w:type="dxa"/>
          </w:tcPr>
          <w:p w14:paraId="69A4772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空调配电箱</w:t>
            </w:r>
          </w:p>
        </w:tc>
        <w:tc>
          <w:tcPr>
            <w:tcW w:w="4080" w:type="dxa"/>
            <w:noWrap/>
          </w:tcPr>
          <w:p w14:paraId="657BF30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AP1-1</w:t>
            </w:r>
          </w:p>
        </w:tc>
        <w:tc>
          <w:tcPr>
            <w:tcW w:w="2630" w:type="dxa"/>
            <w:noWrap/>
          </w:tcPr>
          <w:p w14:paraId="5F262D0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空调机房配电室</w:t>
            </w:r>
          </w:p>
        </w:tc>
      </w:tr>
      <w:tr w:rsidR="002C515E" w:rsidRPr="002C515E" w14:paraId="7604D9CB" w14:textId="77777777">
        <w:trPr>
          <w:trHeight w:val="285"/>
        </w:trPr>
        <w:tc>
          <w:tcPr>
            <w:tcW w:w="2960" w:type="dxa"/>
          </w:tcPr>
          <w:p w14:paraId="1B417CD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干式变压器</w:t>
            </w:r>
            <w:r w:rsidRPr="002C515E">
              <w:rPr>
                <w:rFonts w:ascii="Times New Roman" w:hAnsi="Times New Roman" w:hint="eastAsia"/>
                <w:bCs/>
                <w:kern w:val="0"/>
                <w:sz w:val="22"/>
                <w:szCs w:val="20"/>
              </w:rPr>
              <w:t>250KVA</w:t>
            </w:r>
          </w:p>
        </w:tc>
        <w:tc>
          <w:tcPr>
            <w:tcW w:w="4080" w:type="dxa"/>
            <w:noWrap/>
          </w:tcPr>
          <w:p w14:paraId="3A5FE8D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SCB10-250KVA</w:t>
            </w:r>
          </w:p>
        </w:tc>
        <w:tc>
          <w:tcPr>
            <w:tcW w:w="2630" w:type="dxa"/>
            <w:noWrap/>
          </w:tcPr>
          <w:p w14:paraId="0C74C06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纪念馆电工高压配电间</w:t>
            </w:r>
          </w:p>
        </w:tc>
      </w:tr>
      <w:tr w:rsidR="002C515E" w:rsidRPr="002C515E" w14:paraId="05AC3727" w14:textId="77777777">
        <w:trPr>
          <w:trHeight w:val="285"/>
        </w:trPr>
        <w:tc>
          <w:tcPr>
            <w:tcW w:w="2960" w:type="dxa"/>
          </w:tcPr>
          <w:p w14:paraId="3324466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无障碍升降设备</w:t>
            </w:r>
          </w:p>
        </w:tc>
        <w:tc>
          <w:tcPr>
            <w:tcW w:w="4080" w:type="dxa"/>
            <w:noWrap/>
          </w:tcPr>
          <w:p w14:paraId="11AE528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67A024A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纪念馆门前平台</w:t>
            </w:r>
          </w:p>
        </w:tc>
      </w:tr>
      <w:tr w:rsidR="002C515E" w:rsidRPr="002C515E" w14:paraId="07ECCDBB" w14:textId="77777777">
        <w:trPr>
          <w:trHeight w:val="285"/>
        </w:trPr>
        <w:tc>
          <w:tcPr>
            <w:tcW w:w="2960" w:type="dxa"/>
          </w:tcPr>
          <w:p w14:paraId="3ACC840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喷雾装置</w:t>
            </w:r>
          </w:p>
        </w:tc>
        <w:tc>
          <w:tcPr>
            <w:tcW w:w="4080" w:type="dxa"/>
            <w:noWrap/>
          </w:tcPr>
          <w:p w14:paraId="52F19E2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1A4C9B4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纪念馆电工间</w:t>
            </w:r>
          </w:p>
        </w:tc>
      </w:tr>
      <w:tr w:rsidR="002C515E" w:rsidRPr="002C515E" w14:paraId="469F7FA2" w14:textId="77777777">
        <w:trPr>
          <w:trHeight w:val="270"/>
        </w:trPr>
        <w:tc>
          <w:tcPr>
            <w:tcW w:w="2960" w:type="dxa"/>
          </w:tcPr>
          <w:p w14:paraId="229D2C7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空调配电箱</w:t>
            </w:r>
          </w:p>
        </w:tc>
        <w:tc>
          <w:tcPr>
            <w:tcW w:w="4080" w:type="dxa"/>
            <w:noWrap/>
          </w:tcPr>
          <w:p w14:paraId="02C0A20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AP1-3-a</w:t>
            </w:r>
          </w:p>
        </w:tc>
        <w:tc>
          <w:tcPr>
            <w:tcW w:w="2630" w:type="dxa"/>
            <w:noWrap/>
          </w:tcPr>
          <w:p w14:paraId="3314F8F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纪念馆三楼强电间</w:t>
            </w:r>
          </w:p>
        </w:tc>
      </w:tr>
      <w:tr w:rsidR="002C515E" w:rsidRPr="002C515E" w14:paraId="0397482A" w14:textId="77777777">
        <w:trPr>
          <w:trHeight w:val="270"/>
        </w:trPr>
        <w:tc>
          <w:tcPr>
            <w:tcW w:w="2960" w:type="dxa"/>
          </w:tcPr>
          <w:p w14:paraId="6FF0564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空调配电箱</w:t>
            </w:r>
          </w:p>
        </w:tc>
        <w:tc>
          <w:tcPr>
            <w:tcW w:w="4080" w:type="dxa"/>
            <w:noWrap/>
          </w:tcPr>
          <w:p w14:paraId="722A8EE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AP1-1-a</w:t>
            </w:r>
          </w:p>
        </w:tc>
        <w:tc>
          <w:tcPr>
            <w:tcW w:w="2630" w:type="dxa"/>
            <w:noWrap/>
          </w:tcPr>
          <w:p w14:paraId="65B8F4E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纪念馆一楼强电间</w:t>
            </w:r>
          </w:p>
        </w:tc>
      </w:tr>
      <w:tr w:rsidR="002C515E" w:rsidRPr="002C515E" w14:paraId="2DA63C0A" w14:textId="77777777">
        <w:trPr>
          <w:trHeight w:val="270"/>
        </w:trPr>
        <w:tc>
          <w:tcPr>
            <w:tcW w:w="2960" w:type="dxa"/>
          </w:tcPr>
          <w:p w14:paraId="5DB8205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精密空调</w:t>
            </w:r>
          </w:p>
        </w:tc>
        <w:tc>
          <w:tcPr>
            <w:tcW w:w="4080" w:type="dxa"/>
            <w:noWrap/>
          </w:tcPr>
          <w:p w14:paraId="7BBE76F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冷量</w:t>
            </w:r>
            <w:r w:rsidRPr="002C515E">
              <w:rPr>
                <w:rFonts w:ascii="Times New Roman" w:hAnsi="Times New Roman" w:hint="eastAsia"/>
                <w:bCs/>
                <w:kern w:val="0"/>
                <w:sz w:val="22"/>
                <w:szCs w:val="20"/>
              </w:rPr>
              <w:t>40.0KW</w:t>
            </w:r>
          </w:p>
        </w:tc>
        <w:tc>
          <w:tcPr>
            <w:tcW w:w="2630" w:type="dxa"/>
            <w:noWrap/>
          </w:tcPr>
          <w:p w14:paraId="54E699C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纪念馆三楼文物库房</w:t>
            </w:r>
          </w:p>
        </w:tc>
      </w:tr>
      <w:tr w:rsidR="002C515E" w:rsidRPr="002C515E" w14:paraId="6BCAF45D" w14:textId="77777777">
        <w:trPr>
          <w:trHeight w:val="270"/>
        </w:trPr>
        <w:tc>
          <w:tcPr>
            <w:tcW w:w="2960" w:type="dxa"/>
          </w:tcPr>
          <w:p w14:paraId="5D5A0FD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咖啡吧配电箱</w:t>
            </w:r>
          </w:p>
        </w:tc>
        <w:tc>
          <w:tcPr>
            <w:tcW w:w="4080" w:type="dxa"/>
            <w:noWrap/>
          </w:tcPr>
          <w:p w14:paraId="631DAA0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w:t>
            </w:r>
            <w:proofErr w:type="spellStart"/>
            <w:r w:rsidRPr="002C515E">
              <w:rPr>
                <w:rFonts w:ascii="Times New Roman" w:hAnsi="Times New Roman" w:hint="eastAsia"/>
                <w:bCs/>
                <w:kern w:val="0"/>
                <w:sz w:val="22"/>
                <w:szCs w:val="20"/>
              </w:rPr>
              <w:t>kf</w:t>
            </w:r>
            <w:proofErr w:type="spellEnd"/>
          </w:p>
        </w:tc>
        <w:tc>
          <w:tcPr>
            <w:tcW w:w="2630" w:type="dxa"/>
            <w:noWrap/>
          </w:tcPr>
          <w:p w14:paraId="040FC37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r>
      <w:tr w:rsidR="002C515E" w:rsidRPr="002C515E" w14:paraId="1140347D" w14:textId="77777777">
        <w:trPr>
          <w:trHeight w:val="270"/>
        </w:trPr>
        <w:tc>
          <w:tcPr>
            <w:tcW w:w="2960" w:type="dxa"/>
          </w:tcPr>
          <w:p w14:paraId="640D73D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空调配电箱</w:t>
            </w:r>
          </w:p>
        </w:tc>
        <w:tc>
          <w:tcPr>
            <w:tcW w:w="4080" w:type="dxa"/>
            <w:noWrap/>
          </w:tcPr>
          <w:p w14:paraId="7321FA3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AP1-KT1</w:t>
            </w:r>
          </w:p>
        </w:tc>
        <w:tc>
          <w:tcPr>
            <w:tcW w:w="2630" w:type="dxa"/>
            <w:noWrap/>
          </w:tcPr>
          <w:p w14:paraId="7988D42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楼空调机房</w:t>
            </w:r>
          </w:p>
        </w:tc>
      </w:tr>
      <w:tr w:rsidR="002C515E" w:rsidRPr="002C515E" w14:paraId="00AB1B67" w14:textId="77777777">
        <w:trPr>
          <w:trHeight w:val="270"/>
        </w:trPr>
        <w:tc>
          <w:tcPr>
            <w:tcW w:w="2960" w:type="dxa"/>
          </w:tcPr>
          <w:p w14:paraId="672A622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潜水泵控制箱</w:t>
            </w:r>
          </w:p>
        </w:tc>
        <w:tc>
          <w:tcPr>
            <w:tcW w:w="4080" w:type="dxa"/>
            <w:noWrap/>
          </w:tcPr>
          <w:p w14:paraId="600505C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1QSB01</w:t>
            </w:r>
          </w:p>
        </w:tc>
        <w:tc>
          <w:tcPr>
            <w:tcW w:w="2630" w:type="dxa"/>
            <w:noWrap/>
          </w:tcPr>
          <w:p w14:paraId="3BBA99C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纪念馆一楼南厕门后墙面</w:t>
            </w:r>
          </w:p>
        </w:tc>
      </w:tr>
      <w:tr w:rsidR="002C515E" w:rsidRPr="002C515E" w14:paraId="7EB29F8D" w14:textId="77777777">
        <w:trPr>
          <w:trHeight w:val="285"/>
        </w:trPr>
        <w:tc>
          <w:tcPr>
            <w:tcW w:w="2960" w:type="dxa"/>
          </w:tcPr>
          <w:p w14:paraId="3F46EE4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空调配电箱</w:t>
            </w:r>
          </w:p>
        </w:tc>
        <w:tc>
          <w:tcPr>
            <w:tcW w:w="4080" w:type="dxa"/>
            <w:noWrap/>
          </w:tcPr>
          <w:p w14:paraId="1F30B61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AP1-2</w:t>
            </w:r>
          </w:p>
        </w:tc>
        <w:tc>
          <w:tcPr>
            <w:tcW w:w="2630" w:type="dxa"/>
            <w:noWrap/>
          </w:tcPr>
          <w:p w14:paraId="2AC5BB6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纪念馆二楼强电间</w:t>
            </w:r>
          </w:p>
        </w:tc>
      </w:tr>
      <w:tr w:rsidR="002C515E" w:rsidRPr="002C515E" w14:paraId="411540B8" w14:textId="77777777">
        <w:trPr>
          <w:trHeight w:val="270"/>
        </w:trPr>
        <w:tc>
          <w:tcPr>
            <w:tcW w:w="2960" w:type="dxa"/>
          </w:tcPr>
          <w:p w14:paraId="259FD53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一层空调机房配电箱</w:t>
            </w:r>
          </w:p>
        </w:tc>
        <w:tc>
          <w:tcPr>
            <w:tcW w:w="4080" w:type="dxa"/>
            <w:noWrap/>
          </w:tcPr>
          <w:p w14:paraId="7FC3758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AC1-KTJF</w:t>
            </w:r>
          </w:p>
        </w:tc>
        <w:tc>
          <w:tcPr>
            <w:tcW w:w="2630" w:type="dxa"/>
            <w:noWrap/>
          </w:tcPr>
          <w:p w14:paraId="088067A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纪念馆一楼强电间</w:t>
            </w:r>
          </w:p>
        </w:tc>
      </w:tr>
      <w:tr w:rsidR="002C515E" w:rsidRPr="002C515E" w14:paraId="7ADF1CB1" w14:textId="77777777">
        <w:trPr>
          <w:trHeight w:val="270"/>
        </w:trPr>
        <w:tc>
          <w:tcPr>
            <w:tcW w:w="2960" w:type="dxa"/>
          </w:tcPr>
          <w:p w14:paraId="67609E8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一层空调机房配电箱</w:t>
            </w:r>
          </w:p>
        </w:tc>
        <w:tc>
          <w:tcPr>
            <w:tcW w:w="4080" w:type="dxa"/>
            <w:noWrap/>
          </w:tcPr>
          <w:p w14:paraId="00AE3FB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AC1-KTJF-a</w:t>
            </w:r>
          </w:p>
        </w:tc>
        <w:tc>
          <w:tcPr>
            <w:tcW w:w="2630" w:type="dxa"/>
            <w:noWrap/>
          </w:tcPr>
          <w:p w14:paraId="37CE27F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纪念馆一楼强电间</w:t>
            </w:r>
          </w:p>
        </w:tc>
      </w:tr>
      <w:tr w:rsidR="002C515E" w:rsidRPr="002C515E" w14:paraId="04F8075D" w14:textId="77777777">
        <w:trPr>
          <w:trHeight w:val="270"/>
        </w:trPr>
        <w:tc>
          <w:tcPr>
            <w:tcW w:w="2960" w:type="dxa"/>
          </w:tcPr>
          <w:p w14:paraId="5C5CBD4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全不锈钢切割式排污泵</w:t>
            </w:r>
          </w:p>
        </w:tc>
        <w:tc>
          <w:tcPr>
            <w:tcW w:w="4080" w:type="dxa"/>
            <w:noWrap/>
          </w:tcPr>
          <w:p w14:paraId="6CD6BDF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WQK15-25-3S</w:t>
            </w:r>
          </w:p>
        </w:tc>
        <w:tc>
          <w:tcPr>
            <w:tcW w:w="2630" w:type="dxa"/>
            <w:noWrap/>
          </w:tcPr>
          <w:p w14:paraId="0543614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一号门贵宾室</w:t>
            </w:r>
          </w:p>
        </w:tc>
      </w:tr>
      <w:tr w:rsidR="002C515E" w:rsidRPr="002C515E" w14:paraId="334854CF" w14:textId="77777777">
        <w:trPr>
          <w:trHeight w:val="270"/>
        </w:trPr>
        <w:tc>
          <w:tcPr>
            <w:tcW w:w="2960" w:type="dxa"/>
          </w:tcPr>
          <w:p w14:paraId="3A3F261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不锈钢室外防水电箱、电源线路</w:t>
            </w:r>
          </w:p>
        </w:tc>
        <w:tc>
          <w:tcPr>
            <w:tcW w:w="4080" w:type="dxa"/>
            <w:noWrap/>
          </w:tcPr>
          <w:p w14:paraId="23A5401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500mm*600mm*250mm</w:t>
            </w:r>
          </w:p>
        </w:tc>
        <w:tc>
          <w:tcPr>
            <w:tcW w:w="2630" w:type="dxa"/>
            <w:noWrap/>
          </w:tcPr>
          <w:p w14:paraId="1599406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一号门贵宾室</w:t>
            </w:r>
          </w:p>
        </w:tc>
      </w:tr>
      <w:tr w:rsidR="002C515E" w:rsidRPr="002C515E" w14:paraId="073BE528" w14:textId="77777777">
        <w:trPr>
          <w:trHeight w:val="270"/>
        </w:trPr>
        <w:tc>
          <w:tcPr>
            <w:tcW w:w="2960" w:type="dxa"/>
          </w:tcPr>
          <w:p w14:paraId="78EA552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过路箱</w:t>
            </w:r>
          </w:p>
        </w:tc>
        <w:tc>
          <w:tcPr>
            <w:tcW w:w="4080" w:type="dxa"/>
            <w:noWrap/>
          </w:tcPr>
          <w:p w14:paraId="50D2803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368E2C0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遗址区看守所</w:t>
            </w:r>
          </w:p>
        </w:tc>
      </w:tr>
      <w:tr w:rsidR="002C515E" w:rsidRPr="002C515E" w14:paraId="42CCAF6F" w14:textId="77777777">
        <w:trPr>
          <w:trHeight w:val="270"/>
        </w:trPr>
        <w:tc>
          <w:tcPr>
            <w:tcW w:w="2960" w:type="dxa"/>
          </w:tcPr>
          <w:p w14:paraId="1FD2F67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配电箱</w:t>
            </w:r>
          </w:p>
        </w:tc>
        <w:tc>
          <w:tcPr>
            <w:tcW w:w="4080" w:type="dxa"/>
            <w:noWrap/>
          </w:tcPr>
          <w:p w14:paraId="7B46F3C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AL-T3</w:t>
            </w:r>
          </w:p>
        </w:tc>
        <w:tc>
          <w:tcPr>
            <w:tcW w:w="2630" w:type="dxa"/>
            <w:noWrap/>
          </w:tcPr>
          <w:p w14:paraId="6C02CF0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遗址区看守所</w:t>
            </w:r>
          </w:p>
        </w:tc>
      </w:tr>
      <w:tr w:rsidR="002C515E" w:rsidRPr="002C515E" w14:paraId="2323323A" w14:textId="77777777">
        <w:trPr>
          <w:trHeight w:val="270"/>
        </w:trPr>
        <w:tc>
          <w:tcPr>
            <w:tcW w:w="2960" w:type="dxa"/>
          </w:tcPr>
          <w:p w14:paraId="41730D3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lastRenderedPageBreak/>
              <w:t>配电箱</w:t>
            </w:r>
          </w:p>
        </w:tc>
        <w:tc>
          <w:tcPr>
            <w:tcW w:w="4080" w:type="dxa"/>
            <w:noWrap/>
          </w:tcPr>
          <w:p w14:paraId="75CED34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AL-T4</w:t>
            </w:r>
          </w:p>
        </w:tc>
        <w:tc>
          <w:tcPr>
            <w:tcW w:w="2630" w:type="dxa"/>
            <w:noWrap/>
          </w:tcPr>
          <w:p w14:paraId="1A8CB5B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遗址区看守所</w:t>
            </w:r>
          </w:p>
        </w:tc>
      </w:tr>
      <w:tr w:rsidR="002C515E" w:rsidRPr="002C515E" w14:paraId="7017A938" w14:textId="77777777">
        <w:trPr>
          <w:trHeight w:val="270"/>
        </w:trPr>
        <w:tc>
          <w:tcPr>
            <w:tcW w:w="2960" w:type="dxa"/>
          </w:tcPr>
          <w:p w14:paraId="184A964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配电箱</w:t>
            </w:r>
          </w:p>
        </w:tc>
        <w:tc>
          <w:tcPr>
            <w:tcW w:w="4080" w:type="dxa"/>
            <w:noWrap/>
          </w:tcPr>
          <w:p w14:paraId="0073753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AL-T5</w:t>
            </w:r>
          </w:p>
        </w:tc>
        <w:tc>
          <w:tcPr>
            <w:tcW w:w="2630" w:type="dxa"/>
            <w:noWrap/>
          </w:tcPr>
          <w:p w14:paraId="68646F8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遗址区看守所</w:t>
            </w:r>
          </w:p>
        </w:tc>
      </w:tr>
      <w:tr w:rsidR="002C515E" w:rsidRPr="002C515E" w14:paraId="263BFEE3" w14:textId="77777777">
        <w:trPr>
          <w:trHeight w:val="270"/>
        </w:trPr>
        <w:tc>
          <w:tcPr>
            <w:tcW w:w="2960" w:type="dxa"/>
          </w:tcPr>
          <w:p w14:paraId="56C3B57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配电箱</w:t>
            </w:r>
          </w:p>
        </w:tc>
        <w:tc>
          <w:tcPr>
            <w:tcW w:w="4080" w:type="dxa"/>
            <w:noWrap/>
          </w:tcPr>
          <w:p w14:paraId="2D15744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AL-T2</w:t>
            </w:r>
          </w:p>
        </w:tc>
        <w:tc>
          <w:tcPr>
            <w:tcW w:w="2630" w:type="dxa"/>
            <w:noWrap/>
          </w:tcPr>
          <w:p w14:paraId="2B1A2CF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遗址区看守所</w:t>
            </w:r>
          </w:p>
        </w:tc>
      </w:tr>
      <w:tr w:rsidR="002C515E" w:rsidRPr="002C515E" w14:paraId="7BDDA2A6" w14:textId="77777777">
        <w:trPr>
          <w:trHeight w:val="270"/>
        </w:trPr>
        <w:tc>
          <w:tcPr>
            <w:tcW w:w="2960" w:type="dxa"/>
          </w:tcPr>
          <w:p w14:paraId="66AE074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过路箱</w:t>
            </w:r>
          </w:p>
        </w:tc>
        <w:tc>
          <w:tcPr>
            <w:tcW w:w="4080" w:type="dxa"/>
            <w:noWrap/>
          </w:tcPr>
          <w:p w14:paraId="3D5B280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6D1C906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遗址区看守所</w:t>
            </w:r>
          </w:p>
        </w:tc>
      </w:tr>
      <w:tr w:rsidR="002C515E" w:rsidRPr="002C515E" w14:paraId="214D961F" w14:textId="77777777">
        <w:trPr>
          <w:trHeight w:val="270"/>
        </w:trPr>
        <w:tc>
          <w:tcPr>
            <w:tcW w:w="2960" w:type="dxa"/>
          </w:tcPr>
          <w:p w14:paraId="00B5C0A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配电箱</w:t>
            </w:r>
          </w:p>
        </w:tc>
        <w:tc>
          <w:tcPr>
            <w:tcW w:w="4080" w:type="dxa"/>
            <w:noWrap/>
          </w:tcPr>
          <w:p w14:paraId="57AC945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AL-T1</w:t>
            </w:r>
          </w:p>
        </w:tc>
        <w:tc>
          <w:tcPr>
            <w:tcW w:w="2630" w:type="dxa"/>
            <w:noWrap/>
          </w:tcPr>
          <w:p w14:paraId="12C4C1D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多功能厅</w:t>
            </w:r>
          </w:p>
        </w:tc>
      </w:tr>
      <w:tr w:rsidR="002C515E" w:rsidRPr="002C515E" w14:paraId="0CA17361" w14:textId="77777777">
        <w:trPr>
          <w:trHeight w:val="270"/>
        </w:trPr>
        <w:tc>
          <w:tcPr>
            <w:tcW w:w="2960" w:type="dxa"/>
          </w:tcPr>
          <w:p w14:paraId="3884F98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消防泵控制柜</w:t>
            </w:r>
          </w:p>
        </w:tc>
        <w:tc>
          <w:tcPr>
            <w:tcW w:w="4080" w:type="dxa"/>
            <w:noWrap/>
          </w:tcPr>
          <w:p w14:paraId="6064A65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104D9D8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综合服务楼泵房间</w:t>
            </w:r>
          </w:p>
        </w:tc>
      </w:tr>
      <w:tr w:rsidR="002C515E" w:rsidRPr="002C515E" w14:paraId="2B038A3B" w14:textId="77777777">
        <w:trPr>
          <w:trHeight w:val="270"/>
        </w:trPr>
        <w:tc>
          <w:tcPr>
            <w:tcW w:w="2960" w:type="dxa"/>
          </w:tcPr>
          <w:p w14:paraId="28D4053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喷淋泵控制柜</w:t>
            </w:r>
          </w:p>
        </w:tc>
        <w:tc>
          <w:tcPr>
            <w:tcW w:w="4080" w:type="dxa"/>
            <w:noWrap/>
          </w:tcPr>
          <w:p w14:paraId="68D8D29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6112D85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综合服务楼泵房间</w:t>
            </w:r>
          </w:p>
        </w:tc>
      </w:tr>
      <w:tr w:rsidR="002C515E" w:rsidRPr="002C515E" w14:paraId="283376E2" w14:textId="77777777">
        <w:trPr>
          <w:trHeight w:val="270"/>
        </w:trPr>
        <w:tc>
          <w:tcPr>
            <w:tcW w:w="2960" w:type="dxa"/>
          </w:tcPr>
          <w:p w14:paraId="41DACB7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消防泵控制柜</w:t>
            </w:r>
          </w:p>
        </w:tc>
        <w:tc>
          <w:tcPr>
            <w:tcW w:w="4080" w:type="dxa"/>
            <w:noWrap/>
          </w:tcPr>
          <w:p w14:paraId="01BD038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4B3E183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办公楼</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诺贝尔</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泵房间</w:t>
            </w:r>
          </w:p>
        </w:tc>
      </w:tr>
      <w:tr w:rsidR="002C515E" w:rsidRPr="002C515E" w14:paraId="173C0A66" w14:textId="77777777">
        <w:trPr>
          <w:trHeight w:val="270"/>
        </w:trPr>
        <w:tc>
          <w:tcPr>
            <w:tcW w:w="2960" w:type="dxa"/>
          </w:tcPr>
          <w:p w14:paraId="59648D7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低压配电柜</w:t>
            </w:r>
            <w:r w:rsidRPr="002C515E">
              <w:rPr>
                <w:rFonts w:ascii="Times New Roman" w:hAnsi="Times New Roman" w:hint="eastAsia"/>
                <w:bCs/>
                <w:kern w:val="0"/>
                <w:sz w:val="22"/>
                <w:szCs w:val="20"/>
              </w:rPr>
              <w:t>1AP</w:t>
            </w:r>
          </w:p>
        </w:tc>
        <w:tc>
          <w:tcPr>
            <w:tcW w:w="4080" w:type="dxa"/>
            <w:noWrap/>
          </w:tcPr>
          <w:p w14:paraId="01943ED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2F3B767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服务楼一楼总配电间</w:t>
            </w:r>
          </w:p>
        </w:tc>
      </w:tr>
      <w:tr w:rsidR="002C515E" w:rsidRPr="002C515E" w14:paraId="6350EBCB" w14:textId="77777777">
        <w:trPr>
          <w:trHeight w:val="270"/>
        </w:trPr>
        <w:tc>
          <w:tcPr>
            <w:tcW w:w="2960" w:type="dxa"/>
          </w:tcPr>
          <w:p w14:paraId="7567AA4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低压配电柜</w:t>
            </w:r>
            <w:r w:rsidRPr="002C515E">
              <w:rPr>
                <w:rFonts w:ascii="Times New Roman" w:hAnsi="Times New Roman" w:hint="eastAsia"/>
                <w:bCs/>
                <w:kern w:val="0"/>
                <w:sz w:val="22"/>
                <w:szCs w:val="20"/>
              </w:rPr>
              <w:t>2AP</w:t>
            </w:r>
          </w:p>
        </w:tc>
        <w:tc>
          <w:tcPr>
            <w:tcW w:w="4080" w:type="dxa"/>
            <w:noWrap/>
          </w:tcPr>
          <w:p w14:paraId="24FB74D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5DBE29A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服务楼一楼总配电间</w:t>
            </w:r>
          </w:p>
        </w:tc>
      </w:tr>
      <w:tr w:rsidR="002C515E" w:rsidRPr="002C515E" w14:paraId="110AC177" w14:textId="77777777">
        <w:trPr>
          <w:trHeight w:val="270"/>
        </w:trPr>
        <w:tc>
          <w:tcPr>
            <w:tcW w:w="2960" w:type="dxa"/>
          </w:tcPr>
          <w:p w14:paraId="3272BBD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低压配电柜</w:t>
            </w:r>
            <w:r w:rsidRPr="002C515E">
              <w:rPr>
                <w:rFonts w:ascii="Times New Roman" w:hAnsi="Times New Roman" w:hint="eastAsia"/>
                <w:bCs/>
                <w:kern w:val="0"/>
                <w:sz w:val="22"/>
                <w:szCs w:val="20"/>
              </w:rPr>
              <w:t>3AP</w:t>
            </w:r>
          </w:p>
        </w:tc>
        <w:tc>
          <w:tcPr>
            <w:tcW w:w="4080" w:type="dxa"/>
            <w:noWrap/>
          </w:tcPr>
          <w:p w14:paraId="769BF81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5888BEC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服务楼一楼总配电间</w:t>
            </w:r>
          </w:p>
        </w:tc>
      </w:tr>
      <w:tr w:rsidR="002C515E" w:rsidRPr="002C515E" w14:paraId="1ABE353F" w14:textId="77777777">
        <w:trPr>
          <w:trHeight w:val="270"/>
        </w:trPr>
        <w:tc>
          <w:tcPr>
            <w:tcW w:w="2960" w:type="dxa"/>
          </w:tcPr>
          <w:p w14:paraId="64ACB36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低压配电柜</w:t>
            </w:r>
            <w:r w:rsidRPr="002C515E">
              <w:rPr>
                <w:rFonts w:ascii="Times New Roman" w:hAnsi="Times New Roman" w:hint="eastAsia"/>
                <w:bCs/>
                <w:kern w:val="0"/>
                <w:sz w:val="22"/>
                <w:szCs w:val="20"/>
              </w:rPr>
              <w:t>4AP</w:t>
            </w:r>
          </w:p>
        </w:tc>
        <w:tc>
          <w:tcPr>
            <w:tcW w:w="4080" w:type="dxa"/>
            <w:noWrap/>
          </w:tcPr>
          <w:p w14:paraId="506BEAC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5719FAF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服务楼一楼总配电间</w:t>
            </w:r>
          </w:p>
        </w:tc>
      </w:tr>
      <w:tr w:rsidR="002C515E" w:rsidRPr="002C515E" w14:paraId="62F13D2E" w14:textId="77777777">
        <w:trPr>
          <w:trHeight w:val="270"/>
        </w:trPr>
        <w:tc>
          <w:tcPr>
            <w:tcW w:w="2960" w:type="dxa"/>
          </w:tcPr>
          <w:p w14:paraId="0E0D5EF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低压配电柜</w:t>
            </w:r>
            <w:r w:rsidRPr="002C515E">
              <w:rPr>
                <w:rFonts w:ascii="Times New Roman" w:hAnsi="Times New Roman" w:hint="eastAsia"/>
                <w:bCs/>
                <w:kern w:val="0"/>
                <w:sz w:val="22"/>
                <w:szCs w:val="20"/>
              </w:rPr>
              <w:t>5AP</w:t>
            </w:r>
          </w:p>
        </w:tc>
        <w:tc>
          <w:tcPr>
            <w:tcW w:w="4080" w:type="dxa"/>
            <w:noWrap/>
          </w:tcPr>
          <w:p w14:paraId="32021D7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1630A33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服务楼一楼总配电间</w:t>
            </w:r>
          </w:p>
        </w:tc>
      </w:tr>
      <w:tr w:rsidR="002C515E" w:rsidRPr="002C515E" w14:paraId="4A9CC692" w14:textId="77777777">
        <w:trPr>
          <w:trHeight w:val="270"/>
        </w:trPr>
        <w:tc>
          <w:tcPr>
            <w:tcW w:w="2960" w:type="dxa"/>
          </w:tcPr>
          <w:p w14:paraId="5BC4F84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低压配电柜</w:t>
            </w:r>
            <w:r w:rsidRPr="002C515E">
              <w:rPr>
                <w:rFonts w:ascii="Times New Roman" w:hAnsi="Times New Roman" w:hint="eastAsia"/>
                <w:bCs/>
                <w:kern w:val="0"/>
                <w:sz w:val="22"/>
                <w:szCs w:val="20"/>
              </w:rPr>
              <w:t>6AP</w:t>
            </w:r>
          </w:p>
        </w:tc>
        <w:tc>
          <w:tcPr>
            <w:tcW w:w="4080" w:type="dxa"/>
            <w:noWrap/>
          </w:tcPr>
          <w:p w14:paraId="2E74E10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54EAB13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服务楼一楼总配电间</w:t>
            </w:r>
          </w:p>
        </w:tc>
      </w:tr>
      <w:tr w:rsidR="002C515E" w:rsidRPr="002C515E" w14:paraId="62B630B1" w14:textId="77777777">
        <w:trPr>
          <w:trHeight w:val="285"/>
        </w:trPr>
        <w:tc>
          <w:tcPr>
            <w:tcW w:w="2960" w:type="dxa"/>
          </w:tcPr>
          <w:p w14:paraId="7B7AAF1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WQK18-18-1.5K</w:t>
            </w:r>
          </w:p>
        </w:tc>
        <w:tc>
          <w:tcPr>
            <w:tcW w:w="4080" w:type="dxa"/>
            <w:noWrap/>
          </w:tcPr>
          <w:p w14:paraId="2C9C26A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7D84978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r>
      <w:tr w:rsidR="002C515E" w:rsidRPr="002C515E" w14:paraId="6D18E163" w14:textId="77777777">
        <w:trPr>
          <w:trHeight w:val="285"/>
        </w:trPr>
        <w:tc>
          <w:tcPr>
            <w:tcW w:w="2960" w:type="dxa"/>
          </w:tcPr>
          <w:p w14:paraId="0276F2E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WQK25-25-3KW</w:t>
            </w:r>
          </w:p>
        </w:tc>
        <w:tc>
          <w:tcPr>
            <w:tcW w:w="4080" w:type="dxa"/>
            <w:noWrap/>
          </w:tcPr>
          <w:p w14:paraId="28518AB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5B447A6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r>
      <w:tr w:rsidR="002C515E" w:rsidRPr="002C515E" w14:paraId="69C5C2AF" w14:textId="77777777">
        <w:trPr>
          <w:trHeight w:val="285"/>
        </w:trPr>
        <w:tc>
          <w:tcPr>
            <w:tcW w:w="2960" w:type="dxa"/>
          </w:tcPr>
          <w:p w14:paraId="6E8B8B9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电子防潮箱</w:t>
            </w:r>
          </w:p>
        </w:tc>
        <w:tc>
          <w:tcPr>
            <w:tcW w:w="4080" w:type="dxa"/>
            <w:noWrap/>
          </w:tcPr>
          <w:p w14:paraId="7A77578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MRD_268</w:t>
            </w:r>
          </w:p>
        </w:tc>
        <w:tc>
          <w:tcPr>
            <w:tcW w:w="2630" w:type="dxa"/>
            <w:noWrap/>
          </w:tcPr>
          <w:p w14:paraId="4F64D17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电工组</w:t>
            </w:r>
          </w:p>
        </w:tc>
      </w:tr>
      <w:tr w:rsidR="002C515E" w:rsidRPr="002C515E" w14:paraId="1E4EE649" w14:textId="77777777">
        <w:trPr>
          <w:trHeight w:val="270"/>
        </w:trPr>
        <w:tc>
          <w:tcPr>
            <w:tcW w:w="2960" w:type="dxa"/>
          </w:tcPr>
          <w:p w14:paraId="62CAB3B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落地动力箱</w:t>
            </w:r>
          </w:p>
        </w:tc>
        <w:tc>
          <w:tcPr>
            <w:tcW w:w="4080" w:type="dxa"/>
            <w:noWrap/>
          </w:tcPr>
          <w:p w14:paraId="155CCB1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XL-21(1700*700*400)</w:t>
            </w:r>
          </w:p>
        </w:tc>
        <w:tc>
          <w:tcPr>
            <w:tcW w:w="2630" w:type="dxa"/>
            <w:noWrap/>
          </w:tcPr>
          <w:p w14:paraId="23E8353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地下室小间内</w:t>
            </w:r>
          </w:p>
        </w:tc>
      </w:tr>
      <w:tr w:rsidR="002C515E" w:rsidRPr="002C515E" w14:paraId="797BA8CE" w14:textId="77777777">
        <w:trPr>
          <w:trHeight w:val="270"/>
        </w:trPr>
        <w:tc>
          <w:tcPr>
            <w:tcW w:w="2960" w:type="dxa"/>
          </w:tcPr>
          <w:p w14:paraId="53E54DC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电控箱（污水控制柜）</w:t>
            </w:r>
          </w:p>
        </w:tc>
        <w:tc>
          <w:tcPr>
            <w:tcW w:w="4080" w:type="dxa"/>
            <w:noWrap/>
          </w:tcPr>
          <w:p w14:paraId="1EE6455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HY6A-12</w:t>
            </w:r>
          </w:p>
        </w:tc>
        <w:tc>
          <w:tcPr>
            <w:tcW w:w="2630" w:type="dxa"/>
            <w:noWrap/>
          </w:tcPr>
          <w:p w14:paraId="02FE868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一楼浴室旁边</w:t>
            </w:r>
          </w:p>
        </w:tc>
      </w:tr>
      <w:tr w:rsidR="002C515E" w:rsidRPr="002C515E" w14:paraId="4119F91F" w14:textId="77777777">
        <w:trPr>
          <w:trHeight w:val="270"/>
        </w:trPr>
        <w:tc>
          <w:tcPr>
            <w:tcW w:w="2960" w:type="dxa"/>
          </w:tcPr>
          <w:p w14:paraId="1807D6C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路灯控制柜</w:t>
            </w:r>
          </w:p>
        </w:tc>
        <w:tc>
          <w:tcPr>
            <w:tcW w:w="4080" w:type="dxa"/>
            <w:noWrap/>
          </w:tcPr>
          <w:p w14:paraId="7FC78F7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XL-15(1550*600*350)32A(1</w:t>
            </w:r>
            <w:r w:rsidRPr="002C515E">
              <w:rPr>
                <w:rFonts w:ascii="Times New Roman" w:hAnsi="Times New Roman" w:hint="eastAsia"/>
                <w:bCs/>
                <w:kern w:val="0"/>
                <w:sz w:val="22"/>
                <w:szCs w:val="20"/>
              </w:rPr>
              <w:t>套</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只</w:t>
            </w:r>
            <w:r w:rsidRPr="002C515E">
              <w:rPr>
                <w:rFonts w:ascii="Times New Roman" w:hAnsi="Times New Roman" w:hint="eastAsia"/>
                <w:bCs/>
                <w:kern w:val="0"/>
                <w:sz w:val="22"/>
                <w:szCs w:val="20"/>
              </w:rPr>
              <w:t>)</w:t>
            </w:r>
          </w:p>
        </w:tc>
        <w:tc>
          <w:tcPr>
            <w:tcW w:w="2630" w:type="dxa"/>
            <w:noWrap/>
          </w:tcPr>
          <w:p w14:paraId="25D6EB9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号门办公室</w:t>
            </w:r>
          </w:p>
        </w:tc>
      </w:tr>
      <w:tr w:rsidR="002C515E" w:rsidRPr="002C515E" w14:paraId="568FD27C" w14:textId="77777777">
        <w:trPr>
          <w:trHeight w:val="270"/>
        </w:trPr>
        <w:tc>
          <w:tcPr>
            <w:tcW w:w="2960" w:type="dxa"/>
          </w:tcPr>
          <w:p w14:paraId="1C76E33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配电柜（吊梯控制箱）</w:t>
            </w:r>
          </w:p>
        </w:tc>
        <w:tc>
          <w:tcPr>
            <w:tcW w:w="4080" w:type="dxa"/>
            <w:noWrap/>
          </w:tcPr>
          <w:p w14:paraId="17F8983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ND1</w:t>
            </w:r>
          </w:p>
        </w:tc>
        <w:tc>
          <w:tcPr>
            <w:tcW w:w="2630" w:type="dxa"/>
            <w:noWrap/>
          </w:tcPr>
          <w:p w14:paraId="36F455E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五楼机房间</w:t>
            </w:r>
          </w:p>
        </w:tc>
      </w:tr>
      <w:tr w:rsidR="002C515E" w:rsidRPr="002C515E" w14:paraId="233F3DD8" w14:textId="77777777">
        <w:trPr>
          <w:trHeight w:val="270"/>
        </w:trPr>
        <w:tc>
          <w:tcPr>
            <w:tcW w:w="2960" w:type="dxa"/>
          </w:tcPr>
          <w:p w14:paraId="668AC3E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进线箱</w:t>
            </w:r>
          </w:p>
        </w:tc>
        <w:tc>
          <w:tcPr>
            <w:tcW w:w="4080" w:type="dxa"/>
            <w:noWrap/>
          </w:tcPr>
          <w:p w14:paraId="748A3B1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1050*520*220 250A</w:t>
            </w:r>
            <w:r w:rsidRPr="002C515E">
              <w:rPr>
                <w:rFonts w:ascii="Times New Roman" w:hAnsi="Times New Roman" w:hint="eastAsia"/>
                <w:bCs/>
                <w:kern w:val="0"/>
                <w:sz w:val="22"/>
                <w:szCs w:val="20"/>
              </w:rPr>
              <w:t>照明配电箱</w:t>
            </w:r>
          </w:p>
        </w:tc>
        <w:tc>
          <w:tcPr>
            <w:tcW w:w="2630" w:type="dxa"/>
            <w:noWrap/>
          </w:tcPr>
          <w:p w14:paraId="760B1C0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办公楼</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诺贝尔</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二楼</w:t>
            </w:r>
          </w:p>
        </w:tc>
      </w:tr>
      <w:tr w:rsidR="002C515E" w:rsidRPr="002C515E" w14:paraId="7C2C00EC" w14:textId="77777777">
        <w:trPr>
          <w:trHeight w:val="270"/>
        </w:trPr>
        <w:tc>
          <w:tcPr>
            <w:tcW w:w="2960" w:type="dxa"/>
          </w:tcPr>
          <w:p w14:paraId="4C34405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总配电柜</w:t>
            </w:r>
          </w:p>
        </w:tc>
        <w:tc>
          <w:tcPr>
            <w:tcW w:w="4080" w:type="dxa"/>
            <w:noWrap/>
          </w:tcPr>
          <w:p w14:paraId="0B951E4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XL-21(2230*700*340)600A</w:t>
            </w:r>
          </w:p>
        </w:tc>
        <w:tc>
          <w:tcPr>
            <w:tcW w:w="2630" w:type="dxa"/>
            <w:noWrap/>
          </w:tcPr>
          <w:p w14:paraId="72B7470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办公楼</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诺贝尔</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配电间</w:t>
            </w:r>
          </w:p>
        </w:tc>
      </w:tr>
      <w:tr w:rsidR="002C515E" w:rsidRPr="002C515E" w14:paraId="7E18BD9C" w14:textId="77777777">
        <w:trPr>
          <w:trHeight w:val="270"/>
        </w:trPr>
        <w:tc>
          <w:tcPr>
            <w:tcW w:w="2960" w:type="dxa"/>
          </w:tcPr>
          <w:p w14:paraId="3F2C5ED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配电柜</w:t>
            </w:r>
            <w:r w:rsidRPr="002C515E">
              <w:rPr>
                <w:rFonts w:ascii="Times New Roman" w:hAnsi="Times New Roman" w:hint="eastAsia"/>
                <w:bCs/>
                <w:kern w:val="0"/>
                <w:sz w:val="22"/>
                <w:szCs w:val="20"/>
              </w:rPr>
              <w:t>M</w:t>
            </w:r>
            <w:r w:rsidRPr="002C515E">
              <w:rPr>
                <w:rFonts w:ascii="Times New Roman" w:hAnsi="Times New Roman" w:hint="eastAsia"/>
                <w:bCs/>
                <w:kern w:val="0"/>
                <w:sz w:val="22"/>
                <w:szCs w:val="20"/>
              </w:rPr>
              <w:t>总</w:t>
            </w:r>
          </w:p>
        </w:tc>
        <w:tc>
          <w:tcPr>
            <w:tcW w:w="4080" w:type="dxa"/>
            <w:noWrap/>
          </w:tcPr>
          <w:p w14:paraId="243F106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XL-21(1700*500*300)100A</w:t>
            </w:r>
            <w:r w:rsidRPr="002C515E">
              <w:rPr>
                <w:rFonts w:ascii="Times New Roman" w:hAnsi="Times New Roman" w:hint="eastAsia"/>
                <w:bCs/>
                <w:kern w:val="0"/>
                <w:sz w:val="22"/>
                <w:szCs w:val="20"/>
              </w:rPr>
              <w:lastRenderedPageBreak/>
              <w:t>（配电柜）</w:t>
            </w:r>
          </w:p>
        </w:tc>
        <w:tc>
          <w:tcPr>
            <w:tcW w:w="2630" w:type="dxa"/>
            <w:noWrap/>
          </w:tcPr>
          <w:p w14:paraId="226454D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lastRenderedPageBreak/>
              <w:t>地下通道口休息</w:t>
            </w:r>
            <w:r w:rsidRPr="002C515E">
              <w:rPr>
                <w:rFonts w:ascii="Times New Roman" w:hAnsi="Times New Roman" w:hint="eastAsia"/>
                <w:bCs/>
                <w:kern w:val="0"/>
                <w:sz w:val="22"/>
                <w:szCs w:val="20"/>
              </w:rPr>
              <w:lastRenderedPageBreak/>
              <w:t>室</w:t>
            </w:r>
          </w:p>
        </w:tc>
      </w:tr>
      <w:tr w:rsidR="002C515E" w:rsidRPr="002C515E" w14:paraId="2161CD54" w14:textId="77777777">
        <w:trPr>
          <w:trHeight w:val="270"/>
        </w:trPr>
        <w:tc>
          <w:tcPr>
            <w:tcW w:w="2960" w:type="dxa"/>
          </w:tcPr>
          <w:p w14:paraId="162EF84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lastRenderedPageBreak/>
              <w:t>通道电源控制箱</w:t>
            </w:r>
          </w:p>
        </w:tc>
        <w:tc>
          <w:tcPr>
            <w:tcW w:w="4080" w:type="dxa"/>
            <w:noWrap/>
          </w:tcPr>
          <w:p w14:paraId="22F7267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600*400*200 16A</w:t>
            </w:r>
            <w:r w:rsidRPr="002C515E">
              <w:rPr>
                <w:rFonts w:ascii="Times New Roman" w:hAnsi="Times New Roman" w:hint="eastAsia"/>
                <w:bCs/>
                <w:kern w:val="0"/>
                <w:sz w:val="22"/>
                <w:szCs w:val="20"/>
              </w:rPr>
              <w:t>非标控制箱</w:t>
            </w:r>
            <w:r w:rsidRPr="002C515E">
              <w:rPr>
                <w:rFonts w:ascii="Times New Roman" w:hAnsi="Times New Roman" w:hint="eastAsia"/>
                <w:bCs/>
                <w:kern w:val="0"/>
                <w:sz w:val="22"/>
                <w:szCs w:val="20"/>
              </w:rPr>
              <w:t>N2</w:t>
            </w:r>
          </w:p>
        </w:tc>
        <w:tc>
          <w:tcPr>
            <w:tcW w:w="2630" w:type="dxa"/>
            <w:noWrap/>
          </w:tcPr>
          <w:p w14:paraId="7E8A797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地下通道东井道</w:t>
            </w:r>
          </w:p>
        </w:tc>
      </w:tr>
      <w:tr w:rsidR="002C515E" w:rsidRPr="002C515E" w14:paraId="1BC0B00F" w14:textId="77777777">
        <w:trPr>
          <w:trHeight w:val="270"/>
        </w:trPr>
        <w:tc>
          <w:tcPr>
            <w:tcW w:w="2960" w:type="dxa"/>
          </w:tcPr>
          <w:p w14:paraId="400ECAE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通道电源控制箱</w:t>
            </w:r>
          </w:p>
        </w:tc>
        <w:tc>
          <w:tcPr>
            <w:tcW w:w="4080" w:type="dxa"/>
            <w:noWrap/>
          </w:tcPr>
          <w:p w14:paraId="128C0E3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600*400*200 16A</w:t>
            </w:r>
            <w:r w:rsidRPr="002C515E">
              <w:rPr>
                <w:rFonts w:ascii="Times New Roman" w:hAnsi="Times New Roman" w:hint="eastAsia"/>
                <w:bCs/>
                <w:kern w:val="0"/>
                <w:sz w:val="22"/>
                <w:szCs w:val="20"/>
              </w:rPr>
              <w:t>非标控制箱</w:t>
            </w:r>
            <w:r w:rsidRPr="002C515E">
              <w:rPr>
                <w:rFonts w:ascii="Times New Roman" w:hAnsi="Times New Roman" w:hint="eastAsia"/>
                <w:bCs/>
                <w:kern w:val="0"/>
                <w:sz w:val="22"/>
                <w:szCs w:val="20"/>
              </w:rPr>
              <w:t>N1</w:t>
            </w:r>
          </w:p>
        </w:tc>
        <w:tc>
          <w:tcPr>
            <w:tcW w:w="2630" w:type="dxa"/>
            <w:noWrap/>
          </w:tcPr>
          <w:p w14:paraId="220B04B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地下通道西井道</w:t>
            </w:r>
          </w:p>
        </w:tc>
      </w:tr>
      <w:tr w:rsidR="002C515E" w:rsidRPr="002C515E" w14:paraId="6AD02817" w14:textId="77777777">
        <w:trPr>
          <w:trHeight w:val="270"/>
        </w:trPr>
        <w:tc>
          <w:tcPr>
            <w:tcW w:w="2960" w:type="dxa"/>
          </w:tcPr>
          <w:p w14:paraId="4A2EDF2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路灯总电源控制柜</w:t>
            </w:r>
          </w:p>
        </w:tc>
        <w:tc>
          <w:tcPr>
            <w:tcW w:w="4080" w:type="dxa"/>
            <w:noWrap/>
          </w:tcPr>
          <w:p w14:paraId="0334B63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XL-15(1600*600*350)100A(1</w:t>
            </w:r>
            <w:r w:rsidRPr="002C515E">
              <w:rPr>
                <w:rFonts w:ascii="Times New Roman" w:hAnsi="Times New Roman" w:hint="eastAsia"/>
                <w:bCs/>
                <w:kern w:val="0"/>
                <w:sz w:val="22"/>
                <w:szCs w:val="20"/>
              </w:rPr>
              <w:t>套</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只</w:t>
            </w:r>
            <w:r w:rsidRPr="002C515E">
              <w:rPr>
                <w:rFonts w:ascii="Times New Roman" w:hAnsi="Times New Roman" w:hint="eastAsia"/>
                <w:bCs/>
                <w:kern w:val="0"/>
                <w:sz w:val="22"/>
                <w:szCs w:val="20"/>
              </w:rPr>
              <w:t>)</w:t>
            </w:r>
          </w:p>
        </w:tc>
        <w:tc>
          <w:tcPr>
            <w:tcW w:w="2630" w:type="dxa"/>
            <w:noWrap/>
          </w:tcPr>
          <w:p w14:paraId="1840036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南大门售票处</w:t>
            </w:r>
          </w:p>
        </w:tc>
      </w:tr>
      <w:tr w:rsidR="002C515E" w:rsidRPr="002C515E" w14:paraId="1EC455F2" w14:textId="77777777">
        <w:trPr>
          <w:trHeight w:val="270"/>
        </w:trPr>
        <w:tc>
          <w:tcPr>
            <w:tcW w:w="2960" w:type="dxa"/>
          </w:tcPr>
          <w:p w14:paraId="4E9EF3B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碑林区喷泉系统</w:t>
            </w:r>
          </w:p>
        </w:tc>
        <w:tc>
          <w:tcPr>
            <w:tcW w:w="4080" w:type="dxa"/>
            <w:noWrap/>
          </w:tcPr>
          <w:p w14:paraId="42F97D6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784C361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碑林区</w:t>
            </w:r>
          </w:p>
        </w:tc>
      </w:tr>
      <w:tr w:rsidR="002C515E" w:rsidRPr="002C515E" w14:paraId="5F86B456" w14:textId="77777777">
        <w:trPr>
          <w:trHeight w:val="270"/>
        </w:trPr>
        <w:tc>
          <w:tcPr>
            <w:tcW w:w="2960" w:type="dxa"/>
          </w:tcPr>
          <w:p w14:paraId="6D21D7F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纪念碑广场喷泉系统</w:t>
            </w:r>
          </w:p>
        </w:tc>
        <w:tc>
          <w:tcPr>
            <w:tcW w:w="4080" w:type="dxa"/>
            <w:noWrap/>
          </w:tcPr>
          <w:p w14:paraId="466606C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531ECC0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纪念碑广场</w:t>
            </w:r>
          </w:p>
        </w:tc>
      </w:tr>
      <w:tr w:rsidR="002C515E" w:rsidRPr="002C515E" w14:paraId="331FBC12" w14:textId="77777777">
        <w:trPr>
          <w:trHeight w:val="270"/>
        </w:trPr>
        <w:tc>
          <w:tcPr>
            <w:tcW w:w="2960" w:type="dxa"/>
          </w:tcPr>
          <w:p w14:paraId="4DC1282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岗位式轴流风机</w:t>
            </w:r>
          </w:p>
        </w:tc>
        <w:tc>
          <w:tcPr>
            <w:tcW w:w="4080" w:type="dxa"/>
            <w:noWrap/>
          </w:tcPr>
          <w:p w14:paraId="062D282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SF4-4</w:t>
            </w:r>
          </w:p>
        </w:tc>
        <w:tc>
          <w:tcPr>
            <w:tcW w:w="2630" w:type="dxa"/>
            <w:noWrap/>
          </w:tcPr>
          <w:p w14:paraId="0D69E91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电工组</w:t>
            </w:r>
          </w:p>
        </w:tc>
      </w:tr>
      <w:tr w:rsidR="002C515E" w:rsidRPr="002C515E" w14:paraId="4B3EDDE6" w14:textId="77777777">
        <w:trPr>
          <w:trHeight w:val="270"/>
        </w:trPr>
        <w:tc>
          <w:tcPr>
            <w:tcW w:w="2960" w:type="dxa"/>
          </w:tcPr>
          <w:p w14:paraId="637ED88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监控照明配电箱</w:t>
            </w:r>
          </w:p>
        </w:tc>
        <w:tc>
          <w:tcPr>
            <w:tcW w:w="4080" w:type="dxa"/>
            <w:noWrap/>
          </w:tcPr>
          <w:p w14:paraId="144592A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650*550*220</w:t>
            </w:r>
            <w:r w:rsidRPr="002C515E">
              <w:rPr>
                <w:rFonts w:ascii="Times New Roman" w:hAnsi="Times New Roman" w:hint="eastAsia"/>
                <w:bCs/>
                <w:kern w:val="0"/>
                <w:sz w:val="22"/>
                <w:szCs w:val="20"/>
              </w:rPr>
              <w:t>动力配电箱</w:t>
            </w:r>
            <w:r w:rsidRPr="002C515E">
              <w:rPr>
                <w:rFonts w:ascii="Times New Roman" w:hAnsi="Times New Roman" w:hint="eastAsia"/>
                <w:bCs/>
                <w:kern w:val="0"/>
                <w:sz w:val="22"/>
                <w:szCs w:val="20"/>
              </w:rPr>
              <w:t>B1</w:t>
            </w:r>
          </w:p>
        </w:tc>
        <w:tc>
          <w:tcPr>
            <w:tcW w:w="2630" w:type="dxa"/>
            <w:noWrap/>
          </w:tcPr>
          <w:p w14:paraId="4C17E1D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纪念馆保洁休息室</w:t>
            </w:r>
          </w:p>
        </w:tc>
      </w:tr>
      <w:tr w:rsidR="002C515E" w:rsidRPr="002C515E" w14:paraId="77BD3635" w14:textId="77777777">
        <w:trPr>
          <w:trHeight w:val="270"/>
        </w:trPr>
        <w:tc>
          <w:tcPr>
            <w:tcW w:w="2960" w:type="dxa"/>
          </w:tcPr>
          <w:p w14:paraId="45D3ABA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动力配电箱（喷洒泵）</w:t>
            </w:r>
          </w:p>
        </w:tc>
        <w:tc>
          <w:tcPr>
            <w:tcW w:w="4080" w:type="dxa"/>
            <w:noWrap/>
          </w:tcPr>
          <w:p w14:paraId="646C089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1F937A0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1ECCC8E6" w14:textId="77777777">
        <w:trPr>
          <w:trHeight w:val="270"/>
        </w:trPr>
        <w:tc>
          <w:tcPr>
            <w:tcW w:w="2960" w:type="dxa"/>
          </w:tcPr>
          <w:p w14:paraId="30D57D0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双电源切换装置柜</w:t>
            </w:r>
          </w:p>
        </w:tc>
        <w:tc>
          <w:tcPr>
            <w:tcW w:w="4080" w:type="dxa"/>
            <w:noWrap/>
          </w:tcPr>
          <w:p w14:paraId="092A2D1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320FAF8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143EA214" w14:textId="77777777">
        <w:trPr>
          <w:trHeight w:val="285"/>
        </w:trPr>
        <w:tc>
          <w:tcPr>
            <w:tcW w:w="2960" w:type="dxa"/>
          </w:tcPr>
          <w:p w14:paraId="3143DBA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馈电柜</w:t>
            </w:r>
          </w:p>
        </w:tc>
        <w:tc>
          <w:tcPr>
            <w:tcW w:w="4080" w:type="dxa"/>
            <w:noWrap/>
          </w:tcPr>
          <w:p w14:paraId="134E3CB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2H3</w:t>
            </w:r>
          </w:p>
        </w:tc>
        <w:tc>
          <w:tcPr>
            <w:tcW w:w="2630" w:type="dxa"/>
            <w:noWrap/>
          </w:tcPr>
          <w:p w14:paraId="3B7BB79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号楼高压配电间</w:t>
            </w:r>
          </w:p>
        </w:tc>
      </w:tr>
      <w:tr w:rsidR="002C515E" w:rsidRPr="002C515E" w14:paraId="56AAA338" w14:textId="77777777">
        <w:trPr>
          <w:trHeight w:val="285"/>
        </w:trPr>
        <w:tc>
          <w:tcPr>
            <w:tcW w:w="2960" w:type="dxa"/>
          </w:tcPr>
          <w:p w14:paraId="41DC8FA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静态模拟屏</w:t>
            </w:r>
          </w:p>
        </w:tc>
        <w:tc>
          <w:tcPr>
            <w:tcW w:w="4080" w:type="dxa"/>
            <w:noWrap/>
          </w:tcPr>
          <w:p w14:paraId="458041A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646375C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号楼高压配电间</w:t>
            </w:r>
          </w:p>
        </w:tc>
      </w:tr>
      <w:tr w:rsidR="002C515E" w:rsidRPr="002C515E" w14:paraId="0CDC92DE" w14:textId="77777777">
        <w:trPr>
          <w:trHeight w:val="285"/>
        </w:trPr>
        <w:tc>
          <w:tcPr>
            <w:tcW w:w="2960" w:type="dxa"/>
          </w:tcPr>
          <w:p w14:paraId="6B44773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低压开关柜</w:t>
            </w:r>
          </w:p>
        </w:tc>
        <w:tc>
          <w:tcPr>
            <w:tcW w:w="4080" w:type="dxa"/>
            <w:noWrap/>
          </w:tcPr>
          <w:p w14:paraId="3C9DFA4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XL2</w:t>
            </w:r>
          </w:p>
        </w:tc>
        <w:tc>
          <w:tcPr>
            <w:tcW w:w="2630" w:type="dxa"/>
            <w:noWrap/>
          </w:tcPr>
          <w:p w14:paraId="13966CE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号楼高压配电间</w:t>
            </w:r>
          </w:p>
        </w:tc>
      </w:tr>
      <w:tr w:rsidR="002C515E" w:rsidRPr="002C515E" w14:paraId="1844CB18" w14:textId="77777777">
        <w:trPr>
          <w:trHeight w:val="285"/>
        </w:trPr>
        <w:tc>
          <w:tcPr>
            <w:tcW w:w="2960" w:type="dxa"/>
          </w:tcPr>
          <w:p w14:paraId="04FB03E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低压开关柜</w:t>
            </w:r>
          </w:p>
        </w:tc>
        <w:tc>
          <w:tcPr>
            <w:tcW w:w="4080" w:type="dxa"/>
            <w:noWrap/>
          </w:tcPr>
          <w:p w14:paraId="2CD2543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XL3</w:t>
            </w:r>
          </w:p>
        </w:tc>
        <w:tc>
          <w:tcPr>
            <w:tcW w:w="2630" w:type="dxa"/>
            <w:noWrap/>
          </w:tcPr>
          <w:p w14:paraId="1BF4C56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号楼高压配电间</w:t>
            </w:r>
          </w:p>
        </w:tc>
      </w:tr>
      <w:tr w:rsidR="002C515E" w:rsidRPr="002C515E" w14:paraId="71A7702F" w14:textId="77777777">
        <w:trPr>
          <w:trHeight w:val="285"/>
        </w:trPr>
        <w:tc>
          <w:tcPr>
            <w:tcW w:w="2960" w:type="dxa"/>
          </w:tcPr>
          <w:p w14:paraId="22301BA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低压开关柜</w:t>
            </w:r>
          </w:p>
        </w:tc>
        <w:tc>
          <w:tcPr>
            <w:tcW w:w="4080" w:type="dxa"/>
            <w:noWrap/>
          </w:tcPr>
          <w:p w14:paraId="2AA2B26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XL4</w:t>
            </w:r>
          </w:p>
        </w:tc>
        <w:tc>
          <w:tcPr>
            <w:tcW w:w="2630" w:type="dxa"/>
            <w:noWrap/>
          </w:tcPr>
          <w:p w14:paraId="3EA2411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号楼高压配电间</w:t>
            </w:r>
          </w:p>
        </w:tc>
      </w:tr>
      <w:tr w:rsidR="002C515E" w:rsidRPr="002C515E" w14:paraId="06148B7C" w14:textId="77777777">
        <w:trPr>
          <w:trHeight w:val="285"/>
        </w:trPr>
        <w:tc>
          <w:tcPr>
            <w:tcW w:w="2960" w:type="dxa"/>
          </w:tcPr>
          <w:p w14:paraId="3F87A5B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自切配电箱</w:t>
            </w:r>
          </w:p>
        </w:tc>
        <w:tc>
          <w:tcPr>
            <w:tcW w:w="4080" w:type="dxa"/>
            <w:noWrap/>
          </w:tcPr>
          <w:p w14:paraId="51EC89C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7A6EC1F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号楼高压配电间</w:t>
            </w:r>
          </w:p>
        </w:tc>
      </w:tr>
      <w:tr w:rsidR="002C515E" w:rsidRPr="002C515E" w14:paraId="021BF9BD" w14:textId="77777777">
        <w:trPr>
          <w:trHeight w:val="285"/>
        </w:trPr>
        <w:tc>
          <w:tcPr>
            <w:tcW w:w="2960" w:type="dxa"/>
          </w:tcPr>
          <w:p w14:paraId="5D37CAA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进线计量隔离柜</w:t>
            </w:r>
            <w:r w:rsidRPr="002C515E">
              <w:rPr>
                <w:rFonts w:ascii="Times New Roman" w:hAnsi="Times New Roman" w:hint="eastAsia"/>
                <w:bCs/>
                <w:kern w:val="0"/>
                <w:sz w:val="22"/>
                <w:szCs w:val="20"/>
              </w:rPr>
              <w:t>2H1</w:t>
            </w:r>
          </w:p>
        </w:tc>
        <w:tc>
          <w:tcPr>
            <w:tcW w:w="4080" w:type="dxa"/>
            <w:noWrap/>
          </w:tcPr>
          <w:p w14:paraId="4066EBE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2H1</w:t>
            </w:r>
          </w:p>
        </w:tc>
        <w:tc>
          <w:tcPr>
            <w:tcW w:w="2630" w:type="dxa"/>
            <w:noWrap/>
          </w:tcPr>
          <w:p w14:paraId="4775827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号楼高压配电间</w:t>
            </w:r>
          </w:p>
        </w:tc>
      </w:tr>
      <w:tr w:rsidR="002C515E" w:rsidRPr="002C515E" w14:paraId="431A607E" w14:textId="77777777">
        <w:trPr>
          <w:trHeight w:val="285"/>
        </w:trPr>
        <w:tc>
          <w:tcPr>
            <w:tcW w:w="2960" w:type="dxa"/>
          </w:tcPr>
          <w:p w14:paraId="0648729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进线计量隔离柜</w:t>
            </w:r>
            <w:r w:rsidRPr="002C515E">
              <w:rPr>
                <w:rFonts w:ascii="Times New Roman" w:hAnsi="Times New Roman" w:hint="eastAsia"/>
                <w:bCs/>
                <w:kern w:val="0"/>
                <w:sz w:val="22"/>
                <w:szCs w:val="20"/>
              </w:rPr>
              <w:t>1H1</w:t>
            </w:r>
          </w:p>
        </w:tc>
        <w:tc>
          <w:tcPr>
            <w:tcW w:w="4080" w:type="dxa"/>
            <w:noWrap/>
          </w:tcPr>
          <w:p w14:paraId="24610E2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1H1</w:t>
            </w:r>
          </w:p>
        </w:tc>
        <w:tc>
          <w:tcPr>
            <w:tcW w:w="2630" w:type="dxa"/>
            <w:noWrap/>
          </w:tcPr>
          <w:p w14:paraId="3A6801D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号楼高压配电间</w:t>
            </w:r>
          </w:p>
        </w:tc>
      </w:tr>
      <w:tr w:rsidR="002C515E" w:rsidRPr="002C515E" w14:paraId="442A79C7" w14:textId="77777777">
        <w:trPr>
          <w:trHeight w:val="285"/>
        </w:trPr>
        <w:tc>
          <w:tcPr>
            <w:tcW w:w="2960" w:type="dxa"/>
          </w:tcPr>
          <w:p w14:paraId="65F48E5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PT</w:t>
            </w:r>
            <w:r w:rsidRPr="002C515E">
              <w:rPr>
                <w:rFonts w:ascii="Times New Roman" w:hAnsi="Times New Roman" w:hint="eastAsia"/>
                <w:bCs/>
                <w:kern w:val="0"/>
                <w:sz w:val="22"/>
                <w:szCs w:val="20"/>
              </w:rPr>
              <w:t>柜</w:t>
            </w:r>
          </w:p>
        </w:tc>
        <w:tc>
          <w:tcPr>
            <w:tcW w:w="4080" w:type="dxa"/>
            <w:noWrap/>
          </w:tcPr>
          <w:p w14:paraId="7205DE9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2H2</w:t>
            </w:r>
          </w:p>
        </w:tc>
        <w:tc>
          <w:tcPr>
            <w:tcW w:w="2630" w:type="dxa"/>
            <w:noWrap/>
          </w:tcPr>
          <w:p w14:paraId="66396D7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号楼高压配电间</w:t>
            </w:r>
          </w:p>
        </w:tc>
      </w:tr>
      <w:tr w:rsidR="002C515E" w:rsidRPr="002C515E" w14:paraId="40AFD4E5" w14:textId="77777777">
        <w:trPr>
          <w:trHeight w:val="285"/>
        </w:trPr>
        <w:tc>
          <w:tcPr>
            <w:tcW w:w="2960" w:type="dxa"/>
          </w:tcPr>
          <w:p w14:paraId="2C8E9C9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PT</w:t>
            </w:r>
            <w:r w:rsidRPr="002C515E">
              <w:rPr>
                <w:rFonts w:ascii="Times New Roman" w:hAnsi="Times New Roman" w:hint="eastAsia"/>
                <w:bCs/>
                <w:kern w:val="0"/>
                <w:sz w:val="22"/>
                <w:szCs w:val="20"/>
              </w:rPr>
              <w:t>柜</w:t>
            </w:r>
          </w:p>
        </w:tc>
        <w:tc>
          <w:tcPr>
            <w:tcW w:w="4080" w:type="dxa"/>
            <w:noWrap/>
          </w:tcPr>
          <w:p w14:paraId="76190EE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1H2</w:t>
            </w:r>
          </w:p>
        </w:tc>
        <w:tc>
          <w:tcPr>
            <w:tcW w:w="2630" w:type="dxa"/>
            <w:noWrap/>
          </w:tcPr>
          <w:p w14:paraId="3A5DEF3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号楼高压配电间</w:t>
            </w:r>
          </w:p>
        </w:tc>
      </w:tr>
      <w:tr w:rsidR="002C515E" w:rsidRPr="002C515E" w14:paraId="25A0AEE3" w14:textId="77777777">
        <w:trPr>
          <w:trHeight w:val="285"/>
        </w:trPr>
        <w:tc>
          <w:tcPr>
            <w:tcW w:w="2960" w:type="dxa"/>
          </w:tcPr>
          <w:p w14:paraId="348737F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低压开关柜</w:t>
            </w:r>
          </w:p>
        </w:tc>
        <w:tc>
          <w:tcPr>
            <w:tcW w:w="4080" w:type="dxa"/>
            <w:noWrap/>
          </w:tcPr>
          <w:p w14:paraId="427A283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XL1</w:t>
            </w:r>
          </w:p>
        </w:tc>
        <w:tc>
          <w:tcPr>
            <w:tcW w:w="2630" w:type="dxa"/>
            <w:noWrap/>
          </w:tcPr>
          <w:p w14:paraId="63649B2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w:t>
            </w:r>
            <w:r w:rsidRPr="002C515E">
              <w:rPr>
                <w:rFonts w:ascii="Times New Roman" w:hAnsi="Times New Roman" w:hint="eastAsia"/>
                <w:bCs/>
                <w:kern w:val="0"/>
                <w:sz w:val="22"/>
                <w:szCs w:val="20"/>
              </w:rPr>
              <w:lastRenderedPageBreak/>
              <w:t>压配电间</w:t>
            </w:r>
          </w:p>
        </w:tc>
      </w:tr>
      <w:tr w:rsidR="002C515E" w:rsidRPr="002C515E" w14:paraId="10D3E2EA" w14:textId="77777777">
        <w:trPr>
          <w:trHeight w:val="285"/>
        </w:trPr>
        <w:tc>
          <w:tcPr>
            <w:tcW w:w="2960" w:type="dxa"/>
          </w:tcPr>
          <w:p w14:paraId="2062092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lastRenderedPageBreak/>
              <w:t>干式变压器</w:t>
            </w:r>
            <w:r w:rsidRPr="002C515E">
              <w:rPr>
                <w:rFonts w:ascii="Times New Roman" w:hAnsi="Times New Roman" w:hint="eastAsia"/>
                <w:bCs/>
                <w:kern w:val="0"/>
                <w:sz w:val="22"/>
                <w:szCs w:val="20"/>
              </w:rPr>
              <w:t>400KVA</w:t>
            </w:r>
          </w:p>
        </w:tc>
        <w:tc>
          <w:tcPr>
            <w:tcW w:w="4080" w:type="dxa"/>
            <w:noWrap/>
          </w:tcPr>
          <w:p w14:paraId="6C05794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SCB10-400KVA</w:t>
            </w:r>
          </w:p>
        </w:tc>
        <w:tc>
          <w:tcPr>
            <w:tcW w:w="2630" w:type="dxa"/>
            <w:noWrap/>
          </w:tcPr>
          <w:p w14:paraId="290A726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号楼高压配电间</w:t>
            </w:r>
          </w:p>
        </w:tc>
      </w:tr>
      <w:tr w:rsidR="002C515E" w:rsidRPr="002C515E" w14:paraId="3B204443" w14:textId="77777777">
        <w:trPr>
          <w:trHeight w:val="285"/>
        </w:trPr>
        <w:tc>
          <w:tcPr>
            <w:tcW w:w="2960" w:type="dxa"/>
          </w:tcPr>
          <w:p w14:paraId="2BB4EA6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干式变压器</w:t>
            </w:r>
            <w:r w:rsidRPr="002C515E">
              <w:rPr>
                <w:rFonts w:ascii="Times New Roman" w:hAnsi="Times New Roman" w:hint="eastAsia"/>
                <w:bCs/>
                <w:kern w:val="0"/>
                <w:sz w:val="22"/>
                <w:szCs w:val="20"/>
              </w:rPr>
              <w:t>400KVA</w:t>
            </w:r>
          </w:p>
        </w:tc>
        <w:tc>
          <w:tcPr>
            <w:tcW w:w="4080" w:type="dxa"/>
            <w:noWrap/>
          </w:tcPr>
          <w:p w14:paraId="5691182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SCB10-400KVA</w:t>
            </w:r>
          </w:p>
        </w:tc>
        <w:tc>
          <w:tcPr>
            <w:tcW w:w="2630" w:type="dxa"/>
            <w:noWrap/>
          </w:tcPr>
          <w:p w14:paraId="17588CD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号楼高压配电间</w:t>
            </w:r>
          </w:p>
        </w:tc>
      </w:tr>
      <w:tr w:rsidR="002C515E" w:rsidRPr="002C515E" w14:paraId="792B1859" w14:textId="77777777">
        <w:trPr>
          <w:trHeight w:val="270"/>
        </w:trPr>
        <w:tc>
          <w:tcPr>
            <w:tcW w:w="2960" w:type="dxa"/>
          </w:tcPr>
          <w:p w14:paraId="5FE7999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应急照明箱</w:t>
            </w:r>
          </w:p>
        </w:tc>
        <w:tc>
          <w:tcPr>
            <w:tcW w:w="4080" w:type="dxa"/>
            <w:noWrap/>
          </w:tcPr>
          <w:p w14:paraId="52FC8BE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ALE1-1</w:t>
            </w:r>
          </w:p>
        </w:tc>
        <w:tc>
          <w:tcPr>
            <w:tcW w:w="2630" w:type="dxa"/>
            <w:noWrap/>
          </w:tcPr>
          <w:p w14:paraId="3D90DAE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号楼一层配电箱</w:t>
            </w:r>
          </w:p>
        </w:tc>
      </w:tr>
      <w:tr w:rsidR="002C515E" w:rsidRPr="002C515E" w14:paraId="139C8481" w14:textId="77777777">
        <w:trPr>
          <w:trHeight w:val="270"/>
        </w:trPr>
        <w:tc>
          <w:tcPr>
            <w:tcW w:w="2960" w:type="dxa"/>
          </w:tcPr>
          <w:p w14:paraId="05520A4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照明配电箱</w:t>
            </w:r>
          </w:p>
        </w:tc>
        <w:tc>
          <w:tcPr>
            <w:tcW w:w="4080" w:type="dxa"/>
            <w:noWrap/>
          </w:tcPr>
          <w:p w14:paraId="376096F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AL3-a</w:t>
            </w:r>
          </w:p>
        </w:tc>
        <w:tc>
          <w:tcPr>
            <w:tcW w:w="2630" w:type="dxa"/>
            <w:noWrap/>
          </w:tcPr>
          <w:p w14:paraId="0F8C476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号楼一层配电箱</w:t>
            </w:r>
          </w:p>
        </w:tc>
      </w:tr>
      <w:tr w:rsidR="002C515E" w:rsidRPr="002C515E" w14:paraId="11568536" w14:textId="77777777">
        <w:trPr>
          <w:trHeight w:val="270"/>
        </w:trPr>
        <w:tc>
          <w:tcPr>
            <w:tcW w:w="2960" w:type="dxa"/>
          </w:tcPr>
          <w:p w14:paraId="7693F7E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应急照明箱</w:t>
            </w:r>
          </w:p>
        </w:tc>
        <w:tc>
          <w:tcPr>
            <w:tcW w:w="4080" w:type="dxa"/>
            <w:noWrap/>
          </w:tcPr>
          <w:p w14:paraId="259ACEE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ALE1-2</w:t>
            </w:r>
          </w:p>
        </w:tc>
        <w:tc>
          <w:tcPr>
            <w:tcW w:w="2630" w:type="dxa"/>
            <w:noWrap/>
          </w:tcPr>
          <w:p w14:paraId="3F0080B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号楼二层配电箱</w:t>
            </w:r>
          </w:p>
        </w:tc>
      </w:tr>
      <w:tr w:rsidR="002C515E" w:rsidRPr="002C515E" w14:paraId="553C21FC" w14:textId="77777777">
        <w:trPr>
          <w:trHeight w:val="270"/>
        </w:trPr>
        <w:tc>
          <w:tcPr>
            <w:tcW w:w="2960" w:type="dxa"/>
          </w:tcPr>
          <w:p w14:paraId="3F4119D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照明配电箱</w:t>
            </w:r>
          </w:p>
        </w:tc>
        <w:tc>
          <w:tcPr>
            <w:tcW w:w="4080" w:type="dxa"/>
            <w:noWrap/>
          </w:tcPr>
          <w:p w14:paraId="3F895A4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AL4-a</w:t>
            </w:r>
          </w:p>
        </w:tc>
        <w:tc>
          <w:tcPr>
            <w:tcW w:w="2630" w:type="dxa"/>
            <w:noWrap/>
          </w:tcPr>
          <w:p w14:paraId="1358EB0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号楼二层配电箱</w:t>
            </w:r>
          </w:p>
        </w:tc>
      </w:tr>
      <w:tr w:rsidR="002C515E" w:rsidRPr="002C515E" w14:paraId="3A1C9FC2" w14:textId="77777777">
        <w:trPr>
          <w:trHeight w:val="270"/>
        </w:trPr>
        <w:tc>
          <w:tcPr>
            <w:tcW w:w="2960" w:type="dxa"/>
          </w:tcPr>
          <w:p w14:paraId="7EF0A93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proofErr w:type="gramStart"/>
            <w:r w:rsidRPr="002C515E">
              <w:rPr>
                <w:rFonts w:ascii="Times New Roman" w:hAnsi="Times New Roman" w:hint="eastAsia"/>
                <w:bCs/>
                <w:kern w:val="0"/>
                <w:sz w:val="22"/>
                <w:szCs w:val="20"/>
              </w:rPr>
              <w:t>双切箱</w:t>
            </w:r>
            <w:proofErr w:type="gramEnd"/>
          </w:p>
        </w:tc>
        <w:tc>
          <w:tcPr>
            <w:tcW w:w="4080" w:type="dxa"/>
            <w:noWrap/>
          </w:tcPr>
          <w:p w14:paraId="7198C00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ALE1-BD</w:t>
            </w:r>
          </w:p>
        </w:tc>
        <w:tc>
          <w:tcPr>
            <w:tcW w:w="2630" w:type="dxa"/>
            <w:noWrap/>
          </w:tcPr>
          <w:p w14:paraId="0C0BC1F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号楼</w:t>
            </w:r>
            <w:proofErr w:type="gramStart"/>
            <w:r w:rsidRPr="002C515E">
              <w:rPr>
                <w:rFonts w:ascii="Times New Roman" w:hAnsi="Times New Roman" w:hint="eastAsia"/>
                <w:bCs/>
                <w:kern w:val="0"/>
                <w:sz w:val="22"/>
                <w:szCs w:val="20"/>
              </w:rPr>
              <w:t>一层消控室</w:t>
            </w:r>
            <w:proofErr w:type="gramEnd"/>
          </w:p>
        </w:tc>
      </w:tr>
      <w:tr w:rsidR="002C515E" w:rsidRPr="002C515E" w14:paraId="2494DA8B" w14:textId="77777777">
        <w:trPr>
          <w:trHeight w:val="270"/>
        </w:trPr>
        <w:tc>
          <w:tcPr>
            <w:tcW w:w="2960" w:type="dxa"/>
          </w:tcPr>
          <w:p w14:paraId="7729A17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proofErr w:type="gramStart"/>
            <w:r w:rsidRPr="002C515E">
              <w:rPr>
                <w:rFonts w:ascii="Times New Roman" w:hAnsi="Times New Roman" w:hint="eastAsia"/>
                <w:bCs/>
                <w:kern w:val="0"/>
                <w:sz w:val="22"/>
                <w:szCs w:val="20"/>
              </w:rPr>
              <w:t>双切箱</w:t>
            </w:r>
            <w:proofErr w:type="gramEnd"/>
          </w:p>
        </w:tc>
        <w:tc>
          <w:tcPr>
            <w:tcW w:w="4080" w:type="dxa"/>
            <w:noWrap/>
          </w:tcPr>
          <w:p w14:paraId="1323C00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ALE2-BD</w:t>
            </w:r>
          </w:p>
        </w:tc>
        <w:tc>
          <w:tcPr>
            <w:tcW w:w="2630" w:type="dxa"/>
            <w:noWrap/>
          </w:tcPr>
          <w:p w14:paraId="5D8A7AC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号楼一层网络监控室</w:t>
            </w:r>
          </w:p>
        </w:tc>
      </w:tr>
      <w:tr w:rsidR="002C515E" w:rsidRPr="002C515E" w14:paraId="290D99ED" w14:textId="77777777">
        <w:trPr>
          <w:trHeight w:val="270"/>
        </w:trPr>
        <w:tc>
          <w:tcPr>
            <w:tcW w:w="2960" w:type="dxa"/>
          </w:tcPr>
          <w:p w14:paraId="7D90CD7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低压配电柜（带双切）</w:t>
            </w:r>
          </w:p>
        </w:tc>
        <w:tc>
          <w:tcPr>
            <w:tcW w:w="4080" w:type="dxa"/>
            <w:noWrap/>
          </w:tcPr>
          <w:p w14:paraId="3726B58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630DF21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纪念地老干部休息室</w:t>
            </w:r>
          </w:p>
        </w:tc>
      </w:tr>
      <w:tr w:rsidR="002C515E" w:rsidRPr="002C515E" w14:paraId="7A6B6BA6" w14:textId="77777777">
        <w:trPr>
          <w:trHeight w:val="270"/>
        </w:trPr>
        <w:tc>
          <w:tcPr>
            <w:tcW w:w="2960" w:type="dxa"/>
          </w:tcPr>
          <w:p w14:paraId="09D6E1B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不锈钢室外防水电箱</w:t>
            </w:r>
          </w:p>
        </w:tc>
        <w:tc>
          <w:tcPr>
            <w:tcW w:w="4080" w:type="dxa"/>
            <w:noWrap/>
          </w:tcPr>
          <w:p w14:paraId="139D909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AL1</w:t>
            </w:r>
          </w:p>
        </w:tc>
        <w:tc>
          <w:tcPr>
            <w:tcW w:w="2630" w:type="dxa"/>
            <w:noWrap/>
          </w:tcPr>
          <w:p w14:paraId="1EC1587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纪念地室外配电柜</w:t>
            </w:r>
          </w:p>
        </w:tc>
      </w:tr>
      <w:tr w:rsidR="002C515E" w:rsidRPr="002C515E" w14:paraId="63BB38AB" w14:textId="77777777">
        <w:trPr>
          <w:trHeight w:val="270"/>
        </w:trPr>
        <w:tc>
          <w:tcPr>
            <w:tcW w:w="2960" w:type="dxa"/>
          </w:tcPr>
          <w:p w14:paraId="060DB5C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不锈钢室外防水电箱</w:t>
            </w:r>
          </w:p>
        </w:tc>
        <w:tc>
          <w:tcPr>
            <w:tcW w:w="4080" w:type="dxa"/>
            <w:noWrap/>
          </w:tcPr>
          <w:p w14:paraId="570300C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AL2</w:t>
            </w:r>
          </w:p>
        </w:tc>
        <w:tc>
          <w:tcPr>
            <w:tcW w:w="2630" w:type="dxa"/>
            <w:noWrap/>
          </w:tcPr>
          <w:p w14:paraId="2941FE0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纪念地室外配电柜</w:t>
            </w:r>
          </w:p>
        </w:tc>
      </w:tr>
      <w:tr w:rsidR="002C515E" w:rsidRPr="002C515E" w14:paraId="0748F13A" w14:textId="77777777">
        <w:trPr>
          <w:trHeight w:val="270"/>
        </w:trPr>
        <w:tc>
          <w:tcPr>
            <w:tcW w:w="2960" w:type="dxa"/>
          </w:tcPr>
          <w:p w14:paraId="2079E81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不锈钢室外防水电箱</w:t>
            </w:r>
          </w:p>
        </w:tc>
        <w:tc>
          <w:tcPr>
            <w:tcW w:w="4080" w:type="dxa"/>
            <w:noWrap/>
          </w:tcPr>
          <w:p w14:paraId="7FC895E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AL3</w:t>
            </w:r>
          </w:p>
        </w:tc>
        <w:tc>
          <w:tcPr>
            <w:tcW w:w="2630" w:type="dxa"/>
            <w:noWrap/>
          </w:tcPr>
          <w:p w14:paraId="4D2B0AC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纪念地室外配电柜</w:t>
            </w:r>
          </w:p>
        </w:tc>
      </w:tr>
      <w:tr w:rsidR="002C515E" w:rsidRPr="002C515E" w14:paraId="7BC994E6" w14:textId="77777777">
        <w:trPr>
          <w:trHeight w:val="270"/>
        </w:trPr>
        <w:tc>
          <w:tcPr>
            <w:tcW w:w="2960" w:type="dxa"/>
          </w:tcPr>
          <w:p w14:paraId="145AE06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不锈钢室外防水电箱</w:t>
            </w:r>
          </w:p>
        </w:tc>
        <w:tc>
          <w:tcPr>
            <w:tcW w:w="4080" w:type="dxa"/>
            <w:noWrap/>
          </w:tcPr>
          <w:p w14:paraId="7D5F172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AL4</w:t>
            </w:r>
          </w:p>
        </w:tc>
        <w:tc>
          <w:tcPr>
            <w:tcW w:w="2630" w:type="dxa"/>
            <w:noWrap/>
          </w:tcPr>
          <w:p w14:paraId="4407D6D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纪念地室外配电柜</w:t>
            </w:r>
          </w:p>
        </w:tc>
      </w:tr>
      <w:tr w:rsidR="002C515E" w:rsidRPr="002C515E" w14:paraId="7F7A3639" w14:textId="77777777">
        <w:trPr>
          <w:trHeight w:val="270"/>
        </w:trPr>
        <w:tc>
          <w:tcPr>
            <w:tcW w:w="2960" w:type="dxa"/>
          </w:tcPr>
          <w:p w14:paraId="7F622E7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不锈钢室外防水电箱</w:t>
            </w:r>
          </w:p>
        </w:tc>
        <w:tc>
          <w:tcPr>
            <w:tcW w:w="4080" w:type="dxa"/>
            <w:noWrap/>
          </w:tcPr>
          <w:p w14:paraId="749E8A3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AL5</w:t>
            </w:r>
          </w:p>
        </w:tc>
        <w:tc>
          <w:tcPr>
            <w:tcW w:w="2630" w:type="dxa"/>
            <w:noWrap/>
          </w:tcPr>
          <w:p w14:paraId="01283B5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纪念地室外配电柜</w:t>
            </w:r>
          </w:p>
        </w:tc>
      </w:tr>
      <w:tr w:rsidR="002C515E" w:rsidRPr="002C515E" w14:paraId="4625B0AD" w14:textId="77777777">
        <w:trPr>
          <w:trHeight w:val="270"/>
        </w:trPr>
        <w:tc>
          <w:tcPr>
            <w:tcW w:w="2960" w:type="dxa"/>
          </w:tcPr>
          <w:p w14:paraId="0E7F27F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不锈钢室外防水电箱</w:t>
            </w:r>
          </w:p>
        </w:tc>
        <w:tc>
          <w:tcPr>
            <w:tcW w:w="4080" w:type="dxa"/>
            <w:noWrap/>
          </w:tcPr>
          <w:p w14:paraId="3F2BF18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AL6</w:t>
            </w:r>
          </w:p>
        </w:tc>
        <w:tc>
          <w:tcPr>
            <w:tcW w:w="2630" w:type="dxa"/>
            <w:noWrap/>
          </w:tcPr>
          <w:p w14:paraId="13DDFC5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纪念地室外配电柜</w:t>
            </w:r>
          </w:p>
        </w:tc>
      </w:tr>
      <w:tr w:rsidR="002C515E" w:rsidRPr="002C515E" w14:paraId="482E3F74" w14:textId="77777777">
        <w:trPr>
          <w:trHeight w:val="270"/>
        </w:trPr>
        <w:tc>
          <w:tcPr>
            <w:tcW w:w="2960" w:type="dxa"/>
          </w:tcPr>
          <w:p w14:paraId="2EF7C35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不锈钢室外防水电箱</w:t>
            </w:r>
          </w:p>
        </w:tc>
        <w:tc>
          <w:tcPr>
            <w:tcW w:w="4080" w:type="dxa"/>
            <w:noWrap/>
          </w:tcPr>
          <w:p w14:paraId="720E19C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AL7</w:t>
            </w:r>
          </w:p>
        </w:tc>
        <w:tc>
          <w:tcPr>
            <w:tcW w:w="2630" w:type="dxa"/>
            <w:noWrap/>
          </w:tcPr>
          <w:p w14:paraId="21FED49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纪念地室外配电柜</w:t>
            </w:r>
          </w:p>
        </w:tc>
      </w:tr>
      <w:tr w:rsidR="002C515E" w:rsidRPr="002C515E" w14:paraId="483D5096" w14:textId="77777777">
        <w:trPr>
          <w:trHeight w:val="270"/>
        </w:trPr>
        <w:tc>
          <w:tcPr>
            <w:tcW w:w="2960" w:type="dxa"/>
          </w:tcPr>
          <w:p w14:paraId="3145317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不锈钢室外防水电箱</w:t>
            </w:r>
          </w:p>
        </w:tc>
        <w:tc>
          <w:tcPr>
            <w:tcW w:w="4080" w:type="dxa"/>
            <w:noWrap/>
          </w:tcPr>
          <w:p w14:paraId="468854E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AL8</w:t>
            </w:r>
          </w:p>
        </w:tc>
        <w:tc>
          <w:tcPr>
            <w:tcW w:w="2630" w:type="dxa"/>
            <w:noWrap/>
          </w:tcPr>
          <w:p w14:paraId="772E59F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纪念地室外配电柜</w:t>
            </w:r>
          </w:p>
        </w:tc>
      </w:tr>
      <w:tr w:rsidR="002C515E" w:rsidRPr="002C515E" w14:paraId="591D14F2" w14:textId="77777777">
        <w:trPr>
          <w:trHeight w:val="270"/>
        </w:trPr>
        <w:tc>
          <w:tcPr>
            <w:tcW w:w="2960" w:type="dxa"/>
          </w:tcPr>
          <w:p w14:paraId="734962D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不锈钢室外防水电箱</w:t>
            </w:r>
          </w:p>
        </w:tc>
        <w:tc>
          <w:tcPr>
            <w:tcW w:w="4080" w:type="dxa"/>
            <w:noWrap/>
          </w:tcPr>
          <w:p w14:paraId="6161652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AL9</w:t>
            </w:r>
          </w:p>
        </w:tc>
        <w:tc>
          <w:tcPr>
            <w:tcW w:w="2630" w:type="dxa"/>
            <w:noWrap/>
          </w:tcPr>
          <w:p w14:paraId="7071CEF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纪念地室外配电柜</w:t>
            </w:r>
          </w:p>
        </w:tc>
      </w:tr>
      <w:tr w:rsidR="002C515E" w:rsidRPr="002C515E" w14:paraId="76974722" w14:textId="77777777">
        <w:trPr>
          <w:trHeight w:val="270"/>
        </w:trPr>
        <w:tc>
          <w:tcPr>
            <w:tcW w:w="2960" w:type="dxa"/>
          </w:tcPr>
          <w:p w14:paraId="4BB96BA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不锈钢室外防水电</w:t>
            </w:r>
            <w:r w:rsidRPr="002C515E">
              <w:rPr>
                <w:rFonts w:ascii="Times New Roman" w:hAnsi="Times New Roman" w:hint="eastAsia"/>
                <w:bCs/>
                <w:kern w:val="0"/>
                <w:sz w:val="22"/>
                <w:szCs w:val="20"/>
              </w:rPr>
              <w:lastRenderedPageBreak/>
              <w:t>箱</w:t>
            </w:r>
          </w:p>
        </w:tc>
        <w:tc>
          <w:tcPr>
            <w:tcW w:w="4080" w:type="dxa"/>
            <w:noWrap/>
          </w:tcPr>
          <w:p w14:paraId="236369B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lastRenderedPageBreak/>
              <w:t>AL10</w:t>
            </w:r>
          </w:p>
        </w:tc>
        <w:tc>
          <w:tcPr>
            <w:tcW w:w="2630" w:type="dxa"/>
            <w:noWrap/>
          </w:tcPr>
          <w:p w14:paraId="37DB63F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纪念地室外配电</w:t>
            </w:r>
            <w:r w:rsidRPr="002C515E">
              <w:rPr>
                <w:rFonts w:ascii="Times New Roman" w:hAnsi="Times New Roman" w:hint="eastAsia"/>
                <w:bCs/>
                <w:kern w:val="0"/>
                <w:sz w:val="22"/>
                <w:szCs w:val="20"/>
              </w:rPr>
              <w:lastRenderedPageBreak/>
              <w:t>柜</w:t>
            </w:r>
          </w:p>
        </w:tc>
      </w:tr>
      <w:tr w:rsidR="002C515E" w:rsidRPr="002C515E" w14:paraId="312B54FB" w14:textId="77777777">
        <w:trPr>
          <w:trHeight w:val="270"/>
        </w:trPr>
        <w:tc>
          <w:tcPr>
            <w:tcW w:w="2960" w:type="dxa"/>
          </w:tcPr>
          <w:p w14:paraId="2490D0F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lastRenderedPageBreak/>
              <w:t>不锈钢室外防水电箱</w:t>
            </w:r>
          </w:p>
        </w:tc>
        <w:tc>
          <w:tcPr>
            <w:tcW w:w="4080" w:type="dxa"/>
            <w:noWrap/>
          </w:tcPr>
          <w:p w14:paraId="62ADB06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AL11</w:t>
            </w:r>
          </w:p>
        </w:tc>
        <w:tc>
          <w:tcPr>
            <w:tcW w:w="2630" w:type="dxa"/>
            <w:noWrap/>
          </w:tcPr>
          <w:p w14:paraId="3C55585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纪念地室外配电柜</w:t>
            </w:r>
          </w:p>
        </w:tc>
      </w:tr>
      <w:tr w:rsidR="002C515E" w:rsidRPr="002C515E" w14:paraId="58F0E547" w14:textId="77777777">
        <w:trPr>
          <w:trHeight w:val="270"/>
        </w:trPr>
        <w:tc>
          <w:tcPr>
            <w:tcW w:w="2960" w:type="dxa"/>
          </w:tcPr>
          <w:p w14:paraId="6667E45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不锈钢室外防水电箱</w:t>
            </w:r>
          </w:p>
        </w:tc>
        <w:tc>
          <w:tcPr>
            <w:tcW w:w="4080" w:type="dxa"/>
            <w:noWrap/>
          </w:tcPr>
          <w:p w14:paraId="3AAEEE0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AL12</w:t>
            </w:r>
          </w:p>
        </w:tc>
        <w:tc>
          <w:tcPr>
            <w:tcW w:w="2630" w:type="dxa"/>
            <w:noWrap/>
          </w:tcPr>
          <w:p w14:paraId="63EEBDB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纪念地室外配电柜</w:t>
            </w:r>
          </w:p>
        </w:tc>
      </w:tr>
      <w:tr w:rsidR="002C515E" w:rsidRPr="002C515E" w14:paraId="7860F358" w14:textId="77777777">
        <w:trPr>
          <w:trHeight w:val="270"/>
        </w:trPr>
        <w:tc>
          <w:tcPr>
            <w:tcW w:w="2960" w:type="dxa"/>
          </w:tcPr>
          <w:p w14:paraId="2C98BFC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不锈钢室外防水电箱</w:t>
            </w:r>
          </w:p>
        </w:tc>
        <w:tc>
          <w:tcPr>
            <w:tcW w:w="4080" w:type="dxa"/>
            <w:noWrap/>
          </w:tcPr>
          <w:p w14:paraId="7B0290E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AL13</w:t>
            </w:r>
          </w:p>
        </w:tc>
        <w:tc>
          <w:tcPr>
            <w:tcW w:w="2630" w:type="dxa"/>
            <w:noWrap/>
          </w:tcPr>
          <w:p w14:paraId="2C7DFD0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纪念地室外配电柜</w:t>
            </w:r>
          </w:p>
        </w:tc>
      </w:tr>
      <w:tr w:rsidR="002C515E" w:rsidRPr="002C515E" w14:paraId="722EB09A" w14:textId="77777777">
        <w:trPr>
          <w:trHeight w:val="270"/>
        </w:trPr>
        <w:tc>
          <w:tcPr>
            <w:tcW w:w="2960" w:type="dxa"/>
          </w:tcPr>
          <w:p w14:paraId="3A64763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排水泵</w:t>
            </w:r>
          </w:p>
        </w:tc>
        <w:tc>
          <w:tcPr>
            <w:tcW w:w="4080" w:type="dxa"/>
            <w:noWrap/>
          </w:tcPr>
          <w:p w14:paraId="3B17467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ZW100-80-80</w:t>
            </w:r>
          </w:p>
        </w:tc>
        <w:tc>
          <w:tcPr>
            <w:tcW w:w="2630" w:type="dxa"/>
            <w:noWrap/>
          </w:tcPr>
          <w:p w14:paraId="06F7F99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纪念地就义地</w:t>
            </w:r>
          </w:p>
        </w:tc>
      </w:tr>
      <w:tr w:rsidR="003072B0" w:rsidRPr="002C515E" w14:paraId="6D524052" w14:textId="77777777">
        <w:trPr>
          <w:trHeight w:val="270"/>
        </w:trPr>
        <w:tc>
          <w:tcPr>
            <w:tcW w:w="2960" w:type="dxa"/>
          </w:tcPr>
          <w:p w14:paraId="0439FE3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路灯控制柜</w:t>
            </w:r>
          </w:p>
        </w:tc>
        <w:tc>
          <w:tcPr>
            <w:tcW w:w="4080" w:type="dxa"/>
            <w:noWrap/>
          </w:tcPr>
          <w:p w14:paraId="3FDAE1B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30" w:type="dxa"/>
            <w:noWrap/>
          </w:tcPr>
          <w:p w14:paraId="4B112F5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号楼高压配电间</w:t>
            </w:r>
          </w:p>
        </w:tc>
      </w:tr>
    </w:tbl>
    <w:p w14:paraId="077A8593" w14:textId="77777777" w:rsidR="003072B0" w:rsidRPr="002C515E" w:rsidRDefault="003072B0">
      <w:pPr>
        <w:tabs>
          <w:tab w:val="left" w:pos="7200"/>
        </w:tabs>
        <w:adjustRightInd w:val="0"/>
        <w:snapToGrid w:val="0"/>
        <w:spacing w:line="300" w:lineRule="auto"/>
        <w:ind w:firstLineChars="200" w:firstLine="440"/>
        <w:jc w:val="left"/>
        <w:rPr>
          <w:rFonts w:ascii="Times New Roman" w:hAnsi="Times New Roman"/>
          <w:bCs/>
          <w:sz w:val="22"/>
        </w:rPr>
      </w:pPr>
    </w:p>
    <w:bookmarkEnd w:id="34"/>
    <w:p w14:paraId="02630E94" w14:textId="0C9F69B9" w:rsidR="003072B0" w:rsidRPr="002C515E" w:rsidRDefault="00C90440">
      <w:pPr>
        <w:tabs>
          <w:tab w:val="left" w:pos="7200"/>
        </w:tabs>
        <w:adjustRightInd w:val="0"/>
        <w:snapToGrid w:val="0"/>
        <w:spacing w:line="300" w:lineRule="auto"/>
        <w:ind w:firstLineChars="200" w:firstLine="442"/>
        <w:jc w:val="left"/>
        <w:rPr>
          <w:rFonts w:ascii="Times New Roman" w:hAnsi="Times New Roman"/>
          <w:bCs/>
          <w:sz w:val="22"/>
        </w:rPr>
      </w:pPr>
      <w:r w:rsidRPr="002C515E">
        <w:rPr>
          <w:rFonts w:ascii="Times New Roman" w:hAnsi="Times New Roman"/>
          <w:b/>
          <w:bCs/>
          <w:sz w:val="22"/>
        </w:rPr>
        <w:t>9.3.</w:t>
      </w:r>
      <w:r w:rsidR="005E558F" w:rsidRPr="002C515E">
        <w:rPr>
          <w:rFonts w:ascii="Times New Roman" w:hAnsi="Times New Roman"/>
          <w:b/>
          <w:bCs/>
          <w:sz w:val="22"/>
        </w:rPr>
        <w:t xml:space="preserve">2 </w:t>
      </w:r>
      <w:r w:rsidRPr="002C515E">
        <w:rPr>
          <w:rFonts w:ascii="Times New Roman" w:hAnsi="Times New Roman" w:hint="eastAsia"/>
          <w:bCs/>
          <w:sz w:val="22"/>
        </w:rPr>
        <w:t>空调工</w:t>
      </w:r>
    </w:p>
    <w:p w14:paraId="2D3303C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1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①</w:t>
      </w:r>
      <w:r w:rsidRPr="002C515E">
        <w:rPr>
          <w:rFonts w:ascii="Times New Roman" w:hAnsi="Times New Roman"/>
          <w:bCs/>
          <w:sz w:val="22"/>
        </w:rPr>
        <w:fldChar w:fldCharType="end"/>
      </w:r>
      <w:r w:rsidRPr="002C515E">
        <w:rPr>
          <w:rFonts w:ascii="Times New Roman" w:hAnsi="Times New Roman" w:hint="eastAsia"/>
          <w:bCs/>
          <w:sz w:val="22"/>
        </w:rPr>
        <w:t>服务范围：纪念馆、纪念堂、存放楼、新大楼、纪念地</w:t>
      </w:r>
      <w:r w:rsidRPr="002C515E">
        <w:rPr>
          <w:rFonts w:ascii="Times New Roman" w:hAnsi="Times New Roman"/>
          <w:bCs/>
          <w:sz w:val="22"/>
        </w:rPr>
        <w:t>1</w:t>
      </w:r>
      <w:r w:rsidRPr="002C515E">
        <w:rPr>
          <w:rFonts w:ascii="Times New Roman" w:hAnsi="Times New Roman" w:hint="eastAsia"/>
          <w:bCs/>
          <w:sz w:val="22"/>
        </w:rPr>
        <w:t>号楼、纪念地</w:t>
      </w:r>
      <w:r w:rsidRPr="002C515E">
        <w:rPr>
          <w:rFonts w:ascii="Times New Roman" w:hAnsi="Times New Roman"/>
          <w:bCs/>
          <w:sz w:val="22"/>
        </w:rPr>
        <w:t>2</w:t>
      </w:r>
      <w:r w:rsidRPr="002C515E">
        <w:rPr>
          <w:rFonts w:ascii="Times New Roman" w:hAnsi="Times New Roman" w:hint="eastAsia"/>
          <w:bCs/>
          <w:sz w:val="22"/>
        </w:rPr>
        <w:t>号楼、老干部休息室、多功能报告厅、英雄讲习所、南门花店、南门接待室、南门游客接待中心等</w:t>
      </w:r>
    </w:p>
    <w:p w14:paraId="1923E19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2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②</w:t>
      </w:r>
      <w:r w:rsidRPr="002C515E">
        <w:rPr>
          <w:rFonts w:ascii="Times New Roman" w:hAnsi="Times New Roman"/>
          <w:bCs/>
          <w:sz w:val="22"/>
        </w:rPr>
        <w:fldChar w:fldCharType="end"/>
      </w:r>
      <w:r w:rsidRPr="002C515E">
        <w:rPr>
          <w:rFonts w:ascii="Times New Roman" w:hAnsi="Times New Roman" w:hint="eastAsia"/>
          <w:bCs/>
          <w:sz w:val="22"/>
        </w:rPr>
        <w:t>工作职责</w:t>
      </w:r>
    </w:p>
    <w:p w14:paraId="10929D4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1</w:t>
      </w:r>
      <w:r w:rsidRPr="002C515E">
        <w:rPr>
          <w:rFonts w:ascii="Times New Roman" w:hAnsi="Times New Roman" w:hint="eastAsia"/>
          <w:bCs/>
          <w:sz w:val="22"/>
        </w:rPr>
        <w:t>、服从上级的工作安排。</w:t>
      </w:r>
    </w:p>
    <w:p w14:paraId="63A949F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2</w:t>
      </w:r>
      <w:r w:rsidRPr="002C515E">
        <w:rPr>
          <w:rFonts w:ascii="Times New Roman" w:hAnsi="Times New Roman" w:hint="eastAsia"/>
          <w:bCs/>
          <w:sz w:val="22"/>
        </w:rPr>
        <w:t>、熟悉和了解管理处和部门的各项规章制度、管理目标以及各项考评标准。</w:t>
      </w:r>
    </w:p>
    <w:p w14:paraId="7087955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3</w:t>
      </w:r>
      <w:r w:rsidRPr="002C515E">
        <w:rPr>
          <w:rFonts w:ascii="Times New Roman" w:hAnsi="Times New Roman" w:hint="eastAsia"/>
          <w:bCs/>
          <w:sz w:val="22"/>
        </w:rPr>
        <w:t>、掌握物业管理的有关知识，树立为业主服务的思想。</w:t>
      </w:r>
    </w:p>
    <w:p w14:paraId="1C7A350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4</w:t>
      </w:r>
      <w:r w:rsidRPr="002C515E">
        <w:rPr>
          <w:rFonts w:ascii="Times New Roman" w:hAnsi="Times New Roman" w:hint="eastAsia"/>
          <w:bCs/>
          <w:sz w:val="22"/>
        </w:rPr>
        <w:t>、了解并熟悉空调主机及附属设备的构造原理、性能、操作方法和故障产生的原因及防范措施。</w:t>
      </w:r>
    </w:p>
    <w:p w14:paraId="17512D6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5</w:t>
      </w:r>
      <w:r w:rsidRPr="002C515E">
        <w:rPr>
          <w:rFonts w:ascii="Times New Roman" w:hAnsi="Times New Roman" w:hint="eastAsia"/>
          <w:bCs/>
          <w:sz w:val="22"/>
        </w:rPr>
        <w:t>、熟悉物业服务区域内空调设施、设备的种类、分布，掌握维护、保养规程并对空调系统及制冷设备负有全部责任。</w:t>
      </w:r>
    </w:p>
    <w:p w14:paraId="2046A1E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6</w:t>
      </w:r>
      <w:r w:rsidRPr="002C515E">
        <w:rPr>
          <w:rFonts w:ascii="Times New Roman" w:hAnsi="Times New Roman" w:hint="eastAsia"/>
          <w:bCs/>
          <w:sz w:val="22"/>
        </w:rPr>
        <w:t>、每天对自己的责任区要巡视，应确保中央空调的水系统、通风系统等所有设备，包括阀门、仪表、仪器、安全装置处于完好状态，管道必须畅通，不得有渗漏现象，有故障必须及时修复并向部门领导汇报，做好维修记录。</w:t>
      </w:r>
    </w:p>
    <w:p w14:paraId="50BEEA1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7</w:t>
      </w:r>
      <w:r w:rsidRPr="002C515E">
        <w:rPr>
          <w:rFonts w:ascii="Times New Roman" w:hAnsi="Times New Roman" w:hint="eastAsia"/>
          <w:bCs/>
          <w:sz w:val="22"/>
        </w:rPr>
        <w:t>、空调机房各种设备的检修、维护保养，应严格按检修、维护保养规程进行，并做好保养记录。</w:t>
      </w:r>
    </w:p>
    <w:p w14:paraId="4726A0B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8</w:t>
      </w:r>
      <w:r w:rsidRPr="002C515E">
        <w:rPr>
          <w:rFonts w:ascii="Times New Roman" w:hAnsi="Times New Roman" w:hint="eastAsia"/>
          <w:bCs/>
          <w:sz w:val="22"/>
        </w:rPr>
        <w:t>、上门维修应做到态度热情，服务周到。</w:t>
      </w:r>
    </w:p>
    <w:p w14:paraId="2FF1313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9</w:t>
      </w:r>
      <w:r w:rsidRPr="002C515E">
        <w:rPr>
          <w:rFonts w:ascii="Times New Roman" w:hAnsi="Times New Roman" w:hint="eastAsia"/>
          <w:bCs/>
          <w:sz w:val="22"/>
        </w:rPr>
        <w:t>、积极参加管理处组织的各项义务活动和物业管理专业知识的培训，努力提高自己的维修技能。</w:t>
      </w:r>
    </w:p>
    <w:p w14:paraId="52FA4B3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10</w:t>
      </w:r>
      <w:r w:rsidRPr="002C515E">
        <w:rPr>
          <w:rFonts w:ascii="Times New Roman" w:hAnsi="Times New Roman" w:hint="eastAsia"/>
          <w:bCs/>
          <w:sz w:val="22"/>
        </w:rPr>
        <w:t>、完成上级交办的其他工作任务。</w:t>
      </w:r>
    </w:p>
    <w:p w14:paraId="24221B66" w14:textId="7465B304" w:rsidR="00E3156A" w:rsidRPr="002C515E" w:rsidRDefault="00E3156A" w:rsidP="00E3156A">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1</w:t>
      </w:r>
      <w:r w:rsidRPr="002C515E">
        <w:rPr>
          <w:rFonts w:ascii="Times New Roman" w:hAnsi="Times New Roman"/>
          <w:bCs/>
          <w:sz w:val="22"/>
        </w:rPr>
        <w:t>1</w:t>
      </w:r>
      <w:r w:rsidRPr="002C515E">
        <w:rPr>
          <w:rFonts w:ascii="Times New Roman" w:hAnsi="Times New Roman" w:hint="eastAsia"/>
          <w:bCs/>
          <w:sz w:val="22"/>
        </w:rPr>
        <w:t>、遇</w:t>
      </w:r>
      <w:r w:rsidRPr="002C515E">
        <w:rPr>
          <w:rFonts w:ascii="Times New Roman" w:hAnsi="Times New Roman"/>
          <w:bCs/>
          <w:sz w:val="22"/>
        </w:rPr>
        <w:t>清明、</w:t>
      </w:r>
      <w:r w:rsidRPr="002C515E">
        <w:rPr>
          <w:rFonts w:ascii="Times New Roman" w:hAnsi="Times New Roman" w:hint="eastAsia"/>
          <w:bCs/>
          <w:sz w:val="22"/>
        </w:rPr>
        <w:t>9/</w:t>
      </w:r>
      <w:r w:rsidRPr="002C515E">
        <w:rPr>
          <w:rFonts w:ascii="Times New Roman" w:hAnsi="Times New Roman"/>
          <w:bCs/>
          <w:sz w:val="22"/>
        </w:rPr>
        <w:t>30</w:t>
      </w:r>
      <w:r w:rsidRPr="002C515E">
        <w:rPr>
          <w:rFonts w:ascii="Times New Roman" w:hAnsi="Times New Roman"/>
          <w:bCs/>
          <w:sz w:val="22"/>
        </w:rPr>
        <w:t>、冬至等重大</w:t>
      </w:r>
      <w:r w:rsidRPr="002C515E">
        <w:rPr>
          <w:rFonts w:ascii="Times New Roman" w:hAnsi="Times New Roman" w:hint="eastAsia"/>
          <w:bCs/>
          <w:sz w:val="22"/>
        </w:rPr>
        <w:t>活动日，需全员配合园方做好</w:t>
      </w:r>
      <w:proofErr w:type="gramStart"/>
      <w:r w:rsidRPr="002C515E">
        <w:rPr>
          <w:rFonts w:ascii="Times New Roman" w:hAnsi="Times New Roman" w:hint="eastAsia"/>
          <w:bCs/>
          <w:sz w:val="22"/>
        </w:rPr>
        <w:t>维稳保障</w:t>
      </w:r>
      <w:proofErr w:type="gramEnd"/>
      <w:r w:rsidRPr="002C515E">
        <w:rPr>
          <w:rFonts w:ascii="Times New Roman" w:hAnsi="Times New Roman" w:hint="eastAsia"/>
          <w:bCs/>
          <w:sz w:val="22"/>
        </w:rPr>
        <w:t>工作。</w:t>
      </w:r>
    </w:p>
    <w:p w14:paraId="67258D2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3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③</w:t>
      </w:r>
      <w:r w:rsidRPr="002C515E">
        <w:rPr>
          <w:rFonts w:ascii="Times New Roman" w:hAnsi="Times New Roman"/>
          <w:bCs/>
          <w:sz w:val="22"/>
        </w:rPr>
        <w:fldChar w:fldCharType="end"/>
      </w:r>
      <w:r w:rsidRPr="002C515E">
        <w:rPr>
          <w:rFonts w:ascii="Times New Roman" w:hAnsi="Times New Roman" w:hint="eastAsia"/>
          <w:bCs/>
          <w:sz w:val="22"/>
        </w:rPr>
        <w:t>总体要求</w:t>
      </w:r>
    </w:p>
    <w:p w14:paraId="26A5B04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主要负责纪念馆中央空调系统的维护保养、职工食堂厨房制冷设备的维护保养、分体空调的维护保养、大金</w:t>
      </w:r>
      <w:r w:rsidRPr="002C515E">
        <w:rPr>
          <w:rFonts w:ascii="Times New Roman" w:hAnsi="Times New Roman"/>
          <w:bCs/>
          <w:sz w:val="22"/>
        </w:rPr>
        <w:t>VRV</w:t>
      </w:r>
      <w:r w:rsidRPr="002C515E">
        <w:rPr>
          <w:rFonts w:ascii="Times New Roman" w:hAnsi="Times New Roman" w:hint="eastAsia"/>
          <w:bCs/>
          <w:sz w:val="22"/>
        </w:rPr>
        <w:t>空调的维护保养、厨房设备的维护保养、纪念馆集中空调通风系统清洗等工作。</w:t>
      </w:r>
    </w:p>
    <w:p w14:paraId="3D6908E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空调系统运行维护</w:t>
      </w:r>
    </w:p>
    <w:p w14:paraId="0186A59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空调系统日常维保由</w:t>
      </w:r>
      <w:proofErr w:type="gramStart"/>
      <w:r w:rsidRPr="002C515E">
        <w:rPr>
          <w:rFonts w:ascii="Times New Roman" w:hAnsi="Times New Roman" w:hint="eastAsia"/>
          <w:bCs/>
          <w:sz w:val="22"/>
        </w:rPr>
        <w:t>由</w:t>
      </w:r>
      <w:proofErr w:type="gramEnd"/>
      <w:r w:rsidRPr="002C515E">
        <w:rPr>
          <w:rFonts w:ascii="Times New Roman" w:hAnsi="Times New Roman" w:hint="eastAsia"/>
          <w:bCs/>
          <w:sz w:val="22"/>
        </w:rPr>
        <w:t>采购人另行委托专业单位负责，中标单位需要做好日常服</w:t>
      </w:r>
      <w:r w:rsidRPr="002C515E">
        <w:rPr>
          <w:rFonts w:ascii="Times New Roman" w:hAnsi="Times New Roman" w:hint="eastAsia"/>
          <w:bCs/>
          <w:sz w:val="22"/>
        </w:rPr>
        <w:lastRenderedPageBreak/>
        <w:t>务监管以及故障报修工作。</w:t>
      </w:r>
    </w:p>
    <w:p w14:paraId="258A488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1</w:t>
      </w:r>
      <w:r w:rsidRPr="002C515E">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450D13E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2</w:t>
      </w:r>
      <w:r w:rsidRPr="002C515E">
        <w:rPr>
          <w:rFonts w:ascii="Times New Roman" w:hAnsi="Times New Roman" w:hint="eastAsia"/>
          <w:bCs/>
          <w:sz w:val="22"/>
        </w:rPr>
        <w:t>）建立空调运行管理制度和安全操作规程，保证空调系统安全运行和正常使用。</w:t>
      </w:r>
    </w:p>
    <w:p w14:paraId="21C12E0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3</w:t>
      </w:r>
      <w:r w:rsidRPr="002C515E">
        <w:rPr>
          <w:rFonts w:ascii="Times New Roman" w:hAnsi="Times New Roman" w:hint="eastAsia"/>
          <w:bCs/>
          <w:sz w:val="22"/>
        </w:rPr>
        <w:t>）根据实际使用情况制订年度总体节能计划。</w:t>
      </w:r>
    </w:p>
    <w:p w14:paraId="0B0F2E5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w:t>
      </w:r>
      <w:proofErr w:type="gramStart"/>
      <w:r w:rsidRPr="002C515E">
        <w:rPr>
          <w:rFonts w:ascii="Times New Roman" w:hAnsi="Times New Roman" w:hint="eastAsia"/>
          <w:bCs/>
          <w:sz w:val="22"/>
        </w:rPr>
        <w:t>位每年</w:t>
      </w:r>
      <w:proofErr w:type="gramEnd"/>
      <w:r w:rsidRPr="002C515E">
        <w:rPr>
          <w:rFonts w:ascii="Times New Roman" w:hAnsi="Times New Roman" w:hint="eastAsia"/>
          <w:bCs/>
          <w:sz w:val="22"/>
        </w:rPr>
        <w:t>至少清洗、维护保养冷却塔一次；定期检查循环泵、冷却泵电机及泵体，每年进行一次添加更换润滑脂、清洁叶轮、基础紧固、除锈刷漆等维护保养，定期对空气处理单元、新风处理单元、风机盘管、滤网、加</w:t>
      </w:r>
      <w:r w:rsidRPr="002C515E">
        <w:rPr>
          <w:rFonts w:ascii="Times New Roman" w:hAnsi="Times New Roman"/>
          <w:bCs/>
          <w:sz w:val="22"/>
        </w:rPr>
        <w:t>(</w:t>
      </w:r>
      <w:r w:rsidRPr="002C515E">
        <w:rPr>
          <w:rFonts w:ascii="Times New Roman" w:hAnsi="Times New Roman" w:hint="eastAsia"/>
          <w:bCs/>
          <w:sz w:val="22"/>
        </w:rPr>
        <w:t>除</w:t>
      </w:r>
      <w:r w:rsidRPr="002C515E">
        <w:rPr>
          <w:rFonts w:ascii="Times New Roman" w:hAnsi="Times New Roman"/>
          <w:bCs/>
          <w:sz w:val="22"/>
        </w:rPr>
        <w:t>)</w:t>
      </w:r>
      <w:r w:rsidRPr="002C515E">
        <w:rPr>
          <w:rFonts w:ascii="Times New Roman" w:hAnsi="Times New Roman" w:hint="eastAsia"/>
          <w:bCs/>
          <w:sz w:val="22"/>
        </w:rPr>
        <w:t>湿器、风阀、积水盘、冷凝水管、膨胀水箱、集水器分水器、风机</w:t>
      </w:r>
      <w:proofErr w:type="gramStart"/>
      <w:r w:rsidRPr="002C515E">
        <w:rPr>
          <w:rFonts w:ascii="Times New Roman" w:hAnsi="Times New Roman" w:hint="eastAsia"/>
          <w:bCs/>
          <w:sz w:val="22"/>
        </w:rPr>
        <w:t>表冷器</w:t>
      </w:r>
      <w:proofErr w:type="gramEnd"/>
      <w:r w:rsidRPr="002C515E">
        <w:rPr>
          <w:rFonts w:ascii="Times New Roman" w:hAnsi="Times New Roman" w:hint="eastAsia"/>
          <w:bCs/>
          <w:sz w:val="22"/>
        </w:rPr>
        <w:t>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sidRPr="002C515E">
        <w:rPr>
          <w:rFonts w:ascii="Times New Roman" w:hAnsi="Times New Roman" w:hint="eastAsia"/>
          <w:bCs/>
          <w:sz w:val="22"/>
        </w:rPr>
        <w:t>送计检</w:t>
      </w:r>
      <w:proofErr w:type="gramEnd"/>
      <w:r w:rsidRPr="002C515E">
        <w:rPr>
          <w:rFonts w:ascii="Times New Roman" w:hAnsi="Times New Roman" w:hint="eastAsia"/>
          <w:bCs/>
          <w:sz w:val="22"/>
        </w:rPr>
        <w:t>局校验；定期对空调系统设施设备进行能耗统计和分析，做好节能工作；在每个供冷期或供热期交替运行之前，或系统停机一段时间后又重新投入运行时，必须对系统所有设施设备</w:t>
      </w:r>
      <w:r w:rsidRPr="002C515E">
        <w:rPr>
          <w:rFonts w:ascii="Times New Roman" w:hAnsi="Times New Roman"/>
          <w:bCs/>
          <w:sz w:val="22"/>
        </w:rPr>
        <w:t>(</w:t>
      </w:r>
      <w:r w:rsidRPr="002C515E">
        <w:rPr>
          <w:rFonts w:ascii="Times New Roman" w:hAnsi="Times New Roman" w:hint="eastAsia"/>
          <w:bCs/>
          <w:sz w:val="22"/>
        </w:rPr>
        <w:t>如冷却水循环管道、冷冻水循环管道风管、新风系统等的管件、阀门、电气控制、隔热保温等</w:t>
      </w:r>
      <w:r w:rsidRPr="002C515E">
        <w:rPr>
          <w:rFonts w:ascii="Times New Roman" w:hAnsi="Times New Roman"/>
          <w:bCs/>
          <w:sz w:val="22"/>
        </w:rPr>
        <w:t>)</w:t>
      </w:r>
      <w:r w:rsidRPr="002C515E">
        <w:rPr>
          <w:rFonts w:ascii="Times New Roman" w:hAnsi="Times New Roman" w:hint="eastAsia"/>
          <w:bCs/>
          <w:sz w:val="22"/>
        </w:rPr>
        <w:t>进行严格细致的检查、清洗、测试和调整，确定正常后方能投入运行；空调系统出现运行故障后，维修人员应在</w:t>
      </w:r>
      <w:r w:rsidRPr="002C515E">
        <w:rPr>
          <w:rFonts w:ascii="Times New Roman" w:hAnsi="Times New Roman"/>
          <w:bCs/>
          <w:sz w:val="22"/>
        </w:rPr>
        <w:t>10</w:t>
      </w:r>
      <w:r w:rsidRPr="002C515E">
        <w:rPr>
          <w:rFonts w:ascii="Times New Roman" w:hAnsi="Times New Roman" w:hint="eastAsia"/>
          <w:bCs/>
          <w:sz w:val="22"/>
        </w:rPr>
        <w:t>分钟内到达现场发现故障原因，并及时联系维保单</w:t>
      </w:r>
      <w:proofErr w:type="gramStart"/>
      <w:r w:rsidRPr="002C515E">
        <w:rPr>
          <w:rFonts w:ascii="Times New Roman" w:hAnsi="Times New Roman" w:hint="eastAsia"/>
          <w:bCs/>
          <w:sz w:val="22"/>
        </w:rPr>
        <w:t>位实施</w:t>
      </w:r>
      <w:proofErr w:type="gramEnd"/>
      <w:r w:rsidRPr="002C515E">
        <w:rPr>
          <w:rFonts w:ascii="Times New Roman" w:hAnsi="Times New Roman" w:hint="eastAsia"/>
          <w:bCs/>
          <w:sz w:val="22"/>
        </w:rPr>
        <w:t>维修，并做好记录，维修合格率</w:t>
      </w:r>
      <w:r w:rsidRPr="002C515E">
        <w:rPr>
          <w:rFonts w:ascii="Times New Roman" w:hAnsi="Times New Roman"/>
          <w:bCs/>
          <w:sz w:val="22"/>
        </w:rPr>
        <w:t>100</w:t>
      </w:r>
      <w:r w:rsidRPr="002C515E">
        <w:rPr>
          <w:rFonts w:ascii="Times New Roman" w:hAnsi="Times New Roman" w:hint="eastAsia"/>
          <w:bCs/>
          <w:sz w:val="22"/>
        </w:rPr>
        <w:t>％。</w:t>
      </w:r>
    </w:p>
    <w:p w14:paraId="60708B4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设备</w:t>
      </w:r>
      <w:proofErr w:type="gramStart"/>
      <w:r w:rsidRPr="002C515E">
        <w:rPr>
          <w:rFonts w:ascii="Times New Roman" w:hAnsi="Times New Roman" w:hint="eastAsia"/>
          <w:bCs/>
          <w:sz w:val="22"/>
        </w:rPr>
        <w:t>类总体</w:t>
      </w:r>
      <w:proofErr w:type="gramEnd"/>
      <w:r w:rsidRPr="002C515E">
        <w:rPr>
          <w:rFonts w:ascii="Times New Roman" w:hAnsi="Times New Roman" w:hint="eastAsia"/>
          <w:bCs/>
          <w:sz w:val="22"/>
        </w:rPr>
        <w:t>运行标准详见《全国城市物业管理示范大厦标准及评分细则》</w:t>
      </w:r>
    </w:p>
    <w:p w14:paraId="589B0E6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4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④</w:t>
      </w:r>
      <w:r w:rsidRPr="002C515E">
        <w:rPr>
          <w:rFonts w:ascii="Times New Roman" w:hAnsi="Times New Roman"/>
          <w:bCs/>
          <w:sz w:val="22"/>
        </w:rPr>
        <w:fldChar w:fldCharType="end"/>
      </w:r>
      <w:r w:rsidRPr="002C515E">
        <w:rPr>
          <w:rFonts w:ascii="Times New Roman" w:hAnsi="Times New Roman" w:hint="eastAsia"/>
          <w:bCs/>
          <w:sz w:val="22"/>
        </w:rPr>
        <w:t>工作时间要求</w:t>
      </w:r>
    </w:p>
    <w:p w14:paraId="4F859FA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日班（</w:t>
      </w:r>
      <w:r w:rsidRPr="002C515E">
        <w:rPr>
          <w:rFonts w:ascii="Times New Roman" w:hAnsi="Times New Roman"/>
          <w:bCs/>
          <w:sz w:val="22"/>
        </w:rPr>
        <w:t>8</w:t>
      </w:r>
      <w:r w:rsidRPr="002C515E">
        <w:rPr>
          <w:rFonts w:ascii="Times New Roman" w:hAnsi="Times New Roman" w:hint="eastAsia"/>
          <w:bCs/>
          <w:sz w:val="22"/>
        </w:rPr>
        <w:t>小时工作制，有双休）</w:t>
      </w:r>
    </w:p>
    <w:p w14:paraId="544A8FA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5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⑤</w:t>
      </w:r>
      <w:r w:rsidRPr="002C515E">
        <w:rPr>
          <w:rFonts w:ascii="Times New Roman" w:hAnsi="Times New Roman"/>
          <w:bCs/>
          <w:sz w:val="22"/>
        </w:rPr>
        <w:fldChar w:fldCharType="end"/>
      </w:r>
      <w:r w:rsidRPr="002C515E">
        <w:rPr>
          <w:rFonts w:ascii="Times New Roman" w:hAnsi="Times New Roman" w:hint="eastAsia"/>
          <w:bCs/>
          <w:sz w:val="22"/>
        </w:rPr>
        <w:t>人员自身要求</w:t>
      </w:r>
    </w:p>
    <w:p w14:paraId="4B75C62B" w14:textId="6A58CF10" w:rsidR="003072B0" w:rsidRPr="002C515E" w:rsidRDefault="00312EAF">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男性、</w:t>
      </w:r>
      <w:r w:rsidRPr="002C515E">
        <w:rPr>
          <w:rFonts w:ascii="Times New Roman" w:hAnsi="Times New Roman" w:hint="eastAsia"/>
          <w:bCs/>
          <w:sz w:val="22"/>
        </w:rPr>
        <w:t>6</w:t>
      </w:r>
      <w:r w:rsidRPr="002C515E">
        <w:rPr>
          <w:rFonts w:ascii="Times New Roman" w:hAnsi="Times New Roman"/>
          <w:bCs/>
          <w:sz w:val="22"/>
        </w:rPr>
        <w:t>0</w:t>
      </w:r>
      <w:r w:rsidRPr="002C515E">
        <w:rPr>
          <w:rFonts w:ascii="Times New Roman" w:hAnsi="Times New Roman"/>
          <w:bCs/>
          <w:sz w:val="22"/>
        </w:rPr>
        <w:t>周</w:t>
      </w:r>
      <w:r w:rsidRPr="002C515E">
        <w:rPr>
          <w:rFonts w:ascii="Times New Roman" w:hAnsi="Times New Roman" w:hint="eastAsia"/>
          <w:bCs/>
          <w:sz w:val="22"/>
        </w:rPr>
        <w:t>岁以下，</w:t>
      </w:r>
      <w:r w:rsidR="00C90440" w:rsidRPr="002C515E">
        <w:rPr>
          <w:rFonts w:ascii="Times New Roman" w:hAnsi="Times New Roman" w:hint="eastAsia"/>
          <w:bCs/>
          <w:sz w:val="22"/>
        </w:rPr>
        <w:t>身体健康，工作勤劳，确保空调设备运行正常，确保空调设施得到有效保养和维护，对维保设备做到定期检查、定期保养、定期测试。</w:t>
      </w:r>
    </w:p>
    <w:p w14:paraId="00404AE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6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⑥</w:t>
      </w:r>
      <w:r w:rsidRPr="002C515E">
        <w:rPr>
          <w:rFonts w:ascii="Times New Roman" w:hAnsi="Times New Roman"/>
          <w:bCs/>
          <w:sz w:val="22"/>
        </w:rPr>
        <w:fldChar w:fldCharType="end"/>
      </w:r>
      <w:r w:rsidRPr="002C515E">
        <w:rPr>
          <w:rFonts w:ascii="Times New Roman" w:hAnsi="Times New Roman" w:hint="eastAsia"/>
          <w:bCs/>
          <w:sz w:val="22"/>
        </w:rPr>
        <w:t>设备清单</w:t>
      </w:r>
    </w:p>
    <w:tbl>
      <w:tblPr>
        <w:tblStyle w:val="afff7"/>
        <w:tblW w:w="8359" w:type="dxa"/>
        <w:tblLook w:val="04A0" w:firstRow="1" w:lastRow="0" w:firstColumn="1" w:lastColumn="0" w:noHBand="0" w:noVBand="1"/>
      </w:tblPr>
      <w:tblGrid>
        <w:gridCol w:w="2610"/>
        <w:gridCol w:w="3018"/>
        <w:gridCol w:w="2731"/>
      </w:tblGrid>
      <w:tr w:rsidR="002C515E" w:rsidRPr="002C515E" w14:paraId="302D9E41" w14:textId="77777777">
        <w:trPr>
          <w:trHeight w:val="375"/>
        </w:trPr>
        <w:tc>
          <w:tcPr>
            <w:tcW w:w="2610" w:type="dxa"/>
            <w:noWrap/>
          </w:tcPr>
          <w:p w14:paraId="3D86F768" w14:textId="77777777" w:rsidR="003072B0" w:rsidRPr="002C515E" w:rsidRDefault="00C90440">
            <w:pPr>
              <w:tabs>
                <w:tab w:val="left" w:pos="7200"/>
              </w:tabs>
              <w:adjustRightInd w:val="0"/>
              <w:snapToGrid w:val="0"/>
              <w:spacing w:line="300" w:lineRule="auto"/>
              <w:ind w:firstLineChars="200" w:firstLine="442"/>
              <w:jc w:val="left"/>
              <w:rPr>
                <w:rFonts w:ascii="Times New Roman" w:hAnsi="Times New Roman"/>
                <w:b/>
                <w:bCs/>
                <w:kern w:val="0"/>
                <w:sz w:val="22"/>
                <w:szCs w:val="20"/>
              </w:rPr>
            </w:pPr>
            <w:r w:rsidRPr="002C515E">
              <w:rPr>
                <w:rFonts w:ascii="Times New Roman" w:hAnsi="Times New Roman" w:hint="eastAsia"/>
                <w:b/>
                <w:bCs/>
                <w:kern w:val="0"/>
                <w:sz w:val="22"/>
                <w:szCs w:val="20"/>
              </w:rPr>
              <w:t>设备名称</w:t>
            </w:r>
          </w:p>
        </w:tc>
        <w:tc>
          <w:tcPr>
            <w:tcW w:w="3018" w:type="dxa"/>
            <w:noWrap/>
          </w:tcPr>
          <w:p w14:paraId="7DCE290B" w14:textId="77777777" w:rsidR="003072B0" w:rsidRPr="002C515E" w:rsidRDefault="00C90440">
            <w:pPr>
              <w:tabs>
                <w:tab w:val="left" w:pos="7200"/>
              </w:tabs>
              <w:adjustRightInd w:val="0"/>
              <w:snapToGrid w:val="0"/>
              <w:spacing w:line="300" w:lineRule="auto"/>
              <w:ind w:firstLineChars="200" w:firstLine="442"/>
              <w:jc w:val="left"/>
              <w:rPr>
                <w:rFonts w:ascii="Times New Roman" w:hAnsi="Times New Roman"/>
                <w:b/>
                <w:bCs/>
                <w:kern w:val="0"/>
                <w:sz w:val="22"/>
                <w:szCs w:val="20"/>
              </w:rPr>
            </w:pPr>
            <w:r w:rsidRPr="002C515E">
              <w:rPr>
                <w:rFonts w:ascii="Times New Roman" w:hAnsi="Times New Roman" w:hint="eastAsia"/>
                <w:b/>
                <w:bCs/>
                <w:kern w:val="0"/>
                <w:sz w:val="22"/>
                <w:szCs w:val="20"/>
              </w:rPr>
              <w:t>型号</w:t>
            </w:r>
          </w:p>
        </w:tc>
        <w:tc>
          <w:tcPr>
            <w:tcW w:w="2731" w:type="dxa"/>
            <w:noWrap/>
          </w:tcPr>
          <w:p w14:paraId="69099889" w14:textId="77777777" w:rsidR="003072B0" w:rsidRPr="002C515E" w:rsidRDefault="00C90440">
            <w:pPr>
              <w:tabs>
                <w:tab w:val="left" w:pos="7200"/>
              </w:tabs>
              <w:adjustRightInd w:val="0"/>
              <w:snapToGrid w:val="0"/>
              <w:spacing w:line="300" w:lineRule="auto"/>
              <w:ind w:firstLineChars="200" w:firstLine="442"/>
              <w:jc w:val="left"/>
              <w:rPr>
                <w:rFonts w:ascii="Times New Roman" w:hAnsi="Times New Roman"/>
                <w:b/>
                <w:bCs/>
                <w:kern w:val="0"/>
                <w:sz w:val="22"/>
                <w:szCs w:val="20"/>
              </w:rPr>
            </w:pPr>
            <w:r w:rsidRPr="002C515E">
              <w:rPr>
                <w:rFonts w:ascii="Times New Roman" w:hAnsi="Times New Roman" w:hint="eastAsia"/>
                <w:b/>
                <w:bCs/>
                <w:kern w:val="0"/>
                <w:sz w:val="22"/>
                <w:szCs w:val="20"/>
              </w:rPr>
              <w:t>地点</w:t>
            </w:r>
          </w:p>
        </w:tc>
      </w:tr>
      <w:tr w:rsidR="002C515E" w:rsidRPr="002C515E" w14:paraId="0AD0A3F0" w14:textId="77777777">
        <w:trPr>
          <w:trHeight w:val="285"/>
        </w:trPr>
        <w:tc>
          <w:tcPr>
            <w:tcW w:w="2610" w:type="dxa"/>
          </w:tcPr>
          <w:p w14:paraId="611CFF5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风冷热泵机组</w:t>
            </w:r>
          </w:p>
        </w:tc>
        <w:tc>
          <w:tcPr>
            <w:tcW w:w="3018" w:type="dxa"/>
            <w:noWrap/>
          </w:tcPr>
          <w:p w14:paraId="307BF99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MHS105ST3-FEA</w:t>
            </w:r>
          </w:p>
        </w:tc>
        <w:tc>
          <w:tcPr>
            <w:tcW w:w="2731" w:type="dxa"/>
            <w:noWrap/>
          </w:tcPr>
          <w:p w14:paraId="1F22883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660FB276" w14:textId="77777777">
        <w:trPr>
          <w:trHeight w:val="285"/>
        </w:trPr>
        <w:tc>
          <w:tcPr>
            <w:tcW w:w="2610" w:type="dxa"/>
          </w:tcPr>
          <w:p w14:paraId="012DEEA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排风风机</w:t>
            </w:r>
          </w:p>
        </w:tc>
        <w:tc>
          <w:tcPr>
            <w:tcW w:w="3018" w:type="dxa"/>
            <w:noWrap/>
          </w:tcPr>
          <w:p w14:paraId="5A28520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HTFC-</w:t>
            </w:r>
            <w:r w:rsidRPr="002C515E">
              <w:rPr>
                <w:rFonts w:ascii="Times New Roman" w:hAnsi="Times New Roman" w:hint="eastAsia"/>
                <w:bCs/>
                <w:kern w:val="0"/>
                <w:sz w:val="22"/>
                <w:szCs w:val="20"/>
              </w:rPr>
              <w:t>Ⅰ</w:t>
            </w:r>
            <w:r w:rsidRPr="002C515E">
              <w:rPr>
                <w:rFonts w:ascii="Times New Roman" w:hAnsi="Times New Roman" w:hint="eastAsia"/>
                <w:bCs/>
                <w:kern w:val="0"/>
                <w:sz w:val="22"/>
                <w:szCs w:val="20"/>
              </w:rPr>
              <w:t>-18</w:t>
            </w:r>
          </w:p>
        </w:tc>
        <w:tc>
          <w:tcPr>
            <w:tcW w:w="2731" w:type="dxa"/>
            <w:noWrap/>
          </w:tcPr>
          <w:p w14:paraId="57E0CC6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一层小卫生间夹层</w:t>
            </w:r>
          </w:p>
        </w:tc>
      </w:tr>
      <w:tr w:rsidR="002C515E" w:rsidRPr="002C515E" w14:paraId="5A0FD07F" w14:textId="77777777">
        <w:trPr>
          <w:trHeight w:val="285"/>
        </w:trPr>
        <w:tc>
          <w:tcPr>
            <w:tcW w:w="2610" w:type="dxa"/>
          </w:tcPr>
          <w:p w14:paraId="033E478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排风风机</w:t>
            </w:r>
          </w:p>
        </w:tc>
        <w:tc>
          <w:tcPr>
            <w:tcW w:w="3018" w:type="dxa"/>
            <w:noWrap/>
          </w:tcPr>
          <w:p w14:paraId="074B377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GDF2.5-6</w:t>
            </w:r>
          </w:p>
        </w:tc>
        <w:tc>
          <w:tcPr>
            <w:tcW w:w="2731" w:type="dxa"/>
            <w:noWrap/>
          </w:tcPr>
          <w:p w14:paraId="6B9BFB9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一层小卫生间夹层</w:t>
            </w:r>
          </w:p>
        </w:tc>
      </w:tr>
      <w:tr w:rsidR="002C515E" w:rsidRPr="002C515E" w14:paraId="4E53D75D" w14:textId="77777777">
        <w:trPr>
          <w:trHeight w:val="285"/>
        </w:trPr>
        <w:tc>
          <w:tcPr>
            <w:tcW w:w="2610" w:type="dxa"/>
          </w:tcPr>
          <w:p w14:paraId="2BBE846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排风风机</w:t>
            </w:r>
          </w:p>
        </w:tc>
        <w:tc>
          <w:tcPr>
            <w:tcW w:w="3018" w:type="dxa"/>
            <w:noWrap/>
          </w:tcPr>
          <w:p w14:paraId="46EA75A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HTFC-</w:t>
            </w:r>
            <w:r w:rsidRPr="002C515E">
              <w:rPr>
                <w:rFonts w:ascii="Times New Roman" w:hAnsi="Times New Roman" w:hint="eastAsia"/>
                <w:bCs/>
                <w:kern w:val="0"/>
                <w:sz w:val="22"/>
                <w:szCs w:val="20"/>
              </w:rPr>
              <w:t>Ⅰ</w:t>
            </w:r>
            <w:r w:rsidRPr="002C515E">
              <w:rPr>
                <w:rFonts w:ascii="Times New Roman" w:hAnsi="Times New Roman" w:hint="eastAsia"/>
                <w:bCs/>
                <w:kern w:val="0"/>
                <w:sz w:val="22"/>
                <w:szCs w:val="20"/>
              </w:rPr>
              <w:t>-18</w:t>
            </w:r>
          </w:p>
        </w:tc>
        <w:tc>
          <w:tcPr>
            <w:tcW w:w="2731" w:type="dxa"/>
            <w:noWrap/>
          </w:tcPr>
          <w:p w14:paraId="2BB15D4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纪念馆二层电梯厅</w:t>
            </w:r>
          </w:p>
        </w:tc>
      </w:tr>
      <w:tr w:rsidR="002C515E" w:rsidRPr="002C515E" w14:paraId="5DCBE376" w14:textId="77777777">
        <w:trPr>
          <w:trHeight w:val="285"/>
        </w:trPr>
        <w:tc>
          <w:tcPr>
            <w:tcW w:w="2610" w:type="dxa"/>
          </w:tcPr>
          <w:p w14:paraId="0179E69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排风风机</w:t>
            </w:r>
          </w:p>
        </w:tc>
        <w:tc>
          <w:tcPr>
            <w:tcW w:w="3018" w:type="dxa"/>
            <w:noWrap/>
          </w:tcPr>
          <w:p w14:paraId="3C8F5C6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HTFC-</w:t>
            </w:r>
            <w:r w:rsidRPr="002C515E">
              <w:rPr>
                <w:rFonts w:ascii="Times New Roman" w:hAnsi="Times New Roman" w:hint="eastAsia"/>
                <w:bCs/>
                <w:kern w:val="0"/>
                <w:sz w:val="22"/>
                <w:szCs w:val="20"/>
              </w:rPr>
              <w:t>Ⅱ</w:t>
            </w:r>
            <w:r w:rsidRPr="002C515E">
              <w:rPr>
                <w:rFonts w:ascii="Times New Roman" w:hAnsi="Times New Roman" w:hint="eastAsia"/>
                <w:bCs/>
                <w:kern w:val="0"/>
                <w:sz w:val="22"/>
                <w:szCs w:val="20"/>
              </w:rPr>
              <w:t>-15</w:t>
            </w:r>
          </w:p>
        </w:tc>
        <w:tc>
          <w:tcPr>
            <w:tcW w:w="2731" w:type="dxa"/>
            <w:noWrap/>
          </w:tcPr>
          <w:p w14:paraId="62D9EFA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纪念馆三层屋面</w:t>
            </w:r>
          </w:p>
        </w:tc>
      </w:tr>
      <w:tr w:rsidR="002C515E" w:rsidRPr="002C515E" w14:paraId="1C3875DC" w14:textId="77777777">
        <w:trPr>
          <w:trHeight w:val="285"/>
        </w:trPr>
        <w:tc>
          <w:tcPr>
            <w:tcW w:w="2610" w:type="dxa"/>
          </w:tcPr>
          <w:p w14:paraId="71E2012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排风风机</w:t>
            </w:r>
          </w:p>
        </w:tc>
        <w:tc>
          <w:tcPr>
            <w:tcW w:w="3018" w:type="dxa"/>
            <w:noWrap/>
          </w:tcPr>
          <w:p w14:paraId="065231F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GDF5.0-8</w:t>
            </w:r>
          </w:p>
        </w:tc>
        <w:tc>
          <w:tcPr>
            <w:tcW w:w="2731" w:type="dxa"/>
            <w:noWrap/>
          </w:tcPr>
          <w:p w14:paraId="1A53CEF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纪念馆五楼</w:t>
            </w:r>
          </w:p>
        </w:tc>
      </w:tr>
      <w:tr w:rsidR="002C515E" w:rsidRPr="002C515E" w14:paraId="21731AB3" w14:textId="77777777">
        <w:trPr>
          <w:trHeight w:val="285"/>
        </w:trPr>
        <w:tc>
          <w:tcPr>
            <w:tcW w:w="2610" w:type="dxa"/>
          </w:tcPr>
          <w:p w14:paraId="3D0E4A5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送风机</w:t>
            </w:r>
          </w:p>
        </w:tc>
        <w:tc>
          <w:tcPr>
            <w:tcW w:w="3018" w:type="dxa"/>
            <w:noWrap/>
          </w:tcPr>
          <w:p w14:paraId="6847E2F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HTFC-</w:t>
            </w:r>
            <w:r w:rsidRPr="002C515E">
              <w:rPr>
                <w:rFonts w:ascii="Times New Roman" w:hAnsi="Times New Roman" w:hint="eastAsia"/>
                <w:bCs/>
                <w:kern w:val="0"/>
                <w:sz w:val="22"/>
                <w:szCs w:val="20"/>
              </w:rPr>
              <w:t>Ⅰ</w:t>
            </w:r>
            <w:r w:rsidRPr="002C515E">
              <w:rPr>
                <w:rFonts w:ascii="Times New Roman" w:hAnsi="Times New Roman" w:hint="eastAsia"/>
                <w:bCs/>
                <w:kern w:val="0"/>
                <w:sz w:val="22"/>
                <w:szCs w:val="20"/>
              </w:rPr>
              <w:t>-18</w:t>
            </w:r>
          </w:p>
        </w:tc>
        <w:tc>
          <w:tcPr>
            <w:tcW w:w="2731" w:type="dxa"/>
            <w:noWrap/>
          </w:tcPr>
          <w:p w14:paraId="28DC2B3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纪念馆五楼</w:t>
            </w:r>
          </w:p>
        </w:tc>
      </w:tr>
      <w:tr w:rsidR="002C515E" w:rsidRPr="002C515E" w14:paraId="0D4B7D18" w14:textId="77777777">
        <w:trPr>
          <w:trHeight w:val="285"/>
        </w:trPr>
        <w:tc>
          <w:tcPr>
            <w:tcW w:w="2610" w:type="dxa"/>
          </w:tcPr>
          <w:p w14:paraId="57D41B9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lastRenderedPageBreak/>
              <w:t>全热热交换器</w:t>
            </w:r>
          </w:p>
        </w:tc>
        <w:tc>
          <w:tcPr>
            <w:tcW w:w="3018" w:type="dxa"/>
            <w:noWrap/>
          </w:tcPr>
          <w:p w14:paraId="7F32820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VAM2000GMVE</w:t>
            </w:r>
          </w:p>
        </w:tc>
        <w:tc>
          <w:tcPr>
            <w:tcW w:w="2731" w:type="dxa"/>
            <w:noWrap/>
          </w:tcPr>
          <w:p w14:paraId="4FB27BF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纪念馆走道</w:t>
            </w:r>
          </w:p>
        </w:tc>
      </w:tr>
      <w:tr w:rsidR="002C515E" w:rsidRPr="002C515E" w14:paraId="20CC565F" w14:textId="77777777">
        <w:trPr>
          <w:trHeight w:val="285"/>
        </w:trPr>
        <w:tc>
          <w:tcPr>
            <w:tcW w:w="2610" w:type="dxa"/>
          </w:tcPr>
          <w:p w14:paraId="240AAF9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排风风机</w:t>
            </w:r>
          </w:p>
        </w:tc>
        <w:tc>
          <w:tcPr>
            <w:tcW w:w="3018" w:type="dxa"/>
            <w:noWrap/>
          </w:tcPr>
          <w:p w14:paraId="48FE7A8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HTFC-I-15</w:t>
            </w:r>
          </w:p>
        </w:tc>
        <w:tc>
          <w:tcPr>
            <w:tcW w:w="2731" w:type="dxa"/>
            <w:noWrap/>
          </w:tcPr>
          <w:p w14:paraId="65AFB55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纪念馆电工低压配电间</w:t>
            </w:r>
          </w:p>
        </w:tc>
      </w:tr>
      <w:tr w:rsidR="002C515E" w:rsidRPr="002C515E" w14:paraId="3A23CF46" w14:textId="77777777">
        <w:trPr>
          <w:trHeight w:val="285"/>
        </w:trPr>
        <w:tc>
          <w:tcPr>
            <w:tcW w:w="2610" w:type="dxa"/>
          </w:tcPr>
          <w:p w14:paraId="5A1A41D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二管制风机盘管</w:t>
            </w:r>
          </w:p>
        </w:tc>
        <w:tc>
          <w:tcPr>
            <w:tcW w:w="3018" w:type="dxa"/>
            <w:noWrap/>
          </w:tcPr>
          <w:p w14:paraId="3C5CD25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MCW600VC5R(L)CX-AOAC</w:t>
            </w:r>
          </w:p>
        </w:tc>
        <w:tc>
          <w:tcPr>
            <w:tcW w:w="2731" w:type="dxa"/>
            <w:noWrap/>
          </w:tcPr>
          <w:p w14:paraId="4FFD0E8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纪念馆一、三、四层</w:t>
            </w:r>
          </w:p>
        </w:tc>
      </w:tr>
      <w:tr w:rsidR="002C515E" w:rsidRPr="002C515E" w14:paraId="090106F0" w14:textId="77777777">
        <w:trPr>
          <w:trHeight w:val="285"/>
        </w:trPr>
        <w:tc>
          <w:tcPr>
            <w:tcW w:w="2610" w:type="dxa"/>
          </w:tcPr>
          <w:p w14:paraId="0AD3960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分体式空调器</w:t>
            </w:r>
          </w:p>
        </w:tc>
        <w:tc>
          <w:tcPr>
            <w:tcW w:w="3018" w:type="dxa"/>
            <w:noWrap/>
          </w:tcPr>
          <w:p w14:paraId="722F966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FTXG250NC</w:t>
            </w:r>
          </w:p>
        </w:tc>
        <w:tc>
          <w:tcPr>
            <w:tcW w:w="2731" w:type="dxa"/>
            <w:noWrap/>
          </w:tcPr>
          <w:p w14:paraId="26AAFEE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w:t>
            </w:r>
            <w:r w:rsidRPr="002C515E">
              <w:rPr>
                <w:rFonts w:ascii="Times New Roman" w:hAnsi="Times New Roman" w:hint="eastAsia"/>
                <w:bCs/>
                <w:kern w:val="0"/>
                <w:sz w:val="22"/>
                <w:szCs w:val="20"/>
              </w:rPr>
              <w:t>5</w:t>
            </w:r>
            <w:r w:rsidRPr="002C515E">
              <w:rPr>
                <w:rFonts w:ascii="Times New Roman" w:hAnsi="Times New Roman" w:hint="eastAsia"/>
                <w:bCs/>
                <w:kern w:val="0"/>
                <w:sz w:val="22"/>
                <w:szCs w:val="20"/>
              </w:rPr>
              <w:t>楼</w:t>
            </w:r>
          </w:p>
        </w:tc>
      </w:tr>
      <w:tr w:rsidR="002C515E" w:rsidRPr="002C515E" w14:paraId="4A548BBB" w14:textId="77777777">
        <w:trPr>
          <w:trHeight w:val="285"/>
        </w:trPr>
        <w:tc>
          <w:tcPr>
            <w:tcW w:w="2610" w:type="dxa"/>
          </w:tcPr>
          <w:p w14:paraId="0773C8B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VRV</w:t>
            </w:r>
            <w:r w:rsidRPr="002C515E">
              <w:rPr>
                <w:rFonts w:ascii="Times New Roman" w:hAnsi="Times New Roman" w:hint="eastAsia"/>
                <w:bCs/>
                <w:kern w:val="0"/>
                <w:sz w:val="22"/>
                <w:szCs w:val="20"/>
              </w:rPr>
              <w:t>空调室内机</w:t>
            </w:r>
          </w:p>
        </w:tc>
        <w:tc>
          <w:tcPr>
            <w:tcW w:w="3018" w:type="dxa"/>
            <w:noWrap/>
          </w:tcPr>
          <w:p w14:paraId="7FE77EF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FXFP45</w:t>
            </w:r>
            <w:r w:rsidRPr="002C515E">
              <w:rPr>
                <w:rFonts w:ascii="Times New Roman" w:hAnsi="Times New Roman" w:hint="eastAsia"/>
                <w:bCs/>
                <w:kern w:val="0"/>
                <w:sz w:val="22"/>
                <w:szCs w:val="20"/>
              </w:rPr>
              <w:t>）冷量</w:t>
            </w:r>
            <w:r w:rsidRPr="002C515E">
              <w:rPr>
                <w:rFonts w:ascii="Times New Roman" w:hAnsi="Times New Roman" w:hint="eastAsia"/>
                <w:bCs/>
                <w:kern w:val="0"/>
                <w:sz w:val="22"/>
                <w:szCs w:val="20"/>
              </w:rPr>
              <w:t>4.5KW</w:t>
            </w:r>
          </w:p>
        </w:tc>
        <w:tc>
          <w:tcPr>
            <w:tcW w:w="2731" w:type="dxa"/>
            <w:noWrap/>
          </w:tcPr>
          <w:p w14:paraId="6EFF11A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proofErr w:type="gramStart"/>
            <w:r w:rsidRPr="002C515E">
              <w:rPr>
                <w:rFonts w:ascii="Times New Roman" w:hAnsi="Times New Roman" w:hint="eastAsia"/>
                <w:bCs/>
                <w:kern w:val="0"/>
                <w:sz w:val="22"/>
                <w:szCs w:val="20"/>
              </w:rPr>
              <w:t>纪念馆尾厅</w:t>
            </w:r>
            <w:proofErr w:type="gramEnd"/>
          </w:p>
        </w:tc>
      </w:tr>
      <w:tr w:rsidR="002C515E" w:rsidRPr="002C515E" w14:paraId="548ED8EF" w14:textId="77777777">
        <w:trPr>
          <w:trHeight w:val="285"/>
        </w:trPr>
        <w:tc>
          <w:tcPr>
            <w:tcW w:w="2610" w:type="dxa"/>
          </w:tcPr>
          <w:p w14:paraId="288165F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VRV</w:t>
            </w:r>
            <w:r w:rsidRPr="002C515E">
              <w:rPr>
                <w:rFonts w:ascii="Times New Roman" w:hAnsi="Times New Roman" w:hint="eastAsia"/>
                <w:bCs/>
                <w:kern w:val="0"/>
                <w:sz w:val="22"/>
                <w:szCs w:val="20"/>
              </w:rPr>
              <w:t>空调室内机</w:t>
            </w:r>
          </w:p>
        </w:tc>
        <w:tc>
          <w:tcPr>
            <w:tcW w:w="3018" w:type="dxa"/>
            <w:noWrap/>
          </w:tcPr>
          <w:p w14:paraId="0731973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FXFP71</w:t>
            </w:r>
            <w:r w:rsidRPr="002C515E">
              <w:rPr>
                <w:rFonts w:ascii="Times New Roman" w:hAnsi="Times New Roman" w:hint="eastAsia"/>
                <w:bCs/>
                <w:kern w:val="0"/>
                <w:sz w:val="22"/>
                <w:szCs w:val="20"/>
              </w:rPr>
              <w:t>）冷量：</w:t>
            </w:r>
            <w:r w:rsidRPr="002C515E">
              <w:rPr>
                <w:rFonts w:ascii="Times New Roman" w:hAnsi="Times New Roman" w:hint="eastAsia"/>
                <w:bCs/>
                <w:kern w:val="0"/>
                <w:sz w:val="22"/>
                <w:szCs w:val="20"/>
              </w:rPr>
              <w:t>7.1KW</w:t>
            </w:r>
          </w:p>
        </w:tc>
        <w:tc>
          <w:tcPr>
            <w:tcW w:w="2731" w:type="dxa"/>
            <w:noWrap/>
          </w:tcPr>
          <w:p w14:paraId="1481D9D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proofErr w:type="gramStart"/>
            <w:r w:rsidRPr="002C515E">
              <w:rPr>
                <w:rFonts w:ascii="Times New Roman" w:hAnsi="Times New Roman" w:hint="eastAsia"/>
                <w:bCs/>
                <w:kern w:val="0"/>
                <w:sz w:val="22"/>
                <w:szCs w:val="20"/>
              </w:rPr>
              <w:t>纪念馆尾厅</w:t>
            </w:r>
            <w:proofErr w:type="gramEnd"/>
          </w:p>
        </w:tc>
      </w:tr>
      <w:tr w:rsidR="002C515E" w:rsidRPr="002C515E" w14:paraId="57ACE644" w14:textId="77777777">
        <w:trPr>
          <w:trHeight w:val="285"/>
        </w:trPr>
        <w:tc>
          <w:tcPr>
            <w:tcW w:w="2610" w:type="dxa"/>
          </w:tcPr>
          <w:p w14:paraId="07251BC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VRV</w:t>
            </w:r>
            <w:r w:rsidRPr="002C515E">
              <w:rPr>
                <w:rFonts w:ascii="Times New Roman" w:hAnsi="Times New Roman" w:hint="eastAsia"/>
                <w:bCs/>
                <w:kern w:val="0"/>
                <w:sz w:val="22"/>
                <w:szCs w:val="20"/>
              </w:rPr>
              <w:t>空调室内机</w:t>
            </w:r>
          </w:p>
        </w:tc>
        <w:tc>
          <w:tcPr>
            <w:tcW w:w="3018" w:type="dxa"/>
            <w:noWrap/>
          </w:tcPr>
          <w:p w14:paraId="35A7315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FXFP80</w:t>
            </w:r>
            <w:r w:rsidRPr="002C515E">
              <w:rPr>
                <w:rFonts w:ascii="Times New Roman" w:hAnsi="Times New Roman" w:hint="eastAsia"/>
                <w:bCs/>
                <w:kern w:val="0"/>
                <w:sz w:val="22"/>
                <w:szCs w:val="20"/>
              </w:rPr>
              <w:t>）冷量</w:t>
            </w:r>
            <w:r w:rsidRPr="002C515E">
              <w:rPr>
                <w:rFonts w:ascii="Times New Roman" w:hAnsi="Times New Roman" w:hint="eastAsia"/>
                <w:bCs/>
                <w:kern w:val="0"/>
                <w:sz w:val="22"/>
                <w:szCs w:val="20"/>
              </w:rPr>
              <w:t>8.0KW</w:t>
            </w:r>
          </w:p>
        </w:tc>
        <w:tc>
          <w:tcPr>
            <w:tcW w:w="2731" w:type="dxa"/>
            <w:noWrap/>
          </w:tcPr>
          <w:p w14:paraId="6A1C386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proofErr w:type="gramStart"/>
            <w:r w:rsidRPr="002C515E">
              <w:rPr>
                <w:rFonts w:ascii="Times New Roman" w:hAnsi="Times New Roman" w:hint="eastAsia"/>
                <w:bCs/>
                <w:kern w:val="0"/>
                <w:sz w:val="22"/>
                <w:szCs w:val="20"/>
              </w:rPr>
              <w:t>纪念馆尾厅</w:t>
            </w:r>
            <w:proofErr w:type="gramEnd"/>
          </w:p>
        </w:tc>
      </w:tr>
      <w:tr w:rsidR="002C515E" w:rsidRPr="002C515E" w14:paraId="7B0C567F" w14:textId="77777777">
        <w:trPr>
          <w:trHeight w:val="285"/>
        </w:trPr>
        <w:tc>
          <w:tcPr>
            <w:tcW w:w="2610" w:type="dxa"/>
          </w:tcPr>
          <w:p w14:paraId="1F0A9B8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VRV</w:t>
            </w:r>
            <w:r w:rsidRPr="002C515E">
              <w:rPr>
                <w:rFonts w:ascii="Times New Roman" w:hAnsi="Times New Roman" w:hint="eastAsia"/>
                <w:bCs/>
                <w:kern w:val="0"/>
                <w:sz w:val="22"/>
                <w:szCs w:val="20"/>
              </w:rPr>
              <w:t>空调室内机</w:t>
            </w:r>
          </w:p>
        </w:tc>
        <w:tc>
          <w:tcPr>
            <w:tcW w:w="3018" w:type="dxa"/>
            <w:noWrap/>
          </w:tcPr>
          <w:p w14:paraId="74FDD8F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(FXDP90)</w:t>
            </w:r>
            <w:r w:rsidRPr="002C515E">
              <w:rPr>
                <w:rFonts w:ascii="Times New Roman" w:hAnsi="Times New Roman" w:hint="eastAsia"/>
                <w:bCs/>
                <w:kern w:val="0"/>
                <w:sz w:val="22"/>
                <w:szCs w:val="20"/>
              </w:rPr>
              <w:t>冷量</w:t>
            </w:r>
            <w:r w:rsidRPr="002C515E">
              <w:rPr>
                <w:rFonts w:ascii="Times New Roman" w:hAnsi="Times New Roman" w:hint="eastAsia"/>
                <w:bCs/>
                <w:kern w:val="0"/>
                <w:sz w:val="22"/>
                <w:szCs w:val="20"/>
              </w:rPr>
              <w:t>9.0KW</w:t>
            </w:r>
          </w:p>
        </w:tc>
        <w:tc>
          <w:tcPr>
            <w:tcW w:w="2731" w:type="dxa"/>
            <w:noWrap/>
          </w:tcPr>
          <w:p w14:paraId="497A7CA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proofErr w:type="gramStart"/>
            <w:r w:rsidRPr="002C515E">
              <w:rPr>
                <w:rFonts w:ascii="Times New Roman" w:hAnsi="Times New Roman" w:hint="eastAsia"/>
                <w:bCs/>
                <w:kern w:val="0"/>
                <w:sz w:val="22"/>
                <w:szCs w:val="20"/>
              </w:rPr>
              <w:t>纪念馆尾厅</w:t>
            </w:r>
            <w:proofErr w:type="gramEnd"/>
          </w:p>
        </w:tc>
      </w:tr>
      <w:tr w:rsidR="002C515E" w:rsidRPr="002C515E" w14:paraId="74757219" w14:textId="77777777">
        <w:trPr>
          <w:trHeight w:val="270"/>
        </w:trPr>
        <w:tc>
          <w:tcPr>
            <w:tcW w:w="2610" w:type="dxa"/>
          </w:tcPr>
          <w:p w14:paraId="235F4BD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卧式单级泵</w:t>
            </w:r>
          </w:p>
        </w:tc>
        <w:tc>
          <w:tcPr>
            <w:tcW w:w="3018" w:type="dxa"/>
            <w:noWrap/>
          </w:tcPr>
          <w:p w14:paraId="19EC1FD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KQW100-170-11/2(Z)</w:t>
            </w:r>
          </w:p>
        </w:tc>
        <w:tc>
          <w:tcPr>
            <w:tcW w:w="2731" w:type="dxa"/>
            <w:noWrap/>
          </w:tcPr>
          <w:p w14:paraId="128E343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296E1AEE" w14:textId="77777777">
        <w:trPr>
          <w:trHeight w:val="270"/>
        </w:trPr>
        <w:tc>
          <w:tcPr>
            <w:tcW w:w="2610" w:type="dxa"/>
          </w:tcPr>
          <w:p w14:paraId="58A726A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二管制风机盘管</w:t>
            </w:r>
          </w:p>
        </w:tc>
        <w:tc>
          <w:tcPr>
            <w:tcW w:w="3018" w:type="dxa"/>
            <w:noWrap/>
          </w:tcPr>
          <w:p w14:paraId="1F830BB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MCW800VC5R(L)CX-AOAC</w:t>
            </w:r>
          </w:p>
        </w:tc>
        <w:tc>
          <w:tcPr>
            <w:tcW w:w="2731" w:type="dxa"/>
            <w:noWrap/>
          </w:tcPr>
          <w:p w14:paraId="0165620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纪念馆五楼</w:t>
            </w:r>
          </w:p>
        </w:tc>
      </w:tr>
      <w:tr w:rsidR="002C515E" w:rsidRPr="002C515E" w14:paraId="66F7FEFA" w14:textId="77777777">
        <w:trPr>
          <w:trHeight w:val="270"/>
        </w:trPr>
        <w:tc>
          <w:tcPr>
            <w:tcW w:w="2610" w:type="dxa"/>
          </w:tcPr>
          <w:p w14:paraId="000BF06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自动加药设备</w:t>
            </w:r>
          </w:p>
        </w:tc>
        <w:tc>
          <w:tcPr>
            <w:tcW w:w="3018" w:type="dxa"/>
            <w:noWrap/>
          </w:tcPr>
          <w:p w14:paraId="6511AF5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SC</w:t>
            </w:r>
            <w:r w:rsidRPr="002C515E">
              <w:rPr>
                <w:rFonts w:ascii="Times New Roman" w:hAnsi="Times New Roman" w:hint="eastAsia"/>
                <w:bCs/>
                <w:kern w:val="0"/>
                <w:sz w:val="22"/>
                <w:szCs w:val="20"/>
              </w:rPr>
              <w:t>Ⅲ</w:t>
            </w:r>
            <w:r w:rsidRPr="002C515E">
              <w:rPr>
                <w:rFonts w:ascii="Times New Roman" w:hAnsi="Times New Roman" w:hint="eastAsia"/>
                <w:bCs/>
                <w:kern w:val="0"/>
                <w:sz w:val="22"/>
                <w:szCs w:val="20"/>
              </w:rPr>
              <w:t>-TJY2P-01-TJ3</w:t>
            </w:r>
          </w:p>
        </w:tc>
        <w:tc>
          <w:tcPr>
            <w:tcW w:w="2731" w:type="dxa"/>
            <w:noWrap/>
          </w:tcPr>
          <w:p w14:paraId="7281571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677DD88C" w14:textId="77777777">
        <w:trPr>
          <w:trHeight w:val="270"/>
        </w:trPr>
        <w:tc>
          <w:tcPr>
            <w:tcW w:w="2610" w:type="dxa"/>
          </w:tcPr>
          <w:p w14:paraId="52FD980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微晶旁流水处理装置</w:t>
            </w:r>
          </w:p>
        </w:tc>
        <w:tc>
          <w:tcPr>
            <w:tcW w:w="3018" w:type="dxa"/>
            <w:noWrap/>
          </w:tcPr>
          <w:p w14:paraId="65BD60B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SC</w:t>
            </w:r>
            <w:r w:rsidRPr="002C515E">
              <w:rPr>
                <w:rFonts w:ascii="Times New Roman" w:hAnsi="Times New Roman" w:hint="eastAsia"/>
                <w:bCs/>
                <w:kern w:val="0"/>
                <w:sz w:val="22"/>
                <w:szCs w:val="20"/>
              </w:rPr>
              <w:t>Ⅱ</w:t>
            </w:r>
            <w:r w:rsidRPr="002C515E">
              <w:rPr>
                <w:rFonts w:ascii="Times New Roman" w:hAnsi="Times New Roman" w:hint="eastAsia"/>
                <w:bCs/>
                <w:kern w:val="0"/>
                <w:sz w:val="22"/>
                <w:szCs w:val="20"/>
              </w:rPr>
              <w:t>-0400G</w:t>
            </w:r>
          </w:p>
        </w:tc>
        <w:tc>
          <w:tcPr>
            <w:tcW w:w="2731" w:type="dxa"/>
            <w:noWrap/>
          </w:tcPr>
          <w:p w14:paraId="2D350E9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16D5D8E3" w14:textId="77777777">
        <w:trPr>
          <w:trHeight w:val="270"/>
        </w:trPr>
        <w:tc>
          <w:tcPr>
            <w:tcW w:w="2610" w:type="dxa"/>
          </w:tcPr>
          <w:p w14:paraId="61E9725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空气处理机组</w:t>
            </w:r>
          </w:p>
        </w:tc>
        <w:tc>
          <w:tcPr>
            <w:tcW w:w="3018" w:type="dxa"/>
            <w:noWrap/>
          </w:tcPr>
          <w:p w14:paraId="53D33FC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MDM1216-E2SHG6U618</w:t>
            </w:r>
          </w:p>
        </w:tc>
        <w:tc>
          <w:tcPr>
            <w:tcW w:w="2731" w:type="dxa"/>
            <w:noWrap/>
          </w:tcPr>
          <w:p w14:paraId="6A42918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纪念馆一楼空调机房</w:t>
            </w:r>
          </w:p>
        </w:tc>
      </w:tr>
      <w:tr w:rsidR="002C515E" w:rsidRPr="002C515E" w14:paraId="15FBCC7D" w14:textId="77777777">
        <w:trPr>
          <w:trHeight w:val="270"/>
        </w:trPr>
        <w:tc>
          <w:tcPr>
            <w:tcW w:w="2610" w:type="dxa"/>
          </w:tcPr>
          <w:p w14:paraId="24EE451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空气处理机组</w:t>
            </w:r>
          </w:p>
        </w:tc>
        <w:tc>
          <w:tcPr>
            <w:tcW w:w="3018" w:type="dxa"/>
            <w:noWrap/>
          </w:tcPr>
          <w:p w14:paraId="63DC9DC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MDM1216-E2SHG6U618</w:t>
            </w:r>
          </w:p>
        </w:tc>
        <w:tc>
          <w:tcPr>
            <w:tcW w:w="2731" w:type="dxa"/>
            <w:noWrap/>
          </w:tcPr>
          <w:p w14:paraId="219CC34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纪念馆一楼夹层</w:t>
            </w:r>
          </w:p>
        </w:tc>
      </w:tr>
      <w:tr w:rsidR="002C515E" w:rsidRPr="002C515E" w14:paraId="2309F77E" w14:textId="77777777">
        <w:trPr>
          <w:trHeight w:val="270"/>
        </w:trPr>
        <w:tc>
          <w:tcPr>
            <w:tcW w:w="2610" w:type="dxa"/>
          </w:tcPr>
          <w:p w14:paraId="77E0A78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空气处理机组</w:t>
            </w:r>
          </w:p>
        </w:tc>
        <w:tc>
          <w:tcPr>
            <w:tcW w:w="3018" w:type="dxa"/>
            <w:noWrap/>
          </w:tcPr>
          <w:p w14:paraId="008706B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MDM1216-E2SHG6U618</w:t>
            </w:r>
          </w:p>
        </w:tc>
        <w:tc>
          <w:tcPr>
            <w:tcW w:w="2731" w:type="dxa"/>
            <w:noWrap/>
          </w:tcPr>
          <w:p w14:paraId="571A325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纪念馆二楼空调机房</w:t>
            </w:r>
          </w:p>
        </w:tc>
      </w:tr>
      <w:tr w:rsidR="002C515E" w:rsidRPr="002C515E" w14:paraId="40B796AD" w14:textId="77777777">
        <w:trPr>
          <w:trHeight w:val="270"/>
        </w:trPr>
        <w:tc>
          <w:tcPr>
            <w:tcW w:w="2610" w:type="dxa"/>
          </w:tcPr>
          <w:p w14:paraId="5068717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空气处理机组</w:t>
            </w:r>
          </w:p>
        </w:tc>
        <w:tc>
          <w:tcPr>
            <w:tcW w:w="3018" w:type="dxa"/>
            <w:noWrap/>
          </w:tcPr>
          <w:p w14:paraId="51D4DFA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MDM1216-E2SHG6U618</w:t>
            </w:r>
          </w:p>
        </w:tc>
        <w:tc>
          <w:tcPr>
            <w:tcW w:w="2731" w:type="dxa"/>
            <w:noWrap/>
          </w:tcPr>
          <w:p w14:paraId="6E940CA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纪念馆二楼夹层</w:t>
            </w:r>
          </w:p>
        </w:tc>
      </w:tr>
      <w:tr w:rsidR="002C515E" w:rsidRPr="002C515E" w14:paraId="6AAF0FDE" w14:textId="77777777">
        <w:trPr>
          <w:trHeight w:val="270"/>
        </w:trPr>
        <w:tc>
          <w:tcPr>
            <w:tcW w:w="2610" w:type="dxa"/>
          </w:tcPr>
          <w:p w14:paraId="5E1C437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空气处理机组</w:t>
            </w:r>
          </w:p>
        </w:tc>
        <w:tc>
          <w:tcPr>
            <w:tcW w:w="3018" w:type="dxa"/>
            <w:noWrap/>
          </w:tcPr>
          <w:p w14:paraId="7D55E7A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MDW040CA-BRSHG6T05</w:t>
            </w:r>
          </w:p>
        </w:tc>
        <w:tc>
          <w:tcPr>
            <w:tcW w:w="2731" w:type="dxa"/>
            <w:noWrap/>
          </w:tcPr>
          <w:p w14:paraId="63A5CCC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纪念馆一楼空调机房</w:t>
            </w:r>
          </w:p>
        </w:tc>
      </w:tr>
      <w:tr w:rsidR="002C515E" w:rsidRPr="002C515E" w14:paraId="291A2872" w14:textId="77777777">
        <w:trPr>
          <w:trHeight w:val="270"/>
        </w:trPr>
        <w:tc>
          <w:tcPr>
            <w:tcW w:w="2610" w:type="dxa"/>
          </w:tcPr>
          <w:p w14:paraId="59009C5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空气处理机组</w:t>
            </w:r>
          </w:p>
        </w:tc>
        <w:tc>
          <w:tcPr>
            <w:tcW w:w="3018" w:type="dxa"/>
            <w:noWrap/>
          </w:tcPr>
          <w:p w14:paraId="077B075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MDW040CA-BLSHG5A01</w:t>
            </w:r>
          </w:p>
        </w:tc>
        <w:tc>
          <w:tcPr>
            <w:tcW w:w="2731" w:type="dxa"/>
            <w:noWrap/>
          </w:tcPr>
          <w:p w14:paraId="15D50B2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纪念馆三楼夹层</w:t>
            </w:r>
          </w:p>
        </w:tc>
      </w:tr>
      <w:tr w:rsidR="002C515E" w:rsidRPr="002C515E" w14:paraId="1B458162" w14:textId="77777777">
        <w:trPr>
          <w:trHeight w:val="270"/>
        </w:trPr>
        <w:tc>
          <w:tcPr>
            <w:tcW w:w="2610" w:type="dxa"/>
          </w:tcPr>
          <w:p w14:paraId="6B8E5D4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空气处理机组</w:t>
            </w:r>
          </w:p>
        </w:tc>
        <w:tc>
          <w:tcPr>
            <w:tcW w:w="3018" w:type="dxa"/>
            <w:noWrap/>
          </w:tcPr>
          <w:p w14:paraId="4F9C572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MDW030CA-BLSHG5A02</w:t>
            </w:r>
          </w:p>
        </w:tc>
        <w:tc>
          <w:tcPr>
            <w:tcW w:w="2731" w:type="dxa"/>
            <w:noWrap/>
          </w:tcPr>
          <w:p w14:paraId="3BC8A3E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纪念馆四楼夹层</w:t>
            </w:r>
          </w:p>
        </w:tc>
      </w:tr>
      <w:tr w:rsidR="002C515E" w:rsidRPr="002C515E" w14:paraId="3713E367" w14:textId="77777777">
        <w:trPr>
          <w:trHeight w:val="270"/>
        </w:trPr>
        <w:tc>
          <w:tcPr>
            <w:tcW w:w="2610" w:type="dxa"/>
          </w:tcPr>
          <w:p w14:paraId="54814E9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变冷媒流量多联机主机</w:t>
            </w:r>
          </w:p>
        </w:tc>
        <w:tc>
          <w:tcPr>
            <w:tcW w:w="3018" w:type="dxa"/>
            <w:noWrap/>
          </w:tcPr>
          <w:p w14:paraId="7FB1B7D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RUXYQ10BA</w:t>
            </w:r>
          </w:p>
        </w:tc>
        <w:tc>
          <w:tcPr>
            <w:tcW w:w="2731" w:type="dxa"/>
            <w:noWrap/>
          </w:tcPr>
          <w:p w14:paraId="5FE6DF5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51D27D7F" w14:textId="77777777">
        <w:trPr>
          <w:trHeight w:val="270"/>
        </w:trPr>
        <w:tc>
          <w:tcPr>
            <w:tcW w:w="2610" w:type="dxa"/>
          </w:tcPr>
          <w:p w14:paraId="1107C07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变冷媒流量多联机主机</w:t>
            </w:r>
          </w:p>
        </w:tc>
        <w:tc>
          <w:tcPr>
            <w:tcW w:w="3018" w:type="dxa"/>
            <w:noWrap/>
          </w:tcPr>
          <w:p w14:paraId="7170154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RUXYQ12BA</w:t>
            </w:r>
          </w:p>
        </w:tc>
        <w:tc>
          <w:tcPr>
            <w:tcW w:w="2731" w:type="dxa"/>
            <w:noWrap/>
          </w:tcPr>
          <w:p w14:paraId="73EC785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3B62A7CB" w14:textId="77777777">
        <w:trPr>
          <w:trHeight w:val="270"/>
        </w:trPr>
        <w:tc>
          <w:tcPr>
            <w:tcW w:w="2610" w:type="dxa"/>
          </w:tcPr>
          <w:p w14:paraId="132558C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变冷媒流量多联机主机</w:t>
            </w:r>
          </w:p>
        </w:tc>
        <w:tc>
          <w:tcPr>
            <w:tcW w:w="3018" w:type="dxa"/>
            <w:noWrap/>
          </w:tcPr>
          <w:p w14:paraId="1ACB12B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RUXYQ14BA</w:t>
            </w:r>
          </w:p>
        </w:tc>
        <w:tc>
          <w:tcPr>
            <w:tcW w:w="2731" w:type="dxa"/>
            <w:noWrap/>
          </w:tcPr>
          <w:p w14:paraId="7B99190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6866C3D6" w14:textId="77777777">
        <w:trPr>
          <w:trHeight w:val="270"/>
        </w:trPr>
        <w:tc>
          <w:tcPr>
            <w:tcW w:w="2610" w:type="dxa"/>
          </w:tcPr>
          <w:p w14:paraId="52CBE6B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变冷媒流量多联机主机</w:t>
            </w:r>
          </w:p>
        </w:tc>
        <w:tc>
          <w:tcPr>
            <w:tcW w:w="3018" w:type="dxa"/>
            <w:noWrap/>
          </w:tcPr>
          <w:p w14:paraId="735E0D3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RUXYQ22BA</w:t>
            </w:r>
          </w:p>
        </w:tc>
        <w:tc>
          <w:tcPr>
            <w:tcW w:w="2731" w:type="dxa"/>
            <w:noWrap/>
          </w:tcPr>
          <w:p w14:paraId="7A2E971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3AC13182" w14:textId="77777777">
        <w:trPr>
          <w:trHeight w:val="270"/>
        </w:trPr>
        <w:tc>
          <w:tcPr>
            <w:tcW w:w="2610" w:type="dxa"/>
          </w:tcPr>
          <w:p w14:paraId="4973E66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卧式单级泵</w:t>
            </w:r>
          </w:p>
        </w:tc>
        <w:tc>
          <w:tcPr>
            <w:tcW w:w="3018" w:type="dxa"/>
            <w:noWrap/>
          </w:tcPr>
          <w:p w14:paraId="7E5AA1F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KQW100-170-11/2(Z)</w:t>
            </w:r>
          </w:p>
        </w:tc>
        <w:tc>
          <w:tcPr>
            <w:tcW w:w="2731" w:type="dxa"/>
            <w:noWrap/>
          </w:tcPr>
          <w:p w14:paraId="76050C9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722D2771" w14:textId="77777777">
        <w:trPr>
          <w:trHeight w:val="270"/>
        </w:trPr>
        <w:tc>
          <w:tcPr>
            <w:tcW w:w="2610" w:type="dxa"/>
          </w:tcPr>
          <w:p w14:paraId="20951FA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二管制风机盘管</w:t>
            </w:r>
          </w:p>
        </w:tc>
        <w:tc>
          <w:tcPr>
            <w:tcW w:w="3018" w:type="dxa"/>
            <w:noWrap/>
          </w:tcPr>
          <w:p w14:paraId="13ECBBF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MFCW800A-2L(R)C-AAA</w:t>
            </w:r>
          </w:p>
        </w:tc>
        <w:tc>
          <w:tcPr>
            <w:tcW w:w="2731" w:type="dxa"/>
            <w:noWrap/>
          </w:tcPr>
          <w:p w14:paraId="7BF49CB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纪念馆一层</w:t>
            </w:r>
            <w:proofErr w:type="gramStart"/>
            <w:r w:rsidRPr="002C515E">
              <w:rPr>
                <w:rFonts w:ascii="Times New Roman" w:hAnsi="Times New Roman" w:hint="eastAsia"/>
                <w:bCs/>
                <w:kern w:val="0"/>
                <w:sz w:val="22"/>
                <w:szCs w:val="20"/>
              </w:rPr>
              <w:t>咖</w:t>
            </w:r>
            <w:proofErr w:type="gramEnd"/>
            <w:r w:rsidRPr="002C515E">
              <w:rPr>
                <w:rFonts w:ascii="Times New Roman" w:hAnsi="Times New Roman" w:hint="eastAsia"/>
                <w:bCs/>
                <w:kern w:val="0"/>
                <w:sz w:val="22"/>
                <w:szCs w:val="20"/>
              </w:rPr>
              <w:t>吧、红色讲堂</w:t>
            </w:r>
          </w:p>
        </w:tc>
      </w:tr>
      <w:tr w:rsidR="002C515E" w:rsidRPr="002C515E" w14:paraId="5980044D" w14:textId="77777777">
        <w:trPr>
          <w:trHeight w:val="270"/>
        </w:trPr>
        <w:tc>
          <w:tcPr>
            <w:tcW w:w="2610" w:type="dxa"/>
          </w:tcPr>
          <w:p w14:paraId="494F09C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风冷热泵机组</w:t>
            </w:r>
          </w:p>
        </w:tc>
        <w:tc>
          <w:tcPr>
            <w:tcW w:w="3018" w:type="dxa"/>
            <w:noWrap/>
          </w:tcPr>
          <w:p w14:paraId="78369DC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MHS105ST3-FEA</w:t>
            </w:r>
          </w:p>
        </w:tc>
        <w:tc>
          <w:tcPr>
            <w:tcW w:w="2731" w:type="dxa"/>
            <w:noWrap/>
          </w:tcPr>
          <w:p w14:paraId="625106D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56E5378C" w14:textId="77777777">
        <w:trPr>
          <w:trHeight w:val="270"/>
        </w:trPr>
        <w:tc>
          <w:tcPr>
            <w:tcW w:w="2610" w:type="dxa"/>
          </w:tcPr>
          <w:p w14:paraId="1F31DF8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lastRenderedPageBreak/>
              <w:t>格力变频</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匹柜机</w:t>
            </w:r>
          </w:p>
        </w:tc>
        <w:tc>
          <w:tcPr>
            <w:tcW w:w="3018" w:type="dxa"/>
            <w:noWrap/>
          </w:tcPr>
          <w:p w14:paraId="57592AE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KFR-50LW/</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50589</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FNAa-A2</w:t>
            </w:r>
          </w:p>
        </w:tc>
        <w:tc>
          <w:tcPr>
            <w:tcW w:w="2731" w:type="dxa"/>
            <w:noWrap/>
          </w:tcPr>
          <w:p w14:paraId="12D029E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纪念馆网络机房</w:t>
            </w:r>
          </w:p>
        </w:tc>
      </w:tr>
      <w:tr w:rsidR="002C515E" w:rsidRPr="002C515E" w14:paraId="35EEA48D" w14:textId="77777777">
        <w:trPr>
          <w:trHeight w:val="458"/>
        </w:trPr>
        <w:tc>
          <w:tcPr>
            <w:tcW w:w="2610" w:type="dxa"/>
          </w:tcPr>
          <w:p w14:paraId="3290D68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大</w:t>
            </w:r>
            <w:proofErr w:type="gramStart"/>
            <w:r w:rsidRPr="002C515E">
              <w:rPr>
                <w:rFonts w:ascii="Times New Roman" w:hAnsi="Times New Roman" w:hint="eastAsia"/>
                <w:bCs/>
                <w:kern w:val="0"/>
                <w:sz w:val="22"/>
                <w:szCs w:val="20"/>
              </w:rPr>
              <w:t>金定频</w:t>
            </w:r>
            <w:r w:rsidRPr="002C515E">
              <w:rPr>
                <w:rFonts w:ascii="Times New Roman" w:hAnsi="Times New Roman" w:hint="eastAsia"/>
                <w:bCs/>
                <w:kern w:val="0"/>
                <w:sz w:val="22"/>
                <w:szCs w:val="20"/>
              </w:rPr>
              <w:t>5</w:t>
            </w:r>
            <w:r w:rsidRPr="002C515E">
              <w:rPr>
                <w:rFonts w:ascii="Times New Roman" w:hAnsi="Times New Roman" w:hint="eastAsia"/>
                <w:bCs/>
                <w:kern w:val="0"/>
                <w:sz w:val="22"/>
                <w:szCs w:val="20"/>
              </w:rPr>
              <w:t>匹</w:t>
            </w:r>
            <w:proofErr w:type="gramEnd"/>
            <w:r w:rsidRPr="002C515E">
              <w:rPr>
                <w:rFonts w:ascii="Times New Roman" w:hAnsi="Times New Roman" w:hint="eastAsia"/>
                <w:bCs/>
                <w:kern w:val="0"/>
                <w:sz w:val="22"/>
                <w:szCs w:val="20"/>
              </w:rPr>
              <w:t>柜机（</w:t>
            </w:r>
            <w:r w:rsidRPr="002C515E">
              <w:rPr>
                <w:rFonts w:ascii="Times New Roman" w:hAnsi="Times New Roman" w:hint="eastAsia"/>
                <w:bCs/>
                <w:kern w:val="0"/>
                <w:sz w:val="22"/>
                <w:szCs w:val="20"/>
              </w:rPr>
              <w:t>380V</w:t>
            </w:r>
            <w:r w:rsidRPr="002C515E">
              <w:rPr>
                <w:rFonts w:ascii="Times New Roman" w:hAnsi="Times New Roman" w:hint="eastAsia"/>
                <w:bCs/>
                <w:kern w:val="0"/>
                <w:sz w:val="22"/>
                <w:szCs w:val="20"/>
              </w:rPr>
              <w:t>）</w:t>
            </w:r>
          </w:p>
        </w:tc>
        <w:tc>
          <w:tcPr>
            <w:tcW w:w="3018" w:type="dxa"/>
            <w:noWrap/>
          </w:tcPr>
          <w:p w14:paraId="79826BE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FNVQ205ABK</w:t>
            </w:r>
          </w:p>
        </w:tc>
        <w:tc>
          <w:tcPr>
            <w:tcW w:w="2731" w:type="dxa"/>
            <w:noWrap/>
          </w:tcPr>
          <w:p w14:paraId="1B736B7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纪念馆空调机房配电室</w:t>
            </w:r>
          </w:p>
        </w:tc>
      </w:tr>
      <w:tr w:rsidR="002C515E" w:rsidRPr="002C515E" w14:paraId="62FBEC17" w14:textId="77777777">
        <w:trPr>
          <w:trHeight w:val="645"/>
        </w:trPr>
        <w:tc>
          <w:tcPr>
            <w:tcW w:w="2610" w:type="dxa"/>
          </w:tcPr>
          <w:p w14:paraId="1F2B736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格力变频</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匹挂机</w:t>
            </w:r>
          </w:p>
        </w:tc>
        <w:tc>
          <w:tcPr>
            <w:tcW w:w="3018" w:type="dxa"/>
            <w:noWrap/>
          </w:tcPr>
          <w:p w14:paraId="60F77A3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KFR-50GW</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50557</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FNBa-A2</w:t>
            </w:r>
          </w:p>
        </w:tc>
        <w:tc>
          <w:tcPr>
            <w:tcW w:w="2731" w:type="dxa"/>
          </w:tcPr>
          <w:p w14:paraId="11180EC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proofErr w:type="gramStart"/>
            <w:r w:rsidRPr="002C515E">
              <w:rPr>
                <w:rFonts w:ascii="Times New Roman" w:hAnsi="Times New Roman" w:hint="eastAsia"/>
                <w:bCs/>
                <w:kern w:val="0"/>
                <w:sz w:val="22"/>
                <w:szCs w:val="20"/>
              </w:rPr>
              <w:t>消控室</w:t>
            </w:r>
            <w:proofErr w:type="gramEnd"/>
          </w:p>
        </w:tc>
      </w:tr>
      <w:tr w:rsidR="002C515E" w:rsidRPr="002C515E" w14:paraId="401378F7" w14:textId="77777777">
        <w:trPr>
          <w:trHeight w:val="270"/>
        </w:trPr>
        <w:tc>
          <w:tcPr>
            <w:tcW w:w="2610" w:type="dxa"/>
          </w:tcPr>
          <w:p w14:paraId="759D1B9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格</w:t>
            </w:r>
            <w:proofErr w:type="gramStart"/>
            <w:r w:rsidRPr="002C515E">
              <w:rPr>
                <w:rFonts w:ascii="Times New Roman" w:hAnsi="Times New Roman" w:hint="eastAsia"/>
                <w:bCs/>
                <w:kern w:val="0"/>
                <w:sz w:val="22"/>
                <w:szCs w:val="20"/>
              </w:rPr>
              <w:t>力定频</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匹</w:t>
            </w:r>
            <w:proofErr w:type="gramEnd"/>
            <w:r w:rsidRPr="002C515E">
              <w:rPr>
                <w:rFonts w:ascii="Times New Roman" w:hAnsi="Times New Roman" w:hint="eastAsia"/>
                <w:bCs/>
                <w:kern w:val="0"/>
                <w:sz w:val="22"/>
                <w:szCs w:val="20"/>
              </w:rPr>
              <w:t>挂机</w:t>
            </w:r>
          </w:p>
        </w:tc>
        <w:tc>
          <w:tcPr>
            <w:tcW w:w="3018" w:type="dxa"/>
            <w:noWrap/>
          </w:tcPr>
          <w:p w14:paraId="2738B65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KFR-50GW</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50556</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A2-N1</w:t>
            </w:r>
          </w:p>
        </w:tc>
        <w:tc>
          <w:tcPr>
            <w:tcW w:w="2731" w:type="dxa"/>
            <w:noWrap/>
          </w:tcPr>
          <w:p w14:paraId="45B807E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新大楼</w:t>
            </w:r>
          </w:p>
        </w:tc>
      </w:tr>
      <w:tr w:rsidR="002C515E" w:rsidRPr="002C515E" w14:paraId="499B7D7F" w14:textId="77777777">
        <w:trPr>
          <w:trHeight w:val="683"/>
        </w:trPr>
        <w:tc>
          <w:tcPr>
            <w:tcW w:w="2610" w:type="dxa"/>
          </w:tcPr>
          <w:p w14:paraId="46146BF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格力变频</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匹挂机</w:t>
            </w:r>
          </w:p>
        </w:tc>
        <w:tc>
          <w:tcPr>
            <w:tcW w:w="3018" w:type="dxa"/>
            <w:noWrap/>
          </w:tcPr>
          <w:p w14:paraId="187F444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KFR-50GW</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50557</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-FNBa-A2</w:t>
            </w:r>
          </w:p>
        </w:tc>
        <w:tc>
          <w:tcPr>
            <w:tcW w:w="2731" w:type="dxa"/>
          </w:tcPr>
          <w:p w14:paraId="656AB48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监控室</w:t>
            </w:r>
          </w:p>
        </w:tc>
      </w:tr>
      <w:tr w:rsidR="002C515E" w:rsidRPr="002C515E" w14:paraId="0D1529F8" w14:textId="77777777">
        <w:trPr>
          <w:trHeight w:val="270"/>
        </w:trPr>
        <w:tc>
          <w:tcPr>
            <w:tcW w:w="2610" w:type="dxa"/>
          </w:tcPr>
          <w:p w14:paraId="6D2A59A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格</w:t>
            </w:r>
            <w:proofErr w:type="gramStart"/>
            <w:r w:rsidRPr="002C515E">
              <w:rPr>
                <w:rFonts w:ascii="Times New Roman" w:hAnsi="Times New Roman" w:hint="eastAsia"/>
                <w:bCs/>
                <w:kern w:val="0"/>
                <w:sz w:val="22"/>
                <w:szCs w:val="20"/>
              </w:rPr>
              <w:t>力定频</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匹</w:t>
            </w:r>
            <w:proofErr w:type="gramEnd"/>
            <w:r w:rsidRPr="002C515E">
              <w:rPr>
                <w:rFonts w:ascii="Times New Roman" w:hAnsi="Times New Roman" w:hint="eastAsia"/>
                <w:bCs/>
                <w:kern w:val="0"/>
                <w:sz w:val="22"/>
                <w:szCs w:val="20"/>
              </w:rPr>
              <w:t>挂机</w:t>
            </w:r>
          </w:p>
        </w:tc>
        <w:tc>
          <w:tcPr>
            <w:tcW w:w="3018" w:type="dxa"/>
            <w:noWrap/>
          </w:tcPr>
          <w:p w14:paraId="0CBE912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KFR-50GW</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50556</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A2-N1</w:t>
            </w:r>
          </w:p>
        </w:tc>
        <w:tc>
          <w:tcPr>
            <w:tcW w:w="2731" w:type="dxa"/>
            <w:noWrap/>
          </w:tcPr>
          <w:p w14:paraId="05D30FE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南门接待中心</w:t>
            </w:r>
          </w:p>
        </w:tc>
      </w:tr>
      <w:tr w:rsidR="002C515E" w:rsidRPr="002C515E" w14:paraId="6B5864A7" w14:textId="77777777">
        <w:trPr>
          <w:trHeight w:val="270"/>
        </w:trPr>
        <w:tc>
          <w:tcPr>
            <w:tcW w:w="2610" w:type="dxa"/>
          </w:tcPr>
          <w:p w14:paraId="7FF7D2E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夏普</w:t>
            </w:r>
            <w:r w:rsidRPr="002C515E">
              <w:rPr>
                <w:rFonts w:ascii="Times New Roman" w:hAnsi="Times New Roman" w:hint="eastAsia"/>
                <w:bCs/>
                <w:kern w:val="0"/>
                <w:sz w:val="22"/>
                <w:szCs w:val="20"/>
              </w:rPr>
              <w:t>LCD-48S3A</w:t>
            </w:r>
          </w:p>
        </w:tc>
        <w:tc>
          <w:tcPr>
            <w:tcW w:w="3018" w:type="dxa"/>
            <w:noWrap/>
          </w:tcPr>
          <w:p w14:paraId="6162D08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LCD-48S3A</w:t>
            </w:r>
          </w:p>
        </w:tc>
        <w:tc>
          <w:tcPr>
            <w:tcW w:w="2731" w:type="dxa"/>
            <w:noWrap/>
          </w:tcPr>
          <w:p w14:paraId="26E647A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电工组房间</w:t>
            </w:r>
          </w:p>
        </w:tc>
      </w:tr>
      <w:tr w:rsidR="002C515E" w:rsidRPr="002C515E" w14:paraId="52EDDC82" w14:textId="77777777">
        <w:trPr>
          <w:trHeight w:val="270"/>
        </w:trPr>
        <w:tc>
          <w:tcPr>
            <w:tcW w:w="2610" w:type="dxa"/>
          </w:tcPr>
          <w:p w14:paraId="391A4C5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空调</w:t>
            </w:r>
          </w:p>
        </w:tc>
        <w:tc>
          <w:tcPr>
            <w:tcW w:w="3018" w:type="dxa"/>
            <w:noWrap/>
          </w:tcPr>
          <w:p w14:paraId="40EF47D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FTXG250NC RXG250NC</w:t>
            </w:r>
          </w:p>
        </w:tc>
        <w:tc>
          <w:tcPr>
            <w:tcW w:w="2731" w:type="dxa"/>
            <w:noWrap/>
          </w:tcPr>
          <w:p w14:paraId="36A42A0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遗址区办公室</w:t>
            </w:r>
          </w:p>
        </w:tc>
      </w:tr>
      <w:tr w:rsidR="002C515E" w:rsidRPr="002C515E" w14:paraId="6AD827C5" w14:textId="77777777">
        <w:trPr>
          <w:trHeight w:val="720"/>
        </w:trPr>
        <w:tc>
          <w:tcPr>
            <w:tcW w:w="2610" w:type="dxa"/>
          </w:tcPr>
          <w:p w14:paraId="0A31526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格力变频</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匹挂机</w:t>
            </w:r>
          </w:p>
        </w:tc>
        <w:tc>
          <w:tcPr>
            <w:tcW w:w="3018" w:type="dxa"/>
            <w:noWrap/>
          </w:tcPr>
          <w:p w14:paraId="2131FCF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KFR-50GW</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50557</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-FNBa-A2</w:t>
            </w:r>
          </w:p>
        </w:tc>
        <w:tc>
          <w:tcPr>
            <w:tcW w:w="2731" w:type="dxa"/>
            <w:noWrap/>
          </w:tcPr>
          <w:p w14:paraId="15C2BCF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工程部</w:t>
            </w:r>
            <w:r w:rsidRPr="002C515E">
              <w:rPr>
                <w:rFonts w:ascii="Times New Roman" w:hAnsi="Times New Roman" w:hint="eastAsia"/>
                <w:bCs/>
                <w:kern w:val="0"/>
                <w:sz w:val="22"/>
                <w:szCs w:val="20"/>
              </w:rPr>
              <w:t>226</w:t>
            </w:r>
            <w:r w:rsidRPr="002C515E">
              <w:rPr>
                <w:rFonts w:ascii="Times New Roman" w:hAnsi="Times New Roman" w:hint="eastAsia"/>
                <w:bCs/>
                <w:kern w:val="0"/>
                <w:sz w:val="22"/>
                <w:szCs w:val="20"/>
              </w:rPr>
              <w:t>室</w:t>
            </w:r>
          </w:p>
        </w:tc>
      </w:tr>
      <w:tr w:rsidR="002C515E" w:rsidRPr="002C515E" w14:paraId="3C40AB48" w14:textId="77777777">
        <w:trPr>
          <w:trHeight w:val="900"/>
        </w:trPr>
        <w:tc>
          <w:tcPr>
            <w:tcW w:w="2610" w:type="dxa"/>
          </w:tcPr>
          <w:p w14:paraId="017A9AD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格力变频</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匹挂机</w:t>
            </w:r>
          </w:p>
        </w:tc>
        <w:tc>
          <w:tcPr>
            <w:tcW w:w="3018" w:type="dxa"/>
            <w:noWrap/>
          </w:tcPr>
          <w:p w14:paraId="57920D4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KFR-50GW</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50557</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FNBa-A2</w:t>
            </w:r>
          </w:p>
        </w:tc>
        <w:tc>
          <w:tcPr>
            <w:tcW w:w="2731" w:type="dxa"/>
          </w:tcPr>
          <w:p w14:paraId="1914565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号楼</w:t>
            </w:r>
            <w:proofErr w:type="gramStart"/>
            <w:r w:rsidRPr="002C515E">
              <w:rPr>
                <w:rFonts w:ascii="Times New Roman" w:hAnsi="Times New Roman" w:hint="eastAsia"/>
                <w:bCs/>
                <w:kern w:val="0"/>
                <w:sz w:val="22"/>
                <w:szCs w:val="20"/>
              </w:rPr>
              <w:t>一层消控室</w:t>
            </w:r>
            <w:proofErr w:type="gramEnd"/>
          </w:p>
        </w:tc>
      </w:tr>
      <w:tr w:rsidR="002C515E" w:rsidRPr="002C515E" w14:paraId="4866C5DD" w14:textId="77777777">
        <w:trPr>
          <w:trHeight w:val="683"/>
        </w:trPr>
        <w:tc>
          <w:tcPr>
            <w:tcW w:w="2610" w:type="dxa"/>
          </w:tcPr>
          <w:p w14:paraId="17F7D00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格力变频</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匹挂机</w:t>
            </w:r>
          </w:p>
        </w:tc>
        <w:tc>
          <w:tcPr>
            <w:tcW w:w="3018" w:type="dxa"/>
            <w:noWrap/>
          </w:tcPr>
          <w:p w14:paraId="18F4ABC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KFR-50GW</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50557</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-FNBa-A2</w:t>
            </w:r>
          </w:p>
        </w:tc>
        <w:tc>
          <w:tcPr>
            <w:tcW w:w="2731" w:type="dxa"/>
          </w:tcPr>
          <w:p w14:paraId="7D6FE31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号楼一层网络监控室</w:t>
            </w:r>
          </w:p>
        </w:tc>
      </w:tr>
      <w:tr w:rsidR="002C515E" w:rsidRPr="002C515E" w14:paraId="2830066D" w14:textId="77777777">
        <w:trPr>
          <w:trHeight w:val="270"/>
        </w:trPr>
        <w:tc>
          <w:tcPr>
            <w:tcW w:w="2610" w:type="dxa"/>
          </w:tcPr>
          <w:p w14:paraId="29C17C3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VRV</w:t>
            </w:r>
            <w:r w:rsidRPr="002C515E">
              <w:rPr>
                <w:rFonts w:ascii="Times New Roman" w:hAnsi="Times New Roman" w:hint="eastAsia"/>
                <w:bCs/>
                <w:kern w:val="0"/>
                <w:sz w:val="22"/>
                <w:szCs w:val="20"/>
              </w:rPr>
              <w:t>空调设备</w:t>
            </w:r>
          </w:p>
        </w:tc>
        <w:tc>
          <w:tcPr>
            <w:tcW w:w="3018" w:type="dxa"/>
            <w:noWrap/>
          </w:tcPr>
          <w:p w14:paraId="7EC7F88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731" w:type="dxa"/>
            <w:noWrap/>
          </w:tcPr>
          <w:p w14:paraId="5896B1C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纪念地一号楼</w:t>
            </w:r>
          </w:p>
        </w:tc>
      </w:tr>
      <w:tr w:rsidR="002C515E" w:rsidRPr="002C515E" w14:paraId="4839F5A0" w14:textId="77777777">
        <w:trPr>
          <w:trHeight w:val="270"/>
        </w:trPr>
        <w:tc>
          <w:tcPr>
            <w:tcW w:w="2610" w:type="dxa"/>
          </w:tcPr>
          <w:p w14:paraId="55734E3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VRV</w:t>
            </w:r>
            <w:r w:rsidRPr="002C515E">
              <w:rPr>
                <w:rFonts w:ascii="Times New Roman" w:hAnsi="Times New Roman" w:hint="eastAsia"/>
                <w:bCs/>
                <w:kern w:val="0"/>
                <w:sz w:val="22"/>
                <w:szCs w:val="20"/>
              </w:rPr>
              <w:t>空调设备</w:t>
            </w:r>
          </w:p>
        </w:tc>
        <w:tc>
          <w:tcPr>
            <w:tcW w:w="3018" w:type="dxa"/>
            <w:noWrap/>
          </w:tcPr>
          <w:p w14:paraId="438CDD9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731" w:type="dxa"/>
            <w:noWrap/>
          </w:tcPr>
          <w:p w14:paraId="0E1EA20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南门贵宾室</w:t>
            </w:r>
          </w:p>
        </w:tc>
      </w:tr>
      <w:tr w:rsidR="002C515E" w:rsidRPr="002C515E" w14:paraId="18D12814" w14:textId="77777777">
        <w:trPr>
          <w:trHeight w:val="270"/>
        </w:trPr>
        <w:tc>
          <w:tcPr>
            <w:tcW w:w="2610" w:type="dxa"/>
          </w:tcPr>
          <w:p w14:paraId="7290DF3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VRV</w:t>
            </w:r>
            <w:r w:rsidRPr="002C515E">
              <w:rPr>
                <w:rFonts w:ascii="Times New Roman" w:hAnsi="Times New Roman" w:hint="eastAsia"/>
                <w:bCs/>
                <w:kern w:val="0"/>
                <w:sz w:val="22"/>
                <w:szCs w:val="20"/>
              </w:rPr>
              <w:t>空调设备</w:t>
            </w:r>
          </w:p>
        </w:tc>
        <w:tc>
          <w:tcPr>
            <w:tcW w:w="3018" w:type="dxa"/>
            <w:noWrap/>
          </w:tcPr>
          <w:p w14:paraId="3AD0A7A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731" w:type="dxa"/>
            <w:noWrap/>
          </w:tcPr>
          <w:p w14:paraId="71BDC8E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纪念地老干部休息室</w:t>
            </w:r>
          </w:p>
        </w:tc>
      </w:tr>
      <w:tr w:rsidR="002C515E" w:rsidRPr="002C515E" w14:paraId="766C4C72" w14:textId="77777777">
        <w:trPr>
          <w:trHeight w:val="270"/>
        </w:trPr>
        <w:tc>
          <w:tcPr>
            <w:tcW w:w="2610" w:type="dxa"/>
          </w:tcPr>
          <w:p w14:paraId="2AFB38F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VRV</w:t>
            </w:r>
            <w:r w:rsidRPr="002C515E">
              <w:rPr>
                <w:rFonts w:ascii="Times New Roman" w:hAnsi="Times New Roman" w:hint="eastAsia"/>
                <w:bCs/>
                <w:kern w:val="0"/>
                <w:sz w:val="22"/>
                <w:szCs w:val="20"/>
              </w:rPr>
              <w:t>空调设备</w:t>
            </w:r>
          </w:p>
        </w:tc>
        <w:tc>
          <w:tcPr>
            <w:tcW w:w="3018" w:type="dxa"/>
            <w:noWrap/>
          </w:tcPr>
          <w:p w14:paraId="02C45FC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731" w:type="dxa"/>
            <w:noWrap/>
          </w:tcPr>
          <w:p w14:paraId="429C04A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电工组房间</w:t>
            </w:r>
          </w:p>
        </w:tc>
      </w:tr>
      <w:tr w:rsidR="003072B0" w:rsidRPr="002C515E" w14:paraId="7C456CDD" w14:textId="77777777">
        <w:trPr>
          <w:trHeight w:val="270"/>
        </w:trPr>
        <w:tc>
          <w:tcPr>
            <w:tcW w:w="2610" w:type="dxa"/>
          </w:tcPr>
          <w:p w14:paraId="33BD9BF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VRV</w:t>
            </w:r>
            <w:r w:rsidRPr="002C515E">
              <w:rPr>
                <w:rFonts w:ascii="Times New Roman" w:hAnsi="Times New Roman" w:hint="eastAsia"/>
                <w:bCs/>
                <w:kern w:val="0"/>
                <w:sz w:val="22"/>
                <w:szCs w:val="20"/>
              </w:rPr>
              <w:t>空调设备</w:t>
            </w:r>
          </w:p>
        </w:tc>
        <w:tc>
          <w:tcPr>
            <w:tcW w:w="3018" w:type="dxa"/>
            <w:noWrap/>
          </w:tcPr>
          <w:p w14:paraId="0C15119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731" w:type="dxa"/>
            <w:noWrap/>
          </w:tcPr>
          <w:p w14:paraId="1F50DD4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纪念堂</w:t>
            </w:r>
          </w:p>
        </w:tc>
      </w:tr>
    </w:tbl>
    <w:p w14:paraId="0E6E6176" w14:textId="77777777" w:rsidR="003072B0" w:rsidRPr="002C515E" w:rsidRDefault="003072B0">
      <w:pPr>
        <w:tabs>
          <w:tab w:val="left" w:pos="7200"/>
        </w:tabs>
        <w:adjustRightInd w:val="0"/>
        <w:snapToGrid w:val="0"/>
        <w:spacing w:line="300" w:lineRule="auto"/>
        <w:ind w:firstLineChars="200" w:firstLine="440"/>
        <w:jc w:val="left"/>
        <w:rPr>
          <w:rFonts w:ascii="Times New Roman" w:hAnsi="Times New Roman"/>
          <w:bCs/>
          <w:sz w:val="22"/>
        </w:rPr>
      </w:pPr>
    </w:p>
    <w:p w14:paraId="3B9D930E" w14:textId="77777777" w:rsidR="003072B0" w:rsidRPr="002C515E" w:rsidRDefault="003072B0">
      <w:pPr>
        <w:tabs>
          <w:tab w:val="left" w:pos="7200"/>
        </w:tabs>
        <w:adjustRightInd w:val="0"/>
        <w:snapToGrid w:val="0"/>
        <w:spacing w:line="300" w:lineRule="auto"/>
        <w:ind w:firstLineChars="200" w:firstLine="440"/>
        <w:jc w:val="left"/>
        <w:rPr>
          <w:rFonts w:ascii="Times New Roman" w:hAnsi="Times New Roman"/>
          <w:bCs/>
          <w:sz w:val="22"/>
        </w:rPr>
      </w:pPr>
    </w:p>
    <w:p w14:paraId="271F59DA" w14:textId="36AB0A6A" w:rsidR="003072B0" w:rsidRPr="002C515E" w:rsidRDefault="00C90440">
      <w:pPr>
        <w:tabs>
          <w:tab w:val="left" w:pos="7200"/>
        </w:tabs>
        <w:adjustRightInd w:val="0"/>
        <w:snapToGrid w:val="0"/>
        <w:spacing w:line="300" w:lineRule="auto"/>
        <w:ind w:firstLineChars="200" w:firstLine="442"/>
        <w:jc w:val="left"/>
        <w:rPr>
          <w:rFonts w:ascii="Times New Roman" w:hAnsi="Times New Roman"/>
          <w:bCs/>
          <w:sz w:val="22"/>
        </w:rPr>
      </w:pPr>
      <w:r w:rsidRPr="002C515E">
        <w:rPr>
          <w:rFonts w:ascii="Times New Roman" w:hAnsi="Times New Roman"/>
          <w:b/>
          <w:bCs/>
          <w:sz w:val="22"/>
        </w:rPr>
        <w:t>9.3.</w:t>
      </w:r>
      <w:r w:rsidR="005E558F" w:rsidRPr="002C515E">
        <w:rPr>
          <w:rFonts w:ascii="Times New Roman" w:hAnsi="Times New Roman"/>
          <w:b/>
          <w:bCs/>
          <w:sz w:val="22"/>
        </w:rPr>
        <w:t xml:space="preserve">3 </w:t>
      </w:r>
      <w:r w:rsidR="008E217D" w:rsidRPr="002C515E">
        <w:rPr>
          <w:rFonts w:ascii="Times New Roman" w:hAnsi="Times New Roman" w:hint="eastAsia"/>
          <w:bCs/>
          <w:sz w:val="22"/>
        </w:rPr>
        <w:t>综合维修</w:t>
      </w:r>
      <w:r w:rsidRPr="002C515E">
        <w:rPr>
          <w:rFonts w:ascii="Times New Roman" w:hAnsi="Times New Roman" w:hint="eastAsia"/>
          <w:bCs/>
          <w:sz w:val="22"/>
        </w:rPr>
        <w:t>工</w:t>
      </w:r>
    </w:p>
    <w:p w14:paraId="78C6CAE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1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①</w:t>
      </w:r>
      <w:r w:rsidRPr="002C515E">
        <w:rPr>
          <w:rFonts w:ascii="Times New Roman" w:hAnsi="Times New Roman"/>
          <w:bCs/>
          <w:sz w:val="22"/>
        </w:rPr>
        <w:fldChar w:fldCharType="end"/>
      </w:r>
      <w:r w:rsidRPr="002C515E">
        <w:rPr>
          <w:rFonts w:ascii="Times New Roman" w:hAnsi="Times New Roman"/>
          <w:bCs/>
          <w:sz w:val="22"/>
        </w:rPr>
        <w:t xml:space="preserve"> </w:t>
      </w:r>
      <w:r w:rsidRPr="002C515E">
        <w:rPr>
          <w:rFonts w:ascii="Times New Roman" w:hAnsi="Times New Roman" w:hint="eastAsia"/>
          <w:bCs/>
          <w:sz w:val="22"/>
        </w:rPr>
        <w:t>服务范围</w:t>
      </w:r>
    </w:p>
    <w:p w14:paraId="7D62B71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纪念馆、纪念堂、存放楼、新大楼、遗址区、碑林区、纪念地</w:t>
      </w:r>
      <w:r w:rsidRPr="002C515E">
        <w:rPr>
          <w:rFonts w:ascii="Times New Roman" w:hAnsi="Times New Roman"/>
          <w:bCs/>
          <w:sz w:val="22"/>
        </w:rPr>
        <w:t>1</w:t>
      </w:r>
      <w:r w:rsidRPr="002C515E">
        <w:rPr>
          <w:rFonts w:ascii="Times New Roman" w:hAnsi="Times New Roman" w:hint="eastAsia"/>
          <w:bCs/>
          <w:sz w:val="22"/>
        </w:rPr>
        <w:t>号楼、纪念地</w:t>
      </w:r>
      <w:r w:rsidRPr="002C515E">
        <w:rPr>
          <w:rFonts w:ascii="Times New Roman" w:hAnsi="Times New Roman"/>
          <w:bCs/>
          <w:sz w:val="22"/>
        </w:rPr>
        <w:t>2</w:t>
      </w:r>
      <w:r w:rsidRPr="002C515E">
        <w:rPr>
          <w:rFonts w:ascii="Times New Roman" w:hAnsi="Times New Roman" w:hint="eastAsia"/>
          <w:bCs/>
          <w:sz w:val="22"/>
        </w:rPr>
        <w:t>号楼、老干部休息室、多功能报告厅、英雄讲习所、牢房、南门花店、南门接待室、南门游客接待中心等</w:t>
      </w:r>
    </w:p>
    <w:p w14:paraId="4F15D50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2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②</w:t>
      </w:r>
      <w:r w:rsidRPr="002C515E">
        <w:rPr>
          <w:rFonts w:ascii="Times New Roman" w:hAnsi="Times New Roman"/>
          <w:bCs/>
          <w:sz w:val="22"/>
        </w:rPr>
        <w:fldChar w:fldCharType="end"/>
      </w:r>
      <w:r w:rsidRPr="002C515E">
        <w:rPr>
          <w:rFonts w:ascii="Times New Roman" w:hAnsi="Times New Roman"/>
          <w:bCs/>
          <w:sz w:val="22"/>
        </w:rPr>
        <w:t xml:space="preserve"> </w:t>
      </w:r>
      <w:r w:rsidRPr="002C515E">
        <w:rPr>
          <w:rFonts w:ascii="Times New Roman" w:hAnsi="Times New Roman" w:hint="eastAsia"/>
          <w:bCs/>
          <w:sz w:val="22"/>
        </w:rPr>
        <w:t>工作职责</w:t>
      </w:r>
    </w:p>
    <w:p w14:paraId="139A3CE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1</w:t>
      </w:r>
      <w:r w:rsidRPr="002C515E">
        <w:rPr>
          <w:rFonts w:ascii="Times New Roman" w:hAnsi="Times New Roman" w:hint="eastAsia"/>
          <w:bCs/>
          <w:sz w:val="22"/>
        </w:rPr>
        <w:t>、服从上级的工作安排。</w:t>
      </w:r>
    </w:p>
    <w:p w14:paraId="1F1EDE6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2</w:t>
      </w:r>
      <w:r w:rsidRPr="002C515E">
        <w:rPr>
          <w:rFonts w:ascii="Times New Roman" w:hAnsi="Times New Roman" w:hint="eastAsia"/>
          <w:bCs/>
          <w:sz w:val="22"/>
        </w:rPr>
        <w:t>、熟悉和了解管理处和部门的各项规章制度、管理目标以及各项考评标准。</w:t>
      </w:r>
    </w:p>
    <w:p w14:paraId="7E460A1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3</w:t>
      </w:r>
      <w:r w:rsidRPr="002C515E">
        <w:rPr>
          <w:rFonts w:ascii="Times New Roman" w:hAnsi="Times New Roman" w:hint="eastAsia"/>
          <w:bCs/>
          <w:sz w:val="22"/>
        </w:rPr>
        <w:t>、掌握物业管理的有关知识，树立为业主服务的思想。</w:t>
      </w:r>
    </w:p>
    <w:p w14:paraId="5FFF542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4</w:t>
      </w:r>
      <w:r w:rsidRPr="002C515E">
        <w:rPr>
          <w:rFonts w:ascii="Times New Roman" w:hAnsi="Times New Roman" w:hint="eastAsia"/>
          <w:bCs/>
          <w:sz w:val="22"/>
        </w:rPr>
        <w:t>、熟悉物业区域各类房屋的结构特点、使用要求以及其维修、养护的方法。</w:t>
      </w:r>
    </w:p>
    <w:p w14:paraId="614B3C0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5</w:t>
      </w:r>
      <w:r w:rsidRPr="002C515E">
        <w:rPr>
          <w:rFonts w:ascii="Times New Roman" w:hAnsi="Times New Roman" w:hint="eastAsia"/>
          <w:bCs/>
          <w:sz w:val="22"/>
        </w:rPr>
        <w:t>、熟悉物业区域内设施、设备的种类、分布，掌握各类设施设备的分布、走向、</w:t>
      </w:r>
      <w:r w:rsidRPr="002C515E">
        <w:rPr>
          <w:rFonts w:ascii="Times New Roman" w:hAnsi="Times New Roman" w:hint="eastAsia"/>
          <w:bCs/>
          <w:sz w:val="22"/>
        </w:rPr>
        <w:lastRenderedPageBreak/>
        <w:t>位置以及其维修及养护的方法。</w:t>
      </w:r>
    </w:p>
    <w:p w14:paraId="1E4B6BD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6</w:t>
      </w:r>
      <w:r w:rsidRPr="002C515E">
        <w:rPr>
          <w:rFonts w:ascii="Times New Roman" w:hAnsi="Times New Roman" w:hint="eastAsia"/>
          <w:bCs/>
          <w:sz w:val="22"/>
        </w:rPr>
        <w:t>、每天对自己的责任区要巡视，发现设施、设备有损坏、隐患或其他不正常的情况，应及时报修或维修，确保设施设备能正常使用。</w:t>
      </w:r>
    </w:p>
    <w:p w14:paraId="4E748B3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7</w:t>
      </w:r>
      <w:r w:rsidRPr="002C515E">
        <w:rPr>
          <w:rFonts w:ascii="Times New Roman" w:hAnsi="Times New Roman" w:hint="eastAsia"/>
          <w:bCs/>
          <w:sz w:val="22"/>
        </w:rPr>
        <w:t>、确保自己责任区内的地上、地下排污、雨水管道的畅通，每月检查一次，对于污水突然外溢的，应在半小时内组织疏通。化粪池充满达</w:t>
      </w:r>
      <w:r w:rsidRPr="002C515E">
        <w:rPr>
          <w:rFonts w:ascii="Times New Roman" w:hAnsi="Times New Roman"/>
          <w:bCs/>
          <w:sz w:val="22"/>
        </w:rPr>
        <w:t>80%</w:t>
      </w:r>
      <w:r w:rsidRPr="002C515E">
        <w:rPr>
          <w:rFonts w:ascii="Times New Roman" w:hAnsi="Times New Roman" w:hint="eastAsia"/>
          <w:bCs/>
          <w:sz w:val="22"/>
        </w:rPr>
        <w:t>以上，应及时上报主管，由主管联系有资质的</w:t>
      </w:r>
      <w:proofErr w:type="gramStart"/>
      <w:r w:rsidRPr="002C515E">
        <w:rPr>
          <w:rFonts w:ascii="Times New Roman" w:hAnsi="Times New Roman" w:hint="eastAsia"/>
          <w:bCs/>
          <w:sz w:val="22"/>
        </w:rPr>
        <w:t>的</w:t>
      </w:r>
      <w:proofErr w:type="gramEnd"/>
      <w:r w:rsidRPr="002C515E">
        <w:rPr>
          <w:rFonts w:ascii="Times New Roman" w:hAnsi="Times New Roman" w:hint="eastAsia"/>
          <w:bCs/>
          <w:sz w:val="22"/>
        </w:rPr>
        <w:t>人员进行清理。</w:t>
      </w:r>
    </w:p>
    <w:p w14:paraId="680CB53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8</w:t>
      </w:r>
      <w:r w:rsidRPr="002C515E">
        <w:rPr>
          <w:rFonts w:ascii="Times New Roman" w:hAnsi="Times New Roman" w:hint="eastAsia"/>
          <w:bCs/>
          <w:sz w:val="22"/>
        </w:rPr>
        <w:t>、上门维修应做到态度热情，服务周到。</w:t>
      </w:r>
    </w:p>
    <w:p w14:paraId="4A90AD5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9</w:t>
      </w:r>
      <w:r w:rsidRPr="002C515E">
        <w:rPr>
          <w:rFonts w:ascii="Times New Roman" w:hAnsi="Times New Roman" w:hint="eastAsia"/>
          <w:bCs/>
          <w:sz w:val="22"/>
        </w:rPr>
        <w:t>、积极参加管理处组织的各项义务活动和物业管理专业知识的培训，努力提高自己的维修技能。</w:t>
      </w:r>
    </w:p>
    <w:p w14:paraId="2B578CF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10</w:t>
      </w:r>
      <w:r w:rsidRPr="002C515E">
        <w:rPr>
          <w:rFonts w:ascii="Times New Roman" w:hAnsi="Times New Roman" w:hint="eastAsia"/>
          <w:bCs/>
          <w:sz w:val="22"/>
        </w:rPr>
        <w:t>、完成上级交办的其他工作任务。</w:t>
      </w:r>
    </w:p>
    <w:p w14:paraId="14F7ED0F" w14:textId="14FE8B8B" w:rsidR="00E3156A" w:rsidRPr="002C515E" w:rsidRDefault="00E3156A" w:rsidP="00E3156A">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1</w:t>
      </w:r>
      <w:r w:rsidRPr="002C515E">
        <w:rPr>
          <w:rFonts w:ascii="Times New Roman" w:hAnsi="Times New Roman"/>
          <w:bCs/>
          <w:sz w:val="22"/>
        </w:rPr>
        <w:t>1</w:t>
      </w:r>
      <w:r w:rsidRPr="002C515E">
        <w:rPr>
          <w:rFonts w:ascii="Times New Roman" w:hAnsi="Times New Roman" w:hint="eastAsia"/>
          <w:bCs/>
          <w:sz w:val="22"/>
        </w:rPr>
        <w:t>、遇</w:t>
      </w:r>
      <w:r w:rsidRPr="002C515E">
        <w:rPr>
          <w:rFonts w:ascii="Times New Roman" w:hAnsi="Times New Roman"/>
          <w:bCs/>
          <w:sz w:val="22"/>
        </w:rPr>
        <w:t>清明、</w:t>
      </w:r>
      <w:r w:rsidRPr="002C515E">
        <w:rPr>
          <w:rFonts w:ascii="Times New Roman" w:hAnsi="Times New Roman" w:hint="eastAsia"/>
          <w:bCs/>
          <w:sz w:val="22"/>
        </w:rPr>
        <w:t>9/</w:t>
      </w:r>
      <w:r w:rsidRPr="002C515E">
        <w:rPr>
          <w:rFonts w:ascii="Times New Roman" w:hAnsi="Times New Roman"/>
          <w:bCs/>
          <w:sz w:val="22"/>
        </w:rPr>
        <w:t>30</w:t>
      </w:r>
      <w:r w:rsidRPr="002C515E">
        <w:rPr>
          <w:rFonts w:ascii="Times New Roman" w:hAnsi="Times New Roman"/>
          <w:bCs/>
          <w:sz w:val="22"/>
        </w:rPr>
        <w:t>、冬至等重大</w:t>
      </w:r>
      <w:r w:rsidRPr="002C515E">
        <w:rPr>
          <w:rFonts w:ascii="Times New Roman" w:hAnsi="Times New Roman" w:hint="eastAsia"/>
          <w:bCs/>
          <w:sz w:val="22"/>
        </w:rPr>
        <w:t>活动日，需全员配合园方做好</w:t>
      </w:r>
      <w:proofErr w:type="gramStart"/>
      <w:r w:rsidRPr="002C515E">
        <w:rPr>
          <w:rFonts w:ascii="Times New Roman" w:hAnsi="Times New Roman" w:hint="eastAsia"/>
          <w:bCs/>
          <w:sz w:val="22"/>
        </w:rPr>
        <w:t>维稳保障</w:t>
      </w:r>
      <w:proofErr w:type="gramEnd"/>
      <w:r w:rsidRPr="002C515E">
        <w:rPr>
          <w:rFonts w:ascii="Times New Roman" w:hAnsi="Times New Roman" w:hint="eastAsia"/>
          <w:bCs/>
          <w:sz w:val="22"/>
        </w:rPr>
        <w:t>工作。</w:t>
      </w:r>
    </w:p>
    <w:p w14:paraId="24E60B7E" w14:textId="77777777" w:rsidR="00E3156A" w:rsidRPr="002C515E" w:rsidRDefault="00E3156A">
      <w:pPr>
        <w:tabs>
          <w:tab w:val="left" w:pos="7200"/>
        </w:tabs>
        <w:adjustRightInd w:val="0"/>
        <w:snapToGrid w:val="0"/>
        <w:spacing w:line="300" w:lineRule="auto"/>
        <w:ind w:firstLineChars="200" w:firstLine="440"/>
        <w:jc w:val="left"/>
        <w:rPr>
          <w:rFonts w:ascii="Times New Roman" w:hAnsi="Times New Roman"/>
          <w:bCs/>
          <w:sz w:val="22"/>
        </w:rPr>
      </w:pPr>
    </w:p>
    <w:p w14:paraId="58C7EB2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3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③</w:t>
      </w:r>
      <w:r w:rsidRPr="002C515E">
        <w:rPr>
          <w:rFonts w:ascii="Times New Roman" w:hAnsi="Times New Roman"/>
          <w:bCs/>
          <w:sz w:val="22"/>
        </w:rPr>
        <w:fldChar w:fldCharType="end"/>
      </w:r>
      <w:r w:rsidRPr="002C515E">
        <w:rPr>
          <w:rFonts w:ascii="Times New Roman" w:hAnsi="Times New Roman"/>
          <w:bCs/>
          <w:sz w:val="22"/>
        </w:rPr>
        <w:t xml:space="preserve"> </w:t>
      </w:r>
      <w:r w:rsidRPr="002C515E">
        <w:rPr>
          <w:rFonts w:ascii="Times New Roman" w:hAnsi="Times New Roman" w:hint="eastAsia"/>
          <w:bCs/>
          <w:sz w:val="22"/>
        </w:rPr>
        <w:t>总体要求</w:t>
      </w:r>
    </w:p>
    <w:p w14:paraId="0895D21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主要负责五金、管道、卫生洁具、卷帘门等设备的维护保养、消防水系统的维护保养，及时制定维修计划，并应切实贯彻执行，对不安全和有损坏的设备及时维修更换。</w:t>
      </w:r>
    </w:p>
    <w:p w14:paraId="76A9DE1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公共设备维护、保养（维修材料费由业主方承担）</w:t>
      </w:r>
    </w:p>
    <w:p w14:paraId="6DBB51A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46397B5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w:t>
      </w:r>
      <w:r w:rsidRPr="002C515E">
        <w:rPr>
          <w:rFonts w:ascii="Times New Roman" w:hAnsi="Times New Roman" w:hint="eastAsia"/>
          <w:bCs/>
          <w:sz w:val="22"/>
        </w:rPr>
        <w:t>给排水、供水系统：</w:t>
      </w:r>
    </w:p>
    <w:p w14:paraId="263CBD0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1</w:t>
      </w:r>
      <w:r w:rsidRPr="002C515E">
        <w:rPr>
          <w:rFonts w:ascii="Times New Roman" w:hAnsi="Times New Roman" w:hint="eastAsia"/>
          <w:bCs/>
          <w:sz w:val="22"/>
        </w:rPr>
        <w:t>）建立正常用水、供水、排水管理制度并根据实际使用情况制订年度设备、设施管理、维修保养计划及总体节能计划；</w:t>
      </w:r>
    </w:p>
    <w:p w14:paraId="032D616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2</w:t>
      </w:r>
      <w:r w:rsidRPr="002C515E">
        <w:rPr>
          <w:rFonts w:ascii="Times New Roman" w:hAnsi="Times New Roman" w:hint="eastAsia"/>
          <w:bCs/>
          <w:sz w:val="22"/>
        </w:rPr>
        <w:t>）节约用水，防止冒、滴、漏，大面积跑水事故的发生；</w:t>
      </w:r>
    </w:p>
    <w:p w14:paraId="7EFEA9C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3</w:t>
      </w:r>
      <w:r w:rsidRPr="002C515E">
        <w:rPr>
          <w:rFonts w:ascii="Times New Roman" w:hAnsi="Times New Roman" w:hint="eastAsia"/>
          <w:bCs/>
          <w:sz w:val="22"/>
        </w:rPr>
        <w:t>）保持供水系统的正常运转，定期检查水泵运转情况；</w:t>
      </w:r>
    </w:p>
    <w:p w14:paraId="0AC3E65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4</w:t>
      </w:r>
      <w:r w:rsidRPr="002C515E">
        <w:rPr>
          <w:rFonts w:ascii="Times New Roman" w:hAnsi="Times New Roman" w:hint="eastAsia"/>
          <w:bCs/>
          <w:sz w:val="22"/>
        </w:rPr>
        <w:t>）保持水池、水箱的清洁卫生，防止二次污染（水箱清洗费用由业主方承担）；</w:t>
      </w:r>
    </w:p>
    <w:p w14:paraId="1868D7F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5</w:t>
      </w:r>
      <w:r w:rsidRPr="002C515E">
        <w:rPr>
          <w:rFonts w:ascii="Times New Roman" w:hAnsi="Times New Roman" w:hint="eastAsia"/>
          <w:bCs/>
          <w:sz w:val="22"/>
        </w:rPr>
        <w:t>）定期检修维护供水系统管路、水泵、水池、水箱、阀门、水表，保证其正常运转；</w:t>
      </w:r>
    </w:p>
    <w:p w14:paraId="0931432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6</w:t>
      </w:r>
      <w:r w:rsidRPr="002C515E">
        <w:rPr>
          <w:rFonts w:ascii="Times New Roman" w:hAnsi="Times New Roman" w:hint="eastAsia"/>
          <w:bCs/>
          <w:sz w:val="22"/>
        </w:rPr>
        <w:t>）保证排水系统的正常运转，防止阻塞；</w:t>
      </w:r>
    </w:p>
    <w:p w14:paraId="41EAA3C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7</w:t>
      </w:r>
      <w:r w:rsidRPr="002C515E">
        <w:rPr>
          <w:rFonts w:ascii="Times New Roman" w:hAnsi="Times New Roman" w:hint="eastAsia"/>
          <w:bCs/>
          <w:sz w:val="22"/>
        </w:rPr>
        <w:t>）停水预先通知业主及用户，以便做好安排。</w:t>
      </w:r>
    </w:p>
    <w:p w14:paraId="619B183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服务标准：</w:t>
      </w:r>
    </w:p>
    <w:p w14:paraId="15FCAB8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每日一次对给水系统进行检查巡视，压力符合要求，仪表指示准确，保证给排水系统</w:t>
      </w:r>
    </w:p>
    <w:p w14:paraId="194E3B8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w:t>
      </w:r>
      <w:r w:rsidRPr="002C515E">
        <w:rPr>
          <w:rFonts w:ascii="Times New Roman" w:hAnsi="Times New Roman" w:hint="eastAsia"/>
          <w:bCs/>
          <w:sz w:val="22"/>
        </w:rPr>
        <w:lastRenderedPageBreak/>
        <w:t>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2C515E">
        <w:rPr>
          <w:rFonts w:ascii="Times New Roman" w:hAnsi="Times New Roman"/>
          <w:bCs/>
          <w:sz w:val="22"/>
        </w:rPr>
        <w:t>100</w:t>
      </w:r>
      <w:r w:rsidRPr="002C515E">
        <w:rPr>
          <w:rFonts w:ascii="Times New Roman" w:hAnsi="Times New Roman" w:hint="eastAsia"/>
          <w:bCs/>
          <w:sz w:val="22"/>
        </w:rPr>
        <w:t>％；给排水系统发生事故时，维修人员在</w:t>
      </w:r>
      <w:r w:rsidRPr="002C515E">
        <w:rPr>
          <w:rFonts w:ascii="Times New Roman" w:hAnsi="Times New Roman"/>
          <w:bCs/>
          <w:sz w:val="22"/>
        </w:rPr>
        <w:t>10</w:t>
      </w:r>
      <w:r w:rsidRPr="002C515E">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sidRPr="002C515E">
        <w:rPr>
          <w:rFonts w:ascii="Times New Roman" w:hAnsi="Times New Roman" w:hint="eastAsia"/>
          <w:bCs/>
          <w:sz w:val="22"/>
        </w:rPr>
        <w:t>质检局校验</w:t>
      </w:r>
      <w:proofErr w:type="gramEnd"/>
      <w:r w:rsidRPr="002C515E">
        <w:rPr>
          <w:rFonts w:ascii="Times New Roman" w:hAnsi="Times New Roman" w:hint="eastAsia"/>
          <w:bCs/>
          <w:sz w:val="22"/>
        </w:rPr>
        <w:t>；未经后勤管理处许可，不得擅自采取地下水或直接从江河取水。做好节约用水工作。</w:t>
      </w:r>
    </w:p>
    <w:p w14:paraId="694F8FA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4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④</w:t>
      </w:r>
      <w:r w:rsidRPr="002C515E">
        <w:rPr>
          <w:rFonts w:ascii="Times New Roman" w:hAnsi="Times New Roman"/>
          <w:bCs/>
          <w:sz w:val="22"/>
        </w:rPr>
        <w:fldChar w:fldCharType="end"/>
      </w:r>
      <w:r w:rsidRPr="002C515E">
        <w:rPr>
          <w:rFonts w:ascii="Times New Roman" w:hAnsi="Times New Roman" w:hint="eastAsia"/>
          <w:bCs/>
          <w:sz w:val="22"/>
        </w:rPr>
        <w:t>工作时间要求</w:t>
      </w:r>
    </w:p>
    <w:p w14:paraId="2C47B89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日班（</w:t>
      </w:r>
      <w:r w:rsidRPr="002C515E">
        <w:rPr>
          <w:rFonts w:ascii="Times New Roman" w:hAnsi="Times New Roman"/>
          <w:bCs/>
          <w:sz w:val="22"/>
        </w:rPr>
        <w:t>8</w:t>
      </w:r>
      <w:r w:rsidRPr="002C515E">
        <w:rPr>
          <w:rFonts w:ascii="Times New Roman" w:hAnsi="Times New Roman" w:hint="eastAsia"/>
          <w:bCs/>
          <w:sz w:val="22"/>
        </w:rPr>
        <w:t>小时工作制，有双休）</w:t>
      </w:r>
    </w:p>
    <w:p w14:paraId="5680488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5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⑤</w:t>
      </w:r>
      <w:r w:rsidRPr="002C515E">
        <w:rPr>
          <w:rFonts w:ascii="Times New Roman" w:hAnsi="Times New Roman"/>
          <w:bCs/>
          <w:sz w:val="22"/>
        </w:rPr>
        <w:fldChar w:fldCharType="end"/>
      </w:r>
      <w:r w:rsidRPr="002C515E">
        <w:rPr>
          <w:rFonts w:ascii="Times New Roman" w:hAnsi="Times New Roman" w:hint="eastAsia"/>
          <w:bCs/>
          <w:sz w:val="22"/>
        </w:rPr>
        <w:t>人员自身要求</w:t>
      </w:r>
    </w:p>
    <w:p w14:paraId="126C13B4" w14:textId="61CBC63E" w:rsidR="003072B0" w:rsidRPr="002C515E" w:rsidRDefault="002C5090">
      <w:pPr>
        <w:tabs>
          <w:tab w:val="left" w:pos="7200"/>
        </w:tabs>
        <w:adjustRightInd w:val="0"/>
        <w:snapToGrid w:val="0"/>
        <w:spacing w:line="300" w:lineRule="auto"/>
        <w:ind w:firstLineChars="200" w:firstLine="440"/>
        <w:jc w:val="left"/>
        <w:rPr>
          <w:rFonts w:ascii="Times New Roman" w:hAnsi="Times New Roman"/>
          <w:bCs/>
          <w:sz w:val="22"/>
        </w:rPr>
      </w:pPr>
      <w:bookmarkStart w:id="35" w:name="_Hlk160009974"/>
      <w:r w:rsidRPr="002C515E">
        <w:rPr>
          <w:rFonts w:ascii="Times New Roman" w:hAnsi="Times New Roman" w:hint="eastAsia"/>
          <w:bCs/>
          <w:sz w:val="22"/>
        </w:rPr>
        <w:t>男性、</w:t>
      </w:r>
      <w:r w:rsidRPr="002C515E">
        <w:rPr>
          <w:rFonts w:ascii="Times New Roman" w:hAnsi="Times New Roman" w:hint="eastAsia"/>
          <w:bCs/>
          <w:sz w:val="22"/>
        </w:rPr>
        <w:t>6</w:t>
      </w:r>
      <w:r w:rsidRPr="002C515E">
        <w:rPr>
          <w:rFonts w:ascii="Times New Roman" w:hAnsi="Times New Roman"/>
          <w:bCs/>
          <w:sz w:val="22"/>
        </w:rPr>
        <w:t>0</w:t>
      </w:r>
      <w:r w:rsidRPr="002C515E">
        <w:rPr>
          <w:rFonts w:ascii="Times New Roman" w:hAnsi="Times New Roman" w:hint="eastAsia"/>
          <w:bCs/>
          <w:sz w:val="22"/>
        </w:rPr>
        <w:t>周岁以下，</w:t>
      </w:r>
      <w:bookmarkEnd w:id="35"/>
      <w:r w:rsidR="00C90440" w:rsidRPr="002C515E">
        <w:rPr>
          <w:rFonts w:ascii="Times New Roman" w:hAnsi="Times New Roman" w:hint="eastAsia"/>
          <w:bCs/>
          <w:sz w:val="22"/>
        </w:rPr>
        <w:t>身体健康，工作勤劳，确保设备运行正常，确保排水、排污畅通，确保房屋设施得到有效保养和维护，对维保设备做到定期检查、定期保养、定期测试。</w:t>
      </w:r>
    </w:p>
    <w:p w14:paraId="573CA8F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6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⑥</w:t>
      </w:r>
      <w:r w:rsidRPr="002C515E">
        <w:rPr>
          <w:rFonts w:ascii="Times New Roman" w:hAnsi="Times New Roman"/>
          <w:bCs/>
          <w:sz w:val="22"/>
        </w:rPr>
        <w:fldChar w:fldCharType="end"/>
      </w:r>
      <w:r w:rsidRPr="002C515E">
        <w:rPr>
          <w:rFonts w:ascii="Times New Roman" w:hAnsi="Times New Roman" w:hint="eastAsia"/>
          <w:bCs/>
          <w:sz w:val="22"/>
        </w:rPr>
        <w:t>设备清单</w:t>
      </w:r>
    </w:p>
    <w:tbl>
      <w:tblPr>
        <w:tblStyle w:val="afff7"/>
        <w:tblW w:w="0" w:type="auto"/>
        <w:tblLook w:val="04A0" w:firstRow="1" w:lastRow="0" w:firstColumn="1" w:lastColumn="0" w:noHBand="0" w:noVBand="1"/>
      </w:tblPr>
      <w:tblGrid>
        <w:gridCol w:w="2740"/>
        <w:gridCol w:w="2520"/>
        <w:gridCol w:w="2673"/>
      </w:tblGrid>
      <w:tr w:rsidR="002C515E" w:rsidRPr="002C515E" w14:paraId="403496FF" w14:textId="77777777">
        <w:trPr>
          <w:trHeight w:val="375"/>
        </w:trPr>
        <w:tc>
          <w:tcPr>
            <w:tcW w:w="2740" w:type="dxa"/>
            <w:noWrap/>
          </w:tcPr>
          <w:p w14:paraId="4D2C18DA" w14:textId="77777777" w:rsidR="003072B0" w:rsidRPr="002C515E" w:rsidRDefault="00C90440">
            <w:pPr>
              <w:tabs>
                <w:tab w:val="left" w:pos="7200"/>
              </w:tabs>
              <w:adjustRightInd w:val="0"/>
              <w:snapToGrid w:val="0"/>
              <w:spacing w:line="300" w:lineRule="auto"/>
              <w:ind w:firstLineChars="200" w:firstLine="442"/>
              <w:jc w:val="left"/>
              <w:rPr>
                <w:rFonts w:ascii="Times New Roman" w:hAnsi="Times New Roman"/>
                <w:b/>
                <w:bCs/>
                <w:kern w:val="0"/>
                <w:sz w:val="22"/>
                <w:szCs w:val="20"/>
              </w:rPr>
            </w:pPr>
            <w:r w:rsidRPr="002C515E">
              <w:rPr>
                <w:rFonts w:ascii="Times New Roman" w:hAnsi="Times New Roman" w:hint="eastAsia"/>
                <w:b/>
                <w:bCs/>
                <w:kern w:val="0"/>
                <w:sz w:val="22"/>
                <w:szCs w:val="20"/>
              </w:rPr>
              <w:t>设备名称</w:t>
            </w:r>
          </w:p>
        </w:tc>
        <w:tc>
          <w:tcPr>
            <w:tcW w:w="2520" w:type="dxa"/>
            <w:noWrap/>
          </w:tcPr>
          <w:p w14:paraId="2FC23159" w14:textId="77777777" w:rsidR="003072B0" w:rsidRPr="002C515E" w:rsidRDefault="00C90440">
            <w:pPr>
              <w:tabs>
                <w:tab w:val="left" w:pos="7200"/>
              </w:tabs>
              <w:adjustRightInd w:val="0"/>
              <w:snapToGrid w:val="0"/>
              <w:spacing w:line="300" w:lineRule="auto"/>
              <w:ind w:firstLineChars="200" w:firstLine="442"/>
              <w:jc w:val="left"/>
              <w:rPr>
                <w:rFonts w:ascii="Times New Roman" w:hAnsi="Times New Roman"/>
                <w:b/>
                <w:bCs/>
                <w:kern w:val="0"/>
                <w:sz w:val="22"/>
                <w:szCs w:val="20"/>
              </w:rPr>
            </w:pPr>
            <w:r w:rsidRPr="002C515E">
              <w:rPr>
                <w:rFonts w:ascii="Times New Roman" w:hAnsi="Times New Roman" w:hint="eastAsia"/>
                <w:b/>
                <w:bCs/>
                <w:kern w:val="0"/>
                <w:sz w:val="22"/>
                <w:szCs w:val="20"/>
              </w:rPr>
              <w:t>型号</w:t>
            </w:r>
          </w:p>
        </w:tc>
        <w:tc>
          <w:tcPr>
            <w:tcW w:w="2673" w:type="dxa"/>
            <w:noWrap/>
          </w:tcPr>
          <w:p w14:paraId="47EBE81E" w14:textId="77777777" w:rsidR="003072B0" w:rsidRPr="002C515E" w:rsidRDefault="00C90440">
            <w:pPr>
              <w:tabs>
                <w:tab w:val="left" w:pos="7200"/>
              </w:tabs>
              <w:adjustRightInd w:val="0"/>
              <w:snapToGrid w:val="0"/>
              <w:spacing w:line="300" w:lineRule="auto"/>
              <w:ind w:firstLineChars="200" w:firstLine="442"/>
              <w:jc w:val="left"/>
              <w:rPr>
                <w:rFonts w:ascii="Times New Roman" w:hAnsi="Times New Roman"/>
                <w:b/>
                <w:bCs/>
                <w:kern w:val="0"/>
                <w:sz w:val="22"/>
                <w:szCs w:val="20"/>
              </w:rPr>
            </w:pPr>
            <w:r w:rsidRPr="002C515E">
              <w:rPr>
                <w:rFonts w:ascii="Times New Roman" w:hAnsi="Times New Roman" w:hint="eastAsia"/>
                <w:b/>
                <w:bCs/>
                <w:kern w:val="0"/>
                <w:sz w:val="22"/>
                <w:szCs w:val="20"/>
              </w:rPr>
              <w:t>地点</w:t>
            </w:r>
          </w:p>
        </w:tc>
      </w:tr>
      <w:tr w:rsidR="002C515E" w:rsidRPr="002C515E" w14:paraId="086A3608" w14:textId="77777777">
        <w:trPr>
          <w:trHeight w:val="285"/>
        </w:trPr>
        <w:tc>
          <w:tcPr>
            <w:tcW w:w="2740" w:type="dxa"/>
          </w:tcPr>
          <w:p w14:paraId="3C91952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生活水泵</w:t>
            </w:r>
          </w:p>
        </w:tc>
        <w:tc>
          <w:tcPr>
            <w:tcW w:w="2520" w:type="dxa"/>
            <w:noWrap/>
          </w:tcPr>
          <w:p w14:paraId="3813847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CR10-06 A-FJ-A-E-HQQE</w:t>
            </w:r>
          </w:p>
        </w:tc>
        <w:tc>
          <w:tcPr>
            <w:tcW w:w="2673" w:type="dxa"/>
            <w:noWrap/>
          </w:tcPr>
          <w:p w14:paraId="5FCE4CE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1C4E8171" w14:textId="77777777">
        <w:trPr>
          <w:trHeight w:val="285"/>
        </w:trPr>
        <w:tc>
          <w:tcPr>
            <w:tcW w:w="2740" w:type="dxa"/>
          </w:tcPr>
          <w:p w14:paraId="6DA7962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消防泵</w:t>
            </w:r>
          </w:p>
        </w:tc>
        <w:tc>
          <w:tcPr>
            <w:tcW w:w="2520" w:type="dxa"/>
            <w:noWrap/>
          </w:tcPr>
          <w:p w14:paraId="5137B69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XBD5.5/30G-L</w:t>
            </w:r>
          </w:p>
        </w:tc>
        <w:tc>
          <w:tcPr>
            <w:tcW w:w="2673" w:type="dxa"/>
            <w:noWrap/>
          </w:tcPr>
          <w:p w14:paraId="6165DFF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一楼水泵房间下层</w:t>
            </w:r>
          </w:p>
        </w:tc>
      </w:tr>
      <w:tr w:rsidR="002C515E" w:rsidRPr="002C515E" w14:paraId="3371A121" w14:textId="77777777">
        <w:trPr>
          <w:trHeight w:val="285"/>
        </w:trPr>
        <w:tc>
          <w:tcPr>
            <w:tcW w:w="2740" w:type="dxa"/>
          </w:tcPr>
          <w:p w14:paraId="0AC89D0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喷淋泵</w:t>
            </w:r>
          </w:p>
        </w:tc>
        <w:tc>
          <w:tcPr>
            <w:tcW w:w="2520" w:type="dxa"/>
            <w:noWrap/>
          </w:tcPr>
          <w:p w14:paraId="4D3DBCC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XBD8.5/30G-L</w:t>
            </w:r>
          </w:p>
        </w:tc>
        <w:tc>
          <w:tcPr>
            <w:tcW w:w="2673" w:type="dxa"/>
            <w:noWrap/>
          </w:tcPr>
          <w:p w14:paraId="547F51C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一楼水泵房间下层</w:t>
            </w:r>
          </w:p>
        </w:tc>
      </w:tr>
      <w:tr w:rsidR="002C515E" w:rsidRPr="002C515E" w14:paraId="045D7043" w14:textId="77777777">
        <w:trPr>
          <w:trHeight w:val="285"/>
        </w:trPr>
        <w:tc>
          <w:tcPr>
            <w:tcW w:w="2740" w:type="dxa"/>
          </w:tcPr>
          <w:p w14:paraId="293F344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消防稳压泵</w:t>
            </w:r>
          </w:p>
        </w:tc>
        <w:tc>
          <w:tcPr>
            <w:tcW w:w="2520" w:type="dxa"/>
            <w:noWrap/>
          </w:tcPr>
          <w:p w14:paraId="78C6221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XBD3.5/1G-L</w:t>
            </w:r>
          </w:p>
        </w:tc>
        <w:tc>
          <w:tcPr>
            <w:tcW w:w="2673" w:type="dxa"/>
            <w:noWrap/>
          </w:tcPr>
          <w:p w14:paraId="6417E94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一楼水泵房间下层</w:t>
            </w:r>
          </w:p>
        </w:tc>
      </w:tr>
      <w:tr w:rsidR="002C515E" w:rsidRPr="002C515E" w14:paraId="5174553C" w14:textId="77777777">
        <w:trPr>
          <w:trHeight w:val="285"/>
        </w:trPr>
        <w:tc>
          <w:tcPr>
            <w:tcW w:w="2740" w:type="dxa"/>
          </w:tcPr>
          <w:p w14:paraId="0FA86C8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喷淋稳压泵</w:t>
            </w:r>
          </w:p>
        </w:tc>
        <w:tc>
          <w:tcPr>
            <w:tcW w:w="2520" w:type="dxa"/>
            <w:noWrap/>
          </w:tcPr>
          <w:p w14:paraId="4B58DEC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XBD4.5/1G-L</w:t>
            </w:r>
          </w:p>
        </w:tc>
        <w:tc>
          <w:tcPr>
            <w:tcW w:w="2673" w:type="dxa"/>
            <w:noWrap/>
          </w:tcPr>
          <w:p w14:paraId="2B680AD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一楼水泵房间下层</w:t>
            </w:r>
          </w:p>
        </w:tc>
      </w:tr>
      <w:tr w:rsidR="002C515E" w:rsidRPr="002C515E" w14:paraId="021D12CF" w14:textId="77777777">
        <w:trPr>
          <w:trHeight w:val="285"/>
        </w:trPr>
        <w:tc>
          <w:tcPr>
            <w:tcW w:w="2740" w:type="dxa"/>
          </w:tcPr>
          <w:p w14:paraId="76F6C00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气压罐调节</w:t>
            </w:r>
          </w:p>
        </w:tc>
        <w:tc>
          <w:tcPr>
            <w:tcW w:w="2520" w:type="dxa"/>
            <w:noWrap/>
          </w:tcPr>
          <w:p w14:paraId="7332AA1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容量</w:t>
            </w:r>
            <w:r w:rsidRPr="002C515E">
              <w:rPr>
                <w:rFonts w:ascii="Times New Roman" w:hAnsi="Times New Roman" w:hint="eastAsia"/>
                <w:bCs/>
                <w:kern w:val="0"/>
                <w:sz w:val="22"/>
                <w:szCs w:val="20"/>
              </w:rPr>
              <w:t>150L</w:t>
            </w:r>
          </w:p>
        </w:tc>
        <w:tc>
          <w:tcPr>
            <w:tcW w:w="2673" w:type="dxa"/>
            <w:noWrap/>
          </w:tcPr>
          <w:p w14:paraId="79B3CF1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纪念馆机房泵房间</w:t>
            </w:r>
          </w:p>
        </w:tc>
      </w:tr>
      <w:tr w:rsidR="002C515E" w:rsidRPr="002C515E" w14:paraId="087D61F2" w14:textId="77777777">
        <w:trPr>
          <w:trHeight w:val="285"/>
        </w:trPr>
        <w:tc>
          <w:tcPr>
            <w:tcW w:w="2740" w:type="dxa"/>
          </w:tcPr>
          <w:p w14:paraId="3067342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proofErr w:type="gramStart"/>
            <w:r w:rsidRPr="002C515E">
              <w:rPr>
                <w:rFonts w:ascii="Times New Roman" w:hAnsi="Times New Roman" w:hint="eastAsia"/>
                <w:bCs/>
                <w:kern w:val="0"/>
                <w:sz w:val="22"/>
                <w:szCs w:val="20"/>
              </w:rPr>
              <w:t>屋面消防</w:t>
            </w:r>
            <w:proofErr w:type="gramEnd"/>
            <w:r w:rsidRPr="002C515E">
              <w:rPr>
                <w:rFonts w:ascii="Times New Roman" w:hAnsi="Times New Roman" w:hint="eastAsia"/>
                <w:bCs/>
                <w:kern w:val="0"/>
                <w:sz w:val="22"/>
                <w:szCs w:val="20"/>
              </w:rPr>
              <w:t>水箱</w:t>
            </w:r>
          </w:p>
        </w:tc>
        <w:tc>
          <w:tcPr>
            <w:tcW w:w="2520" w:type="dxa"/>
            <w:noWrap/>
          </w:tcPr>
          <w:p w14:paraId="0248119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4.0*3.0*2.5</w:t>
            </w:r>
          </w:p>
        </w:tc>
        <w:tc>
          <w:tcPr>
            <w:tcW w:w="2673" w:type="dxa"/>
            <w:noWrap/>
          </w:tcPr>
          <w:p w14:paraId="21D877E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纪念馆顶层</w:t>
            </w:r>
          </w:p>
        </w:tc>
      </w:tr>
      <w:tr w:rsidR="002C515E" w:rsidRPr="002C515E" w14:paraId="20C1680B" w14:textId="77777777">
        <w:trPr>
          <w:trHeight w:val="270"/>
        </w:trPr>
        <w:tc>
          <w:tcPr>
            <w:tcW w:w="2740" w:type="dxa"/>
          </w:tcPr>
          <w:p w14:paraId="4D2336C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消防泵</w:t>
            </w:r>
          </w:p>
        </w:tc>
        <w:tc>
          <w:tcPr>
            <w:tcW w:w="2520" w:type="dxa"/>
            <w:noWrap/>
          </w:tcPr>
          <w:p w14:paraId="5AF9ADD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73" w:type="dxa"/>
            <w:noWrap/>
          </w:tcPr>
          <w:p w14:paraId="378FBFE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办公楼</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诺贝尔</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泵房间</w:t>
            </w:r>
          </w:p>
        </w:tc>
      </w:tr>
      <w:tr w:rsidR="002C515E" w:rsidRPr="002C515E" w14:paraId="22F3F326" w14:textId="77777777">
        <w:trPr>
          <w:trHeight w:val="270"/>
        </w:trPr>
        <w:tc>
          <w:tcPr>
            <w:tcW w:w="2740" w:type="dxa"/>
          </w:tcPr>
          <w:p w14:paraId="36C13C2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消防泵</w:t>
            </w:r>
          </w:p>
        </w:tc>
        <w:tc>
          <w:tcPr>
            <w:tcW w:w="2520" w:type="dxa"/>
            <w:noWrap/>
          </w:tcPr>
          <w:p w14:paraId="2E2D429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73" w:type="dxa"/>
            <w:noWrap/>
          </w:tcPr>
          <w:p w14:paraId="19606AF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综合服务楼泵房间</w:t>
            </w:r>
          </w:p>
        </w:tc>
      </w:tr>
      <w:tr w:rsidR="002C515E" w:rsidRPr="002C515E" w14:paraId="7068BBF4" w14:textId="77777777">
        <w:trPr>
          <w:trHeight w:val="270"/>
        </w:trPr>
        <w:tc>
          <w:tcPr>
            <w:tcW w:w="2740" w:type="dxa"/>
          </w:tcPr>
          <w:p w14:paraId="03C3D0D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电焊机</w:t>
            </w:r>
          </w:p>
        </w:tc>
        <w:tc>
          <w:tcPr>
            <w:tcW w:w="2520" w:type="dxa"/>
            <w:noWrap/>
          </w:tcPr>
          <w:p w14:paraId="0A2FD8B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ZX7-315</w:t>
            </w:r>
          </w:p>
        </w:tc>
        <w:tc>
          <w:tcPr>
            <w:tcW w:w="2673" w:type="dxa"/>
            <w:noWrap/>
          </w:tcPr>
          <w:p w14:paraId="6899D40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机修组修理间</w:t>
            </w:r>
          </w:p>
        </w:tc>
      </w:tr>
      <w:tr w:rsidR="002C515E" w:rsidRPr="002C515E" w14:paraId="3B5273A0" w14:textId="77777777">
        <w:trPr>
          <w:trHeight w:val="270"/>
        </w:trPr>
        <w:tc>
          <w:tcPr>
            <w:tcW w:w="2740" w:type="dxa"/>
          </w:tcPr>
          <w:p w14:paraId="7CFF798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煤气表（附煤气表箱）</w:t>
            </w:r>
          </w:p>
        </w:tc>
        <w:tc>
          <w:tcPr>
            <w:tcW w:w="2520" w:type="dxa"/>
            <w:noWrap/>
          </w:tcPr>
          <w:p w14:paraId="6FE6DE1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73" w:type="dxa"/>
            <w:noWrap/>
          </w:tcPr>
          <w:p w14:paraId="06E2869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r>
      <w:tr w:rsidR="002C515E" w:rsidRPr="002C515E" w14:paraId="20506F04" w14:textId="77777777">
        <w:trPr>
          <w:trHeight w:val="270"/>
        </w:trPr>
        <w:tc>
          <w:tcPr>
            <w:tcW w:w="2740" w:type="dxa"/>
          </w:tcPr>
          <w:p w14:paraId="652A850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净水器</w:t>
            </w:r>
          </w:p>
        </w:tc>
        <w:tc>
          <w:tcPr>
            <w:tcW w:w="2520" w:type="dxa"/>
            <w:noWrap/>
          </w:tcPr>
          <w:p w14:paraId="2B3D8D4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GA4.8-60</w:t>
            </w:r>
          </w:p>
        </w:tc>
        <w:tc>
          <w:tcPr>
            <w:tcW w:w="2673" w:type="dxa"/>
            <w:noWrap/>
          </w:tcPr>
          <w:p w14:paraId="736261D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业务用房烧水间</w:t>
            </w:r>
          </w:p>
        </w:tc>
      </w:tr>
      <w:tr w:rsidR="002C515E" w:rsidRPr="002C515E" w14:paraId="711C8279" w14:textId="77777777">
        <w:trPr>
          <w:trHeight w:val="270"/>
        </w:trPr>
        <w:tc>
          <w:tcPr>
            <w:tcW w:w="2740" w:type="dxa"/>
          </w:tcPr>
          <w:p w14:paraId="48BFB44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地下通道东侧排水系统</w:t>
            </w:r>
          </w:p>
        </w:tc>
        <w:tc>
          <w:tcPr>
            <w:tcW w:w="2520" w:type="dxa"/>
            <w:noWrap/>
          </w:tcPr>
          <w:p w14:paraId="7D751BF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73" w:type="dxa"/>
            <w:noWrap/>
          </w:tcPr>
          <w:p w14:paraId="10BE570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地下通道东侧</w:t>
            </w:r>
          </w:p>
        </w:tc>
      </w:tr>
      <w:tr w:rsidR="002C515E" w:rsidRPr="002C515E" w14:paraId="504E3054" w14:textId="77777777">
        <w:trPr>
          <w:trHeight w:val="270"/>
        </w:trPr>
        <w:tc>
          <w:tcPr>
            <w:tcW w:w="2740" w:type="dxa"/>
          </w:tcPr>
          <w:p w14:paraId="6DC6563D"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地下通道西侧排水系统</w:t>
            </w:r>
          </w:p>
        </w:tc>
        <w:tc>
          <w:tcPr>
            <w:tcW w:w="2520" w:type="dxa"/>
            <w:noWrap/>
          </w:tcPr>
          <w:p w14:paraId="6CE74CC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73" w:type="dxa"/>
            <w:noWrap/>
          </w:tcPr>
          <w:p w14:paraId="007980C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地下通道西侧</w:t>
            </w:r>
          </w:p>
        </w:tc>
      </w:tr>
      <w:tr w:rsidR="002C515E" w:rsidRPr="002C515E" w14:paraId="446C6A64" w14:textId="77777777">
        <w:trPr>
          <w:trHeight w:val="270"/>
        </w:trPr>
        <w:tc>
          <w:tcPr>
            <w:tcW w:w="2740" w:type="dxa"/>
          </w:tcPr>
          <w:p w14:paraId="62A0DEC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地下通道北侧排水系统</w:t>
            </w:r>
          </w:p>
        </w:tc>
        <w:tc>
          <w:tcPr>
            <w:tcW w:w="2520" w:type="dxa"/>
            <w:noWrap/>
          </w:tcPr>
          <w:p w14:paraId="508F82E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73" w:type="dxa"/>
            <w:noWrap/>
          </w:tcPr>
          <w:p w14:paraId="2C9DFFD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地下通道北侧</w:t>
            </w:r>
          </w:p>
        </w:tc>
      </w:tr>
      <w:tr w:rsidR="002C515E" w:rsidRPr="002C515E" w14:paraId="3DFC5231" w14:textId="77777777">
        <w:trPr>
          <w:trHeight w:val="270"/>
        </w:trPr>
        <w:tc>
          <w:tcPr>
            <w:tcW w:w="2740" w:type="dxa"/>
          </w:tcPr>
          <w:p w14:paraId="0E3A5A4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离心泵</w:t>
            </w:r>
          </w:p>
        </w:tc>
        <w:tc>
          <w:tcPr>
            <w:tcW w:w="2520" w:type="dxa"/>
            <w:noWrap/>
          </w:tcPr>
          <w:p w14:paraId="6FA5B7A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ISW80-160IA</w:t>
            </w:r>
          </w:p>
        </w:tc>
        <w:tc>
          <w:tcPr>
            <w:tcW w:w="2673" w:type="dxa"/>
            <w:noWrap/>
          </w:tcPr>
          <w:p w14:paraId="43841A9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服务楼二楼机房</w:t>
            </w:r>
          </w:p>
        </w:tc>
      </w:tr>
      <w:tr w:rsidR="002C515E" w:rsidRPr="002C515E" w14:paraId="3AC66F26" w14:textId="77777777">
        <w:trPr>
          <w:trHeight w:val="270"/>
        </w:trPr>
        <w:tc>
          <w:tcPr>
            <w:tcW w:w="2740" w:type="dxa"/>
          </w:tcPr>
          <w:p w14:paraId="13EA050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lastRenderedPageBreak/>
              <w:t>方型保温膨胀水箱</w:t>
            </w:r>
          </w:p>
        </w:tc>
        <w:tc>
          <w:tcPr>
            <w:tcW w:w="2520" w:type="dxa"/>
            <w:noWrap/>
          </w:tcPr>
          <w:p w14:paraId="13CEE41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不锈钢</w:t>
            </w:r>
            <w:r w:rsidRPr="002C515E">
              <w:rPr>
                <w:rFonts w:ascii="Times New Roman" w:hAnsi="Times New Roman" w:hint="eastAsia"/>
                <w:bCs/>
                <w:kern w:val="0"/>
                <w:sz w:val="22"/>
                <w:szCs w:val="20"/>
              </w:rPr>
              <w:t>1000*</w:t>
            </w:r>
          </w:p>
        </w:tc>
        <w:tc>
          <w:tcPr>
            <w:tcW w:w="2673" w:type="dxa"/>
            <w:noWrap/>
          </w:tcPr>
          <w:p w14:paraId="0310E8F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服务楼顶楼</w:t>
            </w:r>
          </w:p>
        </w:tc>
      </w:tr>
      <w:tr w:rsidR="002C515E" w:rsidRPr="002C515E" w14:paraId="2BE1D9AF" w14:textId="77777777">
        <w:trPr>
          <w:trHeight w:val="270"/>
        </w:trPr>
        <w:tc>
          <w:tcPr>
            <w:tcW w:w="2740" w:type="dxa"/>
          </w:tcPr>
          <w:p w14:paraId="69A2E4B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分水器</w:t>
            </w:r>
          </w:p>
        </w:tc>
        <w:tc>
          <w:tcPr>
            <w:tcW w:w="2520" w:type="dxa"/>
            <w:noWrap/>
          </w:tcPr>
          <w:p w14:paraId="292D1E2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D377*4040</w:t>
            </w:r>
          </w:p>
        </w:tc>
        <w:tc>
          <w:tcPr>
            <w:tcW w:w="2673" w:type="dxa"/>
            <w:noWrap/>
          </w:tcPr>
          <w:p w14:paraId="42EA26DE"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服务楼二楼机房</w:t>
            </w:r>
          </w:p>
        </w:tc>
      </w:tr>
      <w:tr w:rsidR="002C515E" w:rsidRPr="002C515E" w14:paraId="60598221" w14:textId="77777777">
        <w:trPr>
          <w:trHeight w:val="270"/>
        </w:trPr>
        <w:tc>
          <w:tcPr>
            <w:tcW w:w="2740" w:type="dxa"/>
          </w:tcPr>
          <w:p w14:paraId="1268C98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离心风机</w:t>
            </w:r>
          </w:p>
        </w:tc>
        <w:tc>
          <w:tcPr>
            <w:tcW w:w="2520" w:type="dxa"/>
            <w:noWrap/>
          </w:tcPr>
          <w:p w14:paraId="5908B17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1KV</w:t>
            </w:r>
          </w:p>
        </w:tc>
        <w:tc>
          <w:tcPr>
            <w:tcW w:w="2673" w:type="dxa"/>
            <w:noWrap/>
          </w:tcPr>
          <w:p w14:paraId="3D8CDF2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w:t>
            </w:r>
            <w:r w:rsidRPr="002C515E">
              <w:rPr>
                <w:rFonts w:ascii="Times New Roman" w:hAnsi="Times New Roman" w:hint="eastAsia"/>
                <w:bCs/>
                <w:kern w:val="0"/>
                <w:sz w:val="22"/>
                <w:szCs w:val="20"/>
              </w:rPr>
              <w:t>5</w:t>
            </w:r>
            <w:r w:rsidRPr="002C515E">
              <w:rPr>
                <w:rFonts w:ascii="Times New Roman" w:hAnsi="Times New Roman" w:hint="eastAsia"/>
                <w:bCs/>
                <w:kern w:val="0"/>
                <w:sz w:val="22"/>
                <w:szCs w:val="20"/>
              </w:rPr>
              <w:t>楼</w:t>
            </w:r>
          </w:p>
        </w:tc>
      </w:tr>
      <w:tr w:rsidR="002C515E" w:rsidRPr="002C515E" w14:paraId="1E09A7C9" w14:textId="77777777">
        <w:trPr>
          <w:trHeight w:val="270"/>
        </w:trPr>
        <w:tc>
          <w:tcPr>
            <w:tcW w:w="2740" w:type="dxa"/>
          </w:tcPr>
          <w:p w14:paraId="64E2173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离心风机</w:t>
            </w:r>
          </w:p>
        </w:tc>
        <w:tc>
          <w:tcPr>
            <w:tcW w:w="2520" w:type="dxa"/>
            <w:noWrap/>
          </w:tcPr>
          <w:p w14:paraId="50A149A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1KV</w:t>
            </w:r>
          </w:p>
        </w:tc>
        <w:tc>
          <w:tcPr>
            <w:tcW w:w="2673" w:type="dxa"/>
            <w:noWrap/>
          </w:tcPr>
          <w:p w14:paraId="56949AF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馆</w:t>
            </w:r>
            <w:r w:rsidRPr="002C515E">
              <w:rPr>
                <w:rFonts w:ascii="Times New Roman" w:hAnsi="Times New Roman" w:hint="eastAsia"/>
                <w:bCs/>
                <w:kern w:val="0"/>
                <w:sz w:val="22"/>
                <w:szCs w:val="20"/>
              </w:rPr>
              <w:t>3</w:t>
            </w:r>
            <w:r w:rsidRPr="002C515E">
              <w:rPr>
                <w:rFonts w:ascii="Times New Roman" w:hAnsi="Times New Roman" w:hint="eastAsia"/>
                <w:bCs/>
                <w:kern w:val="0"/>
                <w:sz w:val="22"/>
                <w:szCs w:val="20"/>
              </w:rPr>
              <w:t>楼副</w:t>
            </w:r>
            <w:proofErr w:type="gramStart"/>
            <w:r w:rsidRPr="002C515E">
              <w:rPr>
                <w:rFonts w:ascii="Times New Roman" w:hAnsi="Times New Roman" w:hint="eastAsia"/>
                <w:bCs/>
                <w:kern w:val="0"/>
                <w:sz w:val="22"/>
                <w:szCs w:val="20"/>
              </w:rPr>
              <w:t>馆长室</w:t>
            </w:r>
            <w:proofErr w:type="gramEnd"/>
            <w:r w:rsidRPr="002C515E">
              <w:rPr>
                <w:rFonts w:ascii="Times New Roman" w:hAnsi="Times New Roman" w:hint="eastAsia"/>
                <w:bCs/>
                <w:kern w:val="0"/>
                <w:sz w:val="22"/>
                <w:szCs w:val="20"/>
              </w:rPr>
              <w:t>吊顶内</w:t>
            </w:r>
          </w:p>
        </w:tc>
      </w:tr>
      <w:tr w:rsidR="002C515E" w:rsidRPr="002C515E" w14:paraId="448189B3" w14:textId="77777777">
        <w:trPr>
          <w:trHeight w:val="270"/>
        </w:trPr>
        <w:tc>
          <w:tcPr>
            <w:tcW w:w="2740" w:type="dxa"/>
          </w:tcPr>
          <w:p w14:paraId="73768A6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燃气热水炉</w:t>
            </w:r>
          </w:p>
        </w:tc>
        <w:tc>
          <w:tcPr>
            <w:tcW w:w="2520" w:type="dxa"/>
            <w:noWrap/>
          </w:tcPr>
          <w:p w14:paraId="25A7AC9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G100-400A181706732</w:t>
            </w:r>
          </w:p>
        </w:tc>
        <w:tc>
          <w:tcPr>
            <w:tcW w:w="2673" w:type="dxa"/>
            <w:noWrap/>
          </w:tcPr>
          <w:p w14:paraId="2C93FDE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服务楼二楼</w:t>
            </w:r>
            <w:proofErr w:type="gramStart"/>
            <w:r w:rsidRPr="002C515E">
              <w:rPr>
                <w:rFonts w:ascii="Times New Roman" w:hAnsi="Times New Roman" w:hint="eastAsia"/>
                <w:bCs/>
                <w:kern w:val="0"/>
                <w:sz w:val="22"/>
                <w:szCs w:val="20"/>
              </w:rPr>
              <w:t>燃气房</w:t>
            </w:r>
            <w:proofErr w:type="gramEnd"/>
          </w:p>
        </w:tc>
      </w:tr>
      <w:tr w:rsidR="002C515E" w:rsidRPr="002C515E" w14:paraId="79375E7B" w14:textId="77777777">
        <w:trPr>
          <w:trHeight w:val="270"/>
        </w:trPr>
        <w:tc>
          <w:tcPr>
            <w:tcW w:w="2740" w:type="dxa"/>
          </w:tcPr>
          <w:p w14:paraId="388C63A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稳压泵</w:t>
            </w:r>
          </w:p>
        </w:tc>
        <w:tc>
          <w:tcPr>
            <w:tcW w:w="2520" w:type="dxa"/>
            <w:noWrap/>
          </w:tcPr>
          <w:p w14:paraId="7CD6FBE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ISG65</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125A</w:t>
            </w:r>
            <w:r w:rsidRPr="002C515E">
              <w:rPr>
                <w:rFonts w:ascii="Times New Roman" w:hAnsi="Times New Roman" w:hint="eastAsia"/>
                <w:bCs/>
                <w:kern w:val="0"/>
                <w:sz w:val="22"/>
                <w:szCs w:val="20"/>
              </w:rPr>
              <w:t>型稳压泵</w:t>
            </w:r>
          </w:p>
        </w:tc>
        <w:tc>
          <w:tcPr>
            <w:tcW w:w="2673" w:type="dxa"/>
            <w:noWrap/>
          </w:tcPr>
          <w:p w14:paraId="5E8A42F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机修组修理间</w:t>
            </w:r>
          </w:p>
        </w:tc>
      </w:tr>
      <w:tr w:rsidR="002C515E" w:rsidRPr="002C515E" w14:paraId="7F245A60" w14:textId="77777777">
        <w:trPr>
          <w:trHeight w:val="270"/>
        </w:trPr>
        <w:tc>
          <w:tcPr>
            <w:tcW w:w="2740" w:type="dxa"/>
          </w:tcPr>
          <w:p w14:paraId="5C309EB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消防泵</w:t>
            </w:r>
          </w:p>
        </w:tc>
        <w:tc>
          <w:tcPr>
            <w:tcW w:w="2520" w:type="dxa"/>
            <w:noWrap/>
          </w:tcPr>
          <w:p w14:paraId="5045295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TS80-65-160</w:t>
            </w:r>
          </w:p>
        </w:tc>
        <w:tc>
          <w:tcPr>
            <w:tcW w:w="2673" w:type="dxa"/>
            <w:noWrap/>
          </w:tcPr>
          <w:p w14:paraId="084FF98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办公楼</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诺贝尔</w:t>
            </w:r>
            <w:r w:rsidRPr="002C515E">
              <w:rPr>
                <w:rFonts w:ascii="Times New Roman" w:hAnsi="Times New Roman" w:hint="eastAsia"/>
                <w:bCs/>
                <w:kern w:val="0"/>
                <w:sz w:val="22"/>
                <w:szCs w:val="20"/>
              </w:rPr>
              <w:t>)</w:t>
            </w:r>
            <w:r w:rsidRPr="002C515E">
              <w:rPr>
                <w:rFonts w:ascii="Times New Roman" w:hAnsi="Times New Roman" w:hint="eastAsia"/>
                <w:bCs/>
                <w:kern w:val="0"/>
                <w:sz w:val="22"/>
                <w:szCs w:val="20"/>
              </w:rPr>
              <w:t>泵房间</w:t>
            </w:r>
          </w:p>
        </w:tc>
      </w:tr>
      <w:tr w:rsidR="002C515E" w:rsidRPr="002C515E" w14:paraId="138D6E44" w14:textId="77777777">
        <w:trPr>
          <w:trHeight w:val="2820"/>
        </w:trPr>
        <w:tc>
          <w:tcPr>
            <w:tcW w:w="2740" w:type="dxa"/>
          </w:tcPr>
          <w:p w14:paraId="30AC06C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厕所洁具维修</w:t>
            </w:r>
          </w:p>
        </w:tc>
        <w:tc>
          <w:tcPr>
            <w:tcW w:w="2520" w:type="dxa"/>
            <w:noWrap/>
          </w:tcPr>
          <w:p w14:paraId="528C6AA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73" w:type="dxa"/>
          </w:tcPr>
          <w:p w14:paraId="6FE3DC7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纪念馆、纪念堂、存放楼、碑林区、遗址区、新大楼、</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号门、</w:t>
            </w:r>
            <w:r w:rsidRPr="002C515E">
              <w:rPr>
                <w:rFonts w:ascii="Times New Roman" w:hAnsi="Times New Roman" w:hint="eastAsia"/>
                <w:bCs/>
                <w:kern w:val="0"/>
                <w:sz w:val="22"/>
                <w:szCs w:val="20"/>
              </w:rPr>
              <w:t>2</w:t>
            </w:r>
            <w:r w:rsidRPr="002C515E">
              <w:rPr>
                <w:rFonts w:ascii="Times New Roman" w:hAnsi="Times New Roman" w:hint="eastAsia"/>
                <w:bCs/>
                <w:kern w:val="0"/>
                <w:sz w:val="22"/>
                <w:szCs w:val="20"/>
              </w:rPr>
              <w:t>号门、</w:t>
            </w:r>
            <w:r w:rsidRPr="002C515E">
              <w:rPr>
                <w:rFonts w:ascii="Times New Roman" w:hAnsi="Times New Roman" w:hint="eastAsia"/>
                <w:bCs/>
                <w:kern w:val="0"/>
                <w:sz w:val="22"/>
                <w:szCs w:val="20"/>
              </w:rPr>
              <w:t>3</w:t>
            </w:r>
            <w:r w:rsidRPr="002C515E">
              <w:rPr>
                <w:rFonts w:ascii="Times New Roman" w:hAnsi="Times New Roman" w:hint="eastAsia"/>
                <w:bCs/>
                <w:kern w:val="0"/>
                <w:sz w:val="22"/>
                <w:szCs w:val="20"/>
              </w:rPr>
              <w:t>号门、</w:t>
            </w:r>
            <w:r w:rsidRPr="002C515E">
              <w:rPr>
                <w:rFonts w:ascii="Times New Roman" w:hAnsi="Times New Roman" w:hint="eastAsia"/>
                <w:bCs/>
                <w:kern w:val="0"/>
                <w:sz w:val="22"/>
                <w:szCs w:val="20"/>
              </w:rPr>
              <w:t>4</w:t>
            </w:r>
            <w:r w:rsidRPr="002C515E">
              <w:rPr>
                <w:rFonts w:ascii="Times New Roman" w:hAnsi="Times New Roman" w:hint="eastAsia"/>
                <w:bCs/>
                <w:kern w:val="0"/>
                <w:sz w:val="22"/>
                <w:szCs w:val="20"/>
              </w:rPr>
              <w:t>号门、多功能厅、老干部休息室、南门贵宾厅、多媒体信息服务中心、纪念地</w:t>
            </w:r>
            <w:r w:rsidRPr="002C515E">
              <w:rPr>
                <w:rFonts w:ascii="Times New Roman" w:hAnsi="Times New Roman" w:hint="eastAsia"/>
                <w:bCs/>
                <w:kern w:val="0"/>
                <w:sz w:val="22"/>
                <w:szCs w:val="20"/>
              </w:rPr>
              <w:t>1</w:t>
            </w:r>
            <w:r w:rsidRPr="002C515E">
              <w:rPr>
                <w:rFonts w:ascii="Times New Roman" w:hAnsi="Times New Roman" w:hint="eastAsia"/>
                <w:bCs/>
                <w:kern w:val="0"/>
                <w:sz w:val="22"/>
                <w:szCs w:val="20"/>
              </w:rPr>
              <w:t>号楼</w:t>
            </w:r>
          </w:p>
        </w:tc>
      </w:tr>
      <w:tr w:rsidR="003072B0" w:rsidRPr="002C515E" w14:paraId="33295FF0" w14:textId="77777777">
        <w:trPr>
          <w:trHeight w:val="270"/>
        </w:trPr>
        <w:tc>
          <w:tcPr>
            <w:tcW w:w="2740" w:type="dxa"/>
          </w:tcPr>
          <w:p w14:paraId="33CBE0A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室外木凳维修</w:t>
            </w:r>
          </w:p>
        </w:tc>
        <w:tc>
          <w:tcPr>
            <w:tcW w:w="2520" w:type="dxa"/>
            <w:noWrap/>
          </w:tcPr>
          <w:p w14:paraId="2F751D4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 xml:space="preserve">　</w:t>
            </w:r>
          </w:p>
        </w:tc>
        <w:tc>
          <w:tcPr>
            <w:tcW w:w="2673" w:type="dxa"/>
            <w:noWrap/>
          </w:tcPr>
          <w:p w14:paraId="3AF0639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kern w:val="0"/>
                <w:sz w:val="22"/>
                <w:szCs w:val="20"/>
              </w:rPr>
            </w:pPr>
            <w:r w:rsidRPr="002C515E">
              <w:rPr>
                <w:rFonts w:ascii="Times New Roman" w:hAnsi="Times New Roman" w:hint="eastAsia"/>
                <w:bCs/>
                <w:kern w:val="0"/>
                <w:sz w:val="22"/>
                <w:szCs w:val="20"/>
              </w:rPr>
              <w:t>园区内</w:t>
            </w:r>
          </w:p>
        </w:tc>
      </w:tr>
    </w:tbl>
    <w:p w14:paraId="555249FC" w14:textId="77777777" w:rsidR="003072B0" w:rsidRPr="002C515E" w:rsidRDefault="003072B0">
      <w:pPr>
        <w:tabs>
          <w:tab w:val="left" w:pos="7200"/>
        </w:tabs>
        <w:adjustRightInd w:val="0"/>
        <w:snapToGrid w:val="0"/>
        <w:spacing w:line="300" w:lineRule="auto"/>
        <w:ind w:firstLineChars="200" w:firstLine="440"/>
        <w:jc w:val="left"/>
        <w:rPr>
          <w:rFonts w:ascii="Times New Roman" w:hAnsi="Times New Roman"/>
          <w:bCs/>
          <w:sz w:val="22"/>
        </w:rPr>
      </w:pPr>
    </w:p>
    <w:p w14:paraId="50ED338B" w14:textId="61812731" w:rsidR="003072B0" w:rsidRPr="002C515E" w:rsidRDefault="00C90440">
      <w:pPr>
        <w:tabs>
          <w:tab w:val="left" w:pos="7200"/>
        </w:tabs>
        <w:adjustRightInd w:val="0"/>
        <w:snapToGrid w:val="0"/>
        <w:spacing w:line="300" w:lineRule="auto"/>
        <w:ind w:firstLineChars="200" w:firstLine="442"/>
        <w:jc w:val="left"/>
        <w:rPr>
          <w:rFonts w:ascii="Times New Roman" w:hAnsi="Times New Roman"/>
          <w:bCs/>
          <w:sz w:val="22"/>
        </w:rPr>
      </w:pPr>
      <w:r w:rsidRPr="002C515E">
        <w:rPr>
          <w:rFonts w:ascii="Times New Roman" w:hAnsi="Times New Roman"/>
          <w:b/>
          <w:bCs/>
          <w:sz w:val="22"/>
        </w:rPr>
        <w:t>9.3.</w:t>
      </w:r>
      <w:r w:rsidR="005E558F" w:rsidRPr="002C515E">
        <w:rPr>
          <w:rFonts w:ascii="Times New Roman" w:hAnsi="Times New Roman"/>
          <w:b/>
          <w:bCs/>
          <w:sz w:val="22"/>
        </w:rPr>
        <w:t>4</w:t>
      </w:r>
      <w:r w:rsidRPr="002C515E">
        <w:rPr>
          <w:rFonts w:ascii="Times New Roman" w:hAnsi="Times New Roman"/>
          <w:b/>
          <w:bCs/>
          <w:sz w:val="22"/>
        </w:rPr>
        <w:t xml:space="preserve"> </w:t>
      </w:r>
      <w:r w:rsidRPr="002C515E">
        <w:rPr>
          <w:rFonts w:ascii="Times New Roman" w:hAnsi="Times New Roman" w:hint="eastAsia"/>
          <w:bCs/>
          <w:sz w:val="22"/>
        </w:rPr>
        <w:t>设施保障人员</w:t>
      </w:r>
    </w:p>
    <w:p w14:paraId="36DF440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①服务范围</w:t>
      </w:r>
    </w:p>
    <w:p w14:paraId="2E415C9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纪念馆、纪念堂、存放楼、新大楼、遗址区、碑林区、纪念地</w:t>
      </w:r>
      <w:r w:rsidRPr="002C515E">
        <w:rPr>
          <w:rFonts w:ascii="Times New Roman" w:hAnsi="Times New Roman"/>
          <w:bCs/>
          <w:sz w:val="22"/>
        </w:rPr>
        <w:t>1</w:t>
      </w:r>
      <w:r w:rsidRPr="002C515E">
        <w:rPr>
          <w:rFonts w:ascii="Times New Roman" w:hAnsi="Times New Roman" w:hint="eastAsia"/>
          <w:bCs/>
          <w:sz w:val="22"/>
        </w:rPr>
        <w:t>号楼、纪念地</w:t>
      </w:r>
      <w:r w:rsidRPr="002C515E">
        <w:rPr>
          <w:rFonts w:ascii="Times New Roman" w:hAnsi="Times New Roman"/>
          <w:bCs/>
          <w:sz w:val="22"/>
        </w:rPr>
        <w:t>2</w:t>
      </w:r>
      <w:r w:rsidRPr="002C515E">
        <w:rPr>
          <w:rFonts w:ascii="Times New Roman" w:hAnsi="Times New Roman" w:hint="eastAsia"/>
          <w:bCs/>
          <w:sz w:val="22"/>
        </w:rPr>
        <w:t>号楼、老干部休息室、多功能报告厅、英雄讲习所、牢房、南门花店、南门接待室、南门游客接待中心等</w:t>
      </w:r>
    </w:p>
    <w:p w14:paraId="1C88FDF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②工作职责</w:t>
      </w:r>
    </w:p>
    <w:p w14:paraId="4E83DE05"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1.</w:t>
      </w:r>
      <w:r w:rsidRPr="002C515E">
        <w:rPr>
          <w:rFonts w:ascii="Times New Roman" w:hAnsi="Times New Roman" w:hint="eastAsia"/>
          <w:bCs/>
          <w:sz w:val="22"/>
        </w:rPr>
        <w:t xml:space="preserve"> </w:t>
      </w:r>
      <w:r w:rsidRPr="002C515E">
        <w:rPr>
          <w:rFonts w:ascii="Times New Roman" w:hAnsi="Times New Roman" w:hint="eastAsia"/>
          <w:bCs/>
          <w:sz w:val="22"/>
        </w:rPr>
        <w:t>维持职工文体中心</w:t>
      </w:r>
      <w:r w:rsidRPr="002C515E">
        <w:rPr>
          <w:rFonts w:ascii="Times New Roman" w:hAnsi="Times New Roman" w:hint="eastAsia"/>
          <w:bCs/>
          <w:sz w:val="22"/>
        </w:rPr>
        <w:t>3</w:t>
      </w:r>
      <w:r w:rsidR="006E1A68" w:rsidRPr="002C515E">
        <w:rPr>
          <w:rFonts w:ascii="Times New Roman" w:hAnsi="Times New Roman"/>
          <w:bCs/>
          <w:sz w:val="22"/>
        </w:rPr>
        <w:t>5</w:t>
      </w:r>
      <w:r w:rsidRPr="002C515E">
        <w:rPr>
          <w:rFonts w:ascii="Times New Roman" w:hAnsi="Times New Roman" w:hint="eastAsia"/>
          <w:bCs/>
          <w:sz w:val="22"/>
        </w:rPr>
        <w:t>台</w:t>
      </w:r>
      <w:r w:rsidR="006E1A68" w:rsidRPr="002C515E">
        <w:rPr>
          <w:rFonts w:ascii="Times New Roman" w:hAnsi="Times New Roman" w:hint="eastAsia"/>
          <w:bCs/>
          <w:sz w:val="22"/>
        </w:rPr>
        <w:t>设备</w:t>
      </w:r>
      <w:r w:rsidRPr="002C515E">
        <w:rPr>
          <w:rFonts w:ascii="Times New Roman" w:hAnsi="Times New Roman" w:hint="eastAsia"/>
          <w:bCs/>
          <w:sz w:val="22"/>
        </w:rPr>
        <w:t>设施的正常运行及提供配套服务。</w:t>
      </w:r>
    </w:p>
    <w:p w14:paraId="33E9583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 xml:space="preserve">2. </w:t>
      </w:r>
      <w:r w:rsidRPr="002C515E">
        <w:rPr>
          <w:rFonts w:ascii="Times New Roman" w:hAnsi="Times New Roman" w:hint="eastAsia"/>
          <w:bCs/>
          <w:sz w:val="22"/>
        </w:rPr>
        <w:t>纪念馆休憩区为游客提供服务。</w:t>
      </w:r>
    </w:p>
    <w:p w14:paraId="19EAB74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3.</w:t>
      </w:r>
      <w:r w:rsidRPr="002C515E">
        <w:rPr>
          <w:rFonts w:ascii="Times New Roman" w:hAnsi="Times New Roman" w:hint="eastAsia"/>
          <w:bCs/>
          <w:sz w:val="22"/>
        </w:rPr>
        <w:t xml:space="preserve"> </w:t>
      </w:r>
      <w:r w:rsidRPr="002C515E">
        <w:rPr>
          <w:rFonts w:ascii="Times New Roman" w:hAnsi="Times New Roman" w:hint="eastAsia"/>
          <w:bCs/>
          <w:sz w:val="22"/>
        </w:rPr>
        <w:t>协助做好书签墙书签整理上架工作。</w:t>
      </w:r>
    </w:p>
    <w:p w14:paraId="5C863BE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4.</w:t>
      </w:r>
      <w:r w:rsidRPr="002C515E">
        <w:rPr>
          <w:rFonts w:ascii="Times New Roman" w:hAnsi="Times New Roman" w:hint="eastAsia"/>
          <w:bCs/>
          <w:sz w:val="22"/>
        </w:rPr>
        <w:t xml:space="preserve"> </w:t>
      </w:r>
      <w:r w:rsidRPr="002C515E">
        <w:rPr>
          <w:rFonts w:ascii="Times New Roman" w:hAnsi="Times New Roman" w:hint="eastAsia"/>
          <w:bCs/>
          <w:sz w:val="22"/>
        </w:rPr>
        <w:t>必须留意节约用水、用电。</w:t>
      </w:r>
    </w:p>
    <w:p w14:paraId="24B57C6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 xml:space="preserve">5. </w:t>
      </w:r>
      <w:r w:rsidRPr="002C515E">
        <w:rPr>
          <w:rFonts w:ascii="Times New Roman" w:hAnsi="Times New Roman" w:hint="eastAsia"/>
          <w:bCs/>
          <w:sz w:val="22"/>
        </w:rPr>
        <w:t>完成领导交办的其他工作任务。</w:t>
      </w:r>
    </w:p>
    <w:p w14:paraId="38FDC766" w14:textId="0BE9A7D7" w:rsidR="00E3156A" w:rsidRPr="002C515E" w:rsidRDefault="00E3156A" w:rsidP="00E3156A">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6</w:t>
      </w:r>
      <w:r w:rsidRPr="002C515E">
        <w:rPr>
          <w:rFonts w:ascii="Times New Roman" w:hAnsi="Times New Roman" w:hint="eastAsia"/>
          <w:bCs/>
          <w:sz w:val="22"/>
        </w:rPr>
        <w:t>、遇清明、</w:t>
      </w:r>
      <w:r w:rsidRPr="002C515E">
        <w:rPr>
          <w:rFonts w:ascii="Times New Roman" w:hAnsi="Times New Roman" w:hint="eastAsia"/>
          <w:bCs/>
          <w:sz w:val="22"/>
        </w:rPr>
        <w:t>9/</w:t>
      </w:r>
      <w:r w:rsidRPr="002C515E">
        <w:rPr>
          <w:rFonts w:ascii="Times New Roman" w:hAnsi="Times New Roman"/>
          <w:bCs/>
          <w:sz w:val="22"/>
        </w:rPr>
        <w:t>30</w:t>
      </w:r>
      <w:r w:rsidRPr="002C515E">
        <w:rPr>
          <w:rFonts w:ascii="Times New Roman" w:hAnsi="Times New Roman" w:hint="eastAsia"/>
          <w:bCs/>
          <w:sz w:val="22"/>
        </w:rPr>
        <w:t>、冬至等重大活动日，需全员配合园方做好</w:t>
      </w:r>
      <w:proofErr w:type="gramStart"/>
      <w:r w:rsidRPr="002C515E">
        <w:rPr>
          <w:rFonts w:ascii="Times New Roman" w:hAnsi="Times New Roman" w:hint="eastAsia"/>
          <w:bCs/>
          <w:sz w:val="22"/>
        </w:rPr>
        <w:t>维稳保障</w:t>
      </w:r>
      <w:proofErr w:type="gramEnd"/>
      <w:r w:rsidRPr="002C515E">
        <w:rPr>
          <w:rFonts w:ascii="Times New Roman" w:hAnsi="Times New Roman" w:hint="eastAsia"/>
          <w:bCs/>
          <w:sz w:val="22"/>
        </w:rPr>
        <w:t>工作。</w:t>
      </w:r>
    </w:p>
    <w:p w14:paraId="6171CFE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③总体要求</w:t>
      </w:r>
    </w:p>
    <w:p w14:paraId="6F54BD2F" w14:textId="26E76A17" w:rsidR="00E3156A" w:rsidRPr="002C515E" w:rsidRDefault="00C90440" w:rsidP="00E3156A">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维持职工文体中心</w:t>
      </w:r>
      <w:r w:rsidRPr="002C515E">
        <w:rPr>
          <w:rFonts w:ascii="Times New Roman" w:hAnsi="Times New Roman" w:hint="eastAsia"/>
          <w:bCs/>
          <w:sz w:val="22"/>
        </w:rPr>
        <w:t>3</w:t>
      </w:r>
      <w:r w:rsidR="006E1A68" w:rsidRPr="002C515E">
        <w:rPr>
          <w:rFonts w:ascii="Times New Roman" w:hAnsi="Times New Roman"/>
          <w:bCs/>
          <w:sz w:val="22"/>
        </w:rPr>
        <w:t>5</w:t>
      </w:r>
      <w:r w:rsidRPr="002C515E">
        <w:rPr>
          <w:rFonts w:ascii="Times New Roman" w:hAnsi="Times New Roman" w:hint="eastAsia"/>
          <w:bCs/>
          <w:sz w:val="22"/>
        </w:rPr>
        <w:t>台设备设施的正常运行及提供配套服务；</w:t>
      </w:r>
      <w:bookmarkStart w:id="36" w:name="_Hlk157086064"/>
      <w:r w:rsidRPr="002C515E">
        <w:rPr>
          <w:rFonts w:ascii="Times New Roman" w:hAnsi="Times New Roman" w:hint="eastAsia"/>
          <w:bCs/>
          <w:sz w:val="22"/>
        </w:rPr>
        <w:t>纪念馆休憩区为游客提供服务</w:t>
      </w:r>
      <w:bookmarkEnd w:id="36"/>
      <w:r w:rsidRPr="002C515E">
        <w:rPr>
          <w:rFonts w:ascii="Times New Roman" w:hAnsi="Times New Roman" w:hint="eastAsia"/>
          <w:bCs/>
          <w:sz w:val="22"/>
        </w:rPr>
        <w:t>和协助书签墙书签整理工作</w:t>
      </w:r>
      <w:bookmarkStart w:id="37" w:name="_Hlk160012924"/>
      <w:r w:rsidRPr="002C515E">
        <w:rPr>
          <w:rFonts w:ascii="Times New Roman" w:hAnsi="Times New Roman" w:hint="eastAsia"/>
          <w:bCs/>
          <w:sz w:val="22"/>
        </w:rPr>
        <w:t>。</w:t>
      </w:r>
    </w:p>
    <w:bookmarkEnd w:id="37"/>
    <w:p w14:paraId="6630F25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服务标准：</w:t>
      </w:r>
    </w:p>
    <w:p w14:paraId="7ECCCCF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建立管理制度，制订服务规程并认真落实，做好接待服务，礼仪接待周到、规范。保证茶水供应并定时续水，保持室内整洁。</w:t>
      </w:r>
    </w:p>
    <w:p w14:paraId="6A42EFB9" w14:textId="32C96781" w:rsidR="008741DF"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lastRenderedPageBreak/>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4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④</w:t>
      </w:r>
      <w:r w:rsidRPr="002C515E">
        <w:rPr>
          <w:rFonts w:ascii="Times New Roman" w:hAnsi="Times New Roman"/>
          <w:bCs/>
          <w:sz w:val="22"/>
        </w:rPr>
        <w:fldChar w:fldCharType="end"/>
      </w:r>
      <w:r w:rsidRPr="002C515E">
        <w:rPr>
          <w:rFonts w:ascii="Times New Roman" w:hAnsi="Times New Roman" w:hint="eastAsia"/>
          <w:bCs/>
          <w:sz w:val="22"/>
        </w:rPr>
        <w:t>工作时间要求</w:t>
      </w:r>
    </w:p>
    <w:p w14:paraId="42236324" w14:textId="5183CD69" w:rsidR="00760D86" w:rsidRPr="002C515E" w:rsidRDefault="00760D86" w:rsidP="002C515E">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设施保障人员</w:t>
      </w:r>
      <w:r w:rsidRPr="002C515E">
        <w:rPr>
          <w:rFonts w:ascii="Times New Roman" w:hAnsi="Times New Roman"/>
          <w:bCs/>
          <w:sz w:val="22"/>
        </w:rPr>
        <w:t>1</w:t>
      </w:r>
      <w:r w:rsidRPr="002C515E">
        <w:rPr>
          <w:rFonts w:ascii="Times New Roman" w:hAnsi="Times New Roman" w:hint="eastAsia"/>
          <w:bCs/>
          <w:sz w:val="22"/>
        </w:rPr>
        <w:t>：</w:t>
      </w:r>
      <w:r w:rsidR="001F7F89" w:rsidRPr="002C515E">
        <w:rPr>
          <w:rFonts w:ascii="Times New Roman" w:hAnsi="Times New Roman" w:hint="eastAsia"/>
          <w:bCs/>
          <w:sz w:val="22"/>
        </w:rPr>
        <w:t xml:space="preserve"> </w:t>
      </w:r>
      <w:r w:rsidRPr="002C515E">
        <w:rPr>
          <w:rFonts w:ascii="Times New Roman" w:hAnsi="Times New Roman"/>
          <w:bCs/>
          <w:sz w:val="22"/>
        </w:rPr>
        <w:t>8</w:t>
      </w:r>
      <w:r w:rsidRPr="002C515E">
        <w:rPr>
          <w:rFonts w:ascii="Times New Roman" w:hAnsi="Times New Roman" w:hint="eastAsia"/>
          <w:bCs/>
          <w:sz w:val="22"/>
        </w:rPr>
        <w:t>小时工作制，有双休</w:t>
      </w:r>
    </w:p>
    <w:p w14:paraId="29EEFCE7" w14:textId="279157CA" w:rsidR="008741DF" w:rsidRPr="002C515E" w:rsidRDefault="00760D86">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设施保障人员</w:t>
      </w:r>
      <w:r w:rsidRPr="002C515E">
        <w:rPr>
          <w:rFonts w:ascii="Times New Roman" w:hAnsi="Times New Roman"/>
          <w:bCs/>
          <w:sz w:val="22"/>
        </w:rPr>
        <w:t>2</w:t>
      </w:r>
      <w:r w:rsidRPr="002C515E">
        <w:rPr>
          <w:rFonts w:ascii="Times New Roman" w:hAnsi="Times New Roman" w:hint="eastAsia"/>
          <w:bCs/>
          <w:sz w:val="22"/>
        </w:rPr>
        <w:t>：</w:t>
      </w:r>
      <w:r w:rsidR="001F7F89" w:rsidRPr="002C515E">
        <w:rPr>
          <w:rFonts w:ascii="Times New Roman" w:hAnsi="Times New Roman" w:hint="eastAsia"/>
          <w:bCs/>
          <w:sz w:val="22"/>
        </w:rPr>
        <w:t xml:space="preserve"> </w:t>
      </w:r>
      <w:r w:rsidR="00C90440" w:rsidRPr="002C515E">
        <w:rPr>
          <w:rFonts w:ascii="Times New Roman" w:hAnsi="Times New Roman" w:hint="eastAsia"/>
          <w:bCs/>
          <w:sz w:val="22"/>
        </w:rPr>
        <w:t>8</w:t>
      </w:r>
      <w:r w:rsidR="00C90440" w:rsidRPr="002C515E">
        <w:rPr>
          <w:rFonts w:ascii="Times New Roman" w:hAnsi="Times New Roman" w:hint="eastAsia"/>
          <w:bCs/>
          <w:sz w:val="22"/>
        </w:rPr>
        <w:t>点—</w:t>
      </w:r>
      <w:r w:rsidR="00C90440" w:rsidRPr="002C515E">
        <w:rPr>
          <w:rFonts w:ascii="Times New Roman" w:hAnsi="Times New Roman" w:hint="eastAsia"/>
          <w:bCs/>
          <w:sz w:val="22"/>
        </w:rPr>
        <w:t>2</w:t>
      </w:r>
      <w:r w:rsidR="00C90440" w:rsidRPr="002C515E">
        <w:rPr>
          <w:rFonts w:ascii="Times New Roman" w:hAnsi="Times New Roman"/>
          <w:bCs/>
          <w:sz w:val="22"/>
        </w:rPr>
        <w:t>0</w:t>
      </w:r>
      <w:r w:rsidR="00C90440" w:rsidRPr="002C515E">
        <w:rPr>
          <w:rFonts w:ascii="Times New Roman" w:hAnsi="Times New Roman" w:hint="eastAsia"/>
          <w:bCs/>
          <w:sz w:val="22"/>
        </w:rPr>
        <w:t>点，做一休</w:t>
      </w:r>
      <w:proofErr w:type="gramStart"/>
      <w:r w:rsidR="00C90440" w:rsidRPr="002C515E">
        <w:rPr>
          <w:rFonts w:ascii="Times New Roman" w:hAnsi="Times New Roman" w:hint="eastAsia"/>
          <w:bCs/>
          <w:sz w:val="22"/>
        </w:rPr>
        <w:t>一</w:t>
      </w:r>
      <w:proofErr w:type="gramEnd"/>
      <w:r w:rsidR="00C90440" w:rsidRPr="002C515E">
        <w:rPr>
          <w:rFonts w:ascii="Times New Roman" w:hAnsi="Times New Roman" w:hint="eastAsia"/>
          <w:bCs/>
          <w:sz w:val="22"/>
        </w:rPr>
        <w:t>。</w:t>
      </w:r>
      <w:r w:rsidR="00C90440" w:rsidRPr="002C515E">
        <w:rPr>
          <w:rFonts w:ascii="Times New Roman" w:hAnsi="Times New Roman"/>
          <w:bCs/>
          <w:sz w:val="22"/>
        </w:rPr>
        <w:fldChar w:fldCharType="begin"/>
      </w:r>
      <w:r w:rsidR="00C90440" w:rsidRPr="002C515E">
        <w:rPr>
          <w:rFonts w:ascii="Times New Roman" w:hAnsi="Times New Roman"/>
          <w:bCs/>
          <w:sz w:val="22"/>
        </w:rPr>
        <w:instrText xml:space="preserve"> </w:instrText>
      </w:r>
      <w:r w:rsidR="00C90440" w:rsidRPr="002C515E">
        <w:rPr>
          <w:rFonts w:ascii="Times New Roman" w:hAnsi="Times New Roman" w:hint="eastAsia"/>
          <w:bCs/>
          <w:sz w:val="22"/>
        </w:rPr>
        <w:instrText>= 5 \* GB3</w:instrText>
      </w:r>
      <w:r w:rsidR="00C90440" w:rsidRPr="002C515E">
        <w:rPr>
          <w:rFonts w:ascii="Times New Roman" w:hAnsi="Times New Roman"/>
          <w:bCs/>
          <w:sz w:val="22"/>
        </w:rPr>
        <w:instrText xml:space="preserve"> </w:instrText>
      </w:r>
      <w:r w:rsidR="00C90440" w:rsidRPr="002C515E">
        <w:rPr>
          <w:rFonts w:ascii="Times New Roman" w:hAnsi="Times New Roman"/>
          <w:bCs/>
          <w:sz w:val="22"/>
        </w:rPr>
        <w:fldChar w:fldCharType="separate"/>
      </w:r>
      <w:r w:rsidR="00C90440" w:rsidRPr="002C515E">
        <w:rPr>
          <w:rFonts w:ascii="Times New Roman" w:hAnsi="Times New Roman" w:hint="eastAsia"/>
          <w:bCs/>
          <w:sz w:val="22"/>
        </w:rPr>
        <w:t>⑤</w:t>
      </w:r>
      <w:r w:rsidR="00C90440" w:rsidRPr="002C515E">
        <w:rPr>
          <w:rFonts w:ascii="Times New Roman" w:hAnsi="Times New Roman"/>
          <w:bCs/>
          <w:sz w:val="22"/>
        </w:rPr>
        <w:fldChar w:fldCharType="end"/>
      </w:r>
      <w:r w:rsidR="00C90440" w:rsidRPr="002C515E">
        <w:rPr>
          <w:rFonts w:ascii="Times New Roman" w:hAnsi="Times New Roman" w:hint="eastAsia"/>
          <w:bCs/>
          <w:sz w:val="22"/>
        </w:rPr>
        <w:t>人员自身要求</w:t>
      </w:r>
    </w:p>
    <w:p w14:paraId="58E89896" w14:textId="60B6D52F" w:rsidR="003072B0" w:rsidRPr="002C515E" w:rsidRDefault="00C90440" w:rsidP="002C515E">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男女不限，五官端正，健康状况良好（健康证），善于沟通，会使用健身设备。年龄</w:t>
      </w:r>
      <w:r w:rsidRPr="002C515E">
        <w:rPr>
          <w:rFonts w:ascii="Times New Roman" w:hAnsi="Times New Roman" w:hint="eastAsia"/>
          <w:bCs/>
          <w:sz w:val="22"/>
        </w:rPr>
        <w:t>5</w:t>
      </w:r>
      <w:r w:rsidRPr="002C515E">
        <w:rPr>
          <w:rFonts w:ascii="Times New Roman" w:hAnsi="Times New Roman"/>
          <w:bCs/>
          <w:sz w:val="22"/>
        </w:rPr>
        <w:t>0</w:t>
      </w:r>
      <w:r w:rsidRPr="002C515E">
        <w:rPr>
          <w:rFonts w:ascii="Times New Roman" w:hAnsi="Times New Roman" w:hint="eastAsia"/>
          <w:bCs/>
          <w:sz w:val="22"/>
        </w:rPr>
        <w:t>周岁以下</w:t>
      </w:r>
      <w:r w:rsidR="008E217D" w:rsidRPr="002C515E">
        <w:rPr>
          <w:rFonts w:ascii="Times New Roman" w:hAnsi="Times New Roman" w:hint="eastAsia"/>
          <w:bCs/>
          <w:sz w:val="22"/>
        </w:rPr>
        <w:t>。</w:t>
      </w:r>
    </w:p>
    <w:p w14:paraId="6E3292FF" w14:textId="77777777" w:rsidR="00572EC3" w:rsidRPr="002C515E" w:rsidRDefault="00572EC3" w:rsidP="00572EC3">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6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⑥</w:t>
      </w:r>
      <w:r w:rsidRPr="002C515E">
        <w:rPr>
          <w:rFonts w:ascii="Times New Roman" w:hAnsi="Times New Roman"/>
          <w:bCs/>
          <w:sz w:val="22"/>
        </w:rPr>
        <w:fldChar w:fldCharType="end"/>
      </w:r>
      <w:r w:rsidRPr="002C515E">
        <w:rPr>
          <w:rFonts w:ascii="Times New Roman" w:hAnsi="Times New Roman" w:hint="eastAsia"/>
          <w:bCs/>
          <w:sz w:val="22"/>
        </w:rPr>
        <w:t>设备清单</w:t>
      </w:r>
    </w:p>
    <w:tbl>
      <w:tblPr>
        <w:tblStyle w:val="2ff1"/>
        <w:tblW w:w="5787" w:type="dxa"/>
        <w:jc w:val="center"/>
        <w:tblLook w:val="04A0" w:firstRow="1" w:lastRow="0" w:firstColumn="1" w:lastColumn="0" w:noHBand="0" w:noVBand="1"/>
      </w:tblPr>
      <w:tblGrid>
        <w:gridCol w:w="2566"/>
        <w:gridCol w:w="1516"/>
        <w:gridCol w:w="1705"/>
      </w:tblGrid>
      <w:tr w:rsidR="002C515E" w:rsidRPr="002C515E" w14:paraId="57605CD3" w14:textId="77777777" w:rsidTr="007D40C7">
        <w:trPr>
          <w:jc w:val="center"/>
        </w:trPr>
        <w:tc>
          <w:tcPr>
            <w:tcW w:w="2566" w:type="dxa"/>
            <w:vAlign w:val="center"/>
          </w:tcPr>
          <w:p w14:paraId="253E3F0B" w14:textId="77777777" w:rsidR="007D40C7" w:rsidRPr="002C515E" w:rsidRDefault="007D40C7" w:rsidP="007D40C7">
            <w:pPr>
              <w:snapToGrid w:val="0"/>
              <w:jc w:val="center"/>
              <w:rPr>
                <w:rFonts w:ascii="Times New Roman" w:hAnsi="Times New Roman"/>
                <w:bCs/>
                <w:sz w:val="22"/>
              </w:rPr>
            </w:pPr>
            <w:r w:rsidRPr="002C515E">
              <w:rPr>
                <w:rFonts w:ascii="Times New Roman" w:hAnsi="Times New Roman" w:hint="eastAsia"/>
                <w:bCs/>
                <w:sz w:val="22"/>
              </w:rPr>
              <w:t>设备名称</w:t>
            </w:r>
          </w:p>
        </w:tc>
        <w:tc>
          <w:tcPr>
            <w:tcW w:w="1516" w:type="dxa"/>
            <w:vAlign w:val="center"/>
          </w:tcPr>
          <w:p w14:paraId="60054CF4" w14:textId="77777777" w:rsidR="007D40C7" w:rsidRPr="002C515E" w:rsidRDefault="007D40C7" w:rsidP="007D40C7">
            <w:pPr>
              <w:snapToGrid w:val="0"/>
              <w:jc w:val="center"/>
              <w:rPr>
                <w:rFonts w:ascii="Times New Roman" w:hAnsi="Times New Roman"/>
                <w:bCs/>
                <w:sz w:val="22"/>
              </w:rPr>
            </w:pPr>
            <w:r w:rsidRPr="002C515E">
              <w:rPr>
                <w:rFonts w:ascii="Times New Roman" w:hAnsi="Times New Roman" w:hint="eastAsia"/>
                <w:bCs/>
                <w:sz w:val="22"/>
              </w:rPr>
              <w:t>型号</w:t>
            </w:r>
          </w:p>
        </w:tc>
        <w:tc>
          <w:tcPr>
            <w:tcW w:w="1705" w:type="dxa"/>
            <w:vAlign w:val="center"/>
          </w:tcPr>
          <w:p w14:paraId="4666232D" w14:textId="77777777" w:rsidR="007D40C7" w:rsidRPr="002C515E" w:rsidRDefault="007D40C7" w:rsidP="007D40C7">
            <w:pPr>
              <w:snapToGrid w:val="0"/>
              <w:jc w:val="center"/>
              <w:rPr>
                <w:rFonts w:ascii="Times New Roman" w:hAnsi="Times New Roman"/>
                <w:bCs/>
                <w:sz w:val="22"/>
              </w:rPr>
            </w:pPr>
            <w:r w:rsidRPr="002C515E">
              <w:rPr>
                <w:rFonts w:ascii="Times New Roman" w:hAnsi="Times New Roman"/>
                <w:bCs/>
                <w:sz w:val="22"/>
              </w:rPr>
              <w:t>所在位置</w:t>
            </w:r>
          </w:p>
        </w:tc>
      </w:tr>
      <w:tr w:rsidR="002C515E" w:rsidRPr="002C515E" w14:paraId="6A2A6231" w14:textId="77777777" w:rsidTr="007D40C7">
        <w:trPr>
          <w:trHeight w:val="454"/>
          <w:jc w:val="center"/>
        </w:trPr>
        <w:tc>
          <w:tcPr>
            <w:tcW w:w="2566" w:type="dxa"/>
            <w:vAlign w:val="center"/>
          </w:tcPr>
          <w:p w14:paraId="26D5DE93"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椭圆运转机</w:t>
            </w:r>
          </w:p>
        </w:tc>
        <w:tc>
          <w:tcPr>
            <w:tcW w:w="1516" w:type="dxa"/>
            <w:vAlign w:val="center"/>
          </w:tcPr>
          <w:p w14:paraId="75C871A9"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E5</w:t>
            </w:r>
          </w:p>
        </w:tc>
        <w:tc>
          <w:tcPr>
            <w:tcW w:w="1705" w:type="dxa"/>
            <w:vAlign w:val="center"/>
          </w:tcPr>
          <w:p w14:paraId="25BD4C71"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5B6CFF6D" w14:textId="77777777" w:rsidTr="007D40C7">
        <w:trPr>
          <w:trHeight w:val="454"/>
          <w:jc w:val="center"/>
        </w:trPr>
        <w:tc>
          <w:tcPr>
            <w:tcW w:w="2566" w:type="dxa"/>
            <w:vAlign w:val="center"/>
          </w:tcPr>
          <w:p w14:paraId="7705D527"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椭圆运转机</w:t>
            </w:r>
          </w:p>
        </w:tc>
        <w:tc>
          <w:tcPr>
            <w:tcW w:w="1516" w:type="dxa"/>
            <w:vAlign w:val="center"/>
          </w:tcPr>
          <w:p w14:paraId="35CF33D4"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E5</w:t>
            </w:r>
          </w:p>
        </w:tc>
        <w:tc>
          <w:tcPr>
            <w:tcW w:w="1705" w:type="dxa"/>
            <w:vAlign w:val="center"/>
          </w:tcPr>
          <w:p w14:paraId="69040CD4"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027449BF" w14:textId="77777777" w:rsidTr="007D40C7">
        <w:trPr>
          <w:trHeight w:val="454"/>
          <w:jc w:val="center"/>
        </w:trPr>
        <w:tc>
          <w:tcPr>
            <w:tcW w:w="2566" w:type="dxa"/>
            <w:vAlign w:val="center"/>
          </w:tcPr>
          <w:p w14:paraId="7F8FCD57"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健身车</w:t>
            </w:r>
          </w:p>
        </w:tc>
        <w:tc>
          <w:tcPr>
            <w:tcW w:w="1516" w:type="dxa"/>
            <w:vAlign w:val="center"/>
          </w:tcPr>
          <w:p w14:paraId="4AC56D27"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R5</w:t>
            </w:r>
          </w:p>
        </w:tc>
        <w:tc>
          <w:tcPr>
            <w:tcW w:w="1705" w:type="dxa"/>
            <w:vAlign w:val="center"/>
          </w:tcPr>
          <w:p w14:paraId="12F95666"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7EC20FEE" w14:textId="77777777" w:rsidTr="007D40C7">
        <w:trPr>
          <w:trHeight w:val="454"/>
          <w:jc w:val="center"/>
        </w:trPr>
        <w:tc>
          <w:tcPr>
            <w:tcW w:w="2566" w:type="dxa"/>
            <w:vAlign w:val="center"/>
          </w:tcPr>
          <w:p w14:paraId="423DCAD3"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立式健身车</w:t>
            </w:r>
          </w:p>
        </w:tc>
        <w:tc>
          <w:tcPr>
            <w:tcW w:w="1516" w:type="dxa"/>
            <w:vAlign w:val="center"/>
          </w:tcPr>
          <w:p w14:paraId="579AE176"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U5</w:t>
            </w:r>
          </w:p>
        </w:tc>
        <w:tc>
          <w:tcPr>
            <w:tcW w:w="1705" w:type="dxa"/>
            <w:vAlign w:val="center"/>
          </w:tcPr>
          <w:p w14:paraId="6BC8506B"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71B06327" w14:textId="77777777" w:rsidTr="007D40C7">
        <w:trPr>
          <w:trHeight w:val="454"/>
          <w:jc w:val="center"/>
        </w:trPr>
        <w:tc>
          <w:tcPr>
            <w:tcW w:w="2566" w:type="dxa"/>
            <w:vAlign w:val="center"/>
          </w:tcPr>
          <w:p w14:paraId="75EA0F6D"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立式健身车</w:t>
            </w:r>
          </w:p>
        </w:tc>
        <w:tc>
          <w:tcPr>
            <w:tcW w:w="1516" w:type="dxa"/>
            <w:vAlign w:val="center"/>
          </w:tcPr>
          <w:p w14:paraId="2F5EAD14"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U5</w:t>
            </w:r>
          </w:p>
        </w:tc>
        <w:tc>
          <w:tcPr>
            <w:tcW w:w="1705" w:type="dxa"/>
            <w:vAlign w:val="center"/>
          </w:tcPr>
          <w:p w14:paraId="5E22A212"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506B27EA" w14:textId="77777777" w:rsidTr="007D40C7">
        <w:trPr>
          <w:trHeight w:val="454"/>
          <w:jc w:val="center"/>
        </w:trPr>
        <w:tc>
          <w:tcPr>
            <w:tcW w:w="2566" w:type="dxa"/>
            <w:vAlign w:val="center"/>
          </w:tcPr>
          <w:p w14:paraId="16D8CE79"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商用跑步机</w:t>
            </w:r>
          </w:p>
        </w:tc>
        <w:tc>
          <w:tcPr>
            <w:tcW w:w="1516" w:type="dxa"/>
            <w:vAlign w:val="center"/>
          </w:tcPr>
          <w:p w14:paraId="1675C2D0"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T3E</w:t>
            </w:r>
          </w:p>
        </w:tc>
        <w:tc>
          <w:tcPr>
            <w:tcW w:w="1705" w:type="dxa"/>
            <w:vAlign w:val="center"/>
          </w:tcPr>
          <w:p w14:paraId="3EBF6AA6"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7E90266C" w14:textId="77777777" w:rsidTr="007D40C7">
        <w:trPr>
          <w:trHeight w:val="454"/>
          <w:jc w:val="center"/>
        </w:trPr>
        <w:tc>
          <w:tcPr>
            <w:tcW w:w="2566" w:type="dxa"/>
            <w:vAlign w:val="center"/>
          </w:tcPr>
          <w:p w14:paraId="39E70C08"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商用跑步机</w:t>
            </w:r>
          </w:p>
        </w:tc>
        <w:tc>
          <w:tcPr>
            <w:tcW w:w="1516" w:type="dxa"/>
            <w:vAlign w:val="center"/>
          </w:tcPr>
          <w:p w14:paraId="6FC56871"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T3E</w:t>
            </w:r>
          </w:p>
        </w:tc>
        <w:tc>
          <w:tcPr>
            <w:tcW w:w="1705" w:type="dxa"/>
            <w:vAlign w:val="center"/>
          </w:tcPr>
          <w:p w14:paraId="0344B994"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68196749" w14:textId="77777777" w:rsidTr="007D40C7">
        <w:trPr>
          <w:trHeight w:val="454"/>
          <w:jc w:val="center"/>
        </w:trPr>
        <w:tc>
          <w:tcPr>
            <w:tcW w:w="2566" w:type="dxa"/>
            <w:vAlign w:val="center"/>
          </w:tcPr>
          <w:p w14:paraId="7B1EFE43"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商用跑步机</w:t>
            </w:r>
          </w:p>
        </w:tc>
        <w:tc>
          <w:tcPr>
            <w:tcW w:w="1516" w:type="dxa"/>
            <w:vAlign w:val="center"/>
          </w:tcPr>
          <w:p w14:paraId="6F0D3903"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T3E</w:t>
            </w:r>
          </w:p>
        </w:tc>
        <w:tc>
          <w:tcPr>
            <w:tcW w:w="1705" w:type="dxa"/>
            <w:vAlign w:val="center"/>
          </w:tcPr>
          <w:p w14:paraId="69511ED9"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495B3F98" w14:textId="77777777" w:rsidTr="007D40C7">
        <w:trPr>
          <w:trHeight w:val="454"/>
          <w:jc w:val="center"/>
        </w:trPr>
        <w:tc>
          <w:tcPr>
            <w:tcW w:w="2566" w:type="dxa"/>
            <w:vAlign w:val="center"/>
          </w:tcPr>
          <w:p w14:paraId="319C5069"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商用跑步机</w:t>
            </w:r>
          </w:p>
        </w:tc>
        <w:tc>
          <w:tcPr>
            <w:tcW w:w="1516" w:type="dxa"/>
            <w:vAlign w:val="center"/>
          </w:tcPr>
          <w:p w14:paraId="54C58D68"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T3E</w:t>
            </w:r>
          </w:p>
        </w:tc>
        <w:tc>
          <w:tcPr>
            <w:tcW w:w="1705" w:type="dxa"/>
            <w:vAlign w:val="center"/>
          </w:tcPr>
          <w:p w14:paraId="39CEB0A3"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6352CB31" w14:textId="77777777" w:rsidTr="007D40C7">
        <w:trPr>
          <w:trHeight w:val="454"/>
          <w:jc w:val="center"/>
        </w:trPr>
        <w:tc>
          <w:tcPr>
            <w:tcW w:w="2566" w:type="dxa"/>
            <w:vAlign w:val="center"/>
          </w:tcPr>
          <w:p w14:paraId="4CA39704"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划船器</w:t>
            </w:r>
          </w:p>
        </w:tc>
        <w:tc>
          <w:tcPr>
            <w:tcW w:w="1516" w:type="dxa"/>
            <w:vAlign w:val="center"/>
          </w:tcPr>
          <w:p w14:paraId="3AE54467"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W7</w:t>
            </w:r>
          </w:p>
        </w:tc>
        <w:tc>
          <w:tcPr>
            <w:tcW w:w="1705" w:type="dxa"/>
            <w:vAlign w:val="center"/>
          </w:tcPr>
          <w:p w14:paraId="087DF5FE"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361B690E" w14:textId="77777777" w:rsidTr="007D40C7">
        <w:trPr>
          <w:trHeight w:val="454"/>
          <w:jc w:val="center"/>
        </w:trPr>
        <w:tc>
          <w:tcPr>
            <w:tcW w:w="2566" w:type="dxa"/>
            <w:vAlign w:val="center"/>
          </w:tcPr>
          <w:p w14:paraId="7A4A004C"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推胸、推肩训练器</w:t>
            </w:r>
          </w:p>
        </w:tc>
        <w:tc>
          <w:tcPr>
            <w:tcW w:w="1516" w:type="dxa"/>
            <w:vAlign w:val="center"/>
          </w:tcPr>
          <w:p w14:paraId="03FA5A3A"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SF7201</w:t>
            </w:r>
          </w:p>
        </w:tc>
        <w:tc>
          <w:tcPr>
            <w:tcW w:w="1705" w:type="dxa"/>
            <w:vAlign w:val="center"/>
          </w:tcPr>
          <w:p w14:paraId="366404DD"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5975F6B1" w14:textId="77777777" w:rsidTr="007D40C7">
        <w:trPr>
          <w:trHeight w:val="454"/>
          <w:jc w:val="center"/>
        </w:trPr>
        <w:tc>
          <w:tcPr>
            <w:tcW w:w="2566" w:type="dxa"/>
            <w:vAlign w:val="center"/>
          </w:tcPr>
          <w:p w14:paraId="5499FE99"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高拉、低拉训练器</w:t>
            </w:r>
          </w:p>
        </w:tc>
        <w:tc>
          <w:tcPr>
            <w:tcW w:w="1516" w:type="dxa"/>
            <w:vAlign w:val="center"/>
          </w:tcPr>
          <w:p w14:paraId="32C91C7C"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SF7202</w:t>
            </w:r>
          </w:p>
        </w:tc>
        <w:tc>
          <w:tcPr>
            <w:tcW w:w="1705" w:type="dxa"/>
            <w:vAlign w:val="center"/>
          </w:tcPr>
          <w:p w14:paraId="68567FE9"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28C3F6D7" w14:textId="77777777" w:rsidTr="007D40C7">
        <w:trPr>
          <w:trHeight w:val="454"/>
          <w:jc w:val="center"/>
        </w:trPr>
        <w:tc>
          <w:tcPr>
            <w:tcW w:w="2566" w:type="dxa"/>
            <w:vAlign w:val="center"/>
          </w:tcPr>
          <w:p w14:paraId="1D85D778"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哑铃</w:t>
            </w:r>
          </w:p>
        </w:tc>
        <w:tc>
          <w:tcPr>
            <w:tcW w:w="1516" w:type="dxa"/>
            <w:vAlign w:val="center"/>
          </w:tcPr>
          <w:p w14:paraId="32A7D10A" w14:textId="77777777" w:rsidR="007D40C7" w:rsidRPr="002C515E" w:rsidRDefault="007D40C7" w:rsidP="007D40C7">
            <w:pPr>
              <w:widowControl/>
              <w:jc w:val="center"/>
              <w:rPr>
                <w:rFonts w:ascii="Times New Roman" w:hAnsi="Times New Roman"/>
                <w:bCs/>
                <w:sz w:val="22"/>
              </w:rPr>
            </w:pPr>
          </w:p>
        </w:tc>
        <w:tc>
          <w:tcPr>
            <w:tcW w:w="1705" w:type="dxa"/>
            <w:vAlign w:val="center"/>
          </w:tcPr>
          <w:p w14:paraId="6B0B3A2E"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02E0DE3E" w14:textId="77777777" w:rsidTr="007D40C7">
        <w:trPr>
          <w:trHeight w:val="454"/>
          <w:jc w:val="center"/>
        </w:trPr>
        <w:tc>
          <w:tcPr>
            <w:tcW w:w="2566" w:type="dxa"/>
            <w:vAlign w:val="center"/>
          </w:tcPr>
          <w:p w14:paraId="00E160F7"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双层哑铃架</w:t>
            </w:r>
          </w:p>
        </w:tc>
        <w:tc>
          <w:tcPr>
            <w:tcW w:w="1516" w:type="dxa"/>
            <w:vAlign w:val="center"/>
          </w:tcPr>
          <w:p w14:paraId="61518273"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SF3265</w:t>
            </w:r>
          </w:p>
        </w:tc>
        <w:tc>
          <w:tcPr>
            <w:tcW w:w="1705" w:type="dxa"/>
            <w:vAlign w:val="center"/>
          </w:tcPr>
          <w:p w14:paraId="0F0661C1"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0E4DC56B" w14:textId="77777777" w:rsidTr="007D40C7">
        <w:trPr>
          <w:trHeight w:val="454"/>
          <w:jc w:val="center"/>
        </w:trPr>
        <w:tc>
          <w:tcPr>
            <w:tcW w:w="2566" w:type="dxa"/>
            <w:vAlign w:val="center"/>
          </w:tcPr>
          <w:p w14:paraId="07BA9BB0"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拳击沙袋</w:t>
            </w:r>
          </w:p>
        </w:tc>
        <w:tc>
          <w:tcPr>
            <w:tcW w:w="1516" w:type="dxa"/>
            <w:vAlign w:val="center"/>
          </w:tcPr>
          <w:p w14:paraId="1CF35408" w14:textId="77777777" w:rsidR="007D40C7" w:rsidRPr="002C515E" w:rsidRDefault="007D40C7" w:rsidP="007D40C7">
            <w:pPr>
              <w:widowControl/>
              <w:jc w:val="center"/>
              <w:rPr>
                <w:rFonts w:ascii="Times New Roman" w:hAnsi="Times New Roman"/>
                <w:bCs/>
                <w:sz w:val="22"/>
              </w:rPr>
            </w:pPr>
          </w:p>
        </w:tc>
        <w:tc>
          <w:tcPr>
            <w:tcW w:w="1705" w:type="dxa"/>
            <w:vAlign w:val="center"/>
          </w:tcPr>
          <w:p w14:paraId="3DEB7E01"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551F5DE0" w14:textId="77777777" w:rsidTr="007D40C7">
        <w:trPr>
          <w:trHeight w:val="454"/>
          <w:jc w:val="center"/>
        </w:trPr>
        <w:tc>
          <w:tcPr>
            <w:tcW w:w="2566" w:type="dxa"/>
            <w:vAlign w:val="center"/>
          </w:tcPr>
          <w:p w14:paraId="589B5BF5"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杠铃片</w:t>
            </w:r>
          </w:p>
        </w:tc>
        <w:tc>
          <w:tcPr>
            <w:tcW w:w="1516" w:type="dxa"/>
            <w:vAlign w:val="center"/>
          </w:tcPr>
          <w:p w14:paraId="5B23A7C9" w14:textId="77777777" w:rsidR="007D40C7" w:rsidRPr="002C515E" w:rsidRDefault="007D40C7" w:rsidP="007D40C7">
            <w:pPr>
              <w:widowControl/>
              <w:jc w:val="center"/>
              <w:rPr>
                <w:rFonts w:ascii="Times New Roman" w:hAnsi="Times New Roman"/>
                <w:bCs/>
                <w:sz w:val="22"/>
              </w:rPr>
            </w:pPr>
          </w:p>
        </w:tc>
        <w:tc>
          <w:tcPr>
            <w:tcW w:w="1705" w:type="dxa"/>
            <w:vAlign w:val="center"/>
          </w:tcPr>
          <w:p w14:paraId="01E8A570"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646DB125" w14:textId="77777777" w:rsidTr="007D40C7">
        <w:trPr>
          <w:trHeight w:val="454"/>
          <w:jc w:val="center"/>
        </w:trPr>
        <w:tc>
          <w:tcPr>
            <w:tcW w:w="2566" w:type="dxa"/>
            <w:vAlign w:val="center"/>
          </w:tcPr>
          <w:p w14:paraId="2F615051"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扩胸、</w:t>
            </w:r>
            <w:proofErr w:type="gramStart"/>
            <w:r w:rsidRPr="002C515E">
              <w:rPr>
                <w:rFonts w:ascii="Times New Roman" w:hAnsi="Times New Roman" w:hint="eastAsia"/>
                <w:bCs/>
                <w:sz w:val="22"/>
              </w:rPr>
              <w:t>夹背训练器</w:t>
            </w:r>
            <w:proofErr w:type="gramEnd"/>
          </w:p>
        </w:tc>
        <w:tc>
          <w:tcPr>
            <w:tcW w:w="1516" w:type="dxa"/>
            <w:vAlign w:val="center"/>
          </w:tcPr>
          <w:p w14:paraId="4352FA29"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SF7203</w:t>
            </w:r>
          </w:p>
        </w:tc>
        <w:tc>
          <w:tcPr>
            <w:tcW w:w="1705" w:type="dxa"/>
            <w:vAlign w:val="center"/>
          </w:tcPr>
          <w:p w14:paraId="6153BC5A"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345F2C80" w14:textId="77777777" w:rsidTr="007D40C7">
        <w:trPr>
          <w:trHeight w:val="454"/>
          <w:jc w:val="center"/>
        </w:trPr>
        <w:tc>
          <w:tcPr>
            <w:tcW w:w="2566" w:type="dxa"/>
            <w:vAlign w:val="center"/>
          </w:tcPr>
          <w:p w14:paraId="5F31BA39"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助力式单双杠训练器</w:t>
            </w:r>
          </w:p>
        </w:tc>
        <w:tc>
          <w:tcPr>
            <w:tcW w:w="1516" w:type="dxa"/>
            <w:vAlign w:val="center"/>
          </w:tcPr>
          <w:p w14:paraId="11C1F81F"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SF7204</w:t>
            </w:r>
          </w:p>
        </w:tc>
        <w:tc>
          <w:tcPr>
            <w:tcW w:w="1705" w:type="dxa"/>
            <w:vAlign w:val="center"/>
          </w:tcPr>
          <w:p w14:paraId="595887D0"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3F859F3C" w14:textId="77777777" w:rsidTr="007D40C7">
        <w:trPr>
          <w:trHeight w:val="454"/>
          <w:jc w:val="center"/>
        </w:trPr>
        <w:tc>
          <w:tcPr>
            <w:tcW w:w="2566" w:type="dxa"/>
            <w:vAlign w:val="center"/>
          </w:tcPr>
          <w:p w14:paraId="423B0098"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大腿内外侧训练器</w:t>
            </w:r>
          </w:p>
        </w:tc>
        <w:tc>
          <w:tcPr>
            <w:tcW w:w="1516" w:type="dxa"/>
            <w:vAlign w:val="center"/>
          </w:tcPr>
          <w:p w14:paraId="6C9295BE"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SF7206</w:t>
            </w:r>
          </w:p>
        </w:tc>
        <w:tc>
          <w:tcPr>
            <w:tcW w:w="1705" w:type="dxa"/>
            <w:vAlign w:val="center"/>
          </w:tcPr>
          <w:p w14:paraId="4E8781A6"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772F72C1" w14:textId="77777777" w:rsidTr="007D40C7">
        <w:trPr>
          <w:trHeight w:val="454"/>
          <w:jc w:val="center"/>
        </w:trPr>
        <w:tc>
          <w:tcPr>
            <w:tcW w:w="2566" w:type="dxa"/>
            <w:vAlign w:val="center"/>
          </w:tcPr>
          <w:p w14:paraId="043AAA26" w14:textId="77777777" w:rsidR="007D40C7" w:rsidRPr="002C515E" w:rsidRDefault="007D40C7" w:rsidP="007D40C7">
            <w:pPr>
              <w:widowControl/>
              <w:jc w:val="left"/>
              <w:rPr>
                <w:rFonts w:ascii="Times New Roman" w:hAnsi="Times New Roman"/>
                <w:bCs/>
                <w:sz w:val="22"/>
              </w:rPr>
            </w:pPr>
            <w:proofErr w:type="gramStart"/>
            <w:r w:rsidRPr="002C515E">
              <w:rPr>
                <w:rFonts w:ascii="Times New Roman" w:hAnsi="Times New Roman" w:hint="eastAsia"/>
                <w:bCs/>
                <w:sz w:val="22"/>
              </w:rPr>
              <w:t>肱二肱三头肌</w:t>
            </w:r>
            <w:proofErr w:type="gramEnd"/>
            <w:r w:rsidRPr="002C515E">
              <w:rPr>
                <w:rFonts w:ascii="Times New Roman" w:hAnsi="Times New Roman" w:hint="eastAsia"/>
                <w:bCs/>
                <w:sz w:val="22"/>
              </w:rPr>
              <w:t>训练器</w:t>
            </w:r>
          </w:p>
        </w:tc>
        <w:tc>
          <w:tcPr>
            <w:tcW w:w="1516" w:type="dxa"/>
            <w:vAlign w:val="center"/>
          </w:tcPr>
          <w:p w14:paraId="599E361D"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SF7207</w:t>
            </w:r>
          </w:p>
        </w:tc>
        <w:tc>
          <w:tcPr>
            <w:tcW w:w="1705" w:type="dxa"/>
            <w:vAlign w:val="center"/>
          </w:tcPr>
          <w:p w14:paraId="258EED39"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4333B083" w14:textId="77777777" w:rsidTr="007D40C7">
        <w:trPr>
          <w:trHeight w:val="454"/>
          <w:jc w:val="center"/>
        </w:trPr>
        <w:tc>
          <w:tcPr>
            <w:tcW w:w="2566" w:type="dxa"/>
            <w:vAlign w:val="center"/>
          </w:tcPr>
          <w:p w14:paraId="72524827"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腹肌、背肌训练器</w:t>
            </w:r>
          </w:p>
        </w:tc>
        <w:tc>
          <w:tcPr>
            <w:tcW w:w="1516" w:type="dxa"/>
            <w:vAlign w:val="center"/>
          </w:tcPr>
          <w:p w14:paraId="59A6EBB0"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SF7209</w:t>
            </w:r>
          </w:p>
        </w:tc>
        <w:tc>
          <w:tcPr>
            <w:tcW w:w="1705" w:type="dxa"/>
            <w:vAlign w:val="center"/>
          </w:tcPr>
          <w:p w14:paraId="73ACB1F3"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1F69FA35" w14:textId="77777777" w:rsidTr="007D40C7">
        <w:trPr>
          <w:trHeight w:val="454"/>
          <w:jc w:val="center"/>
        </w:trPr>
        <w:tc>
          <w:tcPr>
            <w:tcW w:w="2566" w:type="dxa"/>
            <w:vAlign w:val="center"/>
          </w:tcPr>
          <w:p w14:paraId="31076789"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踢腿、压腿训练器</w:t>
            </w:r>
          </w:p>
        </w:tc>
        <w:tc>
          <w:tcPr>
            <w:tcW w:w="1516" w:type="dxa"/>
            <w:vAlign w:val="center"/>
          </w:tcPr>
          <w:p w14:paraId="041BB35D"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SF7205</w:t>
            </w:r>
          </w:p>
        </w:tc>
        <w:tc>
          <w:tcPr>
            <w:tcW w:w="1705" w:type="dxa"/>
            <w:vAlign w:val="center"/>
          </w:tcPr>
          <w:p w14:paraId="35BC99ED"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3F83CF81" w14:textId="77777777" w:rsidTr="007D40C7">
        <w:trPr>
          <w:trHeight w:val="454"/>
          <w:jc w:val="center"/>
        </w:trPr>
        <w:tc>
          <w:tcPr>
            <w:tcW w:w="2566" w:type="dxa"/>
            <w:vAlign w:val="center"/>
          </w:tcPr>
          <w:p w14:paraId="3FB08651"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多功能拉力训练器</w:t>
            </w:r>
          </w:p>
        </w:tc>
        <w:tc>
          <w:tcPr>
            <w:tcW w:w="1516" w:type="dxa"/>
            <w:vAlign w:val="center"/>
          </w:tcPr>
          <w:p w14:paraId="721D9AB4"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SF5021</w:t>
            </w:r>
          </w:p>
        </w:tc>
        <w:tc>
          <w:tcPr>
            <w:tcW w:w="1705" w:type="dxa"/>
            <w:vAlign w:val="center"/>
          </w:tcPr>
          <w:p w14:paraId="74C4DDF4"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5F374752" w14:textId="77777777" w:rsidTr="007D40C7">
        <w:trPr>
          <w:trHeight w:val="454"/>
          <w:jc w:val="center"/>
        </w:trPr>
        <w:tc>
          <w:tcPr>
            <w:tcW w:w="2566" w:type="dxa"/>
            <w:vAlign w:val="center"/>
          </w:tcPr>
          <w:p w14:paraId="3EBC5710"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史</w:t>
            </w:r>
            <w:proofErr w:type="gramStart"/>
            <w:r w:rsidRPr="002C515E">
              <w:rPr>
                <w:rFonts w:ascii="Times New Roman" w:hAnsi="Times New Roman" w:hint="eastAsia"/>
                <w:bCs/>
                <w:sz w:val="22"/>
              </w:rPr>
              <w:t>密斯机</w:t>
            </w:r>
            <w:proofErr w:type="gramEnd"/>
          </w:p>
        </w:tc>
        <w:tc>
          <w:tcPr>
            <w:tcW w:w="1516" w:type="dxa"/>
            <w:vAlign w:val="center"/>
          </w:tcPr>
          <w:p w14:paraId="5A64DA6D"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SF3222</w:t>
            </w:r>
          </w:p>
        </w:tc>
        <w:tc>
          <w:tcPr>
            <w:tcW w:w="1705" w:type="dxa"/>
            <w:vAlign w:val="center"/>
          </w:tcPr>
          <w:p w14:paraId="6A1C6ABA"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2CD8D218" w14:textId="77777777" w:rsidTr="007D40C7">
        <w:trPr>
          <w:trHeight w:val="454"/>
          <w:jc w:val="center"/>
        </w:trPr>
        <w:tc>
          <w:tcPr>
            <w:tcW w:w="2566" w:type="dxa"/>
            <w:vAlign w:val="center"/>
          </w:tcPr>
          <w:p w14:paraId="66B80840"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lastRenderedPageBreak/>
              <w:t>拉筋机</w:t>
            </w:r>
          </w:p>
        </w:tc>
        <w:tc>
          <w:tcPr>
            <w:tcW w:w="1516" w:type="dxa"/>
            <w:vAlign w:val="center"/>
          </w:tcPr>
          <w:p w14:paraId="3D217BEE"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SF3227</w:t>
            </w:r>
          </w:p>
        </w:tc>
        <w:tc>
          <w:tcPr>
            <w:tcW w:w="1705" w:type="dxa"/>
            <w:vAlign w:val="center"/>
          </w:tcPr>
          <w:p w14:paraId="489C3CE4"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6A1B7350" w14:textId="77777777" w:rsidTr="007D40C7">
        <w:trPr>
          <w:trHeight w:val="454"/>
          <w:jc w:val="center"/>
        </w:trPr>
        <w:tc>
          <w:tcPr>
            <w:tcW w:w="2566" w:type="dxa"/>
            <w:vAlign w:val="center"/>
          </w:tcPr>
          <w:p w14:paraId="15009F57"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可调式罗马椅</w:t>
            </w:r>
          </w:p>
        </w:tc>
        <w:tc>
          <w:tcPr>
            <w:tcW w:w="1516" w:type="dxa"/>
            <w:vAlign w:val="center"/>
          </w:tcPr>
          <w:p w14:paraId="53ED7E0F"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SF3224</w:t>
            </w:r>
          </w:p>
        </w:tc>
        <w:tc>
          <w:tcPr>
            <w:tcW w:w="1705" w:type="dxa"/>
            <w:vAlign w:val="center"/>
          </w:tcPr>
          <w:p w14:paraId="5909DACB"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21CE5621" w14:textId="77777777" w:rsidTr="007D40C7">
        <w:trPr>
          <w:trHeight w:val="454"/>
          <w:jc w:val="center"/>
        </w:trPr>
        <w:tc>
          <w:tcPr>
            <w:tcW w:w="2566" w:type="dxa"/>
            <w:vAlign w:val="center"/>
          </w:tcPr>
          <w:p w14:paraId="3A23AE89"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可调式腹肌训练凳</w:t>
            </w:r>
          </w:p>
        </w:tc>
        <w:tc>
          <w:tcPr>
            <w:tcW w:w="1516" w:type="dxa"/>
            <w:vAlign w:val="center"/>
          </w:tcPr>
          <w:p w14:paraId="05EB9BE2"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SF3218</w:t>
            </w:r>
          </w:p>
        </w:tc>
        <w:tc>
          <w:tcPr>
            <w:tcW w:w="1705" w:type="dxa"/>
            <w:vAlign w:val="center"/>
          </w:tcPr>
          <w:p w14:paraId="3AC7E5F9"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26AE5F49" w14:textId="77777777" w:rsidTr="007D40C7">
        <w:trPr>
          <w:trHeight w:val="454"/>
          <w:jc w:val="center"/>
        </w:trPr>
        <w:tc>
          <w:tcPr>
            <w:tcW w:w="2566" w:type="dxa"/>
            <w:vAlign w:val="center"/>
          </w:tcPr>
          <w:p w14:paraId="03CAED35"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可调式训练凳</w:t>
            </w:r>
          </w:p>
        </w:tc>
        <w:tc>
          <w:tcPr>
            <w:tcW w:w="1516" w:type="dxa"/>
            <w:vAlign w:val="center"/>
          </w:tcPr>
          <w:p w14:paraId="1AFACD18"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SF3204</w:t>
            </w:r>
          </w:p>
        </w:tc>
        <w:tc>
          <w:tcPr>
            <w:tcW w:w="1705" w:type="dxa"/>
            <w:vAlign w:val="center"/>
          </w:tcPr>
          <w:p w14:paraId="229AC619"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2E3C5F3F" w14:textId="77777777" w:rsidTr="007D40C7">
        <w:trPr>
          <w:trHeight w:val="454"/>
          <w:jc w:val="center"/>
        </w:trPr>
        <w:tc>
          <w:tcPr>
            <w:tcW w:w="2566" w:type="dxa"/>
            <w:vAlign w:val="center"/>
          </w:tcPr>
          <w:p w14:paraId="0A8A41D3"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可调式训练凳</w:t>
            </w:r>
          </w:p>
        </w:tc>
        <w:tc>
          <w:tcPr>
            <w:tcW w:w="1516" w:type="dxa"/>
            <w:vAlign w:val="center"/>
          </w:tcPr>
          <w:p w14:paraId="750BE802"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SF3204</w:t>
            </w:r>
          </w:p>
        </w:tc>
        <w:tc>
          <w:tcPr>
            <w:tcW w:w="1705" w:type="dxa"/>
            <w:vAlign w:val="center"/>
          </w:tcPr>
          <w:p w14:paraId="64D082F2"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2E5ABB2B" w14:textId="77777777" w:rsidTr="007D40C7">
        <w:trPr>
          <w:trHeight w:val="454"/>
          <w:jc w:val="center"/>
        </w:trPr>
        <w:tc>
          <w:tcPr>
            <w:tcW w:w="2566" w:type="dxa"/>
            <w:vAlign w:val="center"/>
          </w:tcPr>
          <w:p w14:paraId="5D1ECBDA" w14:textId="77777777" w:rsidR="007D40C7" w:rsidRPr="002C515E" w:rsidRDefault="007D40C7" w:rsidP="007D40C7">
            <w:pPr>
              <w:widowControl/>
              <w:jc w:val="left"/>
              <w:rPr>
                <w:rFonts w:ascii="Times New Roman" w:hAnsi="Times New Roman"/>
                <w:bCs/>
                <w:sz w:val="22"/>
              </w:rPr>
            </w:pPr>
            <w:proofErr w:type="gramStart"/>
            <w:r w:rsidRPr="002C515E">
              <w:rPr>
                <w:rFonts w:ascii="Times New Roman" w:hAnsi="Times New Roman" w:hint="eastAsia"/>
                <w:bCs/>
                <w:sz w:val="22"/>
              </w:rPr>
              <w:t>平凳</w:t>
            </w:r>
            <w:proofErr w:type="gramEnd"/>
          </w:p>
        </w:tc>
        <w:tc>
          <w:tcPr>
            <w:tcW w:w="1516" w:type="dxa"/>
            <w:vAlign w:val="center"/>
          </w:tcPr>
          <w:p w14:paraId="017F4D7B"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SF3201</w:t>
            </w:r>
          </w:p>
        </w:tc>
        <w:tc>
          <w:tcPr>
            <w:tcW w:w="1705" w:type="dxa"/>
            <w:vAlign w:val="center"/>
          </w:tcPr>
          <w:p w14:paraId="0BCC0EA6"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0BAF17A6" w14:textId="77777777" w:rsidTr="007D40C7">
        <w:trPr>
          <w:trHeight w:val="454"/>
          <w:jc w:val="center"/>
        </w:trPr>
        <w:tc>
          <w:tcPr>
            <w:tcW w:w="2566" w:type="dxa"/>
            <w:vAlign w:val="center"/>
          </w:tcPr>
          <w:p w14:paraId="69CB1CD3"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冰球桌</w:t>
            </w:r>
          </w:p>
        </w:tc>
        <w:tc>
          <w:tcPr>
            <w:tcW w:w="1516" w:type="dxa"/>
            <w:vAlign w:val="center"/>
          </w:tcPr>
          <w:p w14:paraId="301DB5B0" w14:textId="77777777" w:rsidR="007D40C7" w:rsidRPr="002C515E" w:rsidRDefault="007D40C7" w:rsidP="007D40C7">
            <w:pPr>
              <w:widowControl/>
              <w:jc w:val="center"/>
              <w:rPr>
                <w:rFonts w:ascii="Times New Roman" w:hAnsi="Times New Roman"/>
                <w:bCs/>
                <w:sz w:val="22"/>
              </w:rPr>
            </w:pPr>
          </w:p>
        </w:tc>
        <w:tc>
          <w:tcPr>
            <w:tcW w:w="1705" w:type="dxa"/>
            <w:vAlign w:val="center"/>
          </w:tcPr>
          <w:p w14:paraId="7ECFF9CD"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506E2DA7" w14:textId="77777777" w:rsidTr="007D40C7">
        <w:trPr>
          <w:trHeight w:val="454"/>
          <w:jc w:val="center"/>
        </w:trPr>
        <w:tc>
          <w:tcPr>
            <w:tcW w:w="2566" w:type="dxa"/>
            <w:vAlign w:val="center"/>
          </w:tcPr>
          <w:p w14:paraId="572AFD9D"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乒乓球台</w:t>
            </w:r>
          </w:p>
        </w:tc>
        <w:tc>
          <w:tcPr>
            <w:tcW w:w="1516" w:type="dxa"/>
            <w:vAlign w:val="center"/>
          </w:tcPr>
          <w:p w14:paraId="275066B9"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bCs/>
                <w:sz w:val="22"/>
              </w:rPr>
              <w:t>双鱼</w:t>
            </w:r>
            <w:r w:rsidRPr="002C515E">
              <w:rPr>
                <w:rFonts w:ascii="Times New Roman" w:hAnsi="Times New Roman" w:hint="eastAsia"/>
                <w:bCs/>
                <w:sz w:val="22"/>
              </w:rPr>
              <w:t>501</w:t>
            </w:r>
          </w:p>
        </w:tc>
        <w:tc>
          <w:tcPr>
            <w:tcW w:w="1705" w:type="dxa"/>
            <w:vAlign w:val="center"/>
          </w:tcPr>
          <w:p w14:paraId="52819641"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3A453A96" w14:textId="77777777" w:rsidTr="007D40C7">
        <w:trPr>
          <w:trHeight w:val="454"/>
          <w:jc w:val="center"/>
        </w:trPr>
        <w:tc>
          <w:tcPr>
            <w:tcW w:w="2566" w:type="dxa"/>
            <w:vAlign w:val="center"/>
          </w:tcPr>
          <w:p w14:paraId="2DDA4B0B"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乒乓球台</w:t>
            </w:r>
          </w:p>
        </w:tc>
        <w:tc>
          <w:tcPr>
            <w:tcW w:w="1516" w:type="dxa"/>
            <w:vAlign w:val="center"/>
          </w:tcPr>
          <w:p w14:paraId="2A7DA3A3"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bCs/>
                <w:sz w:val="22"/>
              </w:rPr>
              <w:t>双鱼</w:t>
            </w:r>
            <w:r w:rsidRPr="002C515E">
              <w:rPr>
                <w:rFonts w:ascii="Times New Roman" w:hAnsi="Times New Roman" w:hint="eastAsia"/>
                <w:bCs/>
                <w:sz w:val="22"/>
              </w:rPr>
              <w:t>501</w:t>
            </w:r>
          </w:p>
        </w:tc>
        <w:tc>
          <w:tcPr>
            <w:tcW w:w="1705" w:type="dxa"/>
            <w:vAlign w:val="center"/>
          </w:tcPr>
          <w:p w14:paraId="30FB785C"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23EA1314" w14:textId="77777777" w:rsidTr="007D40C7">
        <w:trPr>
          <w:trHeight w:val="454"/>
          <w:jc w:val="center"/>
        </w:trPr>
        <w:tc>
          <w:tcPr>
            <w:tcW w:w="2566" w:type="dxa"/>
            <w:vAlign w:val="center"/>
          </w:tcPr>
          <w:p w14:paraId="0CE56C2E"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桌上</w:t>
            </w:r>
            <w:proofErr w:type="gramStart"/>
            <w:r w:rsidRPr="002C515E">
              <w:rPr>
                <w:rFonts w:ascii="Times New Roman" w:hAnsi="Times New Roman" w:hint="eastAsia"/>
                <w:bCs/>
                <w:sz w:val="22"/>
              </w:rPr>
              <w:t>足球机</w:t>
            </w:r>
            <w:proofErr w:type="gramEnd"/>
          </w:p>
        </w:tc>
        <w:tc>
          <w:tcPr>
            <w:tcW w:w="1516" w:type="dxa"/>
            <w:vAlign w:val="center"/>
          </w:tcPr>
          <w:p w14:paraId="5873D276" w14:textId="77777777" w:rsidR="007D40C7" w:rsidRPr="002C515E" w:rsidRDefault="007D40C7" w:rsidP="007D40C7">
            <w:pPr>
              <w:widowControl/>
              <w:jc w:val="center"/>
              <w:rPr>
                <w:rFonts w:ascii="Times New Roman" w:hAnsi="Times New Roman"/>
                <w:bCs/>
                <w:sz w:val="22"/>
              </w:rPr>
            </w:pPr>
          </w:p>
        </w:tc>
        <w:tc>
          <w:tcPr>
            <w:tcW w:w="1705" w:type="dxa"/>
            <w:vAlign w:val="center"/>
          </w:tcPr>
          <w:p w14:paraId="6E5DEA15"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文体中心二楼</w:t>
            </w:r>
          </w:p>
        </w:tc>
      </w:tr>
      <w:tr w:rsidR="002C515E" w:rsidRPr="002C515E" w14:paraId="60351DDC" w14:textId="77777777" w:rsidTr="007D40C7">
        <w:trPr>
          <w:trHeight w:val="454"/>
          <w:jc w:val="center"/>
        </w:trPr>
        <w:tc>
          <w:tcPr>
            <w:tcW w:w="2566" w:type="dxa"/>
            <w:vAlign w:val="center"/>
          </w:tcPr>
          <w:p w14:paraId="65EAAC06"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台球桌</w:t>
            </w:r>
          </w:p>
        </w:tc>
        <w:tc>
          <w:tcPr>
            <w:tcW w:w="1516" w:type="dxa"/>
            <w:vAlign w:val="center"/>
          </w:tcPr>
          <w:p w14:paraId="76D64023" w14:textId="77777777" w:rsidR="007D40C7" w:rsidRPr="002C515E" w:rsidRDefault="007D40C7" w:rsidP="007D40C7">
            <w:pPr>
              <w:widowControl/>
              <w:jc w:val="center"/>
              <w:rPr>
                <w:rFonts w:ascii="Times New Roman" w:hAnsi="Times New Roman"/>
                <w:bCs/>
                <w:sz w:val="22"/>
              </w:rPr>
            </w:pPr>
          </w:p>
        </w:tc>
        <w:tc>
          <w:tcPr>
            <w:tcW w:w="1705" w:type="dxa"/>
            <w:vAlign w:val="center"/>
          </w:tcPr>
          <w:p w14:paraId="14677661"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文体中心三楼</w:t>
            </w:r>
          </w:p>
        </w:tc>
      </w:tr>
      <w:tr w:rsidR="002C515E" w:rsidRPr="002C515E" w14:paraId="7A34F477" w14:textId="77777777" w:rsidTr="007D40C7">
        <w:trPr>
          <w:trHeight w:val="454"/>
          <w:jc w:val="center"/>
        </w:trPr>
        <w:tc>
          <w:tcPr>
            <w:tcW w:w="2566" w:type="dxa"/>
            <w:vAlign w:val="center"/>
          </w:tcPr>
          <w:p w14:paraId="70C76AB8"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音响设备</w:t>
            </w:r>
          </w:p>
        </w:tc>
        <w:tc>
          <w:tcPr>
            <w:tcW w:w="1516" w:type="dxa"/>
            <w:vAlign w:val="center"/>
          </w:tcPr>
          <w:p w14:paraId="2D5600F7" w14:textId="77777777" w:rsidR="007D40C7" w:rsidRPr="002C515E" w:rsidRDefault="007D40C7" w:rsidP="007D40C7">
            <w:pPr>
              <w:widowControl/>
              <w:jc w:val="center"/>
              <w:rPr>
                <w:rFonts w:ascii="Times New Roman" w:hAnsi="Times New Roman"/>
                <w:bCs/>
                <w:sz w:val="22"/>
              </w:rPr>
            </w:pPr>
          </w:p>
        </w:tc>
        <w:tc>
          <w:tcPr>
            <w:tcW w:w="1705" w:type="dxa"/>
            <w:vAlign w:val="center"/>
          </w:tcPr>
          <w:p w14:paraId="576FE1C4"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文体中心三楼</w:t>
            </w:r>
          </w:p>
        </w:tc>
      </w:tr>
      <w:tr w:rsidR="002C515E" w:rsidRPr="002C515E" w14:paraId="668459D1" w14:textId="77777777" w:rsidTr="007D40C7">
        <w:trPr>
          <w:trHeight w:val="454"/>
          <w:jc w:val="center"/>
        </w:trPr>
        <w:tc>
          <w:tcPr>
            <w:tcW w:w="2566" w:type="dxa"/>
            <w:vAlign w:val="center"/>
          </w:tcPr>
          <w:p w14:paraId="5C937862"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功放</w:t>
            </w:r>
          </w:p>
        </w:tc>
        <w:tc>
          <w:tcPr>
            <w:tcW w:w="1516" w:type="dxa"/>
            <w:vAlign w:val="center"/>
          </w:tcPr>
          <w:p w14:paraId="207E2AE2" w14:textId="77777777" w:rsidR="007D40C7" w:rsidRPr="002C515E" w:rsidRDefault="007D40C7" w:rsidP="007D40C7">
            <w:pPr>
              <w:widowControl/>
              <w:jc w:val="center"/>
              <w:rPr>
                <w:rFonts w:ascii="Times New Roman" w:hAnsi="Times New Roman"/>
                <w:bCs/>
                <w:sz w:val="22"/>
              </w:rPr>
            </w:pPr>
          </w:p>
        </w:tc>
        <w:tc>
          <w:tcPr>
            <w:tcW w:w="1705" w:type="dxa"/>
            <w:vAlign w:val="center"/>
          </w:tcPr>
          <w:p w14:paraId="233FED6E"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文体中心三楼</w:t>
            </w:r>
          </w:p>
        </w:tc>
      </w:tr>
      <w:tr w:rsidR="002C515E" w:rsidRPr="002C515E" w14:paraId="533E8F9D" w14:textId="77777777" w:rsidTr="007D40C7">
        <w:trPr>
          <w:trHeight w:val="454"/>
          <w:jc w:val="center"/>
        </w:trPr>
        <w:tc>
          <w:tcPr>
            <w:tcW w:w="2566" w:type="dxa"/>
            <w:vAlign w:val="center"/>
          </w:tcPr>
          <w:p w14:paraId="7E76A45A"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效果器</w:t>
            </w:r>
          </w:p>
        </w:tc>
        <w:tc>
          <w:tcPr>
            <w:tcW w:w="1516" w:type="dxa"/>
            <w:vAlign w:val="center"/>
          </w:tcPr>
          <w:p w14:paraId="288C1372" w14:textId="77777777" w:rsidR="007D40C7" w:rsidRPr="002C515E" w:rsidRDefault="007D40C7" w:rsidP="007D40C7">
            <w:pPr>
              <w:widowControl/>
              <w:jc w:val="center"/>
              <w:rPr>
                <w:rFonts w:ascii="Times New Roman" w:hAnsi="Times New Roman"/>
                <w:bCs/>
                <w:sz w:val="22"/>
              </w:rPr>
            </w:pPr>
          </w:p>
        </w:tc>
        <w:tc>
          <w:tcPr>
            <w:tcW w:w="1705" w:type="dxa"/>
            <w:vAlign w:val="center"/>
          </w:tcPr>
          <w:p w14:paraId="20D2D4E8"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文体中心三楼</w:t>
            </w:r>
          </w:p>
        </w:tc>
      </w:tr>
      <w:tr w:rsidR="002C515E" w:rsidRPr="002C515E" w14:paraId="1FE156DE" w14:textId="77777777" w:rsidTr="007D40C7">
        <w:trPr>
          <w:trHeight w:val="454"/>
          <w:jc w:val="center"/>
        </w:trPr>
        <w:tc>
          <w:tcPr>
            <w:tcW w:w="2566" w:type="dxa"/>
            <w:vAlign w:val="center"/>
          </w:tcPr>
          <w:p w14:paraId="221850E1"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无线麦克风</w:t>
            </w:r>
          </w:p>
        </w:tc>
        <w:tc>
          <w:tcPr>
            <w:tcW w:w="1516" w:type="dxa"/>
            <w:vAlign w:val="center"/>
          </w:tcPr>
          <w:p w14:paraId="19E38F39" w14:textId="77777777" w:rsidR="007D40C7" w:rsidRPr="002C515E" w:rsidRDefault="007D40C7" w:rsidP="007D40C7">
            <w:pPr>
              <w:widowControl/>
              <w:jc w:val="center"/>
              <w:rPr>
                <w:rFonts w:ascii="Times New Roman" w:hAnsi="Times New Roman"/>
                <w:bCs/>
                <w:sz w:val="22"/>
              </w:rPr>
            </w:pPr>
          </w:p>
        </w:tc>
        <w:tc>
          <w:tcPr>
            <w:tcW w:w="1705" w:type="dxa"/>
            <w:vAlign w:val="center"/>
          </w:tcPr>
          <w:p w14:paraId="49FA3C1F"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文体中心三楼</w:t>
            </w:r>
          </w:p>
        </w:tc>
      </w:tr>
      <w:tr w:rsidR="007D40C7" w:rsidRPr="002C515E" w14:paraId="3D5E29DB" w14:textId="77777777" w:rsidTr="007D40C7">
        <w:trPr>
          <w:trHeight w:val="454"/>
          <w:jc w:val="center"/>
        </w:trPr>
        <w:tc>
          <w:tcPr>
            <w:tcW w:w="2566" w:type="dxa"/>
            <w:vAlign w:val="center"/>
          </w:tcPr>
          <w:p w14:paraId="22CE41D1" w14:textId="77777777" w:rsidR="007D40C7" w:rsidRPr="002C515E" w:rsidRDefault="007D40C7" w:rsidP="007D40C7">
            <w:pPr>
              <w:widowControl/>
              <w:jc w:val="left"/>
              <w:rPr>
                <w:rFonts w:ascii="Times New Roman" w:hAnsi="Times New Roman"/>
                <w:bCs/>
                <w:sz w:val="22"/>
              </w:rPr>
            </w:pPr>
            <w:r w:rsidRPr="002C515E">
              <w:rPr>
                <w:rFonts w:ascii="Times New Roman" w:hAnsi="Times New Roman" w:hint="eastAsia"/>
                <w:bCs/>
                <w:sz w:val="22"/>
              </w:rPr>
              <w:t>点歌机</w:t>
            </w:r>
          </w:p>
        </w:tc>
        <w:tc>
          <w:tcPr>
            <w:tcW w:w="1516" w:type="dxa"/>
            <w:vAlign w:val="center"/>
          </w:tcPr>
          <w:p w14:paraId="5DBFA71F" w14:textId="77777777" w:rsidR="007D40C7" w:rsidRPr="002C515E" w:rsidRDefault="007D40C7" w:rsidP="007D40C7">
            <w:pPr>
              <w:widowControl/>
              <w:jc w:val="center"/>
              <w:rPr>
                <w:rFonts w:ascii="Times New Roman" w:hAnsi="Times New Roman"/>
                <w:bCs/>
                <w:sz w:val="22"/>
              </w:rPr>
            </w:pPr>
            <w:r w:rsidRPr="002C515E">
              <w:rPr>
                <w:rFonts w:ascii="Times New Roman" w:hAnsi="Times New Roman" w:hint="eastAsia"/>
                <w:bCs/>
                <w:sz w:val="22"/>
              </w:rPr>
              <w:t>215W</w:t>
            </w:r>
          </w:p>
        </w:tc>
        <w:tc>
          <w:tcPr>
            <w:tcW w:w="1705" w:type="dxa"/>
            <w:vAlign w:val="center"/>
          </w:tcPr>
          <w:p w14:paraId="1C7B32F2" w14:textId="77777777" w:rsidR="007D40C7" w:rsidRPr="002C515E" w:rsidRDefault="007D40C7" w:rsidP="007D40C7">
            <w:pPr>
              <w:jc w:val="center"/>
              <w:rPr>
                <w:rFonts w:ascii="Times New Roman" w:hAnsi="Times New Roman"/>
                <w:bCs/>
                <w:sz w:val="22"/>
              </w:rPr>
            </w:pPr>
            <w:r w:rsidRPr="002C515E">
              <w:rPr>
                <w:rFonts w:ascii="Times New Roman" w:hAnsi="Times New Roman"/>
                <w:bCs/>
                <w:sz w:val="22"/>
              </w:rPr>
              <w:t>文体中心三楼</w:t>
            </w:r>
          </w:p>
        </w:tc>
      </w:tr>
    </w:tbl>
    <w:p w14:paraId="60789C62" w14:textId="77777777" w:rsidR="003072B0" w:rsidRPr="002C515E" w:rsidRDefault="003072B0">
      <w:pPr>
        <w:tabs>
          <w:tab w:val="left" w:pos="7200"/>
        </w:tabs>
        <w:adjustRightInd w:val="0"/>
        <w:snapToGrid w:val="0"/>
        <w:spacing w:line="300" w:lineRule="auto"/>
        <w:ind w:firstLineChars="200" w:firstLine="440"/>
        <w:jc w:val="left"/>
        <w:rPr>
          <w:rFonts w:ascii="Times New Roman" w:hAnsi="Times New Roman"/>
          <w:bCs/>
          <w:sz w:val="22"/>
        </w:rPr>
      </w:pPr>
    </w:p>
    <w:p w14:paraId="0E14560A" w14:textId="611D4683" w:rsidR="003072B0" w:rsidRPr="002C515E" w:rsidRDefault="00C90440">
      <w:pPr>
        <w:tabs>
          <w:tab w:val="left" w:pos="7200"/>
        </w:tabs>
        <w:adjustRightInd w:val="0"/>
        <w:snapToGrid w:val="0"/>
        <w:spacing w:line="300" w:lineRule="auto"/>
        <w:ind w:firstLineChars="200" w:firstLine="442"/>
        <w:jc w:val="left"/>
        <w:rPr>
          <w:rFonts w:ascii="Times New Roman" w:hAnsi="Times New Roman"/>
          <w:bCs/>
          <w:sz w:val="22"/>
        </w:rPr>
      </w:pPr>
      <w:r w:rsidRPr="002C515E">
        <w:rPr>
          <w:rFonts w:ascii="Times New Roman" w:hAnsi="Times New Roman"/>
          <w:b/>
          <w:bCs/>
          <w:sz w:val="22"/>
        </w:rPr>
        <w:t>9.3.</w:t>
      </w:r>
      <w:r w:rsidR="005E558F" w:rsidRPr="002C515E">
        <w:rPr>
          <w:rFonts w:ascii="Times New Roman" w:hAnsi="Times New Roman"/>
          <w:b/>
          <w:bCs/>
          <w:sz w:val="22"/>
        </w:rPr>
        <w:t>5</w:t>
      </w:r>
      <w:r w:rsidRPr="002C515E">
        <w:rPr>
          <w:rFonts w:ascii="Times New Roman" w:hAnsi="Times New Roman" w:hint="eastAsia"/>
          <w:bCs/>
          <w:sz w:val="22"/>
        </w:rPr>
        <w:t>驾驶员</w:t>
      </w:r>
    </w:p>
    <w:p w14:paraId="3D35697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①服务范围</w:t>
      </w:r>
    </w:p>
    <w:p w14:paraId="451BDE09"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园馆工作中涉及到的公务用车业务</w:t>
      </w:r>
    </w:p>
    <w:p w14:paraId="5921D702" w14:textId="77777777" w:rsidR="003072B0" w:rsidRPr="002C515E" w:rsidRDefault="003072B0">
      <w:pPr>
        <w:tabs>
          <w:tab w:val="left" w:pos="7200"/>
        </w:tabs>
        <w:adjustRightInd w:val="0"/>
        <w:snapToGrid w:val="0"/>
        <w:spacing w:line="300" w:lineRule="auto"/>
        <w:ind w:firstLineChars="200" w:firstLine="440"/>
        <w:jc w:val="left"/>
        <w:rPr>
          <w:rFonts w:ascii="Times New Roman" w:hAnsi="Times New Roman"/>
          <w:bCs/>
          <w:sz w:val="22"/>
        </w:rPr>
      </w:pPr>
    </w:p>
    <w:p w14:paraId="02425C78"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②工作职责</w:t>
      </w:r>
    </w:p>
    <w:p w14:paraId="46E21AEB" w14:textId="6A219FBC" w:rsidR="003072B0" w:rsidRPr="002C515E" w:rsidRDefault="00E3156A">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1</w:t>
      </w:r>
      <w:r w:rsidRPr="002C515E">
        <w:rPr>
          <w:rFonts w:ascii="Times New Roman" w:hAnsi="Times New Roman" w:hint="eastAsia"/>
          <w:bCs/>
          <w:sz w:val="22"/>
        </w:rPr>
        <w:t>、</w:t>
      </w:r>
      <w:r w:rsidR="00C90440" w:rsidRPr="002C515E">
        <w:rPr>
          <w:rFonts w:ascii="Times New Roman" w:hAnsi="Times New Roman" w:hint="eastAsia"/>
          <w:bCs/>
          <w:sz w:val="22"/>
        </w:rPr>
        <w:t>加强和规范公务用车使用管理，推动节能减排，节约开支，有效降低运行成本。</w:t>
      </w:r>
    </w:p>
    <w:p w14:paraId="30ED8271" w14:textId="5117D8B7" w:rsidR="00E3156A" w:rsidRPr="002C515E" w:rsidRDefault="00E3156A" w:rsidP="00E3156A">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2</w:t>
      </w:r>
      <w:r w:rsidRPr="002C515E">
        <w:rPr>
          <w:rFonts w:ascii="Times New Roman" w:hAnsi="Times New Roman" w:hint="eastAsia"/>
          <w:bCs/>
          <w:sz w:val="22"/>
        </w:rPr>
        <w:t>、遇清明、</w:t>
      </w:r>
      <w:r w:rsidRPr="002C515E">
        <w:rPr>
          <w:rFonts w:ascii="Times New Roman" w:hAnsi="Times New Roman" w:hint="eastAsia"/>
          <w:bCs/>
          <w:sz w:val="22"/>
        </w:rPr>
        <w:t>9/</w:t>
      </w:r>
      <w:r w:rsidRPr="002C515E">
        <w:rPr>
          <w:rFonts w:ascii="Times New Roman" w:hAnsi="Times New Roman"/>
          <w:bCs/>
          <w:sz w:val="22"/>
        </w:rPr>
        <w:t>30</w:t>
      </w:r>
      <w:r w:rsidRPr="002C515E">
        <w:rPr>
          <w:rFonts w:ascii="Times New Roman" w:hAnsi="Times New Roman" w:hint="eastAsia"/>
          <w:bCs/>
          <w:sz w:val="22"/>
        </w:rPr>
        <w:t>、冬至等重大活动日，需全员配合园方做好</w:t>
      </w:r>
      <w:proofErr w:type="gramStart"/>
      <w:r w:rsidRPr="002C515E">
        <w:rPr>
          <w:rFonts w:ascii="Times New Roman" w:hAnsi="Times New Roman" w:hint="eastAsia"/>
          <w:bCs/>
          <w:sz w:val="22"/>
        </w:rPr>
        <w:t>维稳保障</w:t>
      </w:r>
      <w:proofErr w:type="gramEnd"/>
      <w:r w:rsidRPr="002C515E">
        <w:rPr>
          <w:rFonts w:ascii="Times New Roman" w:hAnsi="Times New Roman" w:hint="eastAsia"/>
          <w:bCs/>
          <w:sz w:val="22"/>
        </w:rPr>
        <w:t>工作。</w:t>
      </w:r>
    </w:p>
    <w:p w14:paraId="6B2F9378" w14:textId="77777777" w:rsidR="003072B0" w:rsidRPr="002C515E" w:rsidRDefault="003072B0">
      <w:pPr>
        <w:tabs>
          <w:tab w:val="left" w:pos="7200"/>
        </w:tabs>
        <w:adjustRightInd w:val="0"/>
        <w:snapToGrid w:val="0"/>
        <w:spacing w:line="300" w:lineRule="auto"/>
        <w:ind w:firstLineChars="200" w:firstLine="440"/>
        <w:jc w:val="left"/>
        <w:rPr>
          <w:rFonts w:ascii="Times New Roman" w:hAnsi="Times New Roman"/>
          <w:bCs/>
          <w:sz w:val="22"/>
        </w:rPr>
      </w:pPr>
    </w:p>
    <w:p w14:paraId="1B395B3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③总体要求</w:t>
      </w:r>
    </w:p>
    <w:p w14:paraId="026DAAFF"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根据行政办的工作指令，准时安全有效的完成出车任务。负责车辆的日常维护、保养和清洁工作，遵守工作制度，服从工作安排及统一管理。具有良好的服务意识，工作态度端正、积极</w:t>
      </w:r>
    </w:p>
    <w:p w14:paraId="4110B8E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服务标准：</w:t>
      </w:r>
      <w:r w:rsidRPr="002C515E">
        <w:rPr>
          <w:rFonts w:ascii="Times New Roman" w:hAnsi="Times New Roman"/>
          <w:bCs/>
          <w:sz w:val="22"/>
        </w:rPr>
        <w:t xml:space="preserve"> </w:t>
      </w:r>
    </w:p>
    <w:p w14:paraId="3991CA63"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4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④</w:t>
      </w:r>
      <w:r w:rsidRPr="002C515E">
        <w:rPr>
          <w:rFonts w:ascii="Times New Roman" w:hAnsi="Times New Roman"/>
          <w:bCs/>
          <w:sz w:val="22"/>
        </w:rPr>
        <w:fldChar w:fldCharType="end"/>
      </w:r>
      <w:r w:rsidRPr="002C515E">
        <w:rPr>
          <w:rFonts w:ascii="Times New Roman" w:hAnsi="Times New Roman" w:hint="eastAsia"/>
          <w:bCs/>
          <w:sz w:val="22"/>
        </w:rPr>
        <w:t>工作时间要求</w:t>
      </w:r>
    </w:p>
    <w:p w14:paraId="290DFD5A"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日班（</w:t>
      </w:r>
      <w:r w:rsidRPr="002C515E">
        <w:rPr>
          <w:rFonts w:ascii="Times New Roman" w:hAnsi="Times New Roman" w:hint="eastAsia"/>
          <w:bCs/>
          <w:sz w:val="22"/>
        </w:rPr>
        <w:t>8</w:t>
      </w:r>
      <w:r w:rsidRPr="002C515E">
        <w:rPr>
          <w:rFonts w:ascii="Times New Roman" w:hAnsi="Times New Roman" w:hint="eastAsia"/>
          <w:bCs/>
          <w:sz w:val="22"/>
        </w:rPr>
        <w:t>小时工作制，有双休）以及临时工作安排。</w:t>
      </w:r>
    </w:p>
    <w:p w14:paraId="18BD20D1"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5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⑤</w:t>
      </w:r>
      <w:r w:rsidRPr="002C515E">
        <w:rPr>
          <w:rFonts w:ascii="Times New Roman" w:hAnsi="Times New Roman"/>
          <w:bCs/>
          <w:sz w:val="22"/>
        </w:rPr>
        <w:fldChar w:fldCharType="end"/>
      </w:r>
      <w:r w:rsidRPr="002C515E">
        <w:rPr>
          <w:rFonts w:ascii="Times New Roman" w:hAnsi="Times New Roman" w:hint="eastAsia"/>
          <w:bCs/>
          <w:sz w:val="22"/>
        </w:rPr>
        <w:t>人员自身要求</w:t>
      </w:r>
    </w:p>
    <w:p w14:paraId="2AA0B177" w14:textId="5BB80117" w:rsidR="003072B0" w:rsidRPr="002C515E" w:rsidRDefault="002C509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lastRenderedPageBreak/>
        <w:t>男性、</w:t>
      </w:r>
      <w:r w:rsidRPr="002C515E">
        <w:rPr>
          <w:rFonts w:ascii="Times New Roman" w:hAnsi="Times New Roman" w:hint="eastAsia"/>
          <w:bCs/>
          <w:sz w:val="22"/>
        </w:rPr>
        <w:t>6</w:t>
      </w:r>
      <w:r w:rsidRPr="002C515E">
        <w:rPr>
          <w:rFonts w:ascii="Times New Roman" w:hAnsi="Times New Roman"/>
          <w:bCs/>
          <w:sz w:val="22"/>
        </w:rPr>
        <w:t>0</w:t>
      </w:r>
      <w:r w:rsidRPr="002C515E">
        <w:rPr>
          <w:rFonts w:ascii="Times New Roman" w:hAnsi="Times New Roman" w:hint="eastAsia"/>
          <w:bCs/>
          <w:sz w:val="22"/>
        </w:rPr>
        <w:t>周岁以下，</w:t>
      </w:r>
      <w:r w:rsidR="00C90440" w:rsidRPr="002C515E">
        <w:rPr>
          <w:rFonts w:ascii="Times New Roman" w:hAnsi="Times New Roman" w:hint="eastAsia"/>
          <w:bCs/>
          <w:sz w:val="22"/>
        </w:rPr>
        <w:t>身体健康，工作勤劳，须持有</w:t>
      </w:r>
      <w:r w:rsidR="00C90440" w:rsidRPr="002C515E">
        <w:rPr>
          <w:rFonts w:ascii="Times New Roman" w:hAnsi="Times New Roman" w:hint="eastAsia"/>
          <w:bCs/>
          <w:sz w:val="22"/>
        </w:rPr>
        <w:t>B</w:t>
      </w:r>
      <w:r w:rsidR="00C90440" w:rsidRPr="002C515E">
        <w:rPr>
          <w:rFonts w:ascii="Times New Roman" w:hAnsi="Times New Roman"/>
          <w:bCs/>
          <w:sz w:val="22"/>
        </w:rPr>
        <w:t>1</w:t>
      </w:r>
      <w:r w:rsidR="007C669E">
        <w:rPr>
          <w:rFonts w:ascii="Times New Roman" w:hAnsi="Times New Roman" w:hint="eastAsia"/>
          <w:bCs/>
          <w:sz w:val="22"/>
        </w:rPr>
        <w:t>及</w:t>
      </w:r>
      <w:r w:rsidR="00C90440" w:rsidRPr="002C515E">
        <w:rPr>
          <w:rFonts w:ascii="Times New Roman" w:hAnsi="Times New Roman" w:hint="eastAsia"/>
          <w:bCs/>
          <w:sz w:val="22"/>
        </w:rPr>
        <w:t>以上驾照，保证车辆运行正常，确保车辆得到有效保养和维护，对车辆做到定期检查、定期保养。</w:t>
      </w:r>
    </w:p>
    <w:p w14:paraId="71C4FD44" w14:textId="77777777" w:rsidR="003072B0" w:rsidRPr="002C515E" w:rsidRDefault="00C90440">
      <w:pPr>
        <w:tabs>
          <w:tab w:val="left" w:pos="7200"/>
        </w:tabs>
        <w:adjustRightInd w:val="0"/>
        <w:snapToGrid w:val="0"/>
        <w:spacing w:line="300" w:lineRule="auto"/>
        <w:ind w:firstLineChars="193" w:firstLine="425"/>
        <w:jc w:val="left"/>
        <w:rPr>
          <w:rFonts w:ascii="Times New Roman" w:hAnsi="Times New Roman"/>
          <w:bCs/>
          <w:sz w:val="22"/>
        </w:rPr>
      </w:pPr>
      <w:r w:rsidRPr="002C515E">
        <w:rPr>
          <w:rFonts w:ascii="Times New Roman" w:hAnsi="Times New Roman"/>
          <w:bCs/>
          <w:sz w:val="22"/>
        </w:rPr>
        <w:fldChar w:fldCharType="begin"/>
      </w:r>
      <w:r w:rsidRPr="002C515E">
        <w:rPr>
          <w:rFonts w:ascii="Times New Roman" w:hAnsi="Times New Roman"/>
          <w:bCs/>
          <w:sz w:val="22"/>
        </w:rPr>
        <w:instrText xml:space="preserve"> </w:instrText>
      </w:r>
      <w:r w:rsidRPr="002C515E">
        <w:rPr>
          <w:rFonts w:ascii="Times New Roman" w:hAnsi="Times New Roman" w:hint="eastAsia"/>
          <w:bCs/>
          <w:sz w:val="22"/>
        </w:rPr>
        <w:instrText>= 6 \* GB3</w:instrText>
      </w:r>
      <w:r w:rsidRPr="002C515E">
        <w:rPr>
          <w:rFonts w:ascii="Times New Roman" w:hAnsi="Times New Roman"/>
          <w:bCs/>
          <w:sz w:val="22"/>
        </w:rPr>
        <w:instrText xml:space="preserve"> </w:instrText>
      </w:r>
      <w:r w:rsidRPr="002C515E">
        <w:rPr>
          <w:rFonts w:ascii="Times New Roman" w:hAnsi="Times New Roman"/>
          <w:bCs/>
          <w:sz w:val="22"/>
        </w:rPr>
        <w:fldChar w:fldCharType="separate"/>
      </w:r>
      <w:r w:rsidRPr="002C515E">
        <w:rPr>
          <w:rFonts w:ascii="Times New Roman" w:hAnsi="Times New Roman" w:hint="eastAsia"/>
          <w:bCs/>
          <w:sz w:val="22"/>
        </w:rPr>
        <w:t>⑥</w:t>
      </w:r>
      <w:r w:rsidRPr="002C515E">
        <w:rPr>
          <w:rFonts w:ascii="Times New Roman" w:hAnsi="Times New Roman"/>
          <w:bCs/>
          <w:sz w:val="22"/>
        </w:rPr>
        <w:fldChar w:fldCharType="end"/>
      </w:r>
      <w:r w:rsidRPr="002C515E">
        <w:rPr>
          <w:rFonts w:ascii="Times New Roman" w:hAnsi="Times New Roman" w:hint="eastAsia"/>
          <w:bCs/>
          <w:sz w:val="22"/>
        </w:rPr>
        <w:t>设备清单</w:t>
      </w:r>
    </w:p>
    <w:tbl>
      <w:tblPr>
        <w:tblStyle w:val="afff7"/>
        <w:tblW w:w="0" w:type="auto"/>
        <w:tblLook w:val="04A0" w:firstRow="1" w:lastRow="0" w:firstColumn="1" w:lastColumn="0" w:noHBand="0" w:noVBand="1"/>
      </w:tblPr>
      <w:tblGrid>
        <w:gridCol w:w="2740"/>
        <w:gridCol w:w="2520"/>
        <w:gridCol w:w="2532"/>
      </w:tblGrid>
      <w:tr w:rsidR="002C515E" w:rsidRPr="002C515E" w14:paraId="456BA114" w14:textId="77777777">
        <w:trPr>
          <w:trHeight w:val="375"/>
        </w:trPr>
        <w:tc>
          <w:tcPr>
            <w:tcW w:w="2740" w:type="dxa"/>
            <w:noWrap/>
          </w:tcPr>
          <w:p w14:paraId="2D350E25" w14:textId="77777777" w:rsidR="003072B0" w:rsidRPr="002C515E" w:rsidRDefault="00C90440">
            <w:pPr>
              <w:tabs>
                <w:tab w:val="left" w:pos="7200"/>
              </w:tabs>
              <w:adjustRightInd w:val="0"/>
              <w:snapToGrid w:val="0"/>
              <w:spacing w:line="300" w:lineRule="auto"/>
              <w:ind w:firstLineChars="193" w:firstLine="426"/>
              <w:jc w:val="left"/>
              <w:rPr>
                <w:rFonts w:ascii="Times New Roman" w:hAnsi="Times New Roman"/>
                <w:b/>
                <w:bCs/>
                <w:sz w:val="22"/>
              </w:rPr>
            </w:pPr>
            <w:r w:rsidRPr="002C515E">
              <w:rPr>
                <w:rFonts w:ascii="Times New Roman" w:hAnsi="Times New Roman" w:hint="eastAsia"/>
                <w:b/>
                <w:bCs/>
                <w:sz w:val="22"/>
              </w:rPr>
              <w:t>设备名称</w:t>
            </w:r>
          </w:p>
        </w:tc>
        <w:tc>
          <w:tcPr>
            <w:tcW w:w="2520" w:type="dxa"/>
            <w:noWrap/>
          </w:tcPr>
          <w:p w14:paraId="676C5F68" w14:textId="77777777" w:rsidR="003072B0" w:rsidRPr="002C515E" w:rsidRDefault="00C90440">
            <w:pPr>
              <w:tabs>
                <w:tab w:val="left" w:pos="7200"/>
              </w:tabs>
              <w:adjustRightInd w:val="0"/>
              <w:snapToGrid w:val="0"/>
              <w:spacing w:line="300" w:lineRule="auto"/>
              <w:ind w:firstLineChars="193" w:firstLine="426"/>
              <w:jc w:val="left"/>
              <w:rPr>
                <w:rFonts w:ascii="Times New Roman" w:hAnsi="Times New Roman"/>
                <w:b/>
                <w:bCs/>
                <w:kern w:val="0"/>
                <w:sz w:val="22"/>
                <w:szCs w:val="20"/>
              </w:rPr>
            </w:pPr>
            <w:r w:rsidRPr="002C515E">
              <w:rPr>
                <w:rFonts w:ascii="Times New Roman" w:hAnsi="Times New Roman" w:hint="eastAsia"/>
                <w:b/>
                <w:bCs/>
                <w:kern w:val="0"/>
                <w:sz w:val="22"/>
                <w:szCs w:val="20"/>
              </w:rPr>
              <w:t>型号</w:t>
            </w:r>
          </w:p>
        </w:tc>
        <w:tc>
          <w:tcPr>
            <w:tcW w:w="2532" w:type="dxa"/>
            <w:noWrap/>
          </w:tcPr>
          <w:p w14:paraId="4394FAF0" w14:textId="77777777" w:rsidR="003072B0" w:rsidRPr="002C515E" w:rsidRDefault="00C90440">
            <w:pPr>
              <w:tabs>
                <w:tab w:val="left" w:pos="7200"/>
              </w:tabs>
              <w:adjustRightInd w:val="0"/>
              <w:snapToGrid w:val="0"/>
              <w:spacing w:line="300" w:lineRule="auto"/>
              <w:ind w:firstLineChars="193" w:firstLine="426"/>
              <w:jc w:val="left"/>
              <w:rPr>
                <w:rFonts w:ascii="Times New Roman" w:hAnsi="Times New Roman"/>
                <w:b/>
                <w:bCs/>
                <w:kern w:val="0"/>
                <w:sz w:val="22"/>
                <w:szCs w:val="20"/>
              </w:rPr>
            </w:pPr>
            <w:r w:rsidRPr="002C515E">
              <w:rPr>
                <w:rFonts w:ascii="Times New Roman" w:hAnsi="Times New Roman" w:hint="eastAsia"/>
                <w:b/>
                <w:bCs/>
                <w:kern w:val="0"/>
                <w:sz w:val="22"/>
                <w:szCs w:val="20"/>
              </w:rPr>
              <w:t>备注</w:t>
            </w:r>
          </w:p>
        </w:tc>
      </w:tr>
      <w:tr w:rsidR="002C515E" w:rsidRPr="002C515E" w14:paraId="7BD658D1" w14:textId="77777777">
        <w:trPr>
          <w:trHeight w:val="360"/>
        </w:trPr>
        <w:tc>
          <w:tcPr>
            <w:tcW w:w="2740" w:type="dxa"/>
          </w:tcPr>
          <w:p w14:paraId="4D0F5894" w14:textId="3B26F2A5" w:rsidR="003072B0" w:rsidRPr="002C515E" w:rsidRDefault="00C90440">
            <w:pPr>
              <w:jc w:val="center"/>
            </w:pPr>
            <w:r w:rsidRPr="002C515E">
              <w:rPr>
                <w:rFonts w:ascii="Times New Roman" w:hAnsi="Times New Roman" w:hint="eastAsia"/>
                <w:bCs/>
                <w:kern w:val="0"/>
                <w:sz w:val="22"/>
                <w:szCs w:val="20"/>
              </w:rPr>
              <w:t>沪</w:t>
            </w:r>
            <w:r w:rsidRPr="002C515E">
              <w:rPr>
                <w:rFonts w:ascii="Times New Roman" w:hAnsi="Times New Roman" w:hint="eastAsia"/>
                <w:bCs/>
                <w:kern w:val="0"/>
                <w:sz w:val="22"/>
                <w:szCs w:val="20"/>
              </w:rPr>
              <w:t>A</w:t>
            </w:r>
            <w:r w:rsidR="00974C19" w:rsidRPr="002C515E">
              <w:rPr>
                <w:rFonts w:ascii="Times New Roman" w:hAnsi="Times New Roman"/>
                <w:bCs/>
                <w:kern w:val="0"/>
                <w:sz w:val="22"/>
                <w:szCs w:val="20"/>
              </w:rPr>
              <w:t>FB</w:t>
            </w:r>
            <w:r w:rsidRPr="002C515E">
              <w:rPr>
                <w:rFonts w:ascii="Times New Roman" w:hAnsi="Times New Roman" w:hint="eastAsia"/>
                <w:bCs/>
                <w:kern w:val="0"/>
                <w:sz w:val="22"/>
                <w:szCs w:val="20"/>
              </w:rPr>
              <w:t>3893</w:t>
            </w:r>
          </w:p>
        </w:tc>
        <w:tc>
          <w:tcPr>
            <w:tcW w:w="2520" w:type="dxa"/>
            <w:noWrap/>
          </w:tcPr>
          <w:p w14:paraId="60C5F736" w14:textId="77777777" w:rsidR="003072B0" w:rsidRPr="002C515E" w:rsidRDefault="00C90440">
            <w:pPr>
              <w:tabs>
                <w:tab w:val="left" w:pos="7200"/>
              </w:tabs>
              <w:adjustRightInd w:val="0"/>
              <w:snapToGrid w:val="0"/>
              <w:spacing w:line="300" w:lineRule="auto"/>
              <w:jc w:val="center"/>
              <w:rPr>
                <w:rFonts w:ascii="Times New Roman" w:hAnsi="Times New Roman"/>
                <w:bCs/>
                <w:kern w:val="0"/>
                <w:sz w:val="22"/>
                <w:szCs w:val="20"/>
              </w:rPr>
            </w:pPr>
            <w:proofErr w:type="gramStart"/>
            <w:r w:rsidRPr="002C515E">
              <w:rPr>
                <w:rFonts w:ascii="Times New Roman" w:hAnsi="Times New Roman" w:hint="eastAsia"/>
                <w:bCs/>
                <w:kern w:val="0"/>
                <w:sz w:val="22"/>
                <w:szCs w:val="20"/>
              </w:rPr>
              <w:t>荣威新能源</w:t>
            </w:r>
            <w:proofErr w:type="gramEnd"/>
            <w:r w:rsidRPr="002C515E">
              <w:rPr>
                <w:rFonts w:ascii="Times New Roman" w:hAnsi="Times New Roman" w:hint="eastAsia"/>
                <w:bCs/>
                <w:kern w:val="0"/>
                <w:sz w:val="22"/>
                <w:szCs w:val="20"/>
              </w:rPr>
              <w:t>5</w:t>
            </w:r>
            <w:r w:rsidRPr="002C515E">
              <w:rPr>
                <w:rFonts w:ascii="Times New Roman" w:hAnsi="Times New Roman" w:hint="eastAsia"/>
                <w:bCs/>
                <w:kern w:val="0"/>
                <w:sz w:val="22"/>
                <w:szCs w:val="20"/>
              </w:rPr>
              <w:t>座轿车</w:t>
            </w:r>
          </w:p>
        </w:tc>
        <w:tc>
          <w:tcPr>
            <w:tcW w:w="2532" w:type="dxa"/>
            <w:noWrap/>
          </w:tcPr>
          <w:p w14:paraId="25A9BD78" w14:textId="77777777" w:rsidR="003072B0" w:rsidRPr="002C515E" w:rsidRDefault="003072B0">
            <w:pPr>
              <w:tabs>
                <w:tab w:val="left" w:pos="7200"/>
              </w:tabs>
              <w:adjustRightInd w:val="0"/>
              <w:snapToGrid w:val="0"/>
              <w:spacing w:line="300" w:lineRule="auto"/>
              <w:jc w:val="center"/>
              <w:rPr>
                <w:rFonts w:ascii="Times New Roman" w:hAnsi="Times New Roman"/>
                <w:bCs/>
                <w:kern w:val="0"/>
                <w:sz w:val="22"/>
                <w:szCs w:val="20"/>
              </w:rPr>
            </w:pPr>
          </w:p>
        </w:tc>
      </w:tr>
      <w:tr w:rsidR="002C515E" w:rsidRPr="002C515E" w14:paraId="7549DD15" w14:textId="77777777">
        <w:trPr>
          <w:trHeight w:val="331"/>
        </w:trPr>
        <w:tc>
          <w:tcPr>
            <w:tcW w:w="2740" w:type="dxa"/>
          </w:tcPr>
          <w:p w14:paraId="691A3AEA" w14:textId="77777777" w:rsidR="003072B0" w:rsidRPr="002C515E" w:rsidRDefault="00C90440">
            <w:pPr>
              <w:adjustRightInd w:val="0"/>
              <w:snapToGrid w:val="0"/>
              <w:spacing w:line="300" w:lineRule="auto"/>
              <w:jc w:val="center"/>
              <w:rPr>
                <w:rFonts w:ascii="Times New Roman" w:hAnsi="Times New Roman"/>
                <w:bCs/>
                <w:kern w:val="0"/>
                <w:sz w:val="22"/>
                <w:szCs w:val="20"/>
              </w:rPr>
            </w:pPr>
            <w:r w:rsidRPr="002C515E">
              <w:rPr>
                <w:rFonts w:ascii="Times New Roman" w:hAnsi="Times New Roman" w:hint="eastAsia"/>
                <w:bCs/>
                <w:kern w:val="0"/>
                <w:sz w:val="22"/>
                <w:szCs w:val="20"/>
              </w:rPr>
              <w:t>沪</w:t>
            </w:r>
            <w:r w:rsidRPr="002C515E">
              <w:rPr>
                <w:rFonts w:ascii="Times New Roman" w:hAnsi="Times New Roman" w:hint="eastAsia"/>
                <w:bCs/>
                <w:kern w:val="0"/>
                <w:sz w:val="22"/>
                <w:szCs w:val="20"/>
              </w:rPr>
              <w:t>B78727</w:t>
            </w:r>
          </w:p>
        </w:tc>
        <w:tc>
          <w:tcPr>
            <w:tcW w:w="2520" w:type="dxa"/>
            <w:noWrap/>
          </w:tcPr>
          <w:p w14:paraId="2E531FEA" w14:textId="77777777" w:rsidR="003072B0" w:rsidRPr="002C515E" w:rsidRDefault="00C90440">
            <w:pPr>
              <w:tabs>
                <w:tab w:val="left" w:pos="7200"/>
              </w:tabs>
              <w:adjustRightInd w:val="0"/>
              <w:snapToGrid w:val="0"/>
              <w:spacing w:line="300" w:lineRule="auto"/>
              <w:jc w:val="center"/>
              <w:rPr>
                <w:rFonts w:ascii="Times New Roman" w:hAnsi="Times New Roman"/>
                <w:bCs/>
                <w:kern w:val="0"/>
                <w:sz w:val="22"/>
                <w:szCs w:val="20"/>
              </w:rPr>
            </w:pPr>
            <w:r w:rsidRPr="002C515E">
              <w:rPr>
                <w:rFonts w:ascii="Times New Roman" w:hAnsi="Times New Roman" w:hint="eastAsia"/>
                <w:bCs/>
                <w:kern w:val="0"/>
                <w:sz w:val="22"/>
                <w:szCs w:val="20"/>
              </w:rPr>
              <w:t>14</w:t>
            </w:r>
            <w:r w:rsidRPr="002C515E">
              <w:rPr>
                <w:rFonts w:ascii="Times New Roman" w:hAnsi="Times New Roman" w:hint="eastAsia"/>
                <w:bCs/>
                <w:kern w:val="0"/>
                <w:sz w:val="22"/>
                <w:szCs w:val="20"/>
              </w:rPr>
              <w:t>座面包车</w:t>
            </w:r>
          </w:p>
        </w:tc>
        <w:tc>
          <w:tcPr>
            <w:tcW w:w="2532" w:type="dxa"/>
            <w:noWrap/>
          </w:tcPr>
          <w:p w14:paraId="45FC25FB" w14:textId="77777777" w:rsidR="003072B0" w:rsidRPr="002C515E" w:rsidRDefault="003072B0">
            <w:pPr>
              <w:tabs>
                <w:tab w:val="left" w:pos="7200"/>
              </w:tabs>
              <w:adjustRightInd w:val="0"/>
              <w:snapToGrid w:val="0"/>
              <w:spacing w:line="300" w:lineRule="auto"/>
              <w:jc w:val="center"/>
              <w:rPr>
                <w:rFonts w:ascii="Times New Roman" w:hAnsi="Times New Roman"/>
                <w:bCs/>
                <w:kern w:val="0"/>
                <w:sz w:val="22"/>
                <w:szCs w:val="20"/>
              </w:rPr>
            </w:pPr>
          </w:p>
        </w:tc>
      </w:tr>
      <w:tr w:rsidR="002C515E" w:rsidRPr="002C515E" w14:paraId="6A0A51B8" w14:textId="77777777">
        <w:trPr>
          <w:trHeight w:val="285"/>
        </w:trPr>
        <w:tc>
          <w:tcPr>
            <w:tcW w:w="2740" w:type="dxa"/>
          </w:tcPr>
          <w:p w14:paraId="2DB352BC" w14:textId="603782B9" w:rsidR="003072B0" w:rsidRPr="002C515E" w:rsidRDefault="00C90440">
            <w:pPr>
              <w:tabs>
                <w:tab w:val="left" w:pos="7200"/>
              </w:tabs>
              <w:adjustRightInd w:val="0"/>
              <w:snapToGrid w:val="0"/>
              <w:spacing w:line="300" w:lineRule="auto"/>
              <w:jc w:val="center"/>
              <w:rPr>
                <w:rFonts w:ascii="Times New Roman" w:hAnsi="Times New Roman"/>
                <w:bCs/>
                <w:kern w:val="0"/>
                <w:sz w:val="22"/>
                <w:szCs w:val="20"/>
              </w:rPr>
            </w:pPr>
            <w:r w:rsidRPr="002C515E">
              <w:rPr>
                <w:rFonts w:ascii="Times New Roman" w:hAnsi="Times New Roman" w:hint="eastAsia"/>
                <w:bCs/>
                <w:kern w:val="0"/>
                <w:sz w:val="22"/>
                <w:szCs w:val="20"/>
              </w:rPr>
              <w:t>沪</w:t>
            </w:r>
            <w:r w:rsidRPr="002C515E">
              <w:rPr>
                <w:rFonts w:ascii="Times New Roman" w:hAnsi="Times New Roman" w:hint="eastAsia"/>
                <w:bCs/>
                <w:kern w:val="0"/>
                <w:sz w:val="22"/>
                <w:szCs w:val="20"/>
              </w:rPr>
              <w:t>A</w:t>
            </w:r>
            <w:r w:rsidR="00974C19" w:rsidRPr="002C515E">
              <w:rPr>
                <w:rFonts w:ascii="Times New Roman" w:hAnsi="Times New Roman"/>
                <w:bCs/>
                <w:kern w:val="0"/>
                <w:sz w:val="22"/>
                <w:szCs w:val="20"/>
              </w:rPr>
              <w:t>FB</w:t>
            </w:r>
            <w:r w:rsidRPr="002C515E">
              <w:rPr>
                <w:rFonts w:ascii="Times New Roman" w:hAnsi="Times New Roman" w:hint="eastAsia"/>
                <w:bCs/>
                <w:kern w:val="0"/>
                <w:sz w:val="22"/>
                <w:szCs w:val="20"/>
              </w:rPr>
              <w:t>6839</w:t>
            </w:r>
          </w:p>
        </w:tc>
        <w:tc>
          <w:tcPr>
            <w:tcW w:w="2520" w:type="dxa"/>
            <w:noWrap/>
          </w:tcPr>
          <w:p w14:paraId="5379C38C" w14:textId="77777777" w:rsidR="003072B0" w:rsidRPr="002C515E" w:rsidRDefault="00C90440">
            <w:pPr>
              <w:tabs>
                <w:tab w:val="left" w:pos="7200"/>
              </w:tabs>
              <w:adjustRightInd w:val="0"/>
              <w:snapToGrid w:val="0"/>
              <w:spacing w:line="300" w:lineRule="auto"/>
              <w:jc w:val="center"/>
              <w:rPr>
                <w:rFonts w:ascii="Times New Roman" w:hAnsi="Times New Roman"/>
                <w:bCs/>
                <w:kern w:val="0"/>
                <w:sz w:val="22"/>
                <w:szCs w:val="20"/>
              </w:rPr>
            </w:pPr>
            <w:proofErr w:type="gramStart"/>
            <w:r w:rsidRPr="002C515E">
              <w:rPr>
                <w:rFonts w:ascii="Times New Roman" w:hAnsi="Times New Roman" w:hint="eastAsia"/>
                <w:bCs/>
                <w:kern w:val="0"/>
                <w:sz w:val="22"/>
                <w:szCs w:val="20"/>
              </w:rPr>
              <w:t>荣威新能源</w:t>
            </w:r>
            <w:proofErr w:type="gramEnd"/>
            <w:r w:rsidRPr="002C515E">
              <w:rPr>
                <w:rFonts w:ascii="Times New Roman" w:hAnsi="Times New Roman" w:hint="eastAsia"/>
                <w:bCs/>
                <w:kern w:val="0"/>
                <w:sz w:val="22"/>
                <w:szCs w:val="20"/>
              </w:rPr>
              <w:t>5</w:t>
            </w:r>
            <w:r w:rsidRPr="002C515E">
              <w:rPr>
                <w:rFonts w:ascii="Times New Roman" w:hAnsi="Times New Roman" w:hint="eastAsia"/>
                <w:bCs/>
                <w:kern w:val="0"/>
                <w:sz w:val="22"/>
                <w:szCs w:val="20"/>
              </w:rPr>
              <w:t>座轿车</w:t>
            </w:r>
          </w:p>
        </w:tc>
        <w:tc>
          <w:tcPr>
            <w:tcW w:w="2532" w:type="dxa"/>
            <w:noWrap/>
          </w:tcPr>
          <w:p w14:paraId="014FB61E" w14:textId="77777777" w:rsidR="003072B0" w:rsidRPr="002C515E" w:rsidRDefault="003072B0">
            <w:pPr>
              <w:tabs>
                <w:tab w:val="left" w:pos="7200"/>
              </w:tabs>
              <w:adjustRightInd w:val="0"/>
              <w:snapToGrid w:val="0"/>
              <w:spacing w:line="300" w:lineRule="auto"/>
              <w:jc w:val="center"/>
              <w:rPr>
                <w:rFonts w:ascii="Times New Roman" w:hAnsi="Times New Roman"/>
                <w:bCs/>
                <w:kern w:val="0"/>
                <w:sz w:val="22"/>
                <w:szCs w:val="20"/>
              </w:rPr>
            </w:pPr>
          </w:p>
        </w:tc>
      </w:tr>
      <w:tr w:rsidR="003072B0" w:rsidRPr="002C515E" w14:paraId="747AFAFC" w14:textId="77777777">
        <w:trPr>
          <w:trHeight w:val="285"/>
        </w:trPr>
        <w:tc>
          <w:tcPr>
            <w:tcW w:w="2740" w:type="dxa"/>
          </w:tcPr>
          <w:p w14:paraId="28EE0239" w14:textId="10BD9784" w:rsidR="003072B0" w:rsidRPr="002C515E" w:rsidRDefault="00C90440">
            <w:pPr>
              <w:tabs>
                <w:tab w:val="left" w:pos="7200"/>
              </w:tabs>
              <w:adjustRightInd w:val="0"/>
              <w:snapToGrid w:val="0"/>
              <w:spacing w:line="300" w:lineRule="auto"/>
              <w:jc w:val="center"/>
              <w:rPr>
                <w:rFonts w:ascii="Times New Roman" w:hAnsi="Times New Roman"/>
                <w:bCs/>
                <w:kern w:val="0"/>
                <w:sz w:val="22"/>
                <w:szCs w:val="20"/>
              </w:rPr>
            </w:pPr>
            <w:r w:rsidRPr="002C515E">
              <w:rPr>
                <w:rFonts w:ascii="Times New Roman" w:hAnsi="Times New Roman" w:hint="eastAsia"/>
                <w:bCs/>
                <w:kern w:val="0"/>
                <w:sz w:val="22"/>
                <w:szCs w:val="20"/>
              </w:rPr>
              <w:t>沪</w:t>
            </w:r>
            <w:r w:rsidR="00974C19" w:rsidRPr="002C515E">
              <w:rPr>
                <w:rFonts w:ascii="Times New Roman" w:hAnsi="Times New Roman" w:hint="eastAsia"/>
                <w:bCs/>
                <w:kern w:val="0"/>
                <w:sz w:val="22"/>
                <w:szCs w:val="20"/>
              </w:rPr>
              <w:t>D</w:t>
            </w:r>
            <w:r w:rsidRPr="002C515E">
              <w:rPr>
                <w:rFonts w:ascii="Times New Roman" w:hAnsi="Times New Roman" w:hint="eastAsia"/>
                <w:bCs/>
                <w:kern w:val="0"/>
                <w:sz w:val="22"/>
                <w:szCs w:val="20"/>
              </w:rPr>
              <w:t>CT011</w:t>
            </w:r>
          </w:p>
        </w:tc>
        <w:tc>
          <w:tcPr>
            <w:tcW w:w="2520" w:type="dxa"/>
            <w:noWrap/>
          </w:tcPr>
          <w:p w14:paraId="4DD805BF" w14:textId="77777777" w:rsidR="003072B0" w:rsidRPr="002C515E" w:rsidRDefault="00C90440">
            <w:pPr>
              <w:tabs>
                <w:tab w:val="left" w:pos="7200"/>
              </w:tabs>
              <w:adjustRightInd w:val="0"/>
              <w:snapToGrid w:val="0"/>
              <w:spacing w:line="300" w:lineRule="auto"/>
              <w:jc w:val="center"/>
              <w:rPr>
                <w:rFonts w:ascii="Times New Roman" w:hAnsi="Times New Roman"/>
                <w:bCs/>
                <w:kern w:val="0"/>
                <w:sz w:val="22"/>
                <w:szCs w:val="20"/>
              </w:rPr>
            </w:pPr>
            <w:r w:rsidRPr="002C515E">
              <w:rPr>
                <w:rFonts w:ascii="Times New Roman" w:hAnsi="Times New Roman" w:hint="eastAsia"/>
                <w:bCs/>
                <w:kern w:val="0"/>
                <w:sz w:val="22"/>
                <w:szCs w:val="20"/>
              </w:rPr>
              <w:t>上汽大通工具车</w:t>
            </w:r>
          </w:p>
        </w:tc>
        <w:tc>
          <w:tcPr>
            <w:tcW w:w="2532" w:type="dxa"/>
            <w:noWrap/>
          </w:tcPr>
          <w:p w14:paraId="73613D56" w14:textId="77777777" w:rsidR="003072B0" w:rsidRPr="002C515E" w:rsidRDefault="003072B0">
            <w:pPr>
              <w:tabs>
                <w:tab w:val="left" w:pos="7200"/>
              </w:tabs>
              <w:adjustRightInd w:val="0"/>
              <w:snapToGrid w:val="0"/>
              <w:spacing w:line="300" w:lineRule="auto"/>
              <w:jc w:val="center"/>
              <w:rPr>
                <w:rFonts w:ascii="Times New Roman" w:hAnsi="Times New Roman"/>
                <w:bCs/>
                <w:kern w:val="0"/>
                <w:sz w:val="22"/>
                <w:szCs w:val="20"/>
              </w:rPr>
            </w:pPr>
          </w:p>
        </w:tc>
      </w:tr>
    </w:tbl>
    <w:p w14:paraId="2CFB815F" w14:textId="77777777" w:rsidR="003072B0" w:rsidRPr="002C515E" w:rsidRDefault="003072B0">
      <w:pPr>
        <w:tabs>
          <w:tab w:val="left" w:pos="7200"/>
        </w:tabs>
        <w:adjustRightInd w:val="0"/>
        <w:snapToGrid w:val="0"/>
        <w:spacing w:line="300" w:lineRule="auto"/>
        <w:ind w:firstLineChars="193" w:firstLine="425"/>
        <w:jc w:val="left"/>
        <w:rPr>
          <w:rFonts w:ascii="Times New Roman" w:hAnsi="Times New Roman"/>
          <w:bCs/>
          <w:sz w:val="22"/>
        </w:rPr>
      </w:pPr>
    </w:p>
    <w:p w14:paraId="479EDBAC" w14:textId="77777777" w:rsidR="003072B0" w:rsidRPr="002C515E" w:rsidRDefault="00C90440">
      <w:pPr>
        <w:tabs>
          <w:tab w:val="left" w:pos="7200"/>
        </w:tabs>
        <w:adjustRightInd w:val="0"/>
        <w:snapToGrid w:val="0"/>
        <w:spacing w:line="300" w:lineRule="auto"/>
        <w:ind w:firstLineChars="200" w:firstLine="442"/>
        <w:jc w:val="left"/>
        <w:rPr>
          <w:rFonts w:ascii="Times New Roman" w:hAnsi="Times New Roman"/>
          <w:bCs/>
          <w:sz w:val="22"/>
        </w:rPr>
      </w:pPr>
      <w:r w:rsidRPr="002C515E">
        <w:rPr>
          <w:rFonts w:ascii="Times New Roman" w:hAnsi="Times New Roman"/>
          <w:b/>
          <w:bCs/>
          <w:sz w:val="22"/>
        </w:rPr>
        <w:t>9.3.7</w:t>
      </w:r>
      <w:r w:rsidRPr="002C515E">
        <w:rPr>
          <w:rFonts w:ascii="Times New Roman" w:hAnsi="Times New Roman" w:hint="eastAsia"/>
          <w:bCs/>
          <w:sz w:val="22"/>
        </w:rPr>
        <w:t>其他要求</w:t>
      </w:r>
    </w:p>
    <w:p w14:paraId="345E3E3C"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①中标人为本项目配备的所有服务人员都需经过岗前培训合格后才能上岗。</w:t>
      </w:r>
    </w:p>
    <w:p w14:paraId="1E865B1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23614C49" w14:textId="4C9EEACB"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③投标人应具备建立信息化管理平台的能力，能提供实施信息化管理项目运行数据、软件运行界面。</w:t>
      </w:r>
    </w:p>
    <w:p w14:paraId="66B8589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14:paraId="492AC0E4"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⑤中标人需严格按照国家规定给所有的员工缴纳各种社会保险（包括养老、医疗、工伤、生育险、失业保险等）和住房公积金。</w:t>
      </w:r>
    </w:p>
    <w:p w14:paraId="1067C32B" w14:textId="686E0C4F" w:rsidR="00312EAF" w:rsidRPr="002C515E" w:rsidRDefault="00C90440" w:rsidP="00312EAF">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14:paraId="36B97617"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A</w:t>
      </w:r>
      <w:r w:rsidRPr="002C515E">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w:t>
      </w:r>
      <w:proofErr w:type="gramStart"/>
      <w:r w:rsidRPr="002C515E">
        <w:rPr>
          <w:rFonts w:ascii="Times New Roman" w:hAnsi="Times New Roman" w:hint="eastAsia"/>
          <w:bCs/>
          <w:sz w:val="22"/>
        </w:rPr>
        <w:t>给付员工</w:t>
      </w:r>
      <w:proofErr w:type="gramEnd"/>
      <w:r w:rsidRPr="002C515E">
        <w:rPr>
          <w:rFonts w:ascii="Times New Roman" w:hAnsi="Times New Roman" w:hint="eastAsia"/>
          <w:bCs/>
          <w:sz w:val="22"/>
        </w:rPr>
        <w:t>加班薪资。</w:t>
      </w:r>
    </w:p>
    <w:p w14:paraId="03F417EA" w14:textId="07A243B1"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B</w:t>
      </w:r>
      <w:r w:rsidRPr="002C515E">
        <w:rPr>
          <w:rFonts w:ascii="Times New Roman" w:hAnsi="Times New Roman" w:hint="eastAsia"/>
          <w:bCs/>
          <w:sz w:val="22"/>
        </w:rPr>
        <w:t>、所有服务人员在入</w:t>
      </w:r>
      <w:r w:rsidR="00312EAF" w:rsidRPr="002C515E">
        <w:rPr>
          <w:rFonts w:ascii="Times New Roman" w:hAnsi="Times New Roman" w:hint="eastAsia"/>
          <w:bCs/>
          <w:sz w:val="22"/>
        </w:rPr>
        <w:t>园</w:t>
      </w:r>
      <w:r w:rsidRPr="002C515E">
        <w:rPr>
          <w:rFonts w:ascii="Times New Roman" w:hAnsi="Times New Roman" w:hint="eastAsia"/>
          <w:bCs/>
          <w:sz w:val="22"/>
        </w:rPr>
        <w:t>服务时都必须经体检合格后才能上岗。</w:t>
      </w:r>
    </w:p>
    <w:p w14:paraId="46463164" w14:textId="7B5D5E38" w:rsidR="003072B0"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bCs/>
          <w:sz w:val="22"/>
        </w:rPr>
        <w:t>C</w:t>
      </w:r>
      <w:r w:rsidRPr="002C515E">
        <w:rPr>
          <w:rFonts w:ascii="Times New Roman" w:hAnsi="Times New Roman" w:hint="eastAsia"/>
          <w:bCs/>
          <w:sz w:val="22"/>
        </w:rPr>
        <w:t>、中标人应购买</w:t>
      </w:r>
      <w:r w:rsidR="00EA200E">
        <w:rPr>
          <w:rFonts w:ascii="Times New Roman" w:hAnsi="Times New Roman" w:hint="eastAsia"/>
          <w:bCs/>
          <w:sz w:val="22"/>
        </w:rPr>
        <w:t>雇主责任险和公众责任险</w:t>
      </w:r>
      <w:r w:rsidRPr="002C515E">
        <w:rPr>
          <w:rFonts w:ascii="Times New Roman" w:hAnsi="Times New Roman" w:hint="eastAsia"/>
          <w:bCs/>
          <w:sz w:val="22"/>
        </w:rPr>
        <w:t>。</w:t>
      </w:r>
    </w:p>
    <w:p w14:paraId="33E54BEE" w14:textId="56FCE1ED" w:rsidR="00644C68" w:rsidRPr="002C515E" w:rsidRDefault="00644C6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优先考虑</w:t>
      </w:r>
      <w:r w:rsidRPr="00644C68">
        <w:rPr>
          <w:rFonts w:ascii="Times New Roman" w:hAnsi="Times New Roman" w:hint="eastAsia"/>
          <w:bCs/>
          <w:sz w:val="22"/>
        </w:rPr>
        <w:t>通过质量管理体系认证</w:t>
      </w:r>
      <w:r>
        <w:rPr>
          <w:rFonts w:ascii="Times New Roman" w:hAnsi="Times New Roman" w:hint="eastAsia"/>
          <w:bCs/>
          <w:sz w:val="22"/>
        </w:rPr>
        <w:t>、</w:t>
      </w:r>
      <w:r w:rsidRPr="00644C68">
        <w:rPr>
          <w:rFonts w:ascii="Times New Roman" w:hAnsi="Times New Roman" w:hint="eastAsia"/>
          <w:bCs/>
          <w:sz w:val="22"/>
        </w:rPr>
        <w:t>职业健康安全管理体系认证</w:t>
      </w:r>
      <w:r>
        <w:rPr>
          <w:rFonts w:ascii="Times New Roman" w:hAnsi="Times New Roman" w:hint="eastAsia"/>
          <w:bCs/>
          <w:sz w:val="22"/>
        </w:rPr>
        <w:t>、</w:t>
      </w:r>
      <w:r w:rsidRPr="00644C68">
        <w:rPr>
          <w:rFonts w:ascii="Times New Roman" w:hAnsi="Times New Roman" w:hint="eastAsia"/>
          <w:bCs/>
          <w:sz w:val="22"/>
        </w:rPr>
        <w:t>环境管理体系认证的</w:t>
      </w:r>
      <w:r>
        <w:rPr>
          <w:rFonts w:ascii="Times New Roman" w:hAnsi="Times New Roman" w:hint="eastAsia"/>
          <w:bCs/>
          <w:sz w:val="22"/>
        </w:rPr>
        <w:t>投标人。</w:t>
      </w:r>
    </w:p>
    <w:p w14:paraId="0DE1AAD0" w14:textId="77777777" w:rsidR="003072B0" w:rsidRPr="002C515E" w:rsidRDefault="00C90440">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38" w:name="_Toc118676636"/>
      <w:r w:rsidRPr="002C515E">
        <w:rPr>
          <w:rFonts w:ascii="Times New Roman" w:hAnsi="Times New Roman"/>
          <w:b/>
          <w:bCs/>
          <w:sz w:val="22"/>
        </w:rPr>
        <w:t xml:space="preserve">10 </w:t>
      </w:r>
      <w:r w:rsidRPr="002C515E">
        <w:rPr>
          <w:rFonts w:ascii="Times New Roman" w:hAnsi="Times New Roman" w:hint="eastAsia"/>
          <w:b/>
          <w:bCs/>
          <w:sz w:val="22"/>
        </w:rPr>
        <w:t>安全文明作业要求和应急处置要求</w:t>
      </w:r>
      <w:bookmarkEnd w:id="38"/>
    </w:p>
    <w:p w14:paraId="2562AD1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1</w:t>
      </w:r>
      <w:r w:rsidRPr="002C515E">
        <w:rPr>
          <w:rFonts w:ascii="Times New Roman" w:hAnsi="Times New Roman" w:hint="eastAsia"/>
          <w:bCs/>
          <w:sz w:val="22"/>
        </w:rPr>
        <w:t>）在提供服务期间为确保服务区域及周围环境</w:t>
      </w:r>
      <w:bookmarkStart w:id="39" w:name="_GoBack"/>
      <w:bookmarkEnd w:id="39"/>
      <w:r w:rsidRPr="002C515E">
        <w:rPr>
          <w:rFonts w:ascii="Times New Roman" w:hAnsi="Times New Roman" w:hint="eastAsia"/>
          <w:bCs/>
          <w:sz w:val="22"/>
        </w:rPr>
        <w:t>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597997B"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2</w:t>
      </w:r>
      <w:r w:rsidRPr="002C515E">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14:paraId="33E7F82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lastRenderedPageBreak/>
        <w:t>（</w:t>
      </w:r>
      <w:r w:rsidRPr="002C515E">
        <w:rPr>
          <w:rFonts w:ascii="Times New Roman" w:hAnsi="Times New Roman"/>
          <w:bCs/>
          <w:sz w:val="22"/>
        </w:rPr>
        <w:t>3</w:t>
      </w:r>
      <w:r w:rsidRPr="002C515E">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6526A170"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4</w:t>
      </w:r>
      <w:r w:rsidRPr="002C515E">
        <w:rPr>
          <w:rFonts w:ascii="Times New Roman" w:hAnsi="Times New Roman" w:hint="eastAsia"/>
          <w:bCs/>
          <w:sz w:val="22"/>
        </w:rPr>
        <w:t>）中标人在提供物业服务时必须保护好服务区域内的环境和原有建筑、装饰与设施，保证环境和原有建筑、装饰与设施完好。</w:t>
      </w:r>
    </w:p>
    <w:p w14:paraId="160C404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5</w:t>
      </w:r>
      <w:r w:rsidRPr="002C515E">
        <w:rPr>
          <w:rFonts w:ascii="Times New Roman" w:hAnsi="Times New Roman" w:hint="eastAsia"/>
          <w:bCs/>
          <w:sz w:val="22"/>
        </w:rPr>
        <w:t>）各投标人在投标文件中要结合本项目的特点和采购</w:t>
      </w:r>
      <w:proofErr w:type="gramStart"/>
      <w:r w:rsidRPr="002C515E">
        <w:rPr>
          <w:rFonts w:ascii="Times New Roman" w:hAnsi="Times New Roman" w:hint="eastAsia"/>
          <w:bCs/>
          <w:sz w:val="22"/>
        </w:rPr>
        <w:t>人上述</w:t>
      </w:r>
      <w:proofErr w:type="gramEnd"/>
      <w:r w:rsidRPr="002C515E">
        <w:rPr>
          <w:rFonts w:ascii="Times New Roman" w:hAnsi="Times New Roman" w:hint="eastAsia"/>
          <w:bCs/>
          <w:sz w:val="22"/>
        </w:rPr>
        <w:t>的具体要求制定相应的安全文明施工措施。</w:t>
      </w:r>
    </w:p>
    <w:p w14:paraId="6F0A7732"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6</w:t>
      </w:r>
      <w:r w:rsidRPr="002C515E">
        <w:rPr>
          <w:rFonts w:ascii="Times New Roman" w:hAnsi="Times New Roman" w:hint="eastAsia"/>
          <w:bCs/>
          <w:sz w:val="22"/>
        </w:rPr>
        <w:t>）建立突发事件应急处置方案，定期开展防灾防火应急疏散演练，并做好相应记录。</w:t>
      </w:r>
    </w:p>
    <w:p w14:paraId="7F8BBB16" w14:textId="77777777" w:rsidR="003072B0" w:rsidRPr="002C515E" w:rsidRDefault="00C90440">
      <w:pPr>
        <w:tabs>
          <w:tab w:val="left" w:pos="7200"/>
        </w:tabs>
        <w:adjustRightInd w:val="0"/>
        <w:snapToGrid w:val="0"/>
        <w:spacing w:line="300" w:lineRule="auto"/>
        <w:ind w:firstLineChars="200" w:firstLine="440"/>
        <w:jc w:val="left"/>
        <w:rPr>
          <w:rFonts w:ascii="Times New Roman" w:hAnsi="Times New Roman"/>
          <w:bCs/>
          <w:sz w:val="22"/>
        </w:rPr>
      </w:pPr>
      <w:r w:rsidRPr="002C515E">
        <w:rPr>
          <w:rFonts w:ascii="Times New Roman" w:hAnsi="Times New Roman" w:hint="eastAsia"/>
          <w:bCs/>
          <w:sz w:val="22"/>
        </w:rPr>
        <w:t>（</w:t>
      </w:r>
      <w:r w:rsidRPr="002C515E">
        <w:rPr>
          <w:rFonts w:ascii="Times New Roman" w:hAnsi="Times New Roman"/>
          <w:bCs/>
          <w:sz w:val="22"/>
        </w:rPr>
        <w:t>7</w:t>
      </w:r>
      <w:r w:rsidRPr="002C515E">
        <w:rPr>
          <w:rFonts w:ascii="Times New Roman" w:hAnsi="Times New Roman" w:hint="eastAsia"/>
          <w:bCs/>
          <w:sz w:val="22"/>
        </w:rPr>
        <w:t>）同时，在疫情期间，需配合采购人按照上海市最新防疫规定及时跟进相关措施。</w:t>
      </w:r>
    </w:p>
    <w:p w14:paraId="2E9539FF" w14:textId="77777777" w:rsidR="003072B0" w:rsidRPr="002C515E" w:rsidRDefault="00C90440">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40" w:name="_Toc118676637"/>
      <w:r w:rsidRPr="002C515E">
        <w:rPr>
          <w:rFonts w:ascii="Times New Roman" w:hAnsi="Times New Roman"/>
          <w:b/>
          <w:bCs/>
          <w:sz w:val="22"/>
        </w:rPr>
        <w:t>11</w:t>
      </w:r>
      <w:r w:rsidRPr="002C515E">
        <w:rPr>
          <w:rFonts w:ascii="Times New Roman" w:hAnsi="Times New Roman" w:hint="eastAsia"/>
          <w:b/>
          <w:bCs/>
          <w:sz w:val="22"/>
        </w:rPr>
        <w:t>考核管理办法和要求</w:t>
      </w:r>
      <w:bookmarkEnd w:id="40"/>
    </w:p>
    <w:p w14:paraId="2DDEC0FB" w14:textId="77777777" w:rsidR="003072B0" w:rsidRPr="002C515E" w:rsidRDefault="00C90440">
      <w:pPr>
        <w:tabs>
          <w:tab w:val="left" w:pos="7200"/>
        </w:tabs>
        <w:adjustRightInd w:val="0"/>
        <w:snapToGrid w:val="0"/>
        <w:spacing w:line="300" w:lineRule="auto"/>
        <w:ind w:firstLineChars="200" w:firstLine="440"/>
        <w:rPr>
          <w:sz w:val="22"/>
        </w:rPr>
      </w:pPr>
      <w:r w:rsidRPr="002C515E">
        <w:rPr>
          <w:rFonts w:hint="eastAsia"/>
          <w:sz w:val="22"/>
        </w:rPr>
        <w:t>（</w:t>
      </w:r>
      <w:r w:rsidRPr="002C515E">
        <w:rPr>
          <w:rFonts w:ascii="Times New Roman" w:hAnsi="Times New Roman" w:hint="eastAsia"/>
          <w:sz w:val="22"/>
        </w:rPr>
        <w:t>一</w:t>
      </w:r>
      <w:r w:rsidRPr="002C515E">
        <w:rPr>
          <w:rFonts w:hint="eastAsia"/>
          <w:sz w:val="22"/>
        </w:rPr>
        <w:t>）考核依据</w:t>
      </w:r>
    </w:p>
    <w:p w14:paraId="559E32C0" w14:textId="77777777" w:rsidR="003072B0" w:rsidRPr="002C515E" w:rsidRDefault="00C90440">
      <w:pPr>
        <w:tabs>
          <w:tab w:val="left" w:pos="7200"/>
        </w:tabs>
        <w:adjustRightInd w:val="0"/>
        <w:snapToGrid w:val="0"/>
        <w:spacing w:line="300" w:lineRule="auto"/>
        <w:ind w:firstLineChars="200" w:firstLine="440"/>
        <w:rPr>
          <w:sz w:val="22"/>
        </w:rPr>
      </w:pPr>
      <w:r w:rsidRPr="002C515E">
        <w:rPr>
          <w:rFonts w:hint="eastAsia"/>
          <w:sz w:val="22"/>
        </w:rPr>
        <w:t>物业服务合同、招标文件所委托的物业管理服务范围、服务内容、服务要求（标准）和投标文件。</w:t>
      </w:r>
    </w:p>
    <w:p w14:paraId="310DDA39" w14:textId="77777777" w:rsidR="003072B0" w:rsidRPr="002C515E" w:rsidRDefault="00C90440">
      <w:pPr>
        <w:tabs>
          <w:tab w:val="left" w:pos="7200"/>
        </w:tabs>
        <w:adjustRightInd w:val="0"/>
        <w:snapToGrid w:val="0"/>
        <w:spacing w:line="300" w:lineRule="auto"/>
        <w:ind w:firstLineChars="200" w:firstLine="440"/>
        <w:rPr>
          <w:sz w:val="22"/>
        </w:rPr>
      </w:pPr>
      <w:r w:rsidRPr="002C515E">
        <w:rPr>
          <w:rFonts w:hint="eastAsia"/>
          <w:sz w:val="22"/>
        </w:rPr>
        <w:t>（二）考核等级</w:t>
      </w:r>
    </w:p>
    <w:p w14:paraId="7B799AD0" w14:textId="77777777" w:rsidR="003072B0" w:rsidRPr="002C515E" w:rsidRDefault="00C90440">
      <w:pPr>
        <w:tabs>
          <w:tab w:val="left" w:pos="7200"/>
        </w:tabs>
        <w:adjustRightInd w:val="0"/>
        <w:snapToGrid w:val="0"/>
        <w:spacing w:line="300" w:lineRule="auto"/>
        <w:ind w:firstLineChars="200" w:firstLine="440"/>
        <w:rPr>
          <w:sz w:val="22"/>
        </w:rPr>
      </w:pPr>
      <w:r w:rsidRPr="002C515E">
        <w:rPr>
          <w:sz w:val="22"/>
        </w:rPr>
        <w:t>1</w:t>
      </w:r>
      <w:r w:rsidRPr="002C515E">
        <w:rPr>
          <w:rFonts w:hint="eastAsia"/>
          <w:sz w:val="22"/>
        </w:rPr>
        <w:t>、考核分</w:t>
      </w:r>
      <w:r w:rsidRPr="002C515E">
        <w:rPr>
          <w:sz w:val="22"/>
        </w:rPr>
        <w:t>90</w:t>
      </w:r>
      <w:r w:rsidRPr="002C515E">
        <w:rPr>
          <w:rFonts w:hint="eastAsia"/>
          <w:sz w:val="22"/>
        </w:rPr>
        <w:t>分（含</w:t>
      </w:r>
      <w:r w:rsidRPr="002C515E">
        <w:rPr>
          <w:sz w:val="22"/>
        </w:rPr>
        <w:t>90</w:t>
      </w:r>
      <w:r w:rsidRPr="002C515E">
        <w:rPr>
          <w:rFonts w:hint="eastAsia"/>
          <w:sz w:val="22"/>
        </w:rPr>
        <w:t>分）以上为优秀。</w:t>
      </w:r>
    </w:p>
    <w:p w14:paraId="0335232A" w14:textId="77777777" w:rsidR="003072B0" w:rsidRPr="002C515E" w:rsidRDefault="00C90440">
      <w:pPr>
        <w:tabs>
          <w:tab w:val="left" w:pos="7200"/>
        </w:tabs>
        <w:adjustRightInd w:val="0"/>
        <w:snapToGrid w:val="0"/>
        <w:spacing w:line="300" w:lineRule="auto"/>
        <w:ind w:firstLineChars="200" w:firstLine="440"/>
        <w:rPr>
          <w:sz w:val="22"/>
        </w:rPr>
      </w:pPr>
      <w:r w:rsidRPr="002C515E">
        <w:rPr>
          <w:sz w:val="22"/>
        </w:rPr>
        <w:t>2</w:t>
      </w:r>
      <w:r w:rsidRPr="002C515E">
        <w:rPr>
          <w:rFonts w:hint="eastAsia"/>
          <w:sz w:val="22"/>
        </w:rPr>
        <w:t>、考核分</w:t>
      </w:r>
      <w:r w:rsidRPr="002C515E">
        <w:rPr>
          <w:sz w:val="22"/>
        </w:rPr>
        <w:t>89</w:t>
      </w:r>
      <w:r w:rsidRPr="002C515E">
        <w:rPr>
          <w:rFonts w:hint="eastAsia"/>
          <w:sz w:val="22"/>
        </w:rPr>
        <w:t>分～</w:t>
      </w:r>
      <w:r w:rsidRPr="002C515E">
        <w:rPr>
          <w:sz w:val="22"/>
        </w:rPr>
        <w:t>70</w:t>
      </w:r>
      <w:r w:rsidRPr="002C515E">
        <w:rPr>
          <w:rFonts w:hint="eastAsia"/>
          <w:sz w:val="22"/>
        </w:rPr>
        <w:t>分为合格。</w:t>
      </w:r>
    </w:p>
    <w:p w14:paraId="2892B0A4" w14:textId="77777777" w:rsidR="003072B0" w:rsidRPr="002C515E" w:rsidRDefault="00C90440">
      <w:pPr>
        <w:tabs>
          <w:tab w:val="left" w:pos="7200"/>
        </w:tabs>
        <w:adjustRightInd w:val="0"/>
        <w:snapToGrid w:val="0"/>
        <w:spacing w:line="300" w:lineRule="auto"/>
        <w:ind w:firstLineChars="200" w:firstLine="440"/>
        <w:rPr>
          <w:sz w:val="22"/>
        </w:rPr>
      </w:pPr>
      <w:r w:rsidRPr="002C515E">
        <w:rPr>
          <w:sz w:val="22"/>
        </w:rPr>
        <w:t>3</w:t>
      </w:r>
      <w:r w:rsidRPr="002C515E">
        <w:rPr>
          <w:rFonts w:hint="eastAsia"/>
          <w:sz w:val="22"/>
        </w:rPr>
        <w:t>、考核分</w:t>
      </w:r>
      <w:r w:rsidRPr="002C515E">
        <w:rPr>
          <w:sz w:val="22"/>
        </w:rPr>
        <w:t>69</w:t>
      </w:r>
      <w:r w:rsidRPr="002C515E">
        <w:rPr>
          <w:rFonts w:hint="eastAsia"/>
          <w:sz w:val="22"/>
        </w:rPr>
        <w:t>分～</w:t>
      </w:r>
      <w:r w:rsidRPr="002C515E">
        <w:rPr>
          <w:sz w:val="22"/>
        </w:rPr>
        <w:t>60</w:t>
      </w:r>
      <w:r w:rsidRPr="002C515E">
        <w:rPr>
          <w:rFonts w:hint="eastAsia"/>
          <w:sz w:val="22"/>
        </w:rPr>
        <w:t>分为基本合格。</w:t>
      </w:r>
    </w:p>
    <w:p w14:paraId="1E8F47C5" w14:textId="77777777" w:rsidR="003072B0" w:rsidRPr="002C515E" w:rsidRDefault="00C90440">
      <w:pPr>
        <w:tabs>
          <w:tab w:val="left" w:pos="7200"/>
        </w:tabs>
        <w:adjustRightInd w:val="0"/>
        <w:snapToGrid w:val="0"/>
        <w:spacing w:line="300" w:lineRule="auto"/>
        <w:ind w:firstLineChars="200" w:firstLine="440"/>
        <w:rPr>
          <w:sz w:val="22"/>
        </w:rPr>
      </w:pPr>
      <w:r w:rsidRPr="002C515E">
        <w:rPr>
          <w:sz w:val="22"/>
        </w:rPr>
        <w:t>4</w:t>
      </w:r>
      <w:r w:rsidRPr="002C515E">
        <w:rPr>
          <w:rFonts w:hint="eastAsia"/>
          <w:sz w:val="22"/>
        </w:rPr>
        <w:t>、考核分</w:t>
      </w:r>
      <w:r w:rsidRPr="002C515E">
        <w:rPr>
          <w:sz w:val="22"/>
        </w:rPr>
        <w:t>60</w:t>
      </w:r>
      <w:r w:rsidRPr="002C515E">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2C515E" w:rsidRPr="002C515E" w14:paraId="25C98C9C" w14:textId="77777777">
        <w:trPr>
          <w:jc w:val="center"/>
        </w:trPr>
        <w:tc>
          <w:tcPr>
            <w:tcW w:w="2260" w:type="dxa"/>
          </w:tcPr>
          <w:p w14:paraId="79C0FFEB" w14:textId="77777777" w:rsidR="003072B0" w:rsidRPr="002C515E" w:rsidRDefault="00C90440">
            <w:pPr>
              <w:widowControl/>
              <w:spacing w:line="360" w:lineRule="atLeast"/>
              <w:jc w:val="center"/>
              <w:rPr>
                <w:rFonts w:ascii="宋体" w:cs="宋体"/>
                <w:kern w:val="0"/>
                <w:sz w:val="22"/>
              </w:rPr>
            </w:pPr>
            <w:r w:rsidRPr="002C515E">
              <w:rPr>
                <w:rFonts w:ascii="宋体" w:hAnsi="宋体" w:cs="宋体" w:hint="eastAsia"/>
                <w:kern w:val="0"/>
                <w:sz w:val="22"/>
              </w:rPr>
              <w:t>考核单位</w:t>
            </w:r>
          </w:p>
        </w:tc>
        <w:tc>
          <w:tcPr>
            <w:tcW w:w="2260" w:type="dxa"/>
            <w:tcMar>
              <w:top w:w="0" w:type="dxa"/>
              <w:left w:w="108" w:type="dxa"/>
              <w:bottom w:w="0" w:type="dxa"/>
              <w:right w:w="108" w:type="dxa"/>
            </w:tcMar>
          </w:tcPr>
          <w:p w14:paraId="7C26D2C7" w14:textId="77777777" w:rsidR="003072B0" w:rsidRPr="002C515E" w:rsidRDefault="00C90440">
            <w:pPr>
              <w:widowControl/>
              <w:spacing w:line="360" w:lineRule="atLeast"/>
              <w:jc w:val="center"/>
              <w:rPr>
                <w:rFonts w:ascii="宋体" w:cs="宋体"/>
                <w:kern w:val="0"/>
                <w:sz w:val="22"/>
              </w:rPr>
            </w:pPr>
            <w:r w:rsidRPr="002C515E">
              <w:rPr>
                <w:rFonts w:ascii="宋体" w:hAnsi="宋体" w:cs="宋体" w:hint="eastAsia"/>
                <w:kern w:val="0"/>
                <w:sz w:val="22"/>
              </w:rPr>
              <w:t>考</w:t>
            </w:r>
            <w:r w:rsidRPr="002C515E">
              <w:rPr>
                <w:rFonts w:ascii="宋体" w:hAnsi="宋体" w:cs="宋体"/>
                <w:kern w:val="0"/>
                <w:sz w:val="22"/>
              </w:rPr>
              <w:t xml:space="preserve"> </w:t>
            </w:r>
            <w:r w:rsidRPr="002C515E">
              <w:rPr>
                <w:rFonts w:ascii="宋体" w:hAnsi="宋体" w:cs="宋体" w:hint="eastAsia"/>
                <w:kern w:val="0"/>
                <w:sz w:val="22"/>
              </w:rPr>
              <w:t>核</w:t>
            </w:r>
            <w:r w:rsidRPr="002C515E">
              <w:rPr>
                <w:rFonts w:ascii="宋体" w:hAnsi="宋体" w:cs="宋体"/>
                <w:kern w:val="0"/>
                <w:sz w:val="22"/>
              </w:rPr>
              <w:t xml:space="preserve"> </w:t>
            </w:r>
            <w:r w:rsidRPr="002C515E">
              <w:rPr>
                <w:rFonts w:ascii="宋体" w:hAnsi="宋体" w:cs="宋体" w:hint="eastAsia"/>
                <w:kern w:val="0"/>
                <w:sz w:val="22"/>
              </w:rPr>
              <w:t>分</w:t>
            </w:r>
          </w:p>
        </w:tc>
        <w:tc>
          <w:tcPr>
            <w:tcW w:w="2554" w:type="dxa"/>
            <w:tcMar>
              <w:top w:w="0" w:type="dxa"/>
              <w:left w:w="108" w:type="dxa"/>
              <w:bottom w:w="0" w:type="dxa"/>
              <w:right w:w="108" w:type="dxa"/>
            </w:tcMar>
          </w:tcPr>
          <w:p w14:paraId="78711899" w14:textId="77777777" w:rsidR="003072B0" w:rsidRPr="002C515E" w:rsidRDefault="00C90440">
            <w:pPr>
              <w:widowControl/>
              <w:spacing w:line="360" w:lineRule="atLeast"/>
              <w:jc w:val="center"/>
              <w:rPr>
                <w:rFonts w:ascii="宋体" w:cs="宋体"/>
                <w:kern w:val="0"/>
                <w:sz w:val="22"/>
              </w:rPr>
            </w:pPr>
            <w:r w:rsidRPr="002C515E">
              <w:rPr>
                <w:rFonts w:ascii="宋体" w:hAnsi="宋体" w:cs="宋体" w:hint="eastAsia"/>
                <w:kern w:val="0"/>
                <w:sz w:val="22"/>
              </w:rPr>
              <w:t>等</w:t>
            </w:r>
            <w:r w:rsidRPr="002C515E">
              <w:rPr>
                <w:rFonts w:ascii="宋体" w:hAnsi="宋体" w:cs="宋体"/>
                <w:kern w:val="0"/>
                <w:sz w:val="22"/>
              </w:rPr>
              <w:t xml:space="preserve"> </w:t>
            </w:r>
            <w:r w:rsidRPr="002C515E">
              <w:rPr>
                <w:rFonts w:ascii="宋体" w:hAnsi="宋体" w:cs="宋体" w:hint="eastAsia"/>
                <w:kern w:val="0"/>
                <w:sz w:val="22"/>
              </w:rPr>
              <w:t>级</w:t>
            </w:r>
          </w:p>
        </w:tc>
      </w:tr>
      <w:tr w:rsidR="002C515E" w:rsidRPr="002C515E" w14:paraId="617A2B04" w14:textId="77777777">
        <w:trPr>
          <w:jc w:val="center"/>
        </w:trPr>
        <w:tc>
          <w:tcPr>
            <w:tcW w:w="2260" w:type="dxa"/>
            <w:vMerge w:val="restart"/>
            <w:vAlign w:val="center"/>
          </w:tcPr>
          <w:p w14:paraId="40240D38" w14:textId="77777777" w:rsidR="003072B0" w:rsidRPr="002C515E" w:rsidRDefault="00C90440">
            <w:pPr>
              <w:widowControl/>
              <w:spacing w:line="360" w:lineRule="atLeast"/>
              <w:jc w:val="center"/>
              <w:rPr>
                <w:rFonts w:ascii="宋体" w:cs="宋体"/>
                <w:kern w:val="0"/>
                <w:sz w:val="22"/>
              </w:rPr>
            </w:pPr>
            <w:r w:rsidRPr="002C515E">
              <w:rPr>
                <w:rFonts w:ascii="宋体" w:hAnsi="宋体" w:cs="宋体" w:hint="eastAsia"/>
                <w:kern w:val="0"/>
                <w:sz w:val="22"/>
              </w:rPr>
              <w:t>上海市龙华烈士陵园</w:t>
            </w:r>
          </w:p>
        </w:tc>
        <w:tc>
          <w:tcPr>
            <w:tcW w:w="2260" w:type="dxa"/>
            <w:tcMar>
              <w:top w:w="0" w:type="dxa"/>
              <w:left w:w="108" w:type="dxa"/>
              <w:bottom w:w="0" w:type="dxa"/>
              <w:right w:w="108" w:type="dxa"/>
            </w:tcMar>
          </w:tcPr>
          <w:p w14:paraId="421C014C" w14:textId="77777777" w:rsidR="003072B0" w:rsidRPr="002C515E" w:rsidRDefault="00C90440">
            <w:pPr>
              <w:widowControl/>
              <w:spacing w:line="360" w:lineRule="atLeast"/>
              <w:jc w:val="center"/>
              <w:rPr>
                <w:rFonts w:ascii="宋体" w:cs="宋体"/>
                <w:kern w:val="0"/>
                <w:sz w:val="22"/>
              </w:rPr>
            </w:pPr>
            <w:r w:rsidRPr="002C515E">
              <w:rPr>
                <w:rFonts w:ascii="宋体" w:hAnsi="宋体" w:cs="宋体"/>
                <w:kern w:val="0"/>
                <w:sz w:val="22"/>
              </w:rPr>
              <w:t>90</w:t>
            </w:r>
            <w:r w:rsidRPr="002C515E">
              <w:rPr>
                <w:rFonts w:ascii="宋体" w:hAnsi="宋体" w:cs="宋体" w:hint="eastAsia"/>
                <w:kern w:val="0"/>
                <w:sz w:val="22"/>
              </w:rPr>
              <w:t>分以上</w:t>
            </w:r>
          </w:p>
        </w:tc>
        <w:tc>
          <w:tcPr>
            <w:tcW w:w="2554" w:type="dxa"/>
            <w:tcMar>
              <w:top w:w="0" w:type="dxa"/>
              <w:left w:w="108" w:type="dxa"/>
              <w:bottom w:w="0" w:type="dxa"/>
              <w:right w:w="108" w:type="dxa"/>
            </w:tcMar>
          </w:tcPr>
          <w:p w14:paraId="476AA649" w14:textId="77777777" w:rsidR="003072B0" w:rsidRPr="002C515E" w:rsidRDefault="00C90440">
            <w:pPr>
              <w:widowControl/>
              <w:spacing w:line="360" w:lineRule="atLeast"/>
              <w:jc w:val="center"/>
              <w:rPr>
                <w:rFonts w:ascii="宋体" w:cs="宋体"/>
                <w:kern w:val="0"/>
                <w:sz w:val="22"/>
              </w:rPr>
            </w:pPr>
            <w:r w:rsidRPr="002C515E">
              <w:rPr>
                <w:rFonts w:ascii="宋体" w:hAnsi="宋体" w:cs="宋体" w:hint="eastAsia"/>
                <w:kern w:val="0"/>
                <w:sz w:val="22"/>
              </w:rPr>
              <w:t>优秀</w:t>
            </w:r>
          </w:p>
        </w:tc>
      </w:tr>
      <w:tr w:rsidR="002C515E" w:rsidRPr="002C515E" w14:paraId="20C0B0B0" w14:textId="77777777">
        <w:trPr>
          <w:jc w:val="center"/>
        </w:trPr>
        <w:tc>
          <w:tcPr>
            <w:tcW w:w="2260" w:type="dxa"/>
            <w:vMerge/>
          </w:tcPr>
          <w:p w14:paraId="26D112E5" w14:textId="77777777" w:rsidR="003072B0" w:rsidRPr="002C515E" w:rsidRDefault="003072B0">
            <w:pPr>
              <w:widowControl/>
              <w:spacing w:line="360" w:lineRule="atLeast"/>
              <w:jc w:val="center"/>
              <w:rPr>
                <w:rFonts w:ascii="宋体" w:cs="宋体"/>
                <w:kern w:val="0"/>
                <w:sz w:val="22"/>
              </w:rPr>
            </w:pPr>
          </w:p>
        </w:tc>
        <w:tc>
          <w:tcPr>
            <w:tcW w:w="2260" w:type="dxa"/>
            <w:tcMar>
              <w:top w:w="0" w:type="dxa"/>
              <w:left w:w="108" w:type="dxa"/>
              <w:bottom w:w="0" w:type="dxa"/>
              <w:right w:w="108" w:type="dxa"/>
            </w:tcMar>
          </w:tcPr>
          <w:p w14:paraId="3DCE97E2" w14:textId="77777777" w:rsidR="003072B0" w:rsidRPr="002C515E" w:rsidRDefault="00C90440">
            <w:pPr>
              <w:widowControl/>
              <w:spacing w:line="360" w:lineRule="atLeast"/>
              <w:jc w:val="center"/>
              <w:rPr>
                <w:rFonts w:ascii="宋体" w:cs="宋体"/>
                <w:kern w:val="0"/>
                <w:sz w:val="22"/>
              </w:rPr>
            </w:pPr>
            <w:r w:rsidRPr="002C515E">
              <w:rPr>
                <w:rFonts w:ascii="宋体" w:hAnsi="宋体" w:cs="宋体"/>
                <w:kern w:val="0"/>
                <w:sz w:val="22"/>
              </w:rPr>
              <w:t>89</w:t>
            </w:r>
            <w:r w:rsidRPr="002C515E">
              <w:rPr>
                <w:rFonts w:ascii="宋体" w:hAnsi="宋体" w:cs="宋体" w:hint="eastAsia"/>
                <w:kern w:val="0"/>
                <w:sz w:val="22"/>
              </w:rPr>
              <w:t>分～</w:t>
            </w:r>
            <w:r w:rsidRPr="002C515E">
              <w:rPr>
                <w:rFonts w:ascii="宋体" w:hAnsi="宋体" w:cs="宋体"/>
                <w:kern w:val="0"/>
                <w:sz w:val="22"/>
              </w:rPr>
              <w:t>70</w:t>
            </w:r>
            <w:r w:rsidRPr="002C515E">
              <w:rPr>
                <w:rFonts w:ascii="宋体" w:hAnsi="宋体" w:cs="宋体" w:hint="eastAsia"/>
                <w:kern w:val="0"/>
                <w:sz w:val="22"/>
              </w:rPr>
              <w:t>分</w:t>
            </w:r>
          </w:p>
        </w:tc>
        <w:tc>
          <w:tcPr>
            <w:tcW w:w="2554" w:type="dxa"/>
            <w:tcMar>
              <w:top w:w="0" w:type="dxa"/>
              <w:left w:w="108" w:type="dxa"/>
              <w:bottom w:w="0" w:type="dxa"/>
              <w:right w:w="108" w:type="dxa"/>
            </w:tcMar>
          </w:tcPr>
          <w:p w14:paraId="39A597E3" w14:textId="77777777" w:rsidR="003072B0" w:rsidRPr="002C515E" w:rsidRDefault="00C90440">
            <w:pPr>
              <w:widowControl/>
              <w:spacing w:line="360" w:lineRule="atLeast"/>
              <w:jc w:val="center"/>
              <w:rPr>
                <w:rFonts w:ascii="宋体" w:cs="宋体"/>
                <w:kern w:val="0"/>
                <w:sz w:val="22"/>
              </w:rPr>
            </w:pPr>
            <w:r w:rsidRPr="002C515E">
              <w:rPr>
                <w:rFonts w:ascii="宋体" w:hAnsi="宋体" w:cs="宋体" w:hint="eastAsia"/>
                <w:kern w:val="0"/>
                <w:sz w:val="22"/>
              </w:rPr>
              <w:t>合格</w:t>
            </w:r>
          </w:p>
        </w:tc>
      </w:tr>
      <w:tr w:rsidR="002C515E" w:rsidRPr="002C515E" w14:paraId="0EB939F2" w14:textId="77777777">
        <w:trPr>
          <w:jc w:val="center"/>
        </w:trPr>
        <w:tc>
          <w:tcPr>
            <w:tcW w:w="2260" w:type="dxa"/>
            <w:vMerge/>
          </w:tcPr>
          <w:p w14:paraId="1B4725E2" w14:textId="77777777" w:rsidR="003072B0" w:rsidRPr="002C515E" w:rsidRDefault="003072B0">
            <w:pPr>
              <w:widowControl/>
              <w:spacing w:line="360" w:lineRule="atLeast"/>
              <w:jc w:val="center"/>
              <w:rPr>
                <w:rFonts w:ascii="宋体" w:cs="宋体"/>
                <w:kern w:val="0"/>
                <w:sz w:val="22"/>
              </w:rPr>
            </w:pPr>
          </w:p>
        </w:tc>
        <w:tc>
          <w:tcPr>
            <w:tcW w:w="2260" w:type="dxa"/>
            <w:tcMar>
              <w:top w:w="0" w:type="dxa"/>
              <w:left w:w="108" w:type="dxa"/>
              <w:bottom w:w="0" w:type="dxa"/>
              <w:right w:w="108" w:type="dxa"/>
            </w:tcMar>
          </w:tcPr>
          <w:p w14:paraId="13850FB1" w14:textId="77777777" w:rsidR="003072B0" w:rsidRPr="002C515E" w:rsidRDefault="00C90440">
            <w:pPr>
              <w:widowControl/>
              <w:spacing w:line="360" w:lineRule="atLeast"/>
              <w:jc w:val="center"/>
              <w:rPr>
                <w:rFonts w:ascii="宋体" w:cs="宋体"/>
                <w:kern w:val="0"/>
                <w:sz w:val="22"/>
              </w:rPr>
            </w:pPr>
            <w:r w:rsidRPr="002C515E">
              <w:rPr>
                <w:rFonts w:ascii="宋体" w:hAnsi="宋体" w:cs="宋体"/>
                <w:kern w:val="0"/>
                <w:sz w:val="22"/>
              </w:rPr>
              <w:t>69</w:t>
            </w:r>
            <w:r w:rsidRPr="002C515E">
              <w:rPr>
                <w:rFonts w:ascii="宋体" w:hAnsi="宋体" w:cs="宋体" w:hint="eastAsia"/>
                <w:kern w:val="0"/>
                <w:sz w:val="22"/>
              </w:rPr>
              <w:t>分～</w:t>
            </w:r>
            <w:r w:rsidRPr="002C515E">
              <w:rPr>
                <w:rFonts w:ascii="宋体" w:hAnsi="宋体" w:cs="宋体"/>
                <w:kern w:val="0"/>
                <w:sz w:val="22"/>
              </w:rPr>
              <w:t>60</w:t>
            </w:r>
            <w:r w:rsidRPr="002C515E">
              <w:rPr>
                <w:rFonts w:ascii="宋体" w:hAnsi="宋体" w:cs="宋体" w:hint="eastAsia"/>
                <w:kern w:val="0"/>
                <w:sz w:val="22"/>
              </w:rPr>
              <w:t>分</w:t>
            </w:r>
          </w:p>
        </w:tc>
        <w:tc>
          <w:tcPr>
            <w:tcW w:w="2554" w:type="dxa"/>
            <w:tcMar>
              <w:top w:w="0" w:type="dxa"/>
              <w:left w:w="108" w:type="dxa"/>
              <w:bottom w:w="0" w:type="dxa"/>
              <w:right w:w="108" w:type="dxa"/>
            </w:tcMar>
          </w:tcPr>
          <w:p w14:paraId="72B7C2CD" w14:textId="77777777" w:rsidR="003072B0" w:rsidRPr="002C515E" w:rsidRDefault="00C90440">
            <w:pPr>
              <w:widowControl/>
              <w:spacing w:line="360" w:lineRule="atLeast"/>
              <w:jc w:val="center"/>
              <w:rPr>
                <w:rFonts w:ascii="宋体" w:cs="宋体"/>
                <w:kern w:val="0"/>
                <w:sz w:val="22"/>
              </w:rPr>
            </w:pPr>
            <w:r w:rsidRPr="002C515E">
              <w:rPr>
                <w:rFonts w:ascii="宋体" w:hAnsi="宋体" w:cs="宋体" w:hint="eastAsia"/>
                <w:kern w:val="0"/>
                <w:sz w:val="22"/>
              </w:rPr>
              <w:t>基本合格</w:t>
            </w:r>
          </w:p>
        </w:tc>
      </w:tr>
      <w:tr w:rsidR="003072B0" w:rsidRPr="002C515E" w14:paraId="1001A379" w14:textId="77777777">
        <w:trPr>
          <w:jc w:val="center"/>
        </w:trPr>
        <w:tc>
          <w:tcPr>
            <w:tcW w:w="2260" w:type="dxa"/>
            <w:vMerge/>
          </w:tcPr>
          <w:p w14:paraId="72F0BBF9" w14:textId="77777777" w:rsidR="003072B0" w:rsidRPr="002C515E" w:rsidRDefault="003072B0">
            <w:pPr>
              <w:widowControl/>
              <w:spacing w:line="360" w:lineRule="atLeast"/>
              <w:jc w:val="center"/>
              <w:rPr>
                <w:rFonts w:ascii="宋体" w:cs="宋体"/>
                <w:kern w:val="0"/>
                <w:sz w:val="22"/>
              </w:rPr>
            </w:pPr>
          </w:p>
        </w:tc>
        <w:tc>
          <w:tcPr>
            <w:tcW w:w="2260" w:type="dxa"/>
            <w:tcMar>
              <w:top w:w="0" w:type="dxa"/>
              <w:left w:w="108" w:type="dxa"/>
              <w:bottom w:w="0" w:type="dxa"/>
              <w:right w:w="108" w:type="dxa"/>
            </w:tcMar>
          </w:tcPr>
          <w:p w14:paraId="18682F1A" w14:textId="77777777" w:rsidR="003072B0" w:rsidRPr="002C515E" w:rsidRDefault="00C90440">
            <w:pPr>
              <w:widowControl/>
              <w:spacing w:line="360" w:lineRule="atLeast"/>
              <w:jc w:val="center"/>
              <w:rPr>
                <w:rFonts w:ascii="宋体" w:cs="宋体"/>
                <w:kern w:val="0"/>
                <w:sz w:val="22"/>
              </w:rPr>
            </w:pPr>
            <w:r w:rsidRPr="002C515E">
              <w:rPr>
                <w:rFonts w:ascii="宋体" w:hAnsi="宋体" w:cs="宋体"/>
                <w:kern w:val="0"/>
                <w:sz w:val="22"/>
              </w:rPr>
              <w:t>60</w:t>
            </w:r>
            <w:r w:rsidRPr="002C515E">
              <w:rPr>
                <w:rFonts w:ascii="宋体" w:hAnsi="宋体" w:cs="宋体" w:hint="eastAsia"/>
                <w:kern w:val="0"/>
                <w:sz w:val="22"/>
              </w:rPr>
              <w:t>分以下</w:t>
            </w:r>
          </w:p>
        </w:tc>
        <w:tc>
          <w:tcPr>
            <w:tcW w:w="2554" w:type="dxa"/>
            <w:tcMar>
              <w:top w:w="0" w:type="dxa"/>
              <w:left w:w="108" w:type="dxa"/>
              <w:bottom w:w="0" w:type="dxa"/>
              <w:right w:w="108" w:type="dxa"/>
            </w:tcMar>
          </w:tcPr>
          <w:p w14:paraId="6FE3C4CB" w14:textId="77777777" w:rsidR="003072B0" w:rsidRPr="002C515E" w:rsidRDefault="00C90440">
            <w:pPr>
              <w:widowControl/>
              <w:spacing w:line="360" w:lineRule="atLeast"/>
              <w:jc w:val="center"/>
              <w:rPr>
                <w:rFonts w:ascii="宋体" w:cs="宋体"/>
                <w:kern w:val="0"/>
                <w:sz w:val="22"/>
              </w:rPr>
            </w:pPr>
            <w:r w:rsidRPr="002C515E">
              <w:rPr>
                <w:rFonts w:ascii="宋体" w:hAnsi="宋体" w:cs="宋体" w:hint="eastAsia"/>
                <w:kern w:val="0"/>
                <w:sz w:val="22"/>
              </w:rPr>
              <w:t>不合格</w:t>
            </w:r>
          </w:p>
        </w:tc>
      </w:tr>
    </w:tbl>
    <w:p w14:paraId="29E91906" w14:textId="77777777" w:rsidR="003072B0" w:rsidRPr="002C515E" w:rsidRDefault="003072B0">
      <w:pPr>
        <w:tabs>
          <w:tab w:val="left" w:pos="7200"/>
        </w:tabs>
        <w:adjustRightInd w:val="0"/>
        <w:snapToGrid w:val="0"/>
        <w:spacing w:line="300" w:lineRule="auto"/>
        <w:ind w:firstLineChars="200" w:firstLine="440"/>
        <w:rPr>
          <w:sz w:val="22"/>
        </w:rPr>
      </w:pPr>
    </w:p>
    <w:p w14:paraId="6E71BA44" w14:textId="77777777" w:rsidR="003072B0" w:rsidRPr="002C515E" w:rsidRDefault="00C90440">
      <w:pPr>
        <w:widowControl/>
        <w:spacing w:line="300" w:lineRule="auto"/>
        <w:ind w:firstLineChars="200" w:firstLine="440"/>
        <w:jc w:val="left"/>
        <w:rPr>
          <w:rFonts w:ascii="宋体" w:cs="宋体"/>
          <w:kern w:val="0"/>
          <w:sz w:val="22"/>
        </w:rPr>
      </w:pPr>
      <w:r w:rsidRPr="002C515E">
        <w:rPr>
          <w:rFonts w:ascii="宋体" w:hAnsi="宋体" w:cs="宋体" w:hint="eastAsia"/>
          <w:kern w:val="0"/>
          <w:sz w:val="22"/>
        </w:rPr>
        <w:t>奖惩措施：考核等级结果是“优秀”、“合格”、“基本合格”的，支付合同费用的</w:t>
      </w:r>
      <w:r w:rsidRPr="002C515E">
        <w:rPr>
          <w:rFonts w:ascii="宋体" w:hAnsi="宋体" w:cs="宋体"/>
          <w:kern w:val="0"/>
          <w:sz w:val="22"/>
        </w:rPr>
        <w:t>100%</w:t>
      </w:r>
      <w:r w:rsidRPr="002C515E">
        <w:rPr>
          <w:rFonts w:ascii="宋体" w:hAnsi="宋体" w:cs="宋体" w:hint="eastAsia"/>
          <w:kern w:val="0"/>
          <w:sz w:val="22"/>
        </w:rPr>
        <w:t>；连续三次考核等级结果是“不合格”的，支付合同费用的</w:t>
      </w:r>
      <w:r w:rsidRPr="002C515E">
        <w:rPr>
          <w:rFonts w:ascii="宋体" w:hAnsi="宋体" w:cs="宋体"/>
          <w:kern w:val="0"/>
          <w:sz w:val="22"/>
        </w:rPr>
        <w:t>80%</w:t>
      </w:r>
      <w:r w:rsidRPr="002C515E">
        <w:rPr>
          <w:rFonts w:ascii="宋体" w:hAnsi="宋体" w:cs="宋体" w:hint="eastAsia"/>
          <w:kern w:val="0"/>
          <w:sz w:val="22"/>
        </w:rPr>
        <w:t>。</w:t>
      </w:r>
    </w:p>
    <w:p w14:paraId="1C03C0A9" w14:textId="77777777" w:rsidR="003072B0" w:rsidRPr="002C515E" w:rsidRDefault="00C90440">
      <w:pPr>
        <w:tabs>
          <w:tab w:val="left" w:pos="7200"/>
        </w:tabs>
        <w:adjustRightInd w:val="0"/>
        <w:snapToGrid w:val="0"/>
        <w:spacing w:line="300" w:lineRule="auto"/>
        <w:ind w:firstLineChars="200" w:firstLine="440"/>
        <w:rPr>
          <w:sz w:val="22"/>
        </w:rPr>
      </w:pPr>
      <w:r w:rsidRPr="002C515E">
        <w:rPr>
          <w:rFonts w:hint="eastAsia"/>
          <w:sz w:val="22"/>
        </w:rPr>
        <w:t>（三）考核实施</w:t>
      </w:r>
    </w:p>
    <w:p w14:paraId="5702D3E8" w14:textId="77777777" w:rsidR="003072B0" w:rsidRPr="002C515E" w:rsidRDefault="00106764">
      <w:pPr>
        <w:tabs>
          <w:tab w:val="left" w:pos="7200"/>
        </w:tabs>
        <w:adjustRightInd w:val="0"/>
        <w:snapToGrid w:val="0"/>
        <w:spacing w:line="300" w:lineRule="auto"/>
        <w:ind w:firstLineChars="200" w:firstLine="440"/>
        <w:rPr>
          <w:sz w:val="22"/>
        </w:rPr>
      </w:pPr>
      <w:r w:rsidRPr="002C515E">
        <w:rPr>
          <w:rFonts w:hint="eastAsia"/>
          <w:sz w:val="22"/>
        </w:rPr>
        <w:t>馆</w:t>
      </w:r>
      <w:r w:rsidR="00C90440" w:rsidRPr="002C515E">
        <w:rPr>
          <w:rFonts w:hint="eastAsia"/>
          <w:sz w:val="22"/>
        </w:rPr>
        <w:t>方组织相关人员成立考核小组（不少于</w:t>
      </w:r>
      <w:r w:rsidR="00C90440" w:rsidRPr="002C515E">
        <w:rPr>
          <w:sz w:val="22"/>
        </w:rPr>
        <w:t>3</w:t>
      </w:r>
      <w:r w:rsidR="00C90440" w:rsidRPr="002C515E">
        <w:rPr>
          <w:rFonts w:hint="eastAsia"/>
          <w:sz w:val="22"/>
        </w:rPr>
        <w:t>人），考核组人员查看现场和</w:t>
      </w:r>
      <w:proofErr w:type="gramStart"/>
      <w:r w:rsidR="00C90440" w:rsidRPr="002C515E">
        <w:rPr>
          <w:rFonts w:hint="eastAsia"/>
          <w:sz w:val="22"/>
        </w:rPr>
        <w:t>各类台帐</w:t>
      </w:r>
      <w:proofErr w:type="gramEnd"/>
      <w:r w:rsidR="00C90440" w:rsidRPr="002C515E">
        <w:rPr>
          <w:rFonts w:hint="eastAsia"/>
          <w:sz w:val="22"/>
        </w:rPr>
        <w:t>记录，对照物业服务质量考核表（详见下表）逐项打分，各考核人员单独打分取平均值，每月考核一次，每季度汇总（取平均分）。</w:t>
      </w:r>
    </w:p>
    <w:p w14:paraId="2288542F" w14:textId="77777777" w:rsidR="003072B0" w:rsidRPr="002C515E" w:rsidRDefault="00C90440">
      <w:pPr>
        <w:tabs>
          <w:tab w:val="left" w:pos="7200"/>
        </w:tabs>
        <w:adjustRightInd w:val="0"/>
        <w:snapToGrid w:val="0"/>
        <w:spacing w:line="300" w:lineRule="auto"/>
        <w:ind w:firstLineChars="200" w:firstLine="440"/>
        <w:rPr>
          <w:sz w:val="22"/>
        </w:rPr>
      </w:pPr>
      <w:r w:rsidRPr="002C515E">
        <w:rPr>
          <w:rFonts w:hint="eastAsia"/>
          <w:sz w:val="22"/>
        </w:rPr>
        <w:t>物业服务质量考核表</w:t>
      </w:r>
    </w:p>
    <w:tbl>
      <w:tblPr>
        <w:tblW w:w="8359" w:type="dxa"/>
        <w:tblLook w:val="04A0" w:firstRow="1" w:lastRow="0" w:firstColumn="1" w:lastColumn="0" w:noHBand="0" w:noVBand="1"/>
      </w:tblPr>
      <w:tblGrid>
        <w:gridCol w:w="1271"/>
        <w:gridCol w:w="1276"/>
        <w:gridCol w:w="1080"/>
        <w:gridCol w:w="2464"/>
        <w:gridCol w:w="2268"/>
      </w:tblGrid>
      <w:tr w:rsidR="002C515E" w:rsidRPr="002C515E" w14:paraId="03B0D766" w14:textId="77777777">
        <w:trPr>
          <w:trHeight w:val="7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24DF0"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检查类别</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44D93C"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检查项目</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C4EC5F5"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标准分</w:t>
            </w:r>
          </w:p>
        </w:tc>
        <w:tc>
          <w:tcPr>
            <w:tcW w:w="2464" w:type="dxa"/>
            <w:tcBorders>
              <w:top w:val="single" w:sz="4" w:space="0" w:color="auto"/>
              <w:left w:val="nil"/>
              <w:bottom w:val="single" w:sz="4" w:space="0" w:color="auto"/>
              <w:right w:val="single" w:sz="4" w:space="0" w:color="auto"/>
            </w:tcBorders>
            <w:shd w:val="clear" w:color="auto" w:fill="auto"/>
            <w:vAlign w:val="center"/>
          </w:tcPr>
          <w:p w14:paraId="750D4F2C"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检查标准</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AA33EE7"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得分</w:t>
            </w:r>
          </w:p>
        </w:tc>
      </w:tr>
      <w:tr w:rsidR="002C515E" w:rsidRPr="002C515E" w14:paraId="1A93211D" w14:textId="77777777">
        <w:trPr>
          <w:trHeight w:val="105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tcPr>
          <w:p w14:paraId="32440F5D"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综合管理（17分）</w:t>
            </w:r>
          </w:p>
        </w:tc>
        <w:tc>
          <w:tcPr>
            <w:tcW w:w="1276" w:type="dxa"/>
            <w:tcBorders>
              <w:top w:val="nil"/>
              <w:left w:val="nil"/>
              <w:bottom w:val="single" w:sz="4" w:space="0" w:color="auto"/>
              <w:right w:val="single" w:sz="4" w:space="0" w:color="auto"/>
            </w:tcBorders>
            <w:shd w:val="clear" w:color="auto" w:fill="auto"/>
            <w:vAlign w:val="center"/>
          </w:tcPr>
          <w:p w14:paraId="780E3C2C"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管理制度</w:t>
            </w:r>
          </w:p>
        </w:tc>
        <w:tc>
          <w:tcPr>
            <w:tcW w:w="1080" w:type="dxa"/>
            <w:tcBorders>
              <w:top w:val="nil"/>
              <w:left w:val="nil"/>
              <w:bottom w:val="single" w:sz="4" w:space="0" w:color="auto"/>
              <w:right w:val="single" w:sz="4" w:space="0" w:color="auto"/>
            </w:tcBorders>
            <w:shd w:val="clear" w:color="auto" w:fill="auto"/>
            <w:noWrap/>
            <w:vAlign w:val="center"/>
          </w:tcPr>
          <w:p w14:paraId="55275892" w14:textId="77777777" w:rsidR="003072B0" w:rsidRPr="002C515E" w:rsidRDefault="00C90440">
            <w:pPr>
              <w:widowControl/>
              <w:rPr>
                <w:rFonts w:cs="Calibri"/>
                <w:kern w:val="0"/>
                <w:sz w:val="22"/>
              </w:rPr>
            </w:pPr>
            <w:r w:rsidRPr="002C515E">
              <w:rPr>
                <w:rFonts w:cs="Calibri"/>
                <w:kern w:val="0"/>
                <w:sz w:val="22"/>
              </w:rPr>
              <w:t>4</w:t>
            </w:r>
          </w:p>
        </w:tc>
        <w:tc>
          <w:tcPr>
            <w:tcW w:w="2464" w:type="dxa"/>
            <w:tcBorders>
              <w:top w:val="nil"/>
              <w:left w:val="nil"/>
              <w:bottom w:val="single" w:sz="4" w:space="0" w:color="auto"/>
              <w:right w:val="single" w:sz="4" w:space="0" w:color="auto"/>
            </w:tcBorders>
            <w:shd w:val="clear" w:color="auto" w:fill="auto"/>
            <w:vAlign w:val="center"/>
          </w:tcPr>
          <w:p w14:paraId="617DCB27" w14:textId="77777777" w:rsidR="003072B0" w:rsidRPr="002C515E" w:rsidRDefault="00C90440">
            <w:pPr>
              <w:widowControl/>
              <w:jc w:val="left"/>
              <w:rPr>
                <w:rFonts w:ascii="宋体" w:hAnsi="宋体" w:cs="宋体"/>
                <w:kern w:val="0"/>
                <w:sz w:val="22"/>
              </w:rPr>
            </w:pPr>
            <w:r w:rsidRPr="002C515E">
              <w:rPr>
                <w:rFonts w:ascii="宋体" w:hAnsi="宋体" w:cs="宋体" w:hint="eastAsia"/>
                <w:kern w:val="0"/>
                <w:sz w:val="22"/>
              </w:rPr>
              <w:t>查看项目管理部日常管理、服务制度（</w:t>
            </w:r>
            <w:proofErr w:type="gramStart"/>
            <w:r w:rsidRPr="002C515E">
              <w:rPr>
                <w:rFonts w:ascii="宋体" w:hAnsi="宋体" w:cs="宋体" w:hint="eastAsia"/>
                <w:kern w:val="0"/>
                <w:sz w:val="22"/>
              </w:rPr>
              <w:t>含岗位</w:t>
            </w:r>
            <w:proofErr w:type="gramEnd"/>
            <w:r w:rsidRPr="002C515E">
              <w:rPr>
                <w:rFonts w:ascii="宋体" w:hAnsi="宋体" w:cs="宋体" w:hint="eastAsia"/>
                <w:kern w:val="0"/>
                <w:sz w:val="22"/>
              </w:rPr>
              <w:t>职责、质量控制、安全</w:t>
            </w:r>
            <w:r w:rsidRPr="002C515E">
              <w:rPr>
                <w:rFonts w:ascii="宋体" w:hAnsi="宋体" w:cs="宋体" w:hint="eastAsia"/>
                <w:kern w:val="0"/>
                <w:sz w:val="22"/>
              </w:rPr>
              <w:lastRenderedPageBreak/>
              <w:t>管理、员工手册等）是否完善。</w:t>
            </w:r>
          </w:p>
        </w:tc>
        <w:tc>
          <w:tcPr>
            <w:tcW w:w="2268" w:type="dxa"/>
            <w:tcBorders>
              <w:top w:val="nil"/>
              <w:left w:val="nil"/>
              <w:bottom w:val="single" w:sz="4" w:space="0" w:color="auto"/>
              <w:right w:val="single" w:sz="4" w:space="0" w:color="auto"/>
            </w:tcBorders>
            <w:shd w:val="clear" w:color="auto" w:fill="auto"/>
            <w:noWrap/>
            <w:vAlign w:val="center"/>
          </w:tcPr>
          <w:p w14:paraId="31E78982" w14:textId="77777777" w:rsidR="003072B0" w:rsidRPr="002C515E" w:rsidRDefault="00C90440">
            <w:pPr>
              <w:widowControl/>
              <w:rPr>
                <w:rFonts w:cs="Calibri"/>
                <w:kern w:val="0"/>
                <w:sz w:val="22"/>
              </w:rPr>
            </w:pPr>
            <w:r w:rsidRPr="002C515E">
              <w:rPr>
                <w:rFonts w:cs="Calibri"/>
                <w:kern w:val="0"/>
                <w:sz w:val="22"/>
              </w:rPr>
              <w:lastRenderedPageBreak/>
              <w:t xml:space="preserve">　</w:t>
            </w:r>
          </w:p>
        </w:tc>
      </w:tr>
      <w:tr w:rsidR="002C515E" w:rsidRPr="002C515E" w14:paraId="11D1F26E"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196A03B2"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131C72F2"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培训记录</w:t>
            </w:r>
          </w:p>
        </w:tc>
        <w:tc>
          <w:tcPr>
            <w:tcW w:w="1080" w:type="dxa"/>
            <w:tcBorders>
              <w:top w:val="nil"/>
              <w:left w:val="nil"/>
              <w:bottom w:val="single" w:sz="4" w:space="0" w:color="auto"/>
              <w:right w:val="single" w:sz="4" w:space="0" w:color="auto"/>
            </w:tcBorders>
            <w:shd w:val="clear" w:color="auto" w:fill="auto"/>
            <w:noWrap/>
            <w:vAlign w:val="center"/>
          </w:tcPr>
          <w:p w14:paraId="457278FE" w14:textId="77777777" w:rsidR="003072B0" w:rsidRPr="002C515E" w:rsidRDefault="00C90440">
            <w:pPr>
              <w:widowControl/>
              <w:rPr>
                <w:rFonts w:cs="Calibri"/>
                <w:kern w:val="0"/>
                <w:sz w:val="22"/>
              </w:rPr>
            </w:pPr>
            <w:r w:rsidRPr="002C515E">
              <w:rPr>
                <w:rFonts w:cs="Calibri"/>
                <w:kern w:val="0"/>
                <w:sz w:val="22"/>
              </w:rPr>
              <w:t>4</w:t>
            </w:r>
          </w:p>
        </w:tc>
        <w:tc>
          <w:tcPr>
            <w:tcW w:w="2464" w:type="dxa"/>
            <w:tcBorders>
              <w:top w:val="nil"/>
              <w:left w:val="nil"/>
              <w:bottom w:val="single" w:sz="4" w:space="0" w:color="auto"/>
              <w:right w:val="single" w:sz="4" w:space="0" w:color="auto"/>
            </w:tcBorders>
            <w:shd w:val="clear" w:color="auto" w:fill="auto"/>
            <w:vAlign w:val="center"/>
          </w:tcPr>
          <w:p w14:paraId="53988243" w14:textId="77777777" w:rsidR="003072B0" w:rsidRPr="002C515E" w:rsidRDefault="00C90440">
            <w:pPr>
              <w:widowControl/>
              <w:jc w:val="left"/>
              <w:rPr>
                <w:rFonts w:ascii="宋体" w:hAnsi="宋体" w:cs="宋体"/>
                <w:kern w:val="0"/>
                <w:sz w:val="22"/>
              </w:rPr>
            </w:pPr>
            <w:r w:rsidRPr="002C515E">
              <w:rPr>
                <w:rFonts w:ascii="宋体" w:hAnsi="宋体" w:cs="宋体" w:hint="eastAsia"/>
                <w:kern w:val="0"/>
                <w:sz w:val="22"/>
              </w:rPr>
              <w:t>查看各类员工培训记录，</w:t>
            </w:r>
            <w:proofErr w:type="gramStart"/>
            <w:r w:rsidRPr="002C515E">
              <w:rPr>
                <w:rFonts w:ascii="宋体" w:hAnsi="宋体" w:cs="宋体" w:hint="eastAsia"/>
                <w:kern w:val="0"/>
                <w:sz w:val="22"/>
              </w:rPr>
              <w:t>含岗位</w:t>
            </w:r>
            <w:proofErr w:type="gramEnd"/>
            <w:r w:rsidRPr="002C515E">
              <w:rPr>
                <w:rFonts w:ascii="宋体" w:hAnsi="宋体" w:cs="宋体" w:hint="eastAsia"/>
                <w:kern w:val="0"/>
                <w:sz w:val="22"/>
              </w:rPr>
              <w:t>培训、技能培训、安全培训、新员工培训等。</w:t>
            </w:r>
          </w:p>
        </w:tc>
        <w:tc>
          <w:tcPr>
            <w:tcW w:w="2268" w:type="dxa"/>
            <w:tcBorders>
              <w:top w:val="nil"/>
              <w:left w:val="nil"/>
              <w:bottom w:val="single" w:sz="4" w:space="0" w:color="auto"/>
              <w:right w:val="single" w:sz="4" w:space="0" w:color="auto"/>
            </w:tcBorders>
            <w:shd w:val="clear" w:color="auto" w:fill="auto"/>
            <w:noWrap/>
            <w:vAlign w:val="center"/>
          </w:tcPr>
          <w:p w14:paraId="1CCA23F3"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1E8BDC43"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3E4E0E93"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5391E21C"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持证上岗</w:t>
            </w:r>
          </w:p>
        </w:tc>
        <w:tc>
          <w:tcPr>
            <w:tcW w:w="1080" w:type="dxa"/>
            <w:tcBorders>
              <w:top w:val="nil"/>
              <w:left w:val="nil"/>
              <w:bottom w:val="single" w:sz="4" w:space="0" w:color="auto"/>
              <w:right w:val="single" w:sz="4" w:space="0" w:color="auto"/>
            </w:tcBorders>
            <w:shd w:val="clear" w:color="auto" w:fill="auto"/>
            <w:noWrap/>
            <w:vAlign w:val="center"/>
          </w:tcPr>
          <w:p w14:paraId="1E9C3BAB" w14:textId="77777777" w:rsidR="003072B0" w:rsidRPr="002C515E" w:rsidRDefault="00C90440">
            <w:pPr>
              <w:widowControl/>
              <w:rPr>
                <w:rFonts w:cs="Calibri"/>
                <w:kern w:val="0"/>
                <w:sz w:val="22"/>
              </w:rPr>
            </w:pPr>
            <w:r w:rsidRPr="002C515E">
              <w:rPr>
                <w:rFonts w:cs="Calibri"/>
                <w:kern w:val="0"/>
                <w:sz w:val="22"/>
              </w:rPr>
              <w:t>5</w:t>
            </w:r>
          </w:p>
        </w:tc>
        <w:tc>
          <w:tcPr>
            <w:tcW w:w="2464" w:type="dxa"/>
            <w:tcBorders>
              <w:top w:val="nil"/>
              <w:left w:val="nil"/>
              <w:bottom w:val="single" w:sz="4" w:space="0" w:color="auto"/>
              <w:right w:val="single" w:sz="4" w:space="0" w:color="auto"/>
            </w:tcBorders>
            <w:shd w:val="clear" w:color="auto" w:fill="auto"/>
            <w:vAlign w:val="center"/>
          </w:tcPr>
          <w:p w14:paraId="6AA9CD62"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检查是否持证上岗及各类上岗证的有效期与适用性。</w:t>
            </w:r>
          </w:p>
        </w:tc>
        <w:tc>
          <w:tcPr>
            <w:tcW w:w="2268" w:type="dxa"/>
            <w:tcBorders>
              <w:top w:val="nil"/>
              <w:left w:val="nil"/>
              <w:bottom w:val="single" w:sz="4" w:space="0" w:color="auto"/>
              <w:right w:val="single" w:sz="4" w:space="0" w:color="auto"/>
            </w:tcBorders>
            <w:shd w:val="clear" w:color="auto" w:fill="auto"/>
            <w:noWrap/>
            <w:vAlign w:val="center"/>
          </w:tcPr>
          <w:p w14:paraId="0F3926A2"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24BDD1BD"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768DADC9"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3450E1BF"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仪表仪容</w:t>
            </w:r>
          </w:p>
        </w:tc>
        <w:tc>
          <w:tcPr>
            <w:tcW w:w="1080" w:type="dxa"/>
            <w:tcBorders>
              <w:top w:val="nil"/>
              <w:left w:val="nil"/>
              <w:bottom w:val="single" w:sz="4" w:space="0" w:color="auto"/>
              <w:right w:val="single" w:sz="4" w:space="0" w:color="auto"/>
            </w:tcBorders>
            <w:shd w:val="clear" w:color="auto" w:fill="auto"/>
            <w:noWrap/>
            <w:vAlign w:val="center"/>
          </w:tcPr>
          <w:p w14:paraId="1DF11B41" w14:textId="77777777" w:rsidR="003072B0" w:rsidRPr="002C515E" w:rsidRDefault="00C90440">
            <w:pPr>
              <w:widowControl/>
              <w:rPr>
                <w:rFonts w:cs="Calibri"/>
                <w:kern w:val="0"/>
                <w:sz w:val="22"/>
              </w:rPr>
            </w:pPr>
            <w:r w:rsidRPr="002C515E">
              <w:rPr>
                <w:rFonts w:cs="Calibri"/>
                <w:kern w:val="0"/>
                <w:sz w:val="22"/>
              </w:rPr>
              <w:t>4</w:t>
            </w:r>
          </w:p>
        </w:tc>
        <w:tc>
          <w:tcPr>
            <w:tcW w:w="2464" w:type="dxa"/>
            <w:tcBorders>
              <w:top w:val="nil"/>
              <w:left w:val="nil"/>
              <w:bottom w:val="single" w:sz="4" w:space="0" w:color="auto"/>
              <w:right w:val="single" w:sz="4" w:space="0" w:color="auto"/>
            </w:tcBorders>
            <w:shd w:val="clear" w:color="auto" w:fill="auto"/>
            <w:vAlign w:val="center"/>
          </w:tcPr>
          <w:p w14:paraId="45AF4F4D"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查看工装是否统一整洁干净，员工精神面貌。</w:t>
            </w:r>
          </w:p>
        </w:tc>
        <w:tc>
          <w:tcPr>
            <w:tcW w:w="2268" w:type="dxa"/>
            <w:tcBorders>
              <w:top w:val="nil"/>
              <w:left w:val="nil"/>
              <w:bottom w:val="single" w:sz="4" w:space="0" w:color="auto"/>
              <w:right w:val="single" w:sz="4" w:space="0" w:color="auto"/>
            </w:tcBorders>
            <w:shd w:val="clear" w:color="auto" w:fill="auto"/>
            <w:noWrap/>
            <w:vAlign w:val="center"/>
          </w:tcPr>
          <w:p w14:paraId="718209C5"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70451DBD" w14:textId="77777777">
        <w:trPr>
          <w:trHeight w:val="799"/>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tcPr>
          <w:p w14:paraId="21240D37"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维修人员（30分）</w:t>
            </w:r>
          </w:p>
        </w:tc>
        <w:tc>
          <w:tcPr>
            <w:tcW w:w="1276" w:type="dxa"/>
            <w:tcBorders>
              <w:top w:val="nil"/>
              <w:left w:val="nil"/>
              <w:bottom w:val="single" w:sz="4" w:space="0" w:color="auto"/>
              <w:right w:val="single" w:sz="4" w:space="0" w:color="auto"/>
            </w:tcBorders>
            <w:shd w:val="clear" w:color="auto" w:fill="auto"/>
            <w:vAlign w:val="center"/>
          </w:tcPr>
          <w:p w14:paraId="7F1BAA61"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维修受理</w:t>
            </w:r>
          </w:p>
        </w:tc>
        <w:tc>
          <w:tcPr>
            <w:tcW w:w="1080" w:type="dxa"/>
            <w:tcBorders>
              <w:top w:val="nil"/>
              <w:left w:val="nil"/>
              <w:bottom w:val="single" w:sz="4" w:space="0" w:color="auto"/>
              <w:right w:val="single" w:sz="4" w:space="0" w:color="auto"/>
            </w:tcBorders>
            <w:shd w:val="clear" w:color="auto" w:fill="auto"/>
            <w:noWrap/>
            <w:vAlign w:val="center"/>
          </w:tcPr>
          <w:p w14:paraId="63643C4E" w14:textId="77777777" w:rsidR="003072B0" w:rsidRPr="002C515E" w:rsidRDefault="00C90440">
            <w:pPr>
              <w:widowControl/>
              <w:rPr>
                <w:rFonts w:cs="Calibri"/>
                <w:kern w:val="0"/>
                <w:sz w:val="22"/>
              </w:rPr>
            </w:pPr>
            <w:r w:rsidRPr="002C515E">
              <w:rPr>
                <w:rFonts w:cs="Calibri"/>
                <w:kern w:val="0"/>
                <w:sz w:val="22"/>
              </w:rPr>
              <w:t>5</w:t>
            </w:r>
          </w:p>
        </w:tc>
        <w:tc>
          <w:tcPr>
            <w:tcW w:w="2464" w:type="dxa"/>
            <w:tcBorders>
              <w:top w:val="nil"/>
              <w:left w:val="nil"/>
              <w:bottom w:val="nil"/>
              <w:right w:val="nil"/>
            </w:tcBorders>
            <w:shd w:val="clear" w:color="auto" w:fill="auto"/>
            <w:vAlign w:val="center"/>
          </w:tcPr>
          <w:p w14:paraId="176A59ED" w14:textId="77777777" w:rsidR="003072B0" w:rsidRPr="002C515E" w:rsidRDefault="00C90440">
            <w:pPr>
              <w:widowControl/>
              <w:jc w:val="left"/>
              <w:rPr>
                <w:rFonts w:ascii="宋体" w:hAnsi="宋体" w:cs="宋体"/>
                <w:kern w:val="0"/>
                <w:sz w:val="22"/>
              </w:rPr>
            </w:pPr>
            <w:r w:rsidRPr="002C515E">
              <w:rPr>
                <w:rFonts w:ascii="宋体" w:hAnsi="宋体" w:cs="宋体" w:hint="eastAsia"/>
                <w:kern w:val="0"/>
                <w:sz w:val="22"/>
              </w:rPr>
              <w:t>设立报修电话，主动巡检及时发现，畅通各类报修途径；建立报修记录台帐。</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6608878D"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18AC7F5B"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2692BC9F"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665AD509"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维修及时</w:t>
            </w:r>
          </w:p>
        </w:tc>
        <w:tc>
          <w:tcPr>
            <w:tcW w:w="1080" w:type="dxa"/>
            <w:tcBorders>
              <w:top w:val="nil"/>
              <w:left w:val="nil"/>
              <w:bottom w:val="single" w:sz="4" w:space="0" w:color="auto"/>
              <w:right w:val="nil"/>
            </w:tcBorders>
            <w:shd w:val="clear" w:color="auto" w:fill="auto"/>
            <w:noWrap/>
            <w:vAlign w:val="center"/>
          </w:tcPr>
          <w:p w14:paraId="45AB99BA" w14:textId="77777777" w:rsidR="003072B0" w:rsidRPr="002C515E" w:rsidRDefault="00C90440">
            <w:pPr>
              <w:widowControl/>
              <w:rPr>
                <w:rFonts w:cs="Calibri"/>
                <w:kern w:val="0"/>
                <w:sz w:val="22"/>
              </w:rPr>
            </w:pPr>
            <w:r w:rsidRPr="002C515E">
              <w:rPr>
                <w:rFonts w:cs="Calibri"/>
                <w:kern w:val="0"/>
                <w:sz w:val="22"/>
              </w:rPr>
              <w:t>6</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63355E24"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按招标文件要求、投标文件承诺及时处理各项维修，维修做到落手清。</w:t>
            </w:r>
          </w:p>
        </w:tc>
        <w:tc>
          <w:tcPr>
            <w:tcW w:w="2268" w:type="dxa"/>
            <w:tcBorders>
              <w:top w:val="nil"/>
              <w:left w:val="nil"/>
              <w:bottom w:val="single" w:sz="4" w:space="0" w:color="auto"/>
              <w:right w:val="single" w:sz="4" w:space="0" w:color="auto"/>
            </w:tcBorders>
            <w:shd w:val="clear" w:color="auto" w:fill="auto"/>
            <w:noWrap/>
            <w:vAlign w:val="center"/>
          </w:tcPr>
          <w:p w14:paraId="116988A9"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426F2E01"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2C9E963C"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5AF63CE9"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日常维护</w:t>
            </w:r>
          </w:p>
        </w:tc>
        <w:tc>
          <w:tcPr>
            <w:tcW w:w="1080" w:type="dxa"/>
            <w:tcBorders>
              <w:top w:val="nil"/>
              <w:left w:val="nil"/>
              <w:bottom w:val="single" w:sz="4" w:space="0" w:color="auto"/>
              <w:right w:val="nil"/>
            </w:tcBorders>
            <w:shd w:val="clear" w:color="auto" w:fill="auto"/>
            <w:noWrap/>
            <w:vAlign w:val="center"/>
          </w:tcPr>
          <w:p w14:paraId="338B8A91" w14:textId="77777777" w:rsidR="003072B0" w:rsidRPr="002C515E" w:rsidRDefault="00C90440">
            <w:pPr>
              <w:widowControl/>
              <w:rPr>
                <w:rFonts w:cs="Calibri"/>
                <w:kern w:val="0"/>
                <w:sz w:val="22"/>
              </w:rPr>
            </w:pPr>
            <w:r w:rsidRPr="002C515E">
              <w:rPr>
                <w:rFonts w:cs="Calibri"/>
                <w:kern w:val="0"/>
                <w:sz w:val="22"/>
              </w:rPr>
              <w:t>5</w:t>
            </w:r>
          </w:p>
        </w:tc>
        <w:tc>
          <w:tcPr>
            <w:tcW w:w="2464" w:type="dxa"/>
            <w:tcBorders>
              <w:top w:val="nil"/>
              <w:left w:val="single" w:sz="4" w:space="0" w:color="auto"/>
              <w:bottom w:val="single" w:sz="4" w:space="0" w:color="auto"/>
              <w:right w:val="single" w:sz="4" w:space="0" w:color="auto"/>
            </w:tcBorders>
            <w:shd w:val="clear" w:color="auto" w:fill="auto"/>
            <w:vAlign w:val="center"/>
          </w:tcPr>
          <w:p w14:paraId="0B4FA0F0"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公共设施日常维护质量</w:t>
            </w:r>
          </w:p>
        </w:tc>
        <w:tc>
          <w:tcPr>
            <w:tcW w:w="2268" w:type="dxa"/>
            <w:tcBorders>
              <w:top w:val="nil"/>
              <w:left w:val="nil"/>
              <w:bottom w:val="single" w:sz="4" w:space="0" w:color="auto"/>
              <w:right w:val="single" w:sz="4" w:space="0" w:color="auto"/>
            </w:tcBorders>
            <w:shd w:val="clear" w:color="auto" w:fill="auto"/>
            <w:noWrap/>
            <w:vAlign w:val="center"/>
          </w:tcPr>
          <w:p w14:paraId="08DDDCE0"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311D1B52"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3E44B1C8"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6C652231"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维修质量</w:t>
            </w:r>
          </w:p>
        </w:tc>
        <w:tc>
          <w:tcPr>
            <w:tcW w:w="1080" w:type="dxa"/>
            <w:tcBorders>
              <w:top w:val="nil"/>
              <w:left w:val="nil"/>
              <w:bottom w:val="single" w:sz="4" w:space="0" w:color="auto"/>
              <w:right w:val="nil"/>
            </w:tcBorders>
            <w:shd w:val="clear" w:color="auto" w:fill="auto"/>
            <w:noWrap/>
            <w:vAlign w:val="center"/>
          </w:tcPr>
          <w:p w14:paraId="7EDD9826" w14:textId="77777777" w:rsidR="003072B0" w:rsidRPr="002C515E" w:rsidRDefault="00C90440">
            <w:pPr>
              <w:widowControl/>
              <w:rPr>
                <w:rFonts w:cs="Calibri"/>
                <w:kern w:val="0"/>
                <w:sz w:val="22"/>
              </w:rPr>
            </w:pPr>
            <w:r w:rsidRPr="002C515E">
              <w:rPr>
                <w:rFonts w:cs="Calibri"/>
                <w:kern w:val="0"/>
                <w:sz w:val="22"/>
              </w:rPr>
              <w:t>5</w:t>
            </w:r>
          </w:p>
        </w:tc>
        <w:tc>
          <w:tcPr>
            <w:tcW w:w="2464" w:type="dxa"/>
            <w:tcBorders>
              <w:top w:val="nil"/>
              <w:left w:val="single" w:sz="4" w:space="0" w:color="auto"/>
              <w:bottom w:val="single" w:sz="4" w:space="0" w:color="auto"/>
              <w:right w:val="single" w:sz="4" w:space="0" w:color="auto"/>
            </w:tcBorders>
            <w:shd w:val="clear" w:color="auto" w:fill="auto"/>
            <w:vAlign w:val="center"/>
          </w:tcPr>
          <w:p w14:paraId="1622EECE"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有维修质量自检、自查制度，有专门的记录台帐。</w:t>
            </w:r>
          </w:p>
        </w:tc>
        <w:tc>
          <w:tcPr>
            <w:tcW w:w="2268" w:type="dxa"/>
            <w:tcBorders>
              <w:top w:val="nil"/>
              <w:left w:val="nil"/>
              <w:bottom w:val="single" w:sz="4" w:space="0" w:color="auto"/>
              <w:right w:val="single" w:sz="4" w:space="0" w:color="auto"/>
            </w:tcBorders>
            <w:shd w:val="clear" w:color="auto" w:fill="auto"/>
            <w:noWrap/>
            <w:vAlign w:val="center"/>
          </w:tcPr>
          <w:p w14:paraId="55301832"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4A6CBFBE"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44ADD482"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5BBE5026"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及时响应</w:t>
            </w:r>
          </w:p>
        </w:tc>
        <w:tc>
          <w:tcPr>
            <w:tcW w:w="1080" w:type="dxa"/>
            <w:tcBorders>
              <w:top w:val="nil"/>
              <w:left w:val="nil"/>
              <w:bottom w:val="single" w:sz="4" w:space="0" w:color="auto"/>
              <w:right w:val="nil"/>
            </w:tcBorders>
            <w:shd w:val="clear" w:color="auto" w:fill="auto"/>
            <w:noWrap/>
            <w:vAlign w:val="center"/>
          </w:tcPr>
          <w:p w14:paraId="2F15A23D" w14:textId="77777777" w:rsidR="003072B0" w:rsidRPr="002C515E" w:rsidRDefault="00C90440">
            <w:pPr>
              <w:widowControl/>
              <w:rPr>
                <w:rFonts w:cs="Calibri"/>
                <w:kern w:val="0"/>
                <w:sz w:val="22"/>
              </w:rPr>
            </w:pPr>
            <w:r w:rsidRPr="002C515E">
              <w:rPr>
                <w:rFonts w:cs="Calibri"/>
                <w:kern w:val="0"/>
                <w:sz w:val="22"/>
              </w:rPr>
              <w:t>5</w:t>
            </w:r>
          </w:p>
        </w:tc>
        <w:tc>
          <w:tcPr>
            <w:tcW w:w="2464" w:type="dxa"/>
            <w:tcBorders>
              <w:top w:val="nil"/>
              <w:left w:val="single" w:sz="4" w:space="0" w:color="auto"/>
              <w:bottom w:val="single" w:sz="4" w:space="0" w:color="auto"/>
              <w:right w:val="single" w:sz="4" w:space="0" w:color="auto"/>
            </w:tcBorders>
            <w:shd w:val="clear" w:color="auto" w:fill="auto"/>
            <w:vAlign w:val="center"/>
          </w:tcPr>
          <w:p w14:paraId="6BFDCF3B"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高效应对各类突发事件</w:t>
            </w:r>
          </w:p>
        </w:tc>
        <w:tc>
          <w:tcPr>
            <w:tcW w:w="2268" w:type="dxa"/>
            <w:tcBorders>
              <w:top w:val="nil"/>
              <w:left w:val="nil"/>
              <w:bottom w:val="single" w:sz="4" w:space="0" w:color="auto"/>
              <w:right w:val="single" w:sz="4" w:space="0" w:color="auto"/>
            </w:tcBorders>
            <w:shd w:val="clear" w:color="auto" w:fill="auto"/>
            <w:noWrap/>
            <w:vAlign w:val="center"/>
          </w:tcPr>
          <w:p w14:paraId="0303F8CF"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6A71B384"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4904ABC0"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533DB96B"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项目配合</w:t>
            </w:r>
          </w:p>
        </w:tc>
        <w:tc>
          <w:tcPr>
            <w:tcW w:w="1080" w:type="dxa"/>
            <w:tcBorders>
              <w:top w:val="nil"/>
              <w:left w:val="nil"/>
              <w:bottom w:val="single" w:sz="4" w:space="0" w:color="auto"/>
              <w:right w:val="nil"/>
            </w:tcBorders>
            <w:shd w:val="clear" w:color="auto" w:fill="auto"/>
            <w:noWrap/>
            <w:vAlign w:val="center"/>
          </w:tcPr>
          <w:p w14:paraId="01FF2174" w14:textId="77777777" w:rsidR="003072B0" w:rsidRPr="002C515E" w:rsidRDefault="00C90440">
            <w:pPr>
              <w:widowControl/>
              <w:rPr>
                <w:rFonts w:cs="Calibri"/>
                <w:kern w:val="0"/>
                <w:sz w:val="22"/>
              </w:rPr>
            </w:pPr>
            <w:r w:rsidRPr="002C515E">
              <w:rPr>
                <w:rFonts w:cs="Calibri"/>
                <w:kern w:val="0"/>
                <w:sz w:val="22"/>
              </w:rPr>
              <w:t>4</w:t>
            </w:r>
          </w:p>
        </w:tc>
        <w:tc>
          <w:tcPr>
            <w:tcW w:w="2464" w:type="dxa"/>
            <w:tcBorders>
              <w:top w:val="nil"/>
              <w:left w:val="single" w:sz="4" w:space="0" w:color="auto"/>
              <w:bottom w:val="single" w:sz="4" w:space="0" w:color="auto"/>
              <w:right w:val="single" w:sz="4" w:space="0" w:color="auto"/>
            </w:tcBorders>
            <w:shd w:val="clear" w:color="auto" w:fill="auto"/>
            <w:vAlign w:val="center"/>
          </w:tcPr>
          <w:p w14:paraId="33B321FA"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根据各设备现状，提出维修计划；配合做好维修立项工作；有专门工作记录。</w:t>
            </w:r>
          </w:p>
        </w:tc>
        <w:tc>
          <w:tcPr>
            <w:tcW w:w="2268" w:type="dxa"/>
            <w:tcBorders>
              <w:top w:val="nil"/>
              <w:left w:val="nil"/>
              <w:bottom w:val="single" w:sz="4" w:space="0" w:color="auto"/>
              <w:right w:val="single" w:sz="4" w:space="0" w:color="auto"/>
            </w:tcBorders>
            <w:shd w:val="clear" w:color="auto" w:fill="auto"/>
            <w:noWrap/>
            <w:vAlign w:val="center"/>
          </w:tcPr>
          <w:p w14:paraId="7A2B4E8F"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08F980AD" w14:textId="77777777">
        <w:trPr>
          <w:trHeight w:val="799"/>
        </w:trPr>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2700BAA0" w14:textId="77777777" w:rsidR="003072B0" w:rsidRPr="002C515E" w:rsidRDefault="00C90440">
            <w:pPr>
              <w:widowControl/>
              <w:jc w:val="left"/>
              <w:rPr>
                <w:rFonts w:ascii="宋体" w:hAnsi="宋体" w:cs="宋体"/>
                <w:kern w:val="0"/>
                <w:sz w:val="22"/>
              </w:rPr>
            </w:pPr>
            <w:r w:rsidRPr="002C515E">
              <w:rPr>
                <w:rFonts w:ascii="宋体" w:hAnsi="宋体" w:cs="宋体" w:hint="eastAsia"/>
                <w:kern w:val="0"/>
                <w:sz w:val="22"/>
              </w:rPr>
              <w:t>设施保障人员（20分）</w:t>
            </w:r>
          </w:p>
        </w:tc>
        <w:tc>
          <w:tcPr>
            <w:tcW w:w="1276" w:type="dxa"/>
            <w:tcBorders>
              <w:top w:val="nil"/>
              <w:left w:val="nil"/>
              <w:bottom w:val="single" w:sz="4" w:space="0" w:color="auto"/>
              <w:right w:val="single" w:sz="4" w:space="0" w:color="auto"/>
            </w:tcBorders>
            <w:shd w:val="clear" w:color="auto" w:fill="auto"/>
            <w:vAlign w:val="center"/>
          </w:tcPr>
          <w:p w14:paraId="620466A3"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文明服务</w:t>
            </w:r>
          </w:p>
        </w:tc>
        <w:tc>
          <w:tcPr>
            <w:tcW w:w="1080" w:type="dxa"/>
            <w:tcBorders>
              <w:top w:val="nil"/>
              <w:left w:val="nil"/>
              <w:bottom w:val="single" w:sz="4" w:space="0" w:color="auto"/>
              <w:right w:val="single" w:sz="4" w:space="0" w:color="auto"/>
            </w:tcBorders>
            <w:shd w:val="clear" w:color="auto" w:fill="auto"/>
            <w:noWrap/>
            <w:vAlign w:val="center"/>
          </w:tcPr>
          <w:p w14:paraId="5DE2653D" w14:textId="77777777" w:rsidR="003072B0" w:rsidRPr="002C515E" w:rsidRDefault="00C90440">
            <w:pPr>
              <w:widowControl/>
              <w:rPr>
                <w:rFonts w:cs="Calibri"/>
                <w:kern w:val="0"/>
                <w:sz w:val="22"/>
              </w:rPr>
            </w:pPr>
            <w:r w:rsidRPr="002C515E">
              <w:rPr>
                <w:rFonts w:cs="Calibri"/>
                <w:kern w:val="0"/>
                <w:sz w:val="22"/>
              </w:rPr>
              <w:t>8</w:t>
            </w:r>
          </w:p>
        </w:tc>
        <w:tc>
          <w:tcPr>
            <w:tcW w:w="2464" w:type="dxa"/>
            <w:tcBorders>
              <w:top w:val="nil"/>
              <w:left w:val="nil"/>
              <w:bottom w:val="single" w:sz="4" w:space="0" w:color="auto"/>
              <w:right w:val="single" w:sz="4" w:space="0" w:color="auto"/>
            </w:tcBorders>
            <w:shd w:val="clear" w:color="auto" w:fill="auto"/>
            <w:vAlign w:val="center"/>
          </w:tcPr>
          <w:p w14:paraId="5152AFD3" w14:textId="77777777" w:rsidR="003072B0" w:rsidRPr="002C515E" w:rsidRDefault="00C90440">
            <w:pPr>
              <w:widowControl/>
              <w:jc w:val="left"/>
              <w:rPr>
                <w:rFonts w:ascii="宋体" w:hAnsi="宋体" w:cs="宋体"/>
                <w:kern w:val="0"/>
                <w:sz w:val="22"/>
              </w:rPr>
            </w:pPr>
            <w:r w:rsidRPr="002C515E">
              <w:rPr>
                <w:rFonts w:ascii="宋体" w:hAnsi="宋体" w:cs="宋体" w:hint="eastAsia"/>
                <w:kern w:val="0"/>
                <w:sz w:val="22"/>
              </w:rPr>
              <w:t>礼貌文明服务、礼仪接待周到热情</w:t>
            </w:r>
          </w:p>
        </w:tc>
        <w:tc>
          <w:tcPr>
            <w:tcW w:w="2268" w:type="dxa"/>
            <w:tcBorders>
              <w:top w:val="nil"/>
              <w:left w:val="nil"/>
              <w:bottom w:val="single" w:sz="4" w:space="0" w:color="auto"/>
              <w:right w:val="single" w:sz="4" w:space="0" w:color="auto"/>
            </w:tcBorders>
            <w:shd w:val="clear" w:color="auto" w:fill="auto"/>
            <w:noWrap/>
            <w:vAlign w:val="center"/>
          </w:tcPr>
          <w:p w14:paraId="6C30033F"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27F9FD0A"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66CA18D4"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72276EC1"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工作主动</w:t>
            </w:r>
          </w:p>
        </w:tc>
        <w:tc>
          <w:tcPr>
            <w:tcW w:w="1080" w:type="dxa"/>
            <w:tcBorders>
              <w:top w:val="nil"/>
              <w:left w:val="nil"/>
              <w:bottom w:val="single" w:sz="4" w:space="0" w:color="auto"/>
              <w:right w:val="single" w:sz="4" w:space="0" w:color="auto"/>
            </w:tcBorders>
            <w:shd w:val="clear" w:color="auto" w:fill="auto"/>
            <w:noWrap/>
            <w:vAlign w:val="center"/>
          </w:tcPr>
          <w:p w14:paraId="6DD0D7F9" w14:textId="77777777" w:rsidR="003072B0" w:rsidRPr="002C515E" w:rsidRDefault="00C90440">
            <w:pPr>
              <w:widowControl/>
              <w:rPr>
                <w:rFonts w:cs="Calibri"/>
                <w:kern w:val="0"/>
                <w:sz w:val="22"/>
              </w:rPr>
            </w:pPr>
            <w:r w:rsidRPr="002C515E">
              <w:rPr>
                <w:rFonts w:cs="Calibri"/>
                <w:kern w:val="0"/>
                <w:sz w:val="22"/>
              </w:rPr>
              <w:t>6</w:t>
            </w:r>
          </w:p>
        </w:tc>
        <w:tc>
          <w:tcPr>
            <w:tcW w:w="2464" w:type="dxa"/>
            <w:tcBorders>
              <w:top w:val="nil"/>
              <w:left w:val="nil"/>
              <w:bottom w:val="single" w:sz="4" w:space="0" w:color="auto"/>
              <w:right w:val="single" w:sz="4" w:space="0" w:color="auto"/>
            </w:tcBorders>
            <w:shd w:val="clear" w:color="auto" w:fill="auto"/>
            <w:vAlign w:val="center"/>
          </w:tcPr>
          <w:p w14:paraId="7FFA6104" w14:textId="77777777" w:rsidR="003072B0" w:rsidRPr="002C515E" w:rsidRDefault="00C90440">
            <w:pPr>
              <w:widowControl/>
              <w:jc w:val="left"/>
              <w:rPr>
                <w:rFonts w:ascii="宋体" w:hAnsi="宋体" w:cs="宋体"/>
                <w:kern w:val="0"/>
                <w:sz w:val="22"/>
              </w:rPr>
            </w:pPr>
            <w:r w:rsidRPr="002C515E">
              <w:rPr>
                <w:rFonts w:ascii="宋体" w:hAnsi="宋体" w:cs="宋体" w:hint="eastAsia"/>
                <w:kern w:val="0"/>
                <w:sz w:val="22"/>
              </w:rPr>
              <w:t>工作主动积极，设施操作熟练</w:t>
            </w:r>
          </w:p>
        </w:tc>
        <w:tc>
          <w:tcPr>
            <w:tcW w:w="2268" w:type="dxa"/>
            <w:tcBorders>
              <w:top w:val="nil"/>
              <w:left w:val="nil"/>
              <w:bottom w:val="single" w:sz="4" w:space="0" w:color="auto"/>
              <w:right w:val="single" w:sz="4" w:space="0" w:color="auto"/>
            </w:tcBorders>
            <w:shd w:val="clear" w:color="auto" w:fill="auto"/>
            <w:noWrap/>
            <w:vAlign w:val="center"/>
          </w:tcPr>
          <w:p w14:paraId="4368D681"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5CBD077E"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3C6D2ADF"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4312765E"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团队协作</w:t>
            </w:r>
          </w:p>
        </w:tc>
        <w:tc>
          <w:tcPr>
            <w:tcW w:w="1080" w:type="dxa"/>
            <w:tcBorders>
              <w:top w:val="nil"/>
              <w:left w:val="nil"/>
              <w:bottom w:val="single" w:sz="4" w:space="0" w:color="auto"/>
              <w:right w:val="single" w:sz="4" w:space="0" w:color="auto"/>
            </w:tcBorders>
            <w:shd w:val="clear" w:color="auto" w:fill="auto"/>
            <w:noWrap/>
            <w:vAlign w:val="center"/>
          </w:tcPr>
          <w:p w14:paraId="3653C752" w14:textId="77777777" w:rsidR="003072B0" w:rsidRPr="002C515E" w:rsidRDefault="00C90440">
            <w:pPr>
              <w:widowControl/>
              <w:rPr>
                <w:rFonts w:cs="Calibri"/>
                <w:kern w:val="0"/>
                <w:sz w:val="22"/>
              </w:rPr>
            </w:pPr>
            <w:r w:rsidRPr="002C515E">
              <w:rPr>
                <w:rFonts w:cs="Calibri"/>
                <w:kern w:val="0"/>
                <w:sz w:val="22"/>
              </w:rPr>
              <w:t>6</w:t>
            </w:r>
          </w:p>
        </w:tc>
        <w:tc>
          <w:tcPr>
            <w:tcW w:w="2464" w:type="dxa"/>
            <w:tcBorders>
              <w:top w:val="nil"/>
              <w:left w:val="nil"/>
              <w:bottom w:val="single" w:sz="4" w:space="0" w:color="auto"/>
              <w:right w:val="single" w:sz="4" w:space="0" w:color="auto"/>
            </w:tcBorders>
            <w:shd w:val="clear" w:color="auto" w:fill="auto"/>
            <w:vAlign w:val="center"/>
          </w:tcPr>
          <w:p w14:paraId="47126018" w14:textId="77777777" w:rsidR="003072B0" w:rsidRPr="002C515E" w:rsidRDefault="00C90440">
            <w:pPr>
              <w:widowControl/>
              <w:jc w:val="left"/>
              <w:rPr>
                <w:rFonts w:ascii="宋体" w:hAnsi="宋体" w:cs="宋体"/>
                <w:kern w:val="0"/>
                <w:sz w:val="22"/>
              </w:rPr>
            </w:pPr>
            <w:r w:rsidRPr="002C515E">
              <w:rPr>
                <w:rFonts w:ascii="宋体" w:hAnsi="宋体" w:cs="宋体" w:hint="eastAsia"/>
                <w:kern w:val="0"/>
                <w:sz w:val="22"/>
              </w:rPr>
              <w:t>服从领导安排，团队协作精神</w:t>
            </w:r>
          </w:p>
        </w:tc>
        <w:tc>
          <w:tcPr>
            <w:tcW w:w="2268" w:type="dxa"/>
            <w:tcBorders>
              <w:top w:val="nil"/>
              <w:left w:val="nil"/>
              <w:bottom w:val="single" w:sz="4" w:space="0" w:color="auto"/>
              <w:right w:val="single" w:sz="4" w:space="0" w:color="auto"/>
            </w:tcBorders>
            <w:shd w:val="clear" w:color="auto" w:fill="auto"/>
            <w:noWrap/>
            <w:vAlign w:val="center"/>
          </w:tcPr>
          <w:p w14:paraId="26FD4140"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2C8D0AE7" w14:textId="77777777">
        <w:trPr>
          <w:trHeight w:val="799"/>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tcPr>
          <w:p w14:paraId="5AD56568"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驾驶员（27分）</w:t>
            </w:r>
          </w:p>
        </w:tc>
        <w:tc>
          <w:tcPr>
            <w:tcW w:w="1276" w:type="dxa"/>
            <w:tcBorders>
              <w:top w:val="nil"/>
              <w:left w:val="nil"/>
              <w:bottom w:val="single" w:sz="4" w:space="0" w:color="auto"/>
              <w:right w:val="single" w:sz="4" w:space="0" w:color="auto"/>
            </w:tcBorders>
            <w:shd w:val="clear" w:color="auto" w:fill="auto"/>
            <w:vAlign w:val="center"/>
          </w:tcPr>
          <w:p w14:paraId="47A0318E"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安全驾驶</w:t>
            </w:r>
          </w:p>
        </w:tc>
        <w:tc>
          <w:tcPr>
            <w:tcW w:w="1080" w:type="dxa"/>
            <w:tcBorders>
              <w:top w:val="nil"/>
              <w:left w:val="nil"/>
              <w:bottom w:val="single" w:sz="4" w:space="0" w:color="auto"/>
              <w:right w:val="single" w:sz="4" w:space="0" w:color="auto"/>
            </w:tcBorders>
            <w:shd w:val="clear" w:color="auto" w:fill="auto"/>
            <w:noWrap/>
            <w:vAlign w:val="center"/>
          </w:tcPr>
          <w:p w14:paraId="6799E834" w14:textId="77777777" w:rsidR="003072B0" w:rsidRPr="002C515E" w:rsidRDefault="00C90440">
            <w:pPr>
              <w:widowControl/>
              <w:rPr>
                <w:rFonts w:cs="Calibri"/>
                <w:kern w:val="0"/>
                <w:sz w:val="22"/>
              </w:rPr>
            </w:pPr>
            <w:r w:rsidRPr="002C515E">
              <w:rPr>
                <w:rFonts w:cs="Calibri"/>
                <w:kern w:val="0"/>
                <w:sz w:val="22"/>
              </w:rPr>
              <w:t>10</w:t>
            </w:r>
          </w:p>
        </w:tc>
        <w:tc>
          <w:tcPr>
            <w:tcW w:w="2464" w:type="dxa"/>
            <w:tcBorders>
              <w:top w:val="nil"/>
              <w:left w:val="nil"/>
              <w:bottom w:val="single" w:sz="4" w:space="0" w:color="auto"/>
              <w:right w:val="single" w:sz="4" w:space="0" w:color="auto"/>
            </w:tcBorders>
            <w:shd w:val="clear" w:color="auto" w:fill="auto"/>
            <w:vAlign w:val="center"/>
          </w:tcPr>
          <w:p w14:paraId="166E0802" w14:textId="77777777" w:rsidR="003072B0" w:rsidRPr="002C515E" w:rsidRDefault="00C90440">
            <w:pPr>
              <w:widowControl/>
              <w:jc w:val="left"/>
              <w:rPr>
                <w:rFonts w:ascii="宋体" w:hAnsi="宋体" w:cs="宋体"/>
                <w:kern w:val="0"/>
                <w:sz w:val="22"/>
              </w:rPr>
            </w:pPr>
            <w:r w:rsidRPr="002C515E">
              <w:rPr>
                <w:rFonts w:ascii="宋体" w:hAnsi="宋体" w:cs="宋体" w:hint="eastAsia"/>
                <w:kern w:val="0"/>
                <w:sz w:val="22"/>
              </w:rPr>
              <w:t>遵章守纪、行车安全，无违章记录</w:t>
            </w:r>
          </w:p>
        </w:tc>
        <w:tc>
          <w:tcPr>
            <w:tcW w:w="2268" w:type="dxa"/>
            <w:tcBorders>
              <w:top w:val="nil"/>
              <w:left w:val="nil"/>
              <w:bottom w:val="single" w:sz="4" w:space="0" w:color="auto"/>
              <w:right w:val="single" w:sz="4" w:space="0" w:color="auto"/>
            </w:tcBorders>
            <w:shd w:val="clear" w:color="auto" w:fill="auto"/>
            <w:noWrap/>
            <w:vAlign w:val="center"/>
          </w:tcPr>
          <w:p w14:paraId="1635E489"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5F042C70"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39E7FD0F"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13E40AAF"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维护保养</w:t>
            </w:r>
          </w:p>
        </w:tc>
        <w:tc>
          <w:tcPr>
            <w:tcW w:w="1080" w:type="dxa"/>
            <w:tcBorders>
              <w:top w:val="nil"/>
              <w:left w:val="nil"/>
              <w:bottom w:val="single" w:sz="4" w:space="0" w:color="auto"/>
              <w:right w:val="single" w:sz="4" w:space="0" w:color="auto"/>
            </w:tcBorders>
            <w:shd w:val="clear" w:color="auto" w:fill="auto"/>
            <w:noWrap/>
            <w:vAlign w:val="center"/>
          </w:tcPr>
          <w:p w14:paraId="2E7A9412" w14:textId="77777777" w:rsidR="003072B0" w:rsidRPr="002C515E" w:rsidRDefault="00C90440">
            <w:pPr>
              <w:widowControl/>
              <w:rPr>
                <w:rFonts w:cs="Calibri"/>
                <w:kern w:val="0"/>
                <w:sz w:val="22"/>
              </w:rPr>
            </w:pPr>
            <w:r w:rsidRPr="002C515E">
              <w:rPr>
                <w:rFonts w:cs="Calibri"/>
                <w:kern w:val="0"/>
                <w:sz w:val="22"/>
              </w:rPr>
              <w:t>6</w:t>
            </w:r>
          </w:p>
        </w:tc>
        <w:tc>
          <w:tcPr>
            <w:tcW w:w="2464" w:type="dxa"/>
            <w:tcBorders>
              <w:top w:val="nil"/>
              <w:left w:val="nil"/>
              <w:bottom w:val="single" w:sz="4" w:space="0" w:color="auto"/>
              <w:right w:val="single" w:sz="4" w:space="0" w:color="auto"/>
            </w:tcBorders>
            <w:shd w:val="clear" w:color="auto" w:fill="auto"/>
            <w:vAlign w:val="center"/>
          </w:tcPr>
          <w:p w14:paraId="2F8F4EBB" w14:textId="77777777" w:rsidR="003072B0" w:rsidRPr="002C515E" w:rsidRDefault="00C90440">
            <w:pPr>
              <w:widowControl/>
              <w:jc w:val="left"/>
              <w:rPr>
                <w:rFonts w:ascii="宋体" w:hAnsi="宋体" w:cs="宋体"/>
                <w:kern w:val="0"/>
                <w:sz w:val="22"/>
              </w:rPr>
            </w:pPr>
            <w:r w:rsidRPr="002C515E">
              <w:rPr>
                <w:rFonts w:ascii="宋体" w:hAnsi="宋体" w:cs="宋体" w:hint="eastAsia"/>
                <w:kern w:val="0"/>
                <w:sz w:val="22"/>
              </w:rPr>
              <w:t>车辆维护保养及时，车辆整洁</w:t>
            </w:r>
          </w:p>
        </w:tc>
        <w:tc>
          <w:tcPr>
            <w:tcW w:w="2268" w:type="dxa"/>
            <w:tcBorders>
              <w:top w:val="nil"/>
              <w:left w:val="nil"/>
              <w:bottom w:val="single" w:sz="4" w:space="0" w:color="auto"/>
              <w:right w:val="single" w:sz="4" w:space="0" w:color="auto"/>
            </w:tcBorders>
            <w:shd w:val="clear" w:color="auto" w:fill="auto"/>
            <w:noWrap/>
            <w:vAlign w:val="center"/>
          </w:tcPr>
          <w:p w14:paraId="27CC2DC2"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5BBB69E0"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3E29B109"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607972C5"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车辆使用</w:t>
            </w:r>
          </w:p>
        </w:tc>
        <w:tc>
          <w:tcPr>
            <w:tcW w:w="1080" w:type="dxa"/>
            <w:tcBorders>
              <w:top w:val="nil"/>
              <w:left w:val="nil"/>
              <w:bottom w:val="single" w:sz="4" w:space="0" w:color="auto"/>
              <w:right w:val="single" w:sz="4" w:space="0" w:color="auto"/>
            </w:tcBorders>
            <w:shd w:val="clear" w:color="auto" w:fill="auto"/>
            <w:noWrap/>
            <w:vAlign w:val="center"/>
          </w:tcPr>
          <w:p w14:paraId="2E34DADD" w14:textId="77777777" w:rsidR="003072B0" w:rsidRPr="002C515E" w:rsidRDefault="00C90440">
            <w:pPr>
              <w:widowControl/>
              <w:rPr>
                <w:rFonts w:cs="Calibri"/>
                <w:kern w:val="0"/>
                <w:sz w:val="22"/>
              </w:rPr>
            </w:pPr>
            <w:r w:rsidRPr="002C515E">
              <w:rPr>
                <w:rFonts w:cs="Calibri"/>
                <w:kern w:val="0"/>
                <w:sz w:val="22"/>
              </w:rPr>
              <w:t>6</w:t>
            </w:r>
          </w:p>
        </w:tc>
        <w:tc>
          <w:tcPr>
            <w:tcW w:w="2464" w:type="dxa"/>
            <w:tcBorders>
              <w:top w:val="nil"/>
              <w:left w:val="nil"/>
              <w:bottom w:val="single" w:sz="4" w:space="0" w:color="auto"/>
              <w:right w:val="single" w:sz="4" w:space="0" w:color="auto"/>
            </w:tcBorders>
            <w:shd w:val="clear" w:color="auto" w:fill="auto"/>
            <w:vAlign w:val="center"/>
          </w:tcPr>
          <w:p w14:paraId="3CBD2E52" w14:textId="77777777" w:rsidR="003072B0" w:rsidRPr="002C515E" w:rsidRDefault="00C90440">
            <w:pPr>
              <w:widowControl/>
              <w:jc w:val="left"/>
              <w:rPr>
                <w:rFonts w:ascii="宋体" w:hAnsi="宋体" w:cs="宋体"/>
                <w:kern w:val="0"/>
                <w:sz w:val="22"/>
              </w:rPr>
            </w:pPr>
            <w:r w:rsidRPr="002C515E">
              <w:rPr>
                <w:rFonts w:ascii="宋体" w:hAnsi="宋体" w:cs="宋体" w:hint="eastAsia"/>
                <w:kern w:val="0"/>
                <w:sz w:val="22"/>
              </w:rPr>
              <w:t>车辆使用规范有序、出车记录完整可查</w:t>
            </w:r>
          </w:p>
        </w:tc>
        <w:tc>
          <w:tcPr>
            <w:tcW w:w="2268" w:type="dxa"/>
            <w:tcBorders>
              <w:top w:val="nil"/>
              <w:left w:val="nil"/>
              <w:bottom w:val="single" w:sz="4" w:space="0" w:color="auto"/>
              <w:right w:val="single" w:sz="4" w:space="0" w:color="auto"/>
            </w:tcBorders>
            <w:shd w:val="clear" w:color="auto" w:fill="auto"/>
            <w:noWrap/>
            <w:vAlign w:val="center"/>
          </w:tcPr>
          <w:p w14:paraId="40A6D80E"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15FF873B"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3FD99995"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19E5AF7D"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服从安排</w:t>
            </w:r>
          </w:p>
        </w:tc>
        <w:tc>
          <w:tcPr>
            <w:tcW w:w="1080" w:type="dxa"/>
            <w:tcBorders>
              <w:top w:val="nil"/>
              <w:left w:val="nil"/>
              <w:bottom w:val="single" w:sz="4" w:space="0" w:color="auto"/>
              <w:right w:val="single" w:sz="4" w:space="0" w:color="auto"/>
            </w:tcBorders>
            <w:shd w:val="clear" w:color="auto" w:fill="auto"/>
            <w:noWrap/>
            <w:vAlign w:val="center"/>
          </w:tcPr>
          <w:p w14:paraId="1B8A1765" w14:textId="77777777" w:rsidR="003072B0" w:rsidRPr="002C515E" w:rsidRDefault="00C90440">
            <w:pPr>
              <w:widowControl/>
              <w:rPr>
                <w:rFonts w:cs="Calibri"/>
                <w:kern w:val="0"/>
                <w:sz w:val="22"/>
              </w:rPr>
            </w:pPr>
            <w:r w:rsidRPr="002C515E">
              <w:rPr>
                <w:rFonts w:cs="Calibri"/>
                <w:kern w:val="0"/>
                <w:sz w:val="22"/>
              </w:rPr>
              <w:t>5</w:t>
            </w:r>
          </w:p>
        </w:tc>
        <w:tc>
          <w:tcPr>
            <w:tcW w:w="2464" w:type="dxa"/>
            <w:tcBorders>
              <w:top w:val="nil"/>
              <w:left w:val="nil"/>
              <w:bottom w:val="single" w:sz="4" w:space="0" w:color="auto"/>
              <w:right w:val="single" w:sz="4" w:space="0" w:color="auto"/>
            </w:tcBorders>
            <w:shd w:val="clear" w:color="auto" w:fill="auto"/>
            <w:vAlign w:val="center"/>
          </w:tcPr>
          <w:p w14:paraId="1BB02E06" w14:textId="77777777" w:rsidR="003072B0" w:rsidRPr="002C515E" w:rsidRDefault="00C90440">
            <w:pPr>
              <w:widowControl/>
              <w:jc w:val="left"/>
              <w:rPr>
                <w:rFonts w:ascii="宋体" w:hAnsi="宋体" w:cs="宋体"/>
                <w:kern w:val="0"/>
                <w:sz w:val="22"/>
              </w:rPr>
            </w:pPr>
            <w:r w:rsidRPr="002C515E">
              <w:rPr>
                <w:rFonts w:ascii="宋体" w:hAnsi="宋体" w:cs="宋体" w:hint="eastAsia"/>
                <w:kern w:val="0"/>
                <w:sz w:val="22"/>
              </w:rPr>
              <w:t>服从出车安排、确保任务完成</w:t>
            </w:r>
          </w:p>
        </w:tc>
        <w:tc>
          <w:tcPr>
            <w:tcW w:w="2268" w:type="dxa"/>
            <w:tcBorders>
              <w:top w:val="nil"/>
              <w:left w:val="nil"/>
              <w:bottom w:val="single" w:sz="4" w:space="0" w:color="auto"/>
              <w:right w:val="single" w:sz="4" w:space="0" w:color="auto"/>
            </w:tcBorders>
            <w:shd w:val="clear" w:color="auto" w:fill="auto"/>
            <w:noWrap/>
            <w:vAlign w:val="center"/>
          </w:tcPr>
          <w:p w14:paraId="50E255B9"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4F0B44F5" w14:textId="77777777">
        <w:trPr>
          <w:trHeight w:val="799"/>
        </w:trPr>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06F3A0ED" w14:textId="77777777" w:rsidR="003072B0" w:rsidRPr="002C515E" w:rsidRDefault="00C90440">
            <w:pPr>
              <w:widowControl/>
              <w:jc w:val="left"/>
              <w:rPr>
                <w:rFonts w:ascii="宋体" w:hAnsi="宋体" w:cs="宋体"/>
                <w:kern w:val="0"/>
                <w:sz w:val="22"/>
              </w:rPr>
            </w:pPr>
            <w:r w:rsidRPr="002C515E">
              <w:rPr>
                <w:rFonts w:ascii="宋体" w:hAnsi="宋体" w:cs="宋体" w:hint="eastAsia"/>
                <w:kern w:val="0"/>
                <w:sz w:val="22"/>
              </w:rPr>
              <w:t>投诉处理（6分）</w:t>
            </w:r>
          </w:p>
        </w:tc>
        <w:tc>
          <w:tcPr>
            <w:tcW w:w="1276" w:type="dxa"/>
            <w:tcBorders>
              <w:top w:val="nil"/>
              <w:left w:val="nil"/>
              <w:bottom w:val="single" w:sz="4" w:space="0" w:color="auto"/>
              <w:right w:val="single" w:sz="4" w:space="0" w:color="auto"/>
            </w:tcBorders>
            <w:shd w:val="clear" w:color="auto" w:fill="auto"/>
            <w:vAlign w:val="center"/>
          </w:tcPr>
          <w:p w14:paraId="4B716A4E"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投诉受理</w:t>
            </w:r>
          </w:p>
        </w:tc>
        <w:tc>
          <w:tcPr>
            <w:tcW w:w="1080" w:type="dxa"/>
            <w:tcBorders>
              <w:top w:val="nil"/>
              <w:left w:val="nil"/>
              <w:bottom w:val="single" w:sz="4" w:space="0" w:color="auto"/>
              <w:right w:val="single" w:sz="4" w:space="0" w:color="auto"/>
            </w:tcBorders>
            <w:shd w:val="clear" w:color="auto" w:fill="auto"/>
            <w:noWrap/>
            <w:vAlign w:val="center"/>
          </w:tcPr>
          <w:p w14:paraId="590813BE" w14:textId="77777777" w:rsidR="003072B0" w:rsidRPr="002C515E" w:rsidRDefault="00C90440">
            <w:pPr>
              <w:widowControl/>
              <w:rPr>
                <w:rFonts w:cs="Calibri"/>
                <w:kern w:val="0"/>
                <w:sz w:val="22"/>
              </w:rPr>
            </w:pPr>
            <w:r w:rsidRPr="002C515E">
              <w:rPr>
                <w:rFonts w:cs="Calibri"/>
                <w:kern w:val="0"/>
                <w:sz w:val="22"/>
              </w:rPr>
              <w:t>2</w:t>
            </w:r>
          </w:p>
        </w:tc>
        <w:tc>
          <w:tcPr>
            <w:tcW w:w="2464" w:type="dxa"/>
            <w:tcBorders>
              <w:top w:val="nil"/>
              <w:left w:val="nil"/>
              <w:bottom w:val="single" w:sz="4" w:space="0" w:color="auto"/>
              <w:right w:val="single" w:sz="4" w:space="0" w:color="auto"/>
            </w:tcBorders>
            <w:shd w:val="clear" w:color="auto" w:fill="auto"/>
            <w:vAlign w:val="center"/>
          </w:tcPr>
          <w:p w14:paraId="25EA3EF6"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设立投诉箱、投诉电话、邮箱，畅通投诉途径；</w:t>
            </w:r>
            <w:proofErr w:type="gramStart"/>
            <w:r w:rsidRPr="002C515E">
              <w:rPr>
                <w:rFonts w:ascii="宋体" w:hAnsi="宋体" w:cs="宋体" w:hint="eastAsia"/>
                <w:kern w:val="0"/>
                <w:sz w:val="22"/>
              </w:rPr>
              <w:t>关注网落论坛</w:t>
            </w:r>
            <w:proofErr w:type="gramEnd"/>
            <w:r w:rsidRPr="002C515E">
              <w:rPr>
                <w:rFonts w:ascii="宋体" w:hAnsi="宋体" w:cs="宋体" w:hint="eastAsia"/>
                <w:kern w:val="0"/>
                <w:sz w:val="22"/>
              </w:rPr>
              <w:t>，收集意见建议；定期与业主沟通，了解服务需求。</w:t>
            </w:r>
          </w:p>
        </w:tc>
        <w:tc>
          <w:tcPr>
            <w:tcW w:w="2268" w:type="dxa"/>
            <w:tcBorders>
              <w:top w:val="nil"/>
              <w:left w:val="nil"/>
              <w:bottom w:val="single" w:sz="4" w:space="0" w:color="auto"/>
              <w:right w:val="single" w:sz="4" w:space="0" w:color="auto"/>
            </w:tcBorders>
            <w:shd w:val="clear" w:color="auto" w:fill="auto"/>
            <w:noWrap/>
            <w:vAlign w:val="center"/>
          </w:tcPr>
          <w:p w14:paraId="267E1C2A"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324064C2"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7E6152B4"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76AEAC36"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投诉处理</w:t>
            </w:r>
          </w:p>
        </w:tc>
        <w:tc>
          <w:tcPr>
            <w:tcW w:w="1080" w:type="dxa"/>
            <w:tcBorders>
              <w:top w:val="nil"/>
              <w:left w:val="nil"/>
              <w:bottom w:val="single" w:sz="4" w:space="0" w:color="auto"/>
              <w:right w:val="single" w:sz="4" w:space="0" w:color="auto"/>
            </w:tcBorders>
            <w:shd w:val="clear" w:color="auto" w:fill="auto"/>
            <w:noWrap/>
            <w:vAlign w:val="center"/>
          </w:tcPr>
          <w:p w14:paraId="26119851" w14:textId="77777777" w:rsidR="003072B0" w:rsidRPr="002C515E" w:rsidRDefault="00C90440">
            <w:pPr>
              <w:widowControl/>
              <w:rPr>
                <w:rFonts w:cs="Calibri"/>
                <w:kern w:val="0"/>
                <w:sz w:val="22"/>
              </w:rPr>
            </w:pPr>
            <w:r w:rsidRPr="002C515E">
              <w:rPr>
                <w:rFonts w:cs="Calibri"/>
                <w:kern w:val="0"/>
                <w:sz w:val="22"/>
              </w:rPr>
              <w:t>2</w:t>
            </w:r>
          </w:p>
        </w:tc>
        <w:tc>
          <w:tcPr>
            <w:tcW w:w="2464" w:type="dxa"/>
            <w:tcBorders>
              <w:top w:val="nil"/>
              <w:left w:val="nil"/>
              <w:bottom w:val="single" w:sz="4" w:space="0" w:color="auto"/>
              <w:right w:val="single" w:sz="4" w:space="0" w:color="auto"/>
            </w:tcBorders>
            <w:shd w:val="clear" w:color="auto" w:fill="auto"/>
            <w:vAlign w:val="center"/>
          </w:tcPr>
          <w:p w14:paraId="0C0D2948"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及时回帖、回信处理有效投诉，并形成书面记录。</w:t>
            </w:r>
          </w:p>
        </w:tc>
        <w:tc>
          <w:tcPr>
            <w:tcW w:w="2268" w:type="dxa"/>
            <w:tcBorders>
              <w:top w:val="nil"/>
              <w:left w:val="nil"/>
              <w:bottom w:val="single" w:sz="4" w:space="0" w:color="auto"/>
              <w:right w:val="single" w:sz="4" w:space="0" w:color="auto"/>
            </w:tcBorders>
            <w:shd w:val="clear" w:color="auto" w:fill="auto"/>
            <w:noWrap/>
            <w:vAlign w:val="center"/>
          </w:tcPr>
          <w:p w14:paraId="6FF55811"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76454771" w14:textId="77777777">
        <w:trPr>
          <w:trHeight w:val="799"/>
        </w:trPr>
        <w:tc>
          <w:tcPr>
            <w:tcW w:w="1271" w:type="dxa"/>
            <w:vMerge/>
            <w:tcBorders>
              <w:top w:val="nil"/>
              <w:left w:val="single" w:sz="4" w:space="0" w:color="auto"/>
              <w:bottom w:val="single" w:sz="4" w:space="0" w:color="auto"/>
              <w:right w:val="single" w:sz="4" w:space="0" w:color="auto"/>
            </w:tcBorders>
            <w:vAlign w:val="center"/>
          </w:tcPr>
          <w:p w14:paraId="6B66458F" w14:textId="77777777" w:rsidR="003072B0" w:rsidRPr="002C515E" w:rsidRDefault="003072B0">
            <w:pPr>
              <w:widowControl/>
              <w:jc w:val="left"/>
              <w:rPr>
                <w:rFonts w:ascii="宋体" w:hAnsi="宋体" w:cs="宋体"/>
                <w:kern w:val="0"/>
                <w:sz w:val="22"/>
              </w:rPr>
            </w:pPr>
          </w:p>
        </w:tc>
        <w:tc>
          <w:tcPr>
            <w:tcW w:w="1276" w:type="dxa"/>
            <w:tcBorders>
              <w:top w:val="nil"/>
              <w:left w:val="nil"/>
              <w:bottom w:val="single" w:sz="4" w:space="0" w:color="auto"/>
              <w:right w:val="single" w:sz="4" w:space="0" w:color="auto"/>
            </w:tcBorders>
            <w:shd w:val="clear" w:color="auto" w:fill="auto"/>
            <w:vAlign w:val="center"/>
          </w:tcPr>
          <w:p w14:paraId="4D876C0B"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反馈提高</w:t>
            </w:r>
          </w:p>
        </w:tc>
        <w:tc>
          <w:tcPr>
            <w:tcW w:w="1080" w:type="dxa"/>
            <w:tcBorders>
              <w:top w:val="nil"/>
              <w:left w:val="nil"/>
              <w:bottom w:val="single" w:sz="4" w:space="0" w:color="auto"/>
              <w:right w:val="single" w:sz="4" w:space="0" w:color="auto"/>
            </w:tcBorders>
            <w:shd w:val="clear" w:color="auto" w:fill="auto"/>
            <w:noWrap/>
            <w:vAlign w:val="center"/>
          </w:tcPr>
          <w:p w14:paraId="5F48CDD1" w14:textId="77777777" w:rsidR="003072B0" w:rsidRPr="002C515E" w:rsidRDefault="00C90440">
            <w:pPr>
              <w:widowControl/>
              <w:rPr>
                <w:rFonts w:cs="Calibri"/>
                <w:kern w:val="0"/>
                <w:sz w:val="22"/>
              </w:rPr>
            </w:pPr>
            <w:r w:rsidRPr="002C515E">
              <w:rPr>
                <w:rFonts w:cs="Calibri"/>
                <w:kern w:val="0"/>
                <w:sz w:val="22"/>
              </w:rPr>
              <w:t>2</w:t>
            </w:r>
          </w:p>
        </w:tc>
        <w:tc>
          <w:tcPr>
            <w:tcW w:w="2464" w:type="dxa"/>
            <w:tcBorders>
              <w:top w:val="nil"/>
              <w:left w:val="nil"/>
              <w:bottom w:val="single" w:sz="4" w:space="0" w:color="auto"/>
              <w:right w:val="single" w:sz="4" w:space="0" w:color="auto"/>
            </w:tcBorders>
            <w:shd w:val="clear" w:color="auto" w:fill="auto"/>
            <w:vAlign w:val="center"/>
          </w:tcPr>
          <w:p w14:paraId="070CB361"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分析投诉原因，改进服务方法，提高服务质量。</w:t>
            </w:r>
          </w:p>
        </w:tc>
        <w:tc>
          <w:tcPr>
            <w:tcW w:w="2268" w:type="dxa"/>
            <w:tcBorders>
              <w:top w:val="nil"/>
              <w:left w:val="nil"/>
              <w:bottom w:val="single" w:sz="4" w:space="0" w:color="auto"/>
              <w:right w:val="single" w:sz="4" w:space="0" w:color="auto"/>
            </w:tcBorders>
            <w:shd w:val="clear" w:color="auto" w:fill="auto"/>
            <w:noWrap/>
            <w:vAlign w:val="center"/>
          </w:tcPr>
          <w:p w14:paraId="0D4A4BA9" w14:textId="77777777" w:rsidR="003072B0" w:rsidRPr="002C515E" w:rsidRDefault="00C90440">
            <w:pPr>
              <w:widowControl/>
              <w:rPr>
                <w:rFonts w:cs="Calibri"/>
                <w:kern w:val="0"/>
                <w:sz w:val="22"/>
              </w:rPr>
            </w:pPr>
            <w:r w:rsidRPr="002C515E">
              <w:rPr>
                <w:rFonts w:cs="Calibri"/>
                <w:kern w:val="0"/>
                <w:sz w:val="22"/>
              </w:rPr>
              <w:t xml:space="preserve">　</w:t>
            </w:r>
          </w:p>
        </w:tc>
      </w:tr>
      <w:tr w:rsidR="002C515E" w:rsidRPr="002C515E" w14:paraId="14304516" w14:textId="77777777">
        <w:trPr>
          <w:trHeight w:val="2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2AAF7"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本次得分：</w:t>
            </w:r>
          </w:p>
        </w:tc>
        <w:tc>
          <w:tcPr>
            <w:tcW w:w="5812" w:type="dxa"/>
            <w:gridSpan w:val="3"/>
            <w:tcBorders>
              <w:top w:val="single" w:sz="4" w:space="0" w:color="auto"/>
              <w:left w:val="nil"/>
              <w:bottom w:val="single" w:sz="4" w:space="0" w:color="auto"/>
              <w:right w:val="single" w:sz="4" w:space="0" w:color="auto"/>
            </w:tcBorders>
            <w:shd w:val="clear" w:color="auto" w:fill="auto"/>
            <w:noWrap/>
            <w:vAlign w:val="center"/>
          </w:tcPr>
          <w:p w14:paraId="5EF5BBBE"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整体评价：</w:t>
            </w:r>
          </w:p>
        </w:tc>
      </w:tr>
      <w:tr w:rsidR="002C515E" w:rsidRPr="002C515E" w14:paraId="218BA5A3" w14:textId="77777777">
        <w:trPr>
          <w:trHeight w:val="2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72766"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考核人：</w:t>
            </w:r>
          </w:p>
        </w:tc>
        <w:tc>
          <w:tcPr>
            <w:tcW w:w="5812" w:type="dxa"/>
            <w:gridSpan w:val="3"/>
            <w:tcBorders>
              <w:top w:val="single" w:sz="4" w:space="0" w:color="auto"/>
              <w:left w:val="nil"/>
              <w:bottom w:val="single" w:sz="4" w:space="0" w:color="auto"/>
              <w:right w:val="single" w:sz="4" w:space="0" w:color="auto"/>
            </w:tcBorders>
            <w:shd w:val="clear" w:color="auto" w:fill="auto"/>
            <w:noWrap/>
            <w:vAlign w:val="center"/>
          </w:tcPr>
          <w:p w14:paraId="4B0F35B1" w14:textId="77777777" w:rsidR="003072B0" w:rsidRPr="002C515E" w:rsidRDefault="00C90440">
            <w:pPr>
              <w:widowControl/>
              <w:rPr>
                <w:rFonts w:ascii="宋体" w:hAnsi="宋体" w:cs="宋体"/>
                <w:kern w:val="0"/>
                <w:sz w:val="22"/>
              </w:rPr>
            </w:pPr>
            <w:r w:rsidRPr="002C515E">
              <w:rPr>
                <w:rFonts w:ascii="宋体" w:hAnsi="宋体" w:cs="宋体" w:hint="eastAsia"/>
                <w:kern w:val="0"/>
                <w:sz w:val="22"/>
              </w:rPr>
              <w:t>考核日期：</w:t>
            </w:r>
          </w:p>
        </w:tc>
      </w:tr>
    </w:tbl>
    <w:p w14:paraId="055E2BFF" w14:textId="77777777" w:rsidR="003072B0" w:rsidRPr="002C515E" w:rsidRDefault="003072B0">
      <w:pPr>
        <w:tabs>
          <w:tab w:val="left" w:pos="7200"/>
        </w:tabs>
        <w:adjustRightInd w:val="0"/>
        <w:snapToGrid w:val="0"/>
        <w:spacing w:line="300" w:lineRule="auto"/>
        <w:ind w:leftChars="-270" w:left="-2" w:hangingChars="257" w:hanging="565"/>
        <w:jc w:val="left"/>
        <w:rPr>
          <w:rFonts w:ascii="Times New Roman" w:hAnsi="Times New Roman"/>
          <w:bCs/>
          <w:sz w:val="22"/>
        </w:rPr>
      </w:pPr>
    </w:p>
    <w:bookmarkEnd w:id="30"/>
    <w:bookmarkEnd w:id="31"/>
    <w:p w14:paraId="4D250AEF" w14:textId="7E6B3978" w:rsidR="003072B0" w:rsidRPr="002C515E" w:rsidRDefault="003072B0" w:rsidP="002C515E">
      <w:pPr>
        <w:adjustRightInd w:val="0"/>
        <w:snapToGrid w:val="0"/>
        <w:spacing w:line="300" w:lineRule="auto"/>
        <w:jc w:val="center"/>
        <w:outlineLvl w:val="1"/>
      </w:pPr>
    </w:p>
    <w:sectPr w:rsidR="003072B0" w:rsidRPr="002C51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7937F" w14:textId="77777777" w:rsidR="00F01722" w:rsidRDefault="00F01722" w:rsidP="00572EC3">
      <w:r>
        <w:separator/>
      </w:r>
    </w:p>
  </w:endnote>
  <w:endnote w:type="continuationSeparator" w:id="0">
    <w:p w14:paraId="6524DE93" w14:textId="77777777" w:rsidR="00F01722" w:rsidRDefault="00F01722" w:rsidP="0057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w:panose1 w:val="02070409020205020404"/>
    <w:charset w:val="00"/>
    <w:family w:val="moder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utura Lt">
    <w:altName w:val="Courier New"/>
    <w:charset w:val="00"/>
    <w:family w:val="auto"/>
    <w:pitch w:val="default"/>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altName w:val="DFPScHeiW4-B5"/>
    <w:panose1 w:val="020B0604020202020204"/>
    <w:charset w:val="86"/>
    <w:family w:val="roman"/>
    <w:pitch w:val="default"/>
    <w:sig w:usb0="FFFFFFFF" w:usb1="E9FFFFFF" w:usb2="0000003F" w:usb3="00000000" w:csb0="603F01FF" w:csb1="FFFF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
    <w:altName w:val="Times New Roman"/>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703C4" w14:textId="77777777" w:rsidR="00F01722" w:rsidRDefault="00F01722" w:rsidP="00572EC3">
      <w:r>
        <w:separator/>
      </w:r>
    </w:p>
  </w:footnote>
  <w:footnote w:type="continuationSeparator" w:id="0">
    <w:p w14:paraId="082E251A" w14:textId="77777777" w:rsidR="00F01722" w:rsidRDefault="00F01722" w:rsidP="00572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15:restartNumberingAfterBreak="0">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3" w15:restartNumberingAfterBreak="0">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15:restartNumberingAfterBreak="0">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15:restartNumberingAfterBreak="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1E834DC4"/>
    <w:multiLevelType w:val="hybridMultilevel"/>
    <w:tmpl w:val="B0E27A0E"/>
    <w:lvl w:ilvl="0" w:tplc="372E4356">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15:restartNumberingAfterBreak="0">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4" w15:restartNumberingAfterBreak="0">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9" w15:restartNumberingAfterBreak="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0"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1" w15:restartNumberingAfterBreak="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4E7107F0"/>
    <w:multiLevelType w:val="multilevel"/>
    <w:tmpl w:val="4E7107F0"/>
    <w:lvl w:ilvl="0">
      <w:start w:val="1"/>
      <w:numFmt w:val="bullet"/>
      <w:pStyle w:val="40"/>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3" w15:restartNumberingAfterBreak="0">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4"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7" w15:restartNumberingAfterBreak="0">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9" w15:restartNumberingAfterBreak="0">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CED6D60"/>
    <w:multiLevelType w:val="hybridMultilevel"/>
    <w:tmpl w:val="E9389726"/>
    <w:lvl w:ilvl="0" w:tplc="0F1267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
  </w:num>
  <w:num w:numId="3">
    <w:abstractNumId w:val="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9"/>
  </w:num>
  <w:num w:numId="8">
    <w:abstractNumId w:val="22"/>
  </w:num>
  <w:num w:numId="9">
    <w:abstractNumId w:val="27"/>
    <w:lvlOverride w:ilvl="0">
      <w:startOverride w:val="1"/>
    </w:lvlOverride>
  </w:num>
  <w:num w:numId="10">
    <w:abstractNumId w:val="8"/>
  </w:num>
  <w:num w:numId="11">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num>
  <w:num w:numId="14">
    <w:abstractNumId w:val="25"/>
  </w:num>
  <w:num w:numId="15">
    <w:abstractNumId w:val="19"/>
  </w:num>
  <w:num w:numId="16">
    <w:abstractNumId w:val="16"/>
  </w:num>
  <w:num w:numId="17">
    <w:abstractNumId w:val="4"/>
  </w:num>
  <w:num w:numId="18">
    <w:abstractNumId w:val="23"/>
  </w:num>
  <w:num w:numId="19">
    <w:abstractNumId w:val="6"/>
  </w:num>
  <w:num w:numId="20">
    <w:abstractNumId w:val="14"/>
  </w:num>
  <w:num w:numId="21">
    <w:abstractNumId w:val="12"/>
  </w:num>
  <w:num w:numId="22">
    <w:abstractNumId w:val="20"/>
  </w:num>
  <w:num w:numId="23">
    <w:abstractNumId w:val="7"/>
  </w:num>
  <w:num w:numId="24">
    <w:abstractNumId w:val="28"/>
  </w:num>
  <w:num w:numId="25">
    <w:abstractNumId w:val="3"/>
  </w:num>
  <w:num w:numId="26">
    <w:abstractNumId w:val="26"/>
  </w:num>
  <w:num w:numId="27">
    <w:abstractNumId w:val="21"/>
  </w:num>
  <w:num w:numId="28">
    <w:abstractNumId w:val="10"/>
  </w:num>
  <w:num w:numId="29">
    <w:abstractNumId w:val="24"/>
  </w:num>
  <w:num w:numId="30">
    <w:abstractNumId w:val="3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ZmNjA3NjJlMmE2NzA4YzRkY2ZjODI1NTVjODllNzcifQ=="/>
  </w:docVars>
  <w:rsids>
    <w:rsidRoot w:val="00036299"/>
    <w:rsid w:val="000138FC"/>
    <w:rsid w:val="00032918"/>
    <w:rsid w:val="00036299"/>
    <w:rsid w:val="00084AA3"/>
    <w:rsid w:val="000A2DA0"/>
    <w:rsid w:val="000B281A"/>
    <w:rsid w:val="000B5A42"/>
    <w:rsid w:val="000F6FE9"/>
    <w:rsid w:val="00106764"/>
    <w:rsid w:val="00146C59"/>
    <w:rsid w:val="001C4F4C"/>
    <w:rsid w:val="001C7075"/>
    <w:rsid w:val="001D70BF"/>
    <w:rsid w:val="001F7F89"/>
    <w:rsid w:val="002014DF"/>
    <w:rsid w:val="00201D3B"/>
    <w:rsid w:val="002230D0"/>
    <w:rsid w:val="00233E76"/>
    <w:rsid w:val="002424E5"/>
    <w:rsid w:val="00293D11"/>
    <w:rsid w:val="002A5642"/>
    <w:rsid w:val="002C5090"/>
    <w:rsid w:val="002C515E"/>
    <w:rsid w:val="002E3E23"/>
    <w:rsid w:val="003072B0"/>
    <w:rsid w:val="00312EAF"/>
    <w:rsid w:val="00331890"/>
    <w:rsid w:val="00352C83"/>
    <w:rsid w:val="00363E51"/>
    <w:rsid w:val="00375365"/>
    <w:rsid w:val="003B067A"/>
    <w:rsid w:val="003E3F71"/>
    <w:rsid w:val="00434964"/>
    <w:rsid w:val="004638C3"/>
    <w:rsid w:val="004A4B57"/>
    <w:rsid w:val="004B67B2"/>
    <w:rsid w:val="00510F83"/>
    <w:rsid w:val="00526FA2"/>
    <w:rsid w:val="00572EC3"/>
    <w:rsid w:val="005A720A"/>
    <w:rsid w:val="005D529C"/>
    <w:rsid w:val="005D6D60"/>
    <w:rsid w:val="005E558F"/>
    <w:rsid w:val="005E784B"/>
    <w:rsid w:val="005F6609"/>
    <w:rsid w:val="00601903"/>
    <w:rsid w:val="006259F5"/>
    <w:rsid w:val="00644C68"/>
    <w:rsid w:val="006E1A68"/>
    <w:rsid w:val="006E679E"/>
    <w:rsid w:val="006F46C5"/>
    <w:rsid w:val="00707F7E"/>
    <w:rsid w:val="00710B8A"/>
    <w:rsid w:val="00711DC5"/>
    <w:rsid w:val="0073329F"/>
    <w:rsid w:val="00760D86"/>
    <w:rsid w:val="00785297"/>
    <w:rsid w:val="00787F1E"/>
    <w:rsid w:val="007C669E"/>
    <w:rsid w:val="007D40C7"/>
    <w:rsid w:val="007D498C"/>
    <w:rsid w:val="00814BD4"/>
    <w:rsid w:val="00817B6A"/>
    <w:rsid w:val="00834778"/>
    <w:rsid w:val="008567C8"/>
    <w:rsid w:val="008741DF"/>
    <w:rsid w:val="008C507E"/>
    <w:rsid w:val="008E217D"/>
    <w:rsid w:val="008E2499"/>
    <w:rsid w:val="00925690"/>
    <w:rsid w:val="00930CA6"/>
    <w:rsid w:val="00974C19"/>
    <w:rsid w:val="009B4A18"/>
    <w:rsid w:val="009E57E5"/>
    <w:rsid w:val="00A736A3"/>
    <w:rsid w:val="00AA252B"/>
    <w:rsid w:val="00AB458D"/>
    <w:rsid w:val="00B10BF6"/>
    <w:rsid w:val="00B51230"/>
    <w:rsid w:val="00B65D11"/>
    <w:rsid w:val="00BB7C1C"/>
    <w:rsid w:val="00BE6349"/>
    <w:rsid w:val="00BE6F2A"/>
    <w:rsid w:val="00BF55FB"/>
    <w:rsid w:val="00C27C33"/>
    <w:rsid w:val="00C61E59"/>
    <w:rsid w:val="00C671FB"/>
    <w:rsid w:val="00C861B5"/>
    <w:rsid w:val="00C90440"/>
    <w:rsid w:val="00CC49BA"/>
    <w:rsid w:val="00D554EA"/>
    <w:rsid w:val="00D86538"/>
    <w:rsid w:val="00DE29EE"/>
    <w:rsid w:val="00DF0B34"/>
    <w:rsid w:val="00E13F22"/>
    <w:rsid w:val="00E3156A"/>
    <w:rsid w:val="00E577CE"/>
    <w:rsid w:val="00E75795"/>
    <w:rsid w:val="00E82D79"/>
    <w:rsid w:val="00E94EA9"/>
    <w:rsid w:val="00EA090A"/>
    <w:rsid w:val="00EA200E"/>
    <w:rsid w:val="00EA4AA8"/>
    <w:rsid w:val="00EC086F"/>
    <w:rsid w:val="00F01722"/>
    <w:rsid w:val="00F53E4B"/>
    <w:rsid w:val="00F70F2D"/>
    <w:rsid w:val="00F84041"/>
    <w:rsid w:val="00FE4DAC"/>
    <w:rsid w:val="58FC47FC"/>
    <w:rsid w:val="5919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F2F95"/>
  <w15:docId w15:val="{012B8F43-AC23-4810-BA2B-9D35343A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uiPriority="0"/>
    <w:lsdException w:name="envelope address" w:semiHidden="1" w:unhideWhenUsed="1"/>
    <w:lsdException w:name="envelope return" w:semiHidden="1" w:unhideWhenUsed="1"/>
    <w:lsdException w:name="footnote reference" w:unhideWhenUsed="1"/>
    <w:lsdException w:name="line number" w:semiHidden="1" w:unhideWhenUsed="1"/>
    <w:lsdException w:name="endnote reference" w:semiHidden="1" w:unhideWhenUsed="1"/>
    <w:lsdException w:name="endnote text" w:uiPriority="0"/>
    <w:lsdException w:name="table of authorities" w:uiPriority="0"/>
    <w:lsdException w:name="macro" w:semiHidden="1" w:unhideWhenUsed="1"/>
    <w:lsdException w:name="toa heading" w:semiHidden="1" w:unhideWhenUsed="1"/>
    <w:lsdException w:name="List" w:uiPriority="0"/>
    <w:lsdException w:name="List 2" w:uiPriority="0"/>
    <w:lsdException w:name="List 3" w:uiPriority="0"/>
    <w:lsdException w:name="List 4" w:semiHidden="1" w:unhideWhenUsed="1"/>
    <w:lsdException w:name="List 5" w:semiHidden="1" w:unhideWhenUsed="1"/>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iPriority="0"/>
    <w:lsdException w:name="Block Text" w:semiHidden="1" w:unhideWhenUsed="1"/>
    <w:lsdException w:name="FollowedHyperlink" w:semiHidden="1" w:unhideWhenUsed="1"/>
    <w:lsdException w:name="Strong" w:qFormat="1"/>
    <w:lsdException w:name="Emphasis"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pPr>
      <w:widowControl w:val="0"/>
      <w:jc w:val="both"/>
    </w:pPr>
    <w:rPr>
      <w:rFonts w:ascii="Calibri" w:eastAsia="宋体" w:hAnsi="Calibri" w:cs="Times New Roman"/>
      <w:kern w:val="2"/>
      <w:sz w:val="21"/>
      <w:szCs w:val="22"/>
    </w:rPr>
  </w:style>
  <w:style w:type="paragraph" w:styleId="11">
    <w:name w:val="heading 1"/>
    <w:basedOn w:val="aa"/>
    <w:next w:val="aa"/>
    <w:link w:val="12"/>
    <w:uiPriority w:val="99"/>
    <w:qFormat/>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2"/>
    <w:autoRedefine/>
    <w:uiPriority w:val="99"/>
    <w:qFormat/>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1"/>
    <w:uiPriority w:val="99"/>
    <w:qFormat/>
    <w:pPr>
      <w:keepNext/>
      <w:keepLines/>
      <w:spacing w:before="260" w:after="260" w:line="416" w:lineRule="auto"/>
      <w:outlineLvl w:val="2"/>
    </w:pPr>
    <w:rPr>
      <w:b/>
      <w:bCs/>
      <w:sz w:val="32"/>
      <w:szCs w:val="32"/>
    </w:rPr>
  </w:style>
  <w:style w:type="paragraph" w:styleId="41">
    <w:name w:val="heading 4"/>
    <w:basedOn w:val="aa"/>
    <w:next w:val="aa"/>
    <w:link w:val="42"/>
    <w:uiPriority w:val="99"/>
    <w:qFormat/>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2"/>
    <w:uiPriority w:val="99"/>
    <w:qFormat/>
    <w:pPr>
      <w:keepNext/>
      <w:keepLines/>
      <w:tabs>
        <w:tab w:val="left" w:pos="992"/>
      </w:tabs>
      <w:spacing w:before="280" w:after="290" w:line="376" w:lineRule="auto"/>
      <w:ind w:left="992" w:hanging="992"/>
      <w:outlineLvl w:val="4"/>
    </w:pPr>
    <w:rPr>
      <w:b/>
      <w:bCs/>
      <w:sz w:val="28"/>
      <w:szCs w:val="28"/>
      <w:lang w:val="zh-CN"/>
    </w:rPr>
  </w:style>
  <w:style w:type="paragraph" w:styleId="6">
    <w:name w:val="heading 6"/>
    <w:basedOn w:val="aa"/>
    <w:next w:val="aa"/>
    <w:link w:val="60"/>
    <w:uiPriority w:val="99"/>
    <w:qFormat/>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0"/>
    <w:autoRedefine/>
    <w:uiPriority w:val="99"/>
    <w:qFormat/>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0"/>
    <w:autoRedefine/>
    <w:uiPriority w:val="99"/>
    <w:qFormat/>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0"/>
    <w:uiPriority w:val="99"/>
    <w:qFormat/>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32">
    <w:name w:val="List 3"/>
    <w:basedOn w:val="aa"/>
    <w:pPr>
      <w:ind w:leftChars="400" w:left="100" w:hangingChars="200" w:hanging="200"/>
    </w:pPr>
    <w:rPr>
      <w:rFonts w:ascii="Times New Roman" w:hAnsi="Times New Roman"/>
      <w:szCs w:val="20"/>
    </w:rPr>
  </w:style>
  <w:style w:type="paragraph" w:styleId="TOC7">
    <w:name w:val="toc 7"/>
    <w:basedOn w:val="aa"/>
    <w:next w:val="aa"/>
    <w:uiPriority w:val="99"/>
    <w:pPr>
      <w:ind w:left="1260"/>
      <w:jc w:val="left"/>
    </w:pPr>
    <w:rPr>
      <w:rFonts w:ascii="Times New Roman" w:hAnsi="Times New Roman"/>
      <w:sz w:val="18"/>
      <w:szCs w:val="18"/>
    </w:rPr>
  </w:style>
  <w:style w:type="paragraph" w:styleId="23">
    <w:name w:val="List Number 2"/>
    <w:basedOn w:val="aa"/>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pPr>
      <w:numPr>
        <w:numId w:val="1"/>
      </w:numPr>
      <w:ind w:leftChars="200" w:left="200"/>
    </w:pPr>
    <w:rPr>
      <w:rFonts w:ascii="Times New Roman" w:hAnsi="Times New Roman"/>
      <w:sz w:val="18"/>
      <w:szCs w:val="24"/>
    </w:rPr>
  </w:style>
  <w:style w:type="paragraph" w:styleId="ae">
    <w:name w:val="Note Heading"/>
    <w:basedOn w:val="aa"/>
    <w:next w:val="aa"/>
    <w:link w:val="af"/>
    <w:uiPriority w:val="99"/>
    <w:pPr>
      <w:jc w:val="center"/>
    </w:pPr>
  </w:style>
  <w:style w:type="paragraph" w:styleId="4">
    <w:name w:val="List Bullet 4"/>
    <w:basedOn w:val="aa"/>
    <w:uiPriority w:val="99"/>
    <w:pPr>
      <w:numPr>
        <w:numId w:val="2"/>
      </w:numPr>
    </w:pPr>
    <w:rPr>
      <w:rFonts w:ascii="Times New Roman" w:hAnsi="Times New Roman"/>
      <w:szCs w:val="24"/>
    </w:rPr>
  </w:style>
  <w:style w:type="paragraph" w:styleId="af0">
    <w:name w:val="List Number"/>
    <w:basedOn w:val="aa"/>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af1">
    <w:name w:val="Normal Indent"/>
    <w:basedOn w:val="aa"/>
    <w:link w:val="af2"/>
    <w:uiPriority w:val="99"/>
    <w:pPr>
      <w:ind w:firstLine="420"/>
    </w:pPr>
    <w:rPr>
      <w:rFonts w:asciiTheme="minorHAnsi" w:hAnsiTheme="minorHAnsi" w:cstheme="minorBidi"/>
    </w:rPr>
  </w:style>
  <w:style w:type="paragraph" w:styleId="af3">
    <w:name w:val="caption"/>
    <w:basedOn w:val="aa"/>
    <w:next w:val="aa"/>
    <w:link w:val="af4"/>
    <w:qFormat/>
    <w:pPr>
      <w:spacing w:before="152" w:after="160"/>
    </w:pPr>
    <w:rPr>
      <w:rFonts w:ascii="Arial" w:eastAsia="黑体" w:hAnsi="Arial" w:cs="Arial"/>
    </w:rPr>
  </w:style>
  <w:style w:type="paragraph" w:styleId="af5">
    <w:name w:val="List Bullet"/>
    <w:basedOn w:val="aa"/>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af6">
    <w:name w:val="Document Map"/>
    <w:basedOn w:val="aa"/>
    <w:link w:val="af7"/>
    <w:uiPriority w:val="99"/>
    <w:rPr>
      <w:rFonts w:ascii="宋体" w:eastAsiaTheme="minorEastAsia" w:hAnsiTheme="minorHAnsi" w:cstheme="minorBidi"/>
      <w:sz w:val="18"/>
      <w:szCs w:val="18"/>
    </w:rPr>
  </w:style>
  <w:style w:type="paragraph" w:styleId="af8">
    <w:name w:val="annotation text"/>
    <w:basedOn w:val="aa"/>
    <w:link w:val="13"/>
    <w:uiPriority w:val="99"/>
    <w:unhideWhenUsed/>
    <w:pPr>
      <w:jc w:val="left"/>
    </w:pPr>
  </w:style>
  <w:style w:type="paragraph" w:styleId="af9">
    <w:name w:val="Salutation"/>
    <w:basedOn w:val="aa"/>
    <w:next w:val="aa"/>
    <w:link w:val="afa"/>
    <w:uiPriority w:val="99"/>
    <w:rPr>
      <w:rFonts w:ascii="宋体" w:eastAsiaTheme="minorEastAsia" w:hAnsi="Times New Roman" w:cstheme="minorBidi"/>
      <w:b/>
      <w:sz w:val="28"/>
    </w:rPr>
  </w:style>
  <w:style w:type="paragraph" w:styleId="33">
    <w:name w:val="Body Text 3"/>
    <w:basedOn w:val="aa"/>
    <w:link w:val="34"/>
    <w:uiPriority w:val="99"/>
    <w:pPr>
      <w:snapToGrid w:val="0"/>
      <w:spacing w:before="50" w:after="50"/>
    </w:pPr>
    <w:rPr>
      <w:rFonts w:ascii="Times New Roman" w:eastAsia="仿宋_GB2312" w:hAnsi="宋体" w:cstheme="minorBidi"/>
      <w:b/>
      <w:bCs/>
      <w:sz w:val="24"/>
    </w:rPr>
  </w:style>
  <w:style w:type="paragraph" w:styleId="35">
    <w:name w:val="List Bullet 3"/>
    <w:basedOn w:val="aa"/>
    <w:uiPriority w:val="9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b">
    <w:name w:val="Body Text"/>
    <w:basedOn w:val="aa"/>
    <w:link w:val="afc"/>
    <w:uiPriority w:val="99"/>
    <w:unhideWhenUsed/>
    <w:pPr>
      <w:spacing w:after="120"/>
    </w:pPr>
  </w:style>
  <w:style w:type="paragraph" w:styleId="afd">
    <w:name w:val="Body Text Indent"/>
    <w:basedOn w:val="aa"/>
    <w:link w:val="afe"/>
    <w:uiPriority w:val="99"/>
    <w:unhideWhenUsed/>
    <w:pPr>
      <w:spacing w:after="120"/>
      <w:ind w:leftChars="200" w:left="420"/>
    </w:pPr>
  </w:style>
  <w:style w:type="paragraph" w:styleId="3">
    <w:name w:val="List Number 3"/>
    <w:basedOn w:val="aa"/>
    <w:pPr>
      <w:numPr>
        <w:numId w:val="3"/>
      </w:numPr>
    </w:pPr>
    <w:rPr>
      <w:rFonts w:ascii="Times New Roman" w:hAnsi="Times New Roman"/>
      <w:szCs w:val="24"/>
    </w:rPr>
  </w:style>
  <w:style w:type="paragraph" w:styleId="24">
    <w:name w:val="List 2"/>
    <w:basedOn w:val="aa"/>
    <w:pPr>
      <w:ind w:leftChars="200" w:left="100" w:hangingChars="200" w:hanging="200"/>
    </w:pPr>
    <w:rPr>
      <w:rFonts w:ascii="Times New Roman" w:hAnsi="Times New Roman"/>
      <w:sz w:val="28"/>
      <w:szCs w:val="24"/>
    </w:rPr>
  </w:style>
  <w:style w:type="paragraph" w:styleId="25">
    <w:name w:val="List Bullet 2"/>
    <w:basedOn w:val="aa"/>
    <w:uiPriority w:val="99"/>
    <w:pPr>
      <w:tabs>
        <w:tab w:val="left" w:pos="780"/>
      </w:tabs>
      <w:ind w:leftChars="200" w:left="780" w:hangingChars="200" w:hanging="360"/>
    </w:pPr>
    <w:rPr>
      <w:rFonts w:ascii="Times New Roman" w:hAnsi="Times New Roman"/>
      <w:szCs w:val="24"/>
    </w:rPr>
  </w:style>
  <w:style w:type="paragraph" w:styleId="TOC5">
    <w:name w:val="toc 5"/>
    <w:basedOn w:val="aa"/>
    <w:next w:val="aa"/>
    <w:uiPriority w:val="99"/>
    <w:pPr>
      <w:spacing w:afterLines="50"/>
      <w:ind w:left="840"/>
      <w:jc w:val="left"/>
    </w:pPr>
    <w:rPr>
      <w:rFonts w:ascii="Times New Roman" w:hAnsi="Times New Roman"/>
      <w:snapToGrid w:val="0"/>
      <w:kern w:val="0"/>
      <w:sz w:val="18"/>
      <w:szCs w:val="18"/>
    </w:rPr>
  </w:style>
  <w:style w:type="paragraph" w:styleId="TOC3">
    <w:name w:val="toc 3"/>
    <w:basedOn w:val="aa"/>
    <w:next w:val="aa"/>
    <w:uiPriority w:val="39"/>
    <w:unhideWhenUsed/>
    <w:qFormat/>
    <w:pPr>
      <w:ind w:leftChars="400" w:left="840"/>
    </w:pPr>
  </w:style>
  <w:style w:type="paragraph" w:styleId="aff">
    <w:name w:val="Plain Text"/>
    <w:basedOn w:val="aa"/>
    <w:link w:val="aff0"/>
    <w:uiPriority w:val="99"/>
    <w:qFormat/>
    <w:pPr>
      <w:spacing w:beforeLines="50" w:afterLines="50" w:line="400" w:lineRule="exact"/>
    </w:pPr>
    <w:rPr>
      <w:rFonts w:ascii="宋体" w:eastAsiaTheme="minorEastAsia" w:hAnsi="Courier New" w:cstheme="minorBidi"/>
      <w:sz w:val="24"/>
      <w:szCs w:val="24"/>
    </w:rPr>
  </w:style>
  <w:style w:type="paragraph" w:styleId="5">
    <w:name w:val="List Bullet 5"/>
    <w:basedOn w:val="aa"/>
    <w:pPr>
      <w:numPr>
        <w:numId w:val="4"/>
      </w:numPr>
    </w:pPr>
    <w:rPr>
      <w:rFonts w:ascii="Times New Roman" w:hAnsi="Times New Roman"/>
      <w:szCs w:val="24"/>
    </w:rPr>
  </w:style>
  <w:style w:type="paragraph" w:styleId="TOC8">
    <w:name w:val="toc 8"/>
    <w:basedOn w:val="aa"/>
    <w:next w:val="aa"/>
    <w:uiPriority w:val="99"/>
    <w:pPr>
      <w:spacing w:afterLines="50"/>
      <w:ind w:left="1470"/>
      <w:jc w:val="left"/>
    </w:pPr>
    <w:rPr>
      <w:rFonts w:ascii="Times New Roman" w:hAnsi="Times New Roman"/>
      <w:snapToGrid w:val="0"/>
      <w:kern w:val="0"/>
      <w:sz w:val="18"/>
      <w:szCs w:val="18"/>
    </w:rPr>
  </w:style>
  <w:style w:type="paragraph" w:styleId="aff1">
    <w:name w:val="Date"/>
    <w:basedOn w:val="aa"/>
    <w:next w:val="aa"/>
    <w:link w:val="aff2"/>
    <w:uiPriority w:val="99"/>
    <w:pPr>
      <w:ind w:leftChars="2500" w:left="2500"/>
    </w:pPr>
    <w:rPr>
      <w:rFonts w:asciiTheme="minorHAnsi" w:eastAsia="楷体_GB2312" w:hAnsiTheme="minorHAnsi" w:cstheme="minorBidi"/>
      <w:sz w:val="32"/>
    </w:rPr>
  </w:style>
  <w:style w:type="paragraph" w:styleId="26">
    <w:name w:val="Body Text Indent 2"/>
    <w:basedOn w:val="aa"/>
    <w:link w:val="27"/>
    <w:uiPriority w:val="99"/>
    <w:pPr>
      <w:snapToGrid w:val="0"/>
      <w:ind w:firstLineChars="225" w:firstLine="542"/>
    </w:pPr>
    <w:rPr>
      <w:rFonts w:ascii="仿宋_GB2312" w:eastAsiaTheme="minorEastAsia" w:hAnsi="宋体" w:cs="Arial"/>
      <w:b/>
      <w:bCs/>
      <w:color w:val="000000"/>
      <w:sz w:val="24"/>
      <w:szCs w:val="24"/>
    </w:rPr>
  </w:style>
  <w:style w:type="paragraph" w:styleId="a2">
    <w:name w:val="endnote text"/>
    <w:basedOn w:val="aa"/>
    <w:link w:val="aff3"/>
    <w:pPr>
      <w:numPr>
        <w:numId w:val="5"/>
      </w:numPr>
      <w:snapToGrid w:val="0"/>
      <w:spacing w:afterLines="50"/>
      <w:jc w:val="left"/>
    </w:pPr>
    <w:rPr>
      <w:rFonts w:ascii="宋体" w:hAnsiTheme="minorHAnsi" w:cstheme="minorBidi"/>
      <w:snapToGrid w:val="0"/>
    </w:rPr>
  </w:style>
  <w:style w:type="paragraph" w:styleId="aff4">
    <w:name w:val="Balloon Text"/>
    <w:basedOn w:val="aa"/>
    <w:link w:val="aff5"/>
    <w:uiPriority w:val="99"/>
    <w:rPr>
      <w:rFonts w:asciiTheme="minorHAnsi" w:eastAsiaTheme="minorEastAsia" w:hAnsiTheme="minorHAnsi" w:cstheme="minorBidi"/>
      <w:sz w:val="18"/>
      <w:szCs w:val="18"/>
    </w:rPr>
  </w:style>
  <w:style w:type="paragraph" w:styleId="aff6">
    <w:name w:val="footer"/>
    <w:basedOn w:val="aa"/>
    <w:link w:val="aff7"/>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ff8">
    <w:name w:val="header"/>
    <w:basedOn w:val="aa"/>
    <w:link w:val="aff9"/>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a"/>
    <w:next w:val="aa"/>
    <w:uiPriority w:val="39"/>
    <w:qFormat/>
    <w:pPr>
      <w:spacing w:before="240" w:after="240"/>
    </w:pPr>
    <w:rPr>
      <w:rFonts w:ascii="Times New Roman" w:eastAsia="仿宋" w:hAnsi="Times New Roman"/>
      <w:sz w:val="36"/>
      <w:szCs w:val="24"/>
    </w:rPr>
  </w:style>
  <w:style w:type="paragraph" w:styleId="TOC4">
    <w:name w:val="toc 4"/>
    <w:basedOn w:val="aa"/>
    <w:next w:val="aa"/>
    <w:uiPriority w:val="99"/>
    <w:unhideWhenUsed/>
    <w:pPr>
      <w:ind w:leftChars="600" w:left="1260"/>
    </w:pPr>
  </w:style>
  <w:style w:type="paragraph" w:styleId="affa">
    <w:name w:val="Subtitle"/>
    <w:basedOn w:val="aa"/>
    <w:link w:val="affb"/>
    <w:uiPriority w:val="99"/>
    <w:qFormat/>
    <w:pPr>
      <w:spacing w:afterLines="50"/>
      <w:jc w:val="center"/>
    </w:pPr>
    <w:rPr>
      <w:rFonts w:ascii="Times New Roman" w:eastAsia="Times New Roman" w:hAnsi="Times New Roman" w:cstheme="minorBidi"/>
      <w:sz w:val="18"/>
      <w:szCs w:val="18"/>
    </w:rPr>
  </w:style>
  <w:style w:type="paragraph" w:styleId="affc">
    <w:name w:val="List"/>
    <w:basedOn w:val="aa"/>
    <w:pPr>
      <w:ind w:left="200" w:hangingChars="200" w:hanging="200"/>
    </w:pPr>
    <w:rPr>
      <w:rFonts w:ascii="Times New Roman" w:hAnsi="Times New Roman"/>
      <w:sz w:val="28"/>
      <w:szCs w:val="24"/>
    </w:rPr>
  </w:style>
  <w:style w:type="paragraph" w:styleId="affd">
    <w:name w:val="footnote text"/>
    <w:basedOn w:val="aa"/>
    <w:link w:val="affe"/>
    <w:uiPriority w:val="99"/>
    <w:unhideWhenUsed/>
    <w:pPr>
      <w:snapToGrid w:val="0"/>
      <w:jc w:val="left"/>
    </w:pPr>
    <w:rPr>
      <w:rFonts w:asciiTheme="minorHAnsi" w:eastAsiaTheme="minorEastAsia" w:hAnsiTheme="minorHAnsi" w:cstheme="minorBidi"/>
      <w:sz w:val="18"/>
      <w:szCs w:val="18"/>
    </w:rPr>
  </w:style>
  <w:style w:type="paragraph" w:styleId="TOC6">
    <w:name w:val="toc 6"/>
    <w:basedOn w:val="aa"/>
    <w:next w:val="aa"/>
    <w:uiPriority w:val="99"/>
    <w:pPr>
      <w:ind w:left="1050"/>
      <w:jc w:val="left"/>
    </w:pPr>
    <w:rPr>
      <w:rFonts w:ascii="Times New Roman" w:hAnsi="Times New Roman"/>
      <w:sz w:val="18"/>
      <w:szCs w:val="18"/>
    </w:rPr>
  </w:style>
  <w:style w:type="paragraph" w:styleId="36">
    <w:name w:val="Body Text Indent 3"/>
    <w:basedOn w:val="aa"/>
    <w:link w:val="37"/>
    <w:uiPriority w:val="99"/>
    <w:pPr>
      <w:snapToGrid w:val="0"/>
      <w:ind w:firstLineChars="200" w:firstLine="480"/>
      <w:jc w:val="left"/>
    </w:pPr>
    <w:rPr>
      <w:rFonts w:ascii="仿宋_GB2312" w:eastAsia="仿宋_GB2312" w:hAnsi="宋体" w:cstheme="minorBidi"/>
      <w:color w:val="000000"/>
      <w:sz w:val="24"/>
      <w:szCs w:val="24"/>
    </w:rPr>
  </w:style>
  <w:style w:type="paragraph" w:styleId="afff">
    <w:name w:val="table of figures"/>
    <w:basedOn w:val="aa"/>
    <w:next w:val="aa"/>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a"/>
    <w:next w:val="aa"/>
    <w:uiPriority w:val="39"/>
    <w:qFormat/>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TOC9">
    <w:name w:val="toc 9"/>
    <w:basedOn w:val="aa"/>
    <w:next w:val="aa"/>
    <w:uiPriority w:val="99"/>
    <w:pPr>
      <w:ind w:left="1680"/>
      <w:jc w:val="left"/>
    </w:pPr>
    <w:rPr>
      <w:rFonts w:ascii="Times New Roman" w:hAnsi="Times New Roman"/>
      <w:sz w:val="18"/>
      <w:szCs w:val="18"/>
    </w:rPr>
  </w:style>
  <w:style w:type="paragraph" w:styleId="28">
    <w:name w:val="Body Text 2"/>
    <w:basedOn w:val="aa"/>
    <w:link w:val="29"/>
    <w:uiPriority w:val="99"/>
    <w:pPr>
      <w:widowControl/>
      <w:snapToGrid w:val="0"/>
      <w:spacing w:before="50" w:afterLines="50" w:line="400" w:lineRule="exact"/>
      <w:jc w:val="left"/>
    </w:pPr>
    <w:rPr>
      <w:rFonts w:ascii="宋体" w:hAnsi="宋体" w:cstheme="minorBidi"/>
      <w:color w:val="000000"/>
      <w:sz w:val="24"/>
      <w:szCs w:val="24"/>
    </w:rPr>
  </w:style>
  <w:style w:type="paragraph" w:styleId="HTML">
    <w:name w:val="HTML Preformatted"/>
    <w:basedOn w:val="aa"/>
    <w:link w:val="HTML0"/>
    <w:uiPriority w:val="99"/>
    <w:rPr>
      <w:rFonts w:ascii="Courier New" w:eastAsiaTheme="minorEastAsia" w:hAnsi="Courier New" w:cs="Courier New"/>
    </w:rPr>
  </w:style>
  <w:style w:type="paragraph" w:styleId="afff0">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styleId="14">
    <w:name w:val="index 1"/>
    <w:basedOn w:val="aa"/>
    <w:next w:val="aa"/>
    <w:rPr>
      <w:rFonts w:ascii="Times New Roman" w:hAnsi="Times New Roman"/>
      <w:szCs w:val="20"/>
    </w:rPr>
  </w:style>
  <w:style w:type="paragraph" w:styleId="afff1">
    <w:name w:val="Title"/>
    <w:basedOn w:val="aa"/>
    <w:link w:val="afff2"/>
    <w:uiPriority w:val="99"/>
    <w:qFormat/>
    <w:pPr>
      <w:spacing w:before="240" w:after="60"/>
      <w:jc w:val="center"/>
      <w:outlineLvl w:val="0"/>
    </w:pPr>
    <w:rPr>
      <w:rFonts w:ascii="Arial" w:eastAsiaTheme="minorEastAsia" w:hAnsi="Arial" w:cs="Arial"/>
      <w:b/>
      <w:bCs/>
      <w:sz w:val="32"/>
      <w:szCs w:val="32"/>
    </w:rPr>
  </w:style>
  <w:style w:type="paragraph" w:styleId="afff3">
    <w:name w:val="annotation subject"/>
    <w:basedOn w:val="af8"/>
    <w:next w:val="af8"/>
    <w:link w:val="afff4"/>
    <w:uiPriority w:val="99"/>
    <w:rPr>
      <w:b/>
      <w:bCs/>
      <w:lang w:val="zh-CN"/>
    </w:rPr>
  </w:style>
  <w:style w:type="paragraph" w:styleId="afff5">
    <w:name w:val="Body Text First Indent"/>
    <w:basedOn w:val="afb"/>
    <w:link w:val="afff6"/>
    <w:uiPriority w:val="99"/>
    <w:pPr>
      <w:ind w:firstLineChars="100" w:firstLine="420"/>
    </w:pPr>
    <w:rPr>
      <w:rFonts w:cstheme="minorBidi"/>
    </w:rPr>
  </w:style>
  <w:style w:type="paragraph" w:styleId="2a">
    <w:name w:val="Body Text First Indent 2"/>
    <w:basedOn w:val="afd"/>
    <w:link w:val="2b"/>
    <w:pPr>
      <w:ind w:firstLineChars="200" w:firstLine="420"/>
    </w:pPr>
    <w:rPr>
      <w:rFonts w:ascii="Times New Roman" w:hAnsi="Times New Roman"/>
      <w:szCs w:val="20"/>
    </w:rPr>
  </w:style>
  <w:style w:type="table" w:styleId="afff7">
    <w:name w:val="Table Grid"/>
    <w:basedOn w:val="a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Simple 1"/>
    <w:basedOn w:val="ac"/>
    <w:pPr>
      <w:widowControl w:val="0"/>
      <w:jc w:val="both"/>
    </w:pPr>
    <w:rPr>
      <w:rFonts w:ascii="Times New Roman" w:eastAsia="宋体" w:hAnsi="Times New Roman" w:cs="Times New Roman"/>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6">
    <w:name w:val="Table Grid 1"/>
    <w:basedOn w:val="ac"/>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Pr>
      <w:rFonts w:ascii="Calibri" w:eastAsia="宋体" w:hAnsi="Calibri" w:cs="Times New Roman"/>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8">
    <w:name w:val="Strong"/>
    <w:uiPriority w:val="99"/>
    <w:qFormat/>
    <w:rPr>
      <w:b/>
      <w:bCs/>
    </w:rPr>
  </w:style>
  <w:style w:type="character" w:styleId="afff9">
    <w:name w:val="page number"/>
    <w:basedOn w:val="ab"/>
    <w:uiPriority w:val="99"/>
  </w:style>
  <w:style w:type="character" w:styleId="afffa">
    <w:name w:val="FollowedHyperlink"/>
    <w:basedOn w:val="ab"/>
    <w:uiPriority w:val="99"/>
    <w:semiHidden/>
    <w:unhideWhenUsed/>
    <w:rPr>
      <w:color w:val="800080" w:themeColor="followedHyperlink"/>
      <w:u w:val="single"/>
    </w:rPr>
  </w:style>
  <w:style w:type="character" w:styleId="afffb">
    <w:name w:val="Emphasis"/>
    <w:uiPriority w:val="99"/>
    <w:qFormat/>
    <w:rPr>
      <w:color w:val="CC0033"/>
    </w:rPr>
  </w:style>
  <w:style w:type="character" w:styleId="afffc">
    <w:name w:val="Hyperlink"/>
    <w:uiPriority w:val="99"/>
    <w:rPr>
      <w:color w:val="0000FF"/>
      <w:u w:val="single"/>
    </w:rPr>
  </w:style>
  <w:style w:type="character" w:styleId="afffd">
    <w:name w:val="annotation reference"/>
    <w:uiPriority w:val="99"/>
    <w:rPr>
      <w:sz w:val="21"/>
      <w:szCs w:val="21"/>
    </w:rPr>
  </w:style>
  <w:style w:type="character" w:styleId="afffe">
    <w:name w:val="footnote reference"/>
    <w:uiPriority w:val="99"/>
    <w:unhideWhenUsed/>
    <w:rPr>
      <w:vertAlign w:val="superscript"/>
    </w:rPr>
  </w:style>
  <w:style w:type="character" w:customStyle="1" w:styleId="12">
    <w:name w:val="标题 1 字符"/>
    <w:basedOn w:val="ab"/>
    <w:link w:val="11"/>
    <w:uiPriority w:val="99"/>
    <w:rPr>
      <w:rFonts w:ascii="Calibri" w:eastAsia="隶书" w:hAnsi="Calibri" w:cs="Times New Roman"/>
      <w:b/>
      <w:bCs/>
      <w:kern w:val="0"/>
      <w:sz w:val="36"/>
      <w:szCs w:val="36"/>
    </w:rPr>
  </w:style>
  <w:style w:type="character" w:customStyle="1" w:styleId="2Char">
    <w:name w:val="标题 2 Char"/>
    <w:basedOn w:val="ab"/>
    <w:uiPriority w:val="99"/>
    <w:rPr>
      <w:rFonts w:asciiTheme="majorHAnsi" w:eastAsiaTheme="majorEastAsia" w:hAnsiTheme="majorHAnsi" w:cstheme="majorBidi"/>
      <w:b/>
      <w:bCs/>
      <w:sz w:val="32"/>
      <w:szCs w:val="32"/>
    </w:rPr>
  </w:style>
  <w:style w:type="character" w:customStyle="1" w:styleId="31">
    <w:name w:val="标题 3 字符"/>
    <w:basedOn w:val="ab"/>
    <w:link w:val="30"/>
    <w:uiPriority w:val="99"/>
    <w:rPr>
      <w:rFonts w:ascii="Calibri" w:eastAsia="宋体" w:hAnsi="Calibri" w:cs="Times New Roman"/>
      <w:b/>
      <w:bCs/>
      <w:sz w:val="32"/>
      <w:szCs w:val="32"/>
    </w:rPr>
  </w:style>
  <w:style w:type="character" w:customStyle="1" w:styleId="42">
    <w:name w:val="标题 4 字符"/>
    <w:basedOn w:val="ab"/>
    <w:link w:val="41"/>
    <w:uiPriority w:val="99"/>
    <w:rPr>
      <w:rFonts w:ascii="Arial" w:eastAsia="黑体" w:hAnsi="Arial" w:cs="Times New Roman"/>
      <w:b/>
      <w:bCs/>
      <w:sz w:val="28"/>
      <w:szCs w:val="28"/>
    </w:rPr>
  </w:style>
  <w:style w:type="character" w:customStyle="1" w:styleId="52">
    <w:name w:val="标题 5 字符"/>
    <w:basedOn w:val="ab"/>
    <w:link w:val="51"/>
    <w:uiPriority w:val="99"/>
    <w:rPr>
      <w:rFonts w:ascii="Calibri" w:eastAsia="宋体" w:hAnsi="Calibri" w:cs="Times New Roman"/>
      <w:b/>
      <w:bCs/>
      <w:sz w:val="28"/>
      <w:szCs w:val="28"/>
      <w:lang w:val="zh-CN" w:eastAsia="zh-CN"/>
    </w:rPr>
  </w:style>
  <w:style w:type="character" w:customStyle="1" w:styleId="60">
    <w:name w:val="标题 6 字符"/>
    <w:basedOn w:val="ab"/>
    <w:link w:val="6"/>
    <w:uiPriority w:val="99"/>
    <w:rPr>
      <w:rFonts w:ascii="Arial" w:eastAsia="黑体" w:hAnsi="Arial" w:cs="Times New Roman"/>
      <w:b/>
      <w:bCs/>
      <w:sz w:val="24"/>
      <w:szCs w:val="24"/>
    </w:rPr>
  </w:style>
  <w:style w:type="character" w:customStyle="1" w:styleId="70">
    <w:name w:val="标题 7 字符"/>
    <w:basedOn w:val="ab"/>
    <w:link w:val="7"/>
    <w:uiPriority w:val="99"/>
    <w:rPr>
      <w:rFonts w:ascii="Calibri" w:eastAsia="宋体" w:hAnsi="Calibri" w:cs="Times New Roman"/>
      <w:b/>
      <w:bCs/>
      <w:sz w:val="24"/>
      <w:szCs w:val="24"/>
    </w:rPr>
  </w:style>
  <w:style w:type="character" w:customStyle="1" w:styleId="80">
    <w:name w:val="标题 8 字符"/>
    <w:basedOn w:val="ab"/>
    <w:link w:val="8"/>
    <w:uiPriority w:val="99"/>
    <w:rPr>
      <w:rFonts w:ascii="Cambria" w:eastAsia="宋体" w:hAnsi="Cambria" w:cs="Times New Roman"/>
      <w:sz w:val="24"/>
      <w:szCs w:val="24"/>
    </w:rPr>
  </w:style>
  <w:style w:type="character" w:customStyle="1" w:styleId="90">
    <w:name w:val="标题 9 字符"/>
    <w:basedOn w:val="ab"/>
    <w:link w:val="9"/>
    <w:uiPriority w:val="99"/>
    <w:rPr>
      <w:rFonts w:ascii="Cambria" w:eastAsia="宋体" w:hAnsi="Cambria" w:cs="Times New Roman"/>
      <w:szCs w:val="21"/>
    </w:rPr>
  </w:style>
  <w:style w:type="paragraph" w:customStyle="1" w:styleId="Style27">
    <w:name w:val="_Style 27"/>
    <w:uiPriority w:val="99"/>
    <w:pPr>
      <w:widowControl w:val="0"/>
      <w:jc w:val="both"/>
    </w:pPr>
    <w:rPr>
      <w:rFonts w:ascii="Calibri" w:eastAsia="宋体" w:hAnsi="Calibri" w:cs="Times New Roman"/>
      <w:kern w:val="2"/>
      <w:sz w:val="21"/>
      <w:szCs w:val="22"/>
    </w:rPr>
  </w:style>
  <w:style w:type="character" w:customStyle="1" w:styleId="ca-8">
    <w:name w:val="ca-8"/>
    <w:basedOn w:val="ab"/>
  </w:style>
  <w:style w:type="character" w:customStyle="1" w:styleId="af4">
    <w:name w:val="题注 字符"/>
    <w:link w:val="af3"/>
    <w:rPr>
      <w:rFonts w:ascii="Arial" w:eastAsia="黑体" w:hAnsi="Arial" w:cs="Arial"/>
    </w:rPr>
  </w:style>
  <w:style w:type="character" w:customStyle="1" w:styleId="2CharChar">
    <w:name w:val="正文2 Char Char"/>
    <w:link w:val="2c"/>
    <w:rPr>
      <w:rFonts w:ascii="Times New Roman" w:hAnsi="Times New Roman"/>
      <w:sz w:val="24"/>
    </w:rPr>
  </w:style>
  <w:style w:type="paragraph" w:customStyle="1" w:styleId="2c">
    <w:name w:val="正文2"/>
    <w:basedOn w:val="aa"/>
    <w:link w:val="2CharChar"/>
    <w:pPr>
      <w:spacing w:before="156" w:line="360" w:lineRule="auto"/>
      <w:ind w:firstLineChars="200" w:firstLine="510"/>
    </w:pPr>
    <w:rPr>
      <w:rFonts w:ascii="Times New Roman" w:eastAsiaTheme="minorEastAsia" w:hAnsi="Times New Roman" w:cstheme="minorBidi"/>
      <w:sz w:val="24"/>
    </w:rPr>
  </w:style>
  <w:style w:type="character" w:customStyle="1" w:styleId="Char">
    <w:name w:val="新昌正文 Char"/>
    <w:link w:val="affff"/>
    <w:rPr>
      <w:rFonts w:ascii="Times New Roman" w:hAnsi="宋体"/>
      <w:sz w:val="24"/>
      <w:szCs w:val="24"/>
    </w:rPr>
  </w:style>
  <w:style w:type="paragraph" w:customStyle="1" w:styleId="affff">
    <w:name w:val="新昌正文"/>
    <w:basedOn w:val="aa"/>
    <w:link w:val="Char"/>
    <w:qFormat/>
    <w:pPr>
      <w:spacing w:line="360" w:lineRule="auto"/>
      <w:ind w:firstLineChars="200" w:firstLine="480"/>
    </w:pPr>
    <w:rPr>
      <w:rFonts w:ascii="Times New Roman" w:eastAsiaTheme="minorEastAsia" w:hAnsi="宋体" w:cstheme="minorBidi"/>
      <w:sz w:val="24"/>
      <w:szCs w:val="24"/>
    </w:rPr>
  </w:style>
  <w:style w:type="character" w:customStyle="1" w:styleId="085CharChar">
    <w:name w:val="样式 首行缩进:  0.85 厘米 Char Char"/>
    <w:rPr>
      <w:rFonts w:eastAsia="宋体" w:cs="宋体"/>
      <w:kern w:val="2"/>
      <w:sz w:val="24"/>
      <w:lang w:val="en-US" w:eastAsia="zh-CN" w:bidi="ar-SA"/>
    </w:rPr>
  </w:style>
  <w:style w:type="character" w:customStyle="1" w:styleId="Char1">
    <w:name w:val="表正文 Char1"/>
    <w:uiPriority w:val="99"/>
    <w:rPr>
      <w:rFonts w:eastAsia="宋体"/>
      <w:kern w:val="2"/>
      <w:sz w:val="24"/>
      <w:lang w:val="en-US" w:eastAsia="zh-CN"/>
    </w:rPr>
  </w:style>
  <w:style w:type="character" w:customStyle="1" w:styleId="AC0">
    <w:name w:val="A C"/>
    <w:rPr>
      <w:rFonts w:ascii="仿宋_GB2312"/>
      <w:bCs/>
      <w:iCs/>
      <w:sz w:val="24"/>
    </w:rPr>
  </w:style>
  <w:style w:type="character" w:customStyle="1" w:styleId="Char10">
    <w:name w:val="大汉方案正文 Char1"/>
    <w:link w:val="affff0"/>
    <w:autoRedefine/>
    <w:qFormat/>
    <w:rPr>
      <w:rFonts w:ascii="Arial" w:eastAsia="宋体" w:hAnsi="Arial"/>
      <w:sz w:val="24"/>
      <w:szCs w:val="24"/>
    </w:rPr>
  </w:style>
  <w:style w:type="paragraph" w:customStyle="1" w:styleId="affff0">
    <w:name w:val="大汉方案正文"/>
    <w:basedOn w:val="aa"/>
    <w:link w:val="Char10"/>
    <w:pPr>
      <w:spacing w:line="360" w:lineRule="auto"/>
      <w:ind w:firstLineChars="200" w:firstLine="200"/>
    </w:pPr>
    <w:rPr>
      <w:rFonts w:ascii="Arial" w:hAnsi="Arial" w:cstheme="minorBidi"/>
      <w:sz w:val="24"/>
      <w:szCs w:val="24"/>
    </w:rPr>
  </w:style>
  <w:style w:type="character" w:customStyle="1" w:styleId="1CharChar">
    <w:name w:val="正 文 1 Char Char"/>
    <w:rPr>
      <w:rFonts w:ascii="宋体" w:eastAsia="宋体" w:hAnsi="Courier New"/>
      <w:kern w:val="2"/>
      <w:sz w:val="21"/>
      <w:lang w:val="en-US" w:eastAsia="zh-CN" w:bidi="ar-SA"/>
    </w:rPr>
  </w:style>
  <w:style w:type="character" w:customStyle="1" w:styleId="CharChar6">
    <w:name w:val="Char Char6"/>
    <w:uiPriority w:val="99"/>
    <w:rPr>
      <w:rFonts w:ascii="Calibri" w:eastAsia="宋体" w:hAnsi="Calibri"/>
      <w:b/>
      <w:bCs/>
      <w:kern w:val="2"/>
      <w:sz w:val="28"/>
      <w:szCs w:val="28"/>
      <w:lang w:bidi="ar-SA"/>
    </w:rPr>
  </w:style>
  <w:style w:type="character" w:customStyle="1" w:styleId="1Char1">
    <w:name w:val="标题 1 Char1"/>
    <w:rPr>
      <w:rFonts w:cs="Times New Roman"/>
      <w:b/>
      <w:bCs/>
      <w:kern w:val="44"/>
      <w:sz w:val="44"/>
      <w:szCs w:val="44"/>
    </w:rPr>
  </w:style>
  <w:style w:type="character" w:customStyle="1" w:styleId="Char0">
    <w:name w:val="仙居正文 Char"/>
    <w:link w:val="affff1"/>
    <w:rPr>
      <w:rFonts w:ascii="宋体" w:hAnsi="宋体"/>
      <w:sz w:val="24"/>
      <w:szCs w:val="24"/>
    </w:rPr>
  </w:style>
  <w:style w:type="paragraph" w:customStyle="1" w:styleId="affff1">
    <w:name w:val="仙居正文"/>
    <w:basedOn w:val="aa"/>
    <w:link w:val="Char0"/>
    <w:qFormat/>
    <w:pPr>
      <w:spacing w:line="360" w:lineRule="auto"/>
      <w:ind w:firstLineChars="200" w:firstLine="480"/>
    </w:pPr>
    <w:rPr>
      <w:rFonts w:ascii="宋体" w:eastAsiaTheme="minorEastAsia" w:hAnsi="宋体" w:cstheme="minorBidi"/>
      <w:sz w:val="24"/>
      <w:szCs w:val="24"/>
    </w:rPr>
  </w:style>
  <w:style w:type="character" w:customStyle="1" w:styleId="tw4winJump">
    <w:name w:val="tw4winJump"/>
    <w:rPr>
      <w:rFonts w:ascii="Courier New" w:hAnsi="Courier New"/>
      <w:color w:val="008080"/>
    </w:rPr>
  </w:style>
  <w:style w:type="character" w:customStyle="1" w:styleId="unnamed1">
    <w:name w:val="unnamed1"/>
    <w:basedOn w:val="ab"/>
  </w:style>
  <w:style w:type="character" w:customStyle="1" w:styleId="-Char">
    <w:name w:val="样式(-) Char"/>
    <w:link w:val="-"/>
    <w:locked/>
    <w:rPr>
      <w:rFonts w:eastAsia="仿宋"/>
      <w:b/>
      <w:sz w:val="28"/>
      <w:szCs w:val="21"/>
    </w:rPr>
  </w:style>
  <w:style w:type="paragraph" w:customStyle="1" w:styleId="-">
    <w:name w:val="样式(-)"/>
    <w:basedOn w:val="-31"/>
    <w:link w:val="-Char"/>
    <w:pPr>
      <w:numPr>
        <w:numId w:val="6"/>
      </w:numPr>
      <w:spacing w:line="360" w:lineRule="auto"/>
      <w:ind w:firstLineChars="0" w:firstLine="0"/>
      <w:jc w:val="left"/>
    </w:pPr>
    <w:rPr>
      <w:rFonts w:eastAsia="仿宋"/>
      <w:b/>
      <w:sz w:val="28"/>
      <w:szCs w:val="21"/>
    </w:rPr>
  </w:style>
  <w:style w:type="paragraph" w:customStyle="1" w:styleId="-31">
    <w:name w:val="浅色网格 - 强调文字颜色 31"/>
    <w:basedOn w:val="aa"/>
    <w:link w:val="-3Char1"/>
    <w:qFormat/>
    <w:pPr>
      <w:ind w:firstLineChars="200" w:firstLine="420"/>
    </w:pPr>
    <w:rPr>
      <w:rFonts w:asciiTheme="minorHAnsi" w:hAnsiTheme="minorHAnsi" w:cstheme="minorBidi"/>
      <w:szCs w:val="24"/>
    </w:rPr>
  </w:style>
  <w:style w:type="character" w:customStyle="1" w:styleId="Char2">
    <w:name w:val="表正文 Char2"/>
    <w:rPr>
      <w:rFonts w:eastAsia="宋体"/>
      <w:kern w:val="2"/>
      <w:sz w:val="21"/>
      <w:lang w:val="en-US" w:eastAsia="zh-CN" w:bidi="ar-SA"/>
    </w:rPr>
  </w:style>
  <w:style w:type="character" w:customStyle="1" w:styleId="CharChar">
    <w:name w:val="表格中文字 Char Char"/>
    <w:rPr>
      <w:rFonts w:ascii="新宋体" w:eastAsia="新宋体" w:hAnsi="新宋体"/>
      <w:sz w:val="24"/>
      <w:szCs w:val="24"/>
      <w:lang w:bidi="ar-SA"/>
    </w:rPr>
  </w:style>
  <w:style w:type="character" w:customStyle="1" w:styleId="afa">
    <w:name w:val="称呼 字符"/>
    <w:link w:val="af9"/>
    <w:uiPriority w:val="99"/>
    <w:rPr>
      <w:rFonts w:ascii="宋体" w:hAnsi="Times New Roman"/>
      <w:b/>
      <w:sz w:val="28"/>
    </w:rPr>
  </w:style>
  <w:style w:type="character" w:customStyle="1" w:styleId="af7">
    <w:name w:val="文档结构图 字符"/>
    <w:link w:val="af6"/>
    <w:uiPriority w:val="99"/>
    <w:rPr>
      <w:rFonts w:ascii="宋体"/>
      <w:sz w:val="18"/>
      <w:szCs w:val="18"/>
    </w:rPr>
  </w:style>
  <w:style w:type="character" w:customStyle="1" w:styleId="ca-7">
    <w:name w:val="ca-7"/>
    <w:basedOn w:val="ab"/>
  </w:style>
  <w:style w:type="character" w:customStyle="1" w:styleId="affff2">
    <w:name w:val="公司一级标题"/>
    <w:rPr>
      <w:rFonts w:ascii="黑体" w:eastAsia="黑体" w:hAnsi="黑体"/>
      <w:color w:val="333300"/>
      <w:sz w:val="30"/>
    </w:rPr>
  </w:style>
  <w:style w:type="character" w:customStyle="1" w:styleId="aChar">
    <w:name w:val="a Char"/>
    <w:link w:val="affff3"/>
    <w:rPr>
      <w:rFonts w:ascii="宋体" w:eastAsia="仿宋_GB2312" w:hAnsi="宋体"/>
      <w:sz w:val="24"/>
    </w:rPr>
  </w:style>
  <w:style w:type="paragraph" w:customStyle="1" w:styleId="affff3">
    <w:name w:val="a"/>
    <w:basedOn w:val="aa"/>
    <w:link w:val="aChar"/>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b"/>
  </w:style>
  <w:style w:type="character" w:customStyle="1" w:styleId="HTML0">
    <w:name w:val="HTML 预设格式 字符"/>
    <w:link w:val="HTML"/>
    <w:uiPriority w:val="99"/>
    <w:rPr>
      <w:rFonts w:ascii="Courier New" w:hAnsi="Courier New" w:cs="Courier New"/>
    </w:rPr>
  </w:style>
  <w:style w:type="character" w:customStyle="1" w:styleId="tw4winTerm">
    <w:name w:val="tw4winTerm"/>
    <w:rPr>
      <w:color w:val="0000FF"/>
    </w:rPr>
  </w:style>
  <w:style w:type="character" w:customStyle="1" w:styleId="2Char0">
    <w:name w:val="正文样式_首行缩进2字符 Char"/>
    <w:link w:val="2d"/>
    <w:rPr>
      <w:sz w:val="24"/>
      <w:szCs w:val="24"/>
    </w:rPr>
  </w:style>
  <w:style w:type="paragraph" w:customStyle="1" w:styleId="2d">
    <w:name w:val="正文样式_首行缩进2字符"/>
    <w:basedOn w:val="aa"/>
    <w:link w:val="2Char0"/>
    <w:qFormat/>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rPr>
      <w:rFonts w:ascii="Calibri" w:eastAsia="宋体" w:hAnsi="Calibri"/>
      <w:kern w:val="2"/>
      <w:sz w:val="24"/>
      <w:szCs w:val="24"/>
      <w:lang w:bidi="ar-SA"/>
    </w:rPr>
  </w:style>
  <w:style w:type="character" w:customStyle="1" w:styleId="BodyText2CharChar">
    <w:name w:val="BodyText 2 Char Char"/>
    <w:link w:val="BodyText2"/>
    <w:rPr>
      <w:snapToGrid w:val="0"/>
      <w:sz w:val="24"/>
    </w:rPr>
  </w:style>
  <w:style w:type="paragraph" w:customStyle="1" w:styleId="BodyText2">
    <w:name w:val="BodyText 2"/>
    <w:basedOn w:val="aa"/>
    <w:link w:val="BodyText2CharChar"/>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rPr>
      <w:rFonts w:ascii="Courier New" w:hAnsi="Courier New"/>
      <w:color w:val="FF0000"/>
    </w:rPr>
  </w:style>
  <w:style w:type="character" w:customStyle="1" w:styleId="ZChar">
    <w:name w:val="Z图表 Char"/>
    <w:link w:val="Z"/>
    <w:rPr>
      <w:rFonts w:ascii="Times New Roman" w:eastAsia="黑体" w:hAnsi="Times New Roman"/>
      <w:sz w:val="24"/>
      <w:szCs w:val="24"/>
    </w:rPr>
  </w:style>
  <w:style w:type="paragraph" w:customStyle="1" w:styleId="Z">
    <w:name w:val="Z图表"/>
    <w:basedOn w:val="af3"/>
    <w:link w:val="ZChar"/>
    <w:qFormat/>
    <w:pPr>
      <w:spacing w:beforeLines="50" w:afterLines="50"/>
      <w:jc w:val="center"/>
    </w:pPr>
    <w:rPr>
      <w:rFonts w:ascii="Times New Roman" w:hAnsi="Times New Roman" w:cstheme="minorBidi"/>
      <w:sz w:val="24"/>
      <w:szCs w:val="24"/>
    </w:rPr>
  </w:style>
  <w:style w:type="character" w:customStyle="1" w:styleId="4-dyfChar">
    <w:name w:val="标题4-dyf Char"/>
    <w:link w:val="4-dyf"/>
    <w:rPr>
      <w:rFonts w:ascii="Cambria" w:eastAsia="宋体" w:hAnsi="Cambria"/>
      <w:b/>
      <w:bCs/>
      <w:color w:val="000000"/>
      <w:szCs w:val="21"/>
    </w:rPr>
  </w:style>
  <w:style w:type="paragraph" w:customStyle="1" w:styleId="4-dyf">
    <w:name w:val="标题4-dyf"/>
    <w:basedOn w:val="41"/>
    <w:link w:val="4-dyfChar"/>
    <w:qFormat/>
    <w:pPr>
      <w:tabs>
        <w:tab w:val="left" w:pos="851"/>
      </w:tabs>
      <w:spacing w:line="376" w:lineRule="atLeast"/>
      <w:ind w:left="851" w:hanging="851"/>
    </w:pPr>
    <w:rPr>
      <w:rFonts w:ascii="Cambria" w:eastAsia="宋体" w:hAnsi="Cambria" w:cstheme="minorBidi"/>
      <w:color w:val="000000"/>
      <w:sz w:val="21"/>
      <w:szCs w:val="21"/>
    </w:rPr>
  </w:style>
  <w:style w:type="character" w:customStyle="1" w:styleId="Char3">
    <w:name w:val="无间隔 Char"/>
    <w:link w:val="17"/>
    <w:uiPriority w:val="99"/>
    <w:rPr>
      <w:rFonts w:ascii="Times New Roman" w:eastAsia="Times New Roman" w:hAnsi="Times New Roman"/>
      <w:sz w:val="22"/>
    </w:rPr>
  </w:style>
  <w:style w:type="paragraph" w:customStyle="1" w:styleId="17">
    <w:name w:val="无间隔1"/>
    <w:link w:val="Char3"/>
    <w:uiPriority w:val="99"/>
    <w:rPr>
      <w:rFonts w:ascii="Times New Roman" w:eastAsia="Times New Roman" w:hAnsi="Times New Roman"/>
      <w:kern w:val="2"/>
      <w:sz w:val="22"/>
      <w:szCs w:val="22"/>
    </w:rPr>
  </w:style>
  <w:style w:type="character" w:customStyle="1" w:styleId="ZJGISChar">
    <w:name w:val="ZJGIS图表 Char"/>
    <w:link w:val="ZJGIS"/>
    <w:rPr>
      <w:rFonts w:ascii="Times New Roman" w:eastAsia="黑体" w:hAnsi="Times New Roman"/>
      <w:color w:val="000000"/>
      <w:sz w:val="24"/>
      <w:szCs w:val="24"/>
    </w:rPr>
  </w:style>
  <w:style w:type="paragraph" w:customStyle="1" w:styleId="ZJGIS">
    <w:name w:val="ZJGIS图表"/>
    <w:basedOn w:val="aa"/>
    <w:link w:val="ZJGISChar"/>
    <w:qFormat/>
    <w:pPr>
      <w:jc w:val="center"/>
    </w:pPr>
    <w:rPr>
      <w:rFonts w:ascii="Times New Roman" w:eastAsia="黑体" w:hAnsi="Times New Roman" w:cstheme="minorBidi"/>
      <w:color w:val="000000"/>
      <w:sz w:val="24"/>
      <w:szCs w:val="24"/>
    </w:rPr>
  </w:style>
  <w:style w:type="character" w:customStyle="1" w:styleId="H1Char2">
    <w:name w:val="H1 Char2"/>
    <w:rPr>
      <w:rFonts w:eastAsia="隶书"/>
      <w:b/>
      <w:bCs/>
      <w:sz w:val="36"/>
      <w:szCs w:val="36"/>
      <w:lang w:val="en-US" w:eastAsia="zh-CN" w:bidi="ar-SA"/>
    </w:rPr>
  </w:style>
  <w:style w:type="character" w:customStyle="1" w:styleId="info4">
    <w:name w:val="info4"/>
    <w:basedOn w:val="ab"/>
  </w:style>
  <w:style w:type="character" w:customStyle="1" w:styleId="content">
    <w:name w:val="content"/>
    <w:basedOn w:val="ab"/>
  </w:style>
  <w:style w:type="character" w:customStyle="1" w:styleId="CharChar2">
    <w:name w:val="普通文字 Char Char2"/>
    <w:rPr>
      <w:rFonts w:ascii="宋体" w:eastAsia="宋体" w:hAnsi="Courier New"/>
      <w:sz w:val="21"/>
      <w:lang w:val="en-US" w:eastAsia="zh-CN" w:bidi="ar-SA"/>
    </w:rPr>
  </w:style>
  <w:style w:type="character" w:customStyle="1" w:styleId="1CharChar0">
    <w:name w:val="列表1 Char Char"/>
    <w:link w:val="110"/>
    <w:rPr>
      <w:rFonts w:ascii="Century" w:hAnsi="Century"/>
      <w:szCs w:val="21"/>
    </w:rPr>
  </w:style>
  <w:style w:type="paragraph" w:customStyle="1" w:styleId="110">
    <w:name w:val="列表11"/>
    <w:basedOn w:val="aa"/>
    <w:link w:val="1CharChar0"/>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rPr>
      <w:rFonts w:ascii="仿宋_GB2312"/>
      <w:bCs/>
      <w:iCs/>
      <w:sz w:val="24"/>
    </w:rPr>
  </w:style>
  <w:style w:type="character" w:customStyle="1" w:styleId="ZJChar">
    <w:name w:val="ZJ正文 Char"/>
    <w:link w:val="ZJ"/>
    <w:rPr>
      <w:rFonts w:ascii="Times New Roman" w:hAnsi="Times New Roman"/>
      <w:sz w:val="24"/>
      <w:szCs w:val="24"/>
    </w:rPr>
  </w:style>
  <w:style w:type="paragraph" w:customStyle="1" w:styleId="ZJ">
    <w:name w:val="ZJ正文"/>
    <w:basedOn w:val="aa"/>
    <w:link w:val="ZJChar"/>
    <w:qFormat/>
    <w:pPr>
      <w:spacing w:line="360" w:lineRule="auto"/>
      <w:ind w:firstLineChars="200" w:firstLine="480"/>
    </w:pPr>
    <w:rPr>
      <w:rFonts w:ascii="Times New Roman" w:eastAsiaTheme="minorEastAsia" w:hAnsi="Times New Roman" w:cstheme="minorBidi"/>
      <w:sz w:val="24"/>
      <w:szCs w:val="24"/>
    </w:rPr>
  </w:style>
  <w:style w:type="character" w:customStyle="1" w:styleId="ttag">
    <w:name w:val="t_tag"/>
    <w:basedOn w:val="ab"/>
  </w:style>
  <w:style w:type="character" w:customStyle="1" w:styleId="p71">
    <w:name w:val="p71"/>
    <w:rPr>
      <w:sz w:val="21"/>
    </w:rPr>
  </w:style>
  <w:style w:type="character" w:customStyle="1" w:styleId="Char11">
    <w:name w:val="文档结构图 Char1"/>
    <w:rPr>
      <w:rFonts w:ascii="宋体" w:eastAsia="宋体" w:hAnsi="Courier New"/>
      <w:sz w:val="21"/>
      <w:lang w:val="en-US" w:eastAsia="zh-CN" w:bidi="ar-SA"/>
    </w:rPr>
  </w:style>
  <w:style w:type="character" w:customStyle="1" w:styleId="affff4">
    <w:name w:val="样式 小四"/>
    <w:rPr>
      <w:sz w:val="21"/>
    </w:rPr>
  </w:style>
  <w:style w:type="character" w:customStyle="1" w:styleId="CharChar0">
    <w:name w:val="页眉 Char Char"/>
    <w:rPr>
      <w:kern w:val="2"/>
      <w:sz w:val="18"/>
      <w:szCs w:val="18"/>
      <w:lang w:bidi="ar-SA"/>
    </w:rPr>
  </w:style>
  <w:style w:type="character" w:customStyle="1" w:styleId="font9blackline14">
    <w:name w:val="font9_black_line14"/>
    <w:basedOn w:val="ab"/>
  </w:style>
  <w:style w:type="character" w:customStyle="1" w:styleId="Char4">
    <w:name w:val="粘贴正文 Char"/>
    <w:link w:val="affff5"/>
    <w:rPr>
      <w:rFonts w:ascii="Times New Roman" w:hAnsi="Times New Roman"/>
      <w:sz w:val="24"/>
      <w:szCs w:val="21"/>
    </w:rPr>
  </w:style>
  <w:style w:type="paragraph" w:customStyle="1" w:styleId="affff5">
    <w:name w:val="粘贴正文"/>
    <w:link w:val="Char4"/>
    <w:qFormat/>
    <w:pPr>
      <w:spacing w:line="360" w:lineRule="auto"/>
      <w:ind w:right="210" w:firstLine="480"/>
      <w:jc w:val="both"/>
    </w:pPr>
    <w:rPr>
      <w:rFonts w:ascii="Times New Roman" w:hAnsi="Times New Roman"/>
      <w:kern w:val="2"/>
      <w:sz w:val="24"/>
      <w:szCs w:val="21"/>
    </w:rPr>
  </w:style>
  <w:style w:type="character" w:customStyle="1" w:styleId="tpccontent1">
    <w:name w:val="tpc_content1"/>
    <w:rPr>
      <w:sz w:val="20"/>
      <w:szCs w:val="20"/>
    </w:rPr>
  </w:style>
  <w:style w:type="character" w:customStyle="1" w:styleId="CharChar7">
    <w:name w:val="Char Char7"/>
    <w:uiPriority w:val="99"/>
    <w:rPr>
      <w:rFonts w:eastAsia="宋体"/>
      <w:b/>
      <w:kern w:val="2"/>
      <w:sz w:val="32"/>
      <w:lang w:bidi="ar-SA"/>
    </w:rPr>
  </w:style>
  <w:style w:type="character" w:customStyle="1" w:styleId="Heading2Char">
    <w:name w:val="Heading 2 Char"/>
    <w:rPr>
      <w:rFonts w:ascii="Cambria" w:eastAsia="宋体" w:hAnsi="Cambria" w:cs="Cambria"/>
      <w:b/>
      <w:bCs/>
      <w:sz w:val="32"/>
      <w:szCs w:val="32"/>
      <w:lang w:val="en-US" w:eastAsia="zh-CN" w:bidi="ar-SA"/>
    </w:rPr>
  </w:style>
  <w:style w:type="character" w:customStyle="1" w:styleId="maywed421">
    <w:name w:val="maywed421"/>
    <w:rPr>
      <w:color w:val="366FB6"/>
      <w:u w:val="none"/>
    </w:rPr>
  </w:style>
  <w:style w:type="character" w:customStyle="1" w:styleId="Char5">
    <w:name w:val="表格抬头 Char"/>
    <w:link w:val="affff6"/>
    <w:locked/>
    <w:rPr>
      <w:rFonts w:ascii="黑体" w:eastAsia="黑体"/>
      <w:b/>
    </w:rPr>
  </w:style>
  <w:style w:type="paragraph" w:customStyle="1" w:styleId="affff6">
    <w:name w:val="表格抬头"/>
    <w:basedOn w:val="aa"/>
    <w:link w:val="Char5"/>
    <w:pPr>
      <w:jc w:val="center"/>
    </w:pPr>
    <w:rPr>
      <w:rFonts w:ascii="黑体" w:eastAsia="黑体" w:hAnsiTheme="minorHAnsi" w:cstheme="minorBidi"/>
      <w:b/>
    </w:rPr>
  </w:style>
  <w:style w:type="character" w:customStyle="1" w:styleId="greyfont1">
    <w:name w:val="greyfont1"/>
    <w:rPr>
      <w:b/>
      <w:bCs/>
      <w:color w:val="666666"/>
    </w:rPr>
  </w:style>
  <w:style w:type="character" w:customStyle="1" w:styleId="pt91">
    <w:name w:val="pt91"/>
    <w:rPr>
      <w:rFonts w:hint="default"/>
      <w:spacing w:val="240"/>
      <w:sz w:val="18"/>
      <w:szCs w:val="18"/>
    </w:rPr>
  </w:style>
  <w:style w:type="character" w:customStyle="1" w:styleId="title14">
    <w:name w:val="title14"/>
    <w:basedOn w:val="ab"/>
  </w:style>
  <w:style w:type="character" w:customStyle="1" w:styleId="410">
    <w:name w:val="样式41"/>
    <w:rPr>
      <w:color w:val="3366CC"/>
      <w:sz w:val="21"/>
      <w:szCs w:val="21"/>
    </w:rPr>
  </w:style>
  <w:style w:type="character" w:customStyle="1" w:styleId="sChar">
    <w:name w:val="正文s Char"/>
    <w:link w:val="s"/>
    <w:rPr>
      <w:rFonts w:ascii="Arial" w:hAnsi="Arial"/>
    </w:rPr>
  </w:style>
  <w:style w:type="paragraph" w:customStyle="1" w:styleId="s">
    <w:name w:val="正文s"/>
    <w:basedOn w:val="aa"/>
    <w:link w:val="sChar"/>
    <w:pPr>
      <w:spacing w:beforeLines="50" w:line="360" w:lineRule="exact"/>
      <w:ind w:left="420"/>
    </w:pPr>
    <w:rPr>
      <w:rFonts w:ascii="Arial" w:eastAsiaTheme="minorEastAsia" w:hAnsi="Arial" w:cstheme="minorBidi"/>
    </w:rPr>
  </w:style>
  <w:style w:type="character" w:customStyle="1" w:styleId="-3Char1">
    <w:name w:val="浅色网格 - 强调文字颜色 3 Char1"/>
    <w:link w:val="-31"/>
    <w:rPr>
      <w:rFonts w:eastAsia="宋体"/>
      <w:szCs w:val="24"/>
    </w:rPr>
  </w:style>
  <w:style w:type="character" w:customStyle="1" w:styleId="b1101bChar">
    <w:name w:val="b11_01b Char"/>
    <w:link w:val="b1101b"/>
    <w:rPr>
      <w:rFonts w:ascii="Verdana" w:eastAsia="宋体" w:hAnsi="Verdana"/>
      <w:b/>
      <w:bCs/>
      <w:color w:val="4A82CA"/>
      <w:sz w:val="17"/>
      <w:szCs w:val="17"/>
    </w:rPr>
  </w:style>
  <w:style w:type="paragraph" w:customStyle="1" w:styleId="b1101b">
    <w:name w:val="b11_01b"/>
    <w:basedOn w:val="aa"/>
    <w:next w:val="aa"/>
    <w:link w:val="b1101bChar"/>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affff7">
    <w:name w:val="列表段落 字符"/>
    <w:link w:val="affff8"/>
  </w:style>
  <w:style w:type="paragraph" w:styleId="affff8">
    <w:name w:val="List Paragraph"/>
    <w:basedOn w:val="aa"/>
    <w:link w:val="affff7"/>
    <w:uiPriority w:val="34"/>
    <w:qFormat/>
    <w:pPr>
      <w:ind w:firstLineChars="200" w:firstLine="420"/>
    </w:pPr>
    <w:rPr>
      <w:rFonts w:asciiTheme="minorHAnsi" w:eastAsiaTheme="minorEastAsia" w:hAnsiTheme="minorHAnsi" w:cstheme="minorBidi"/>
    </w:rPr>
  </w:style>
  <w:style w:type="character" w:customStyle="1" w:styleId="para">
    <w:name w:val="para"/>
    <w:basedOn w:val="ab"/>
  </w:style>
  <w:style w:type="character" w:customStyle="1" w:styleId="1CharChar1">
    <w:name w:val="文档正文1 Char Char"/>
    <w:rPr>
      <w:rFonts w:ascii="仿宋_GB2312" w:eastAsia="仿宋_GB2312" w:hAnsi="仿宋"/>
      <w:kern w:val="2"/>
      <w:sz w:val="30"/>
      <w:szCs w:val="30"/>
      <w:lang w:bidi="ar-SA"/>
    </w:rPr>
  </w:style>
  <w:style w:type="character" w:customStyle="1" w:styleId="affe">
    <w:name w:val="脚注文本 字符"/>
    <w:link w:val="affd"/>
    <w:uiPriority w:val="99"/>
    <w:rPr>
      <w:sz w:val="18"/>
      <w:szCs w:val="18"/>
    </w:rPr>
  </w:style>
  <w:style w:type="character" w:customStyle="1" w:styleId="Char6">
    <w:name w:val="加重文字 Char"/>
    <w:link w:val="affff9"/>
    <w:locked/>
    <w:rPr>
      <w:b/>
      <w:bCs/>
      <w:sz w:val="24"/>
      <w:szCs w:val="24"/>
      <w:u w:val="thick"/>
    </w:rPr>
  </w:style>
  <w:style w:type="paragraph" w:customStyle="1" w:styleId="affff9">
    <w:name w:val="加重文字"/>
    <w:basedOn w:val="affffa"/>
    <w:link w:val="Char6"/>
    <w:pPr>
      <w:ind w:firstLineChars="0" w:firstLine="0"/>
    </w:pPr>
    <w:rPr>
      <w:b/>
      <w:bCs/>
      <w:u w:val="thick"/>
    </w:rPr>
  </w:style>
  <w:style w:type="paragraph" w:customStyle="1" w:styleId="affffa">
    <w:name w:val="标准文本"/>
    <w:basedOn w:val="aa"/>
    <w:link w:val="Char7"/>
    <w:pPr>
      <w:spacing w:line="360" w:lineRule="auto"/>
      <w:ind w:firstLineChars="200" w:firstLine="480"/>
    </w:pPr>
    <w:rPr>
      <w:rFonts w:asciiTheme="minorHAnsi" w:eastAsiaTheme="minorEastAsia" w:hAnsiTheme="minorHAnsi" w:cstheme="minorBidi"/>
      <w:sz w:val="24"/>
      <w:szCs w:val="24"/>
    </w:rPr>
  </w:style>
  <w:style w:type="character" w:customStyle="1" w:styleId="H1Char3">
    <w:name w:val="H1 Char3"/>
    <w:rPr>
      <w:rFonts w:eastAsia="隶书"/>
      <w:b/>
      <w:bCs/>
      <w:sz w:val="36"/>
      <w:szCs w:val="36"/>
      <w:lang w:val="en-US" w:eastAsia="zh-CN" w:bidi="ar-SA"/>
    </w:rPr>
  </w:style>
  <w:style w:type="character" w:customStyle="1" w:styleId="aff3">
    <w:name w:val="尾注文本 字符"/>
    <w:link w:val="a2"/>
    <w:rPr>
      <w:rFonts w:ascii="宋体" w:eastAsia="宋体"/>
      <w:snapToGrid w:val="0"/>
    </w:rPr>
  </w:style>
  <w:style w:type="character" w:customStyle="1" w:styleId="style181">
    <w:name w:val="style181"/>
    <w:rPr>
      <w:rFonts w:ascii="Arial" w:hAnsi="Arial" w:cs="Arial" w:hint="default"/>
      <w:color w:val="000000"/>
      <w:sz w:val="18"/>
      <w:szCs w:val="18"/>
    </w:rPr>
  </w:style>
  <w:style w:type="character" w:customStyle="1" w:styleId="Char20">
    <w:name w:val="吉奥正文 Char2"/>
    <w:link w:val="affffb"/>
    <w:rPr>
      <w:rFonts w:ascii="Times New Roman" w:eastAsia="仿宋_GB2312" w:hAnsi="Times New Roman"/>
      <w:sz w:val="24"/>
    </w:rPr>
  </w:style>
  <w:style w:type="paragraph" w:customStyle="1" w:styleId="affffb">
    <w:name w:val="吉奥正文"/>
    <w:basedOn w:val="aa"/>
    <w:link w:val="Char20"/>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character" w:customStyle="1" w:styleId="flname7">
    <w:name w:val="flname7"/>
    <w:basedOn w:val="ab"/>
  </w:style>
  <w:style w:type="character" w:customStyle="1" w:styleId="headeroddCharChar1">
    <w:name w:val="header odd Char Char1"/>
    <w:rPr>
      <w:rFonts w:eastAsia="宋体"/>
      <w:kern w:val="2"/>
      <w:sz w:val="18"/>
      <w:szCs w:val="18"/>
      <w:lang w:val="en-US" w:eastAsia="zh-CN" w:bidi="ar-SA"/>
    </w:rPr>
  </w:style>
  <w:style w:type="character" w:customStyle="1" w:styleId="CharChar1">
    <w:name w:val="一级标题 Char Char"/>
    <w:rPr>
      <w:rFonts w:eastAsia="仿宋"/>
      <w:b/>
      <w:kern w:val="44"/>
      <w:sz w:val="28"/>
      <w:lang w:val="en-US" w:eastAsia="zh-CN" w:bidi="ar-SA"/>
    </w:rPr>
  </w:style>
  <w:style w:type="character" w:customStyle="1" w:styleId="CharChar12">
    <w:name w:val="Char Char12"/>
    <w:rPr>
      <w:rFonts w:ascii="宋体" w:eastAsia="宋体" w:hAnsi="Courier New" w:cs="Times New Roman"/>
      <w:spacing w:val="-4"/>
      <w:sz w:val="18"/>
      <w:szCs w:val="20"/>
    </w:rPr>
  </w:style>
  <w:style w:type="character" w:customStyle="1" w:styleId="afff2">
    <w:name w:val="标题 字符"/>
    <w:link w:val="afff1"/>
    <w:uiPriority w:val="99"/>
    <w:rPr>
      <w:rFonts w:ascii="Arial" w:hAnsi="Arial" w:cs="Arial"/>
      <w:b/>
      <w:bCs/>
      <w:sz w:val="32"/>
      <w:szCs w:val="32"/>
    </w:rPr>
  </w:style>
  <w:style w:type="character" w:customStyle="1" w:styleId="huide001">
    <w:name w:val="huide001"/>
    <w:rPr>
      <w:rFonts w:ascii="Arial" w:hAnsi="Arial" w:cs="Arial" w:hint="default"/>
      <w:color w:val="666666"/>
      <w:sz w:val="18"/>
      <w:szCs w:val="18"/>
    </w:rPr>
  </w:style>
  <w:style w:type="character" w:customStyle="1" w:styleId="TitleChar">
    <w:name w:val="Title Char"/>
    <w:rPr>
      <w:rFonts w:ascii="Cambria" w:eastAsia="宋体" w:hAnsi="Cambria" w:cs="Cambria"/>
      <w:b/>
      <w:bCs/>
      <w:sz w:val="32"/>
      <w:szCs w:val="32"/>
      <w:lang w:val="en-US" w:eastAsia="zh-CN" w:bidi="ar-SA"/>
    </w:rPr>
  </w:style>
  <w:style w:type="character" w:customStyle="1" w:styleId="textshow1">
    <w:name w:val="text_show1"/>
    <w:rPr>
      <w:color w:val="000000"/>
      <w:sz w:val="21"/>
      <w:szCs w:val="21"/>
      <w:u w:val="none"/>
    </w:rPr>
  </w:style>
  <w:style w:type="character" w:customStyle="1" w:styleId="Char7">
    <w:name w:val="标准文本 Char"/>
    <w:link w:val="affffa"/>
    <w:locked/>
    <w:rPr>
      <w:sz w:val="24"/>
      <w:szCs w:val="24"/>
    </w:rPr>
  </w:style>
  <w:style w:type="character" w:customStyle="1" w:styleId="CharChar4">
    <w:name w:val="Char Char4"/>
    <w:uiPriority w:val="99"/>
    <w:rPr>
      <w:rFonts w:ascii="Calibri" w:eastAsia="宋体" w:hAnsi="Calibri"/>
      <w:sz w:val="18"/>
      <w:szCs w:val="18"/>
      <w:lang w:bidi="ar-SA"/>
    </w:rPr>
  </w:style>
  <w:style w:type="character" w:customStyle="1" w:styleId="CharChar141">
    <w:name w:val="Char Char141"/>
    <w:rPr>
      <w:rFonts w:ascii="楷体_GB2312" w:eastAsia="楷体_GB2312"/>
      <w:kern w:val="2"/>
      <w:sz w:val="32"/>
      <w:lang w:val="en-US" w:eastAsia="zh-CN" w:bidi="ar-SA"/>
    </w:rPr>
  </w:style>
  <w:style w:type="character" w:customStyle="1" w:styleId="HeaderChar">
    <w:name w:val="Header Char"/>
    <w:semiHidden/>
    <w:locked/>
    <w:rPr>
      <w:rFonts w:ascii="Times New Roman" w:eastAsia="宋体" w:hAnsi="Times New Roman" w:cs="Times New Roman"/>
      <w:sz w:val="18"/>
      <w:szCs w:val="18"/>
    </w:rPr>
  </w:style>
  <w:style w:type="character" w:customStyle="1" w:styleId="p21">
    <w:name w:val="p21"/>
    <w:rPr>
      <w:rFonts w:ascii="Arial" w:hAnsi="Arial" w:hint="default"/>
      <w:color w:val="333333"/>
      <w:sz w:val="18"/>
      <w:u w:val="none"/>
    </w:rPr>
  </w:style>
  <w:style w:type="character" w:customStyle="1" w:styleId="FooterChar">
    <w:name w:val="Footer Char"/>
    <w:semiHidden/>
    <w:locked/>
    <w:rPr>
      <w:rFonts w:ascii="Times New Roman" w:eastAsia="宋体" w:hAnsi="Times New Roman" w:cs="Times New Roman"/>
      <w:sz w:val="18"/>
      <w:szCs w:val="18"/>
    </w:rPr>
  </w:style>
  <w:style w:type="character" w:customStyle="1" w:styleId="NormalIndentCharChar">
    <w:name w:val="Normal Indent Char Char"/>
    <w:rPr>
      <w:rFonts w:eastAsia="宋体"/>
      <w:kern w:val="2"/>
      <w:sz w:val="21"/>
      <w:szCs w:val="24"/>
      <w:lang w:val="en-US" w:eastAsia="zh-CN" w:bidi="ar-SA"/>
    </w:rPr>
  </w:style>
  <w:style w:type="character" w:customStyle="1" w:styleId="CharChar8">
    <w:name w:val="Char Char8"/>
    <w:uiPriority w:val="99"/>
    <w:rPr>
      <w:rFonts w:ascii="Arial" w:eastAsia="黑体" w:hAnsi="Arial"/>
      <w:b/>
      <w:bCs/>
      <w:kern w:val="2"/>
      <w:sz w:val="32"/>
      <w:szCs w:val="32"/>
      <w:lang w:val="en-US" w:eastAsia="zh-CN" w:bidi="ar-SA"/>
    </w:rPr>
  </w:style>
  <w:style w:type="character" w:customStyle="1" w:styleId="ListParagraphChar">
    <w:name w:val="List Paragraph Char"/>
    <w:link w:val="18"/>
    <w:locked/>
    <w:rPr>
      <w:rFonts w:ascii="Times New Roman" w:hAnsi="Times New Roman"/>
      <w:szCs w:val="24"/>
    </w:rPr>
  </w:style>
  <w:style w:type="paragraph" w:customStyle="1" w:styleId="18">
    <w:name w:val="列出段落1"/>
    <w:basedOn w:val="aa"/>
    <w:link w:val="ListParagraphChar"/>
    <w:qFormat/>
    <w:pPr>
      <w:ind w:firstLineChars="200" w:firstLine="420"/>
    </w:pPr>
    <w:rPr>
      <w:rFonts w:ascii="Times New Roman" w:eastAsiaTheme="minorEastAsia" w:hAnsi="Times New Roman" w:cstheme="minorBidi"/>
      <w:szCs w:val="24"/>
    </w:rPr>
  </w:style>
  <w:style w:type="character" w:customStyle="1" w:styleId="BalloonTextChar">
    <w:name w:val="Balloon Text Char"/>
    <w:semiHidden/>
    <w:locked/>
    <w:rPr>
      <w:rFonts w:ascii="Times New Roman" w:eastAsia="宋体" w:hAnsi="Times New Roman" w:cs="Times New Roman"/>
      <w:sz w:val="18"/>
      <w:szCs w:val="18"/>
    </w:rPr>
  </w:style>
  <w:style w:type="character" w:customStyle="1" w:styleId="19">
    <w:name w:val="书籍标题1"/>
    <w:uiPriority w:val="33"/>
    <w:qFormat/>
    <w:rPr>
      <w:b/>
      <w:bCs/>
      <w:smallCaps/>
      <w:spacing w:val="5"/>
    </w:rPr>
  </w:style>
  <w:style w:type="character" w:customStyle="1" w:styleId="tw4winMark">
    <w:name w:val="tw4winMark"/>
    <w:rPr>
      <w:rFonts w:ascii="Courier New" w:hAnsi="Courier New"/>
      <w:vanish/>
      <w:color w:val="800080"/>
      <w:vertAlign w:val="subscript"/>
    </w:rPr>
  </w:style>
  <w:style w:type="character" w:customStyle="1" w:styleId="ItemListinTableCharChar">
    <w:name w:val="Item List in Table Char Char"/>
    <w:link w:val="ItemListinTable"/>
    <w:locked/>
    <w:rPr>
      <w:rFonts w:ascii="Arial" w:hAnsi="Arial"/>
      <w:sz w:val="18"/>
      <w:szCs w:val="18"/>
    </w:rPr>
  </w:style>
  <w:style w:type="paragraph" w:customStyle="1" w:styleId="ItemListinTable">
    <w:name w:val="Item List in Table"/>
    <w:link w:val="ItemListinTableCharChar"/>
    <w:pPr>
      <w:numPr>
        <w:numId w:val="7"/>
      </w:numPr>
      <w:spacing w:before="40" w:after="40"/>
      <w:jc w:val="both"/>
    </w:pPr>
    <w:rPr>
      <w:rFonts w:ascii="Arial" w:hAnsi="Arial"/>
      <w:kern w:val="2"/>
      <w:sz w:val="18"/>
      <w:szCs w:val="18"/>
    </w:rPr>
  </w:style>
  <w:style w:type="character" w:customStyle="1" w:styleId="CharChar20">
    <w:name w:val="Char Char2"/>
    <w:uiPriority w:val="99"/>
    <w:rPr>
      <w:rFonts w:ascii="宋体" w:eastAsia="宋体" w:hAnsi="Courier New"/>
      <w:sz w:val="21"/>
      <w:lang w:val="en-US" w:eastAsia="zh-CN" w:bidi="ar-SA"/>
    </w:rPr>
  </w:style>
  <w:style w:type="character" w:customStyle="1" w:styleId="Char8">
    <w:name w:val="正文文本 Char"/>
    <w:uiPriority w:val="99"/>
    <w:rPr>
      <w:rFonts w:eastAsia="宋体"/>
      <w:kern w:val="2"/>
      <w:sz w:val="28"/>
      <w:szCs w:val="24"/>
      <w:lang w:val="en-US" w:eastAsia="zh-CN" w:bidi="ar-SA"/>
    </w:rPr>
  </w:style>
  <w:style w:type="character" w:customStyle="1" w:styleId="paragraph1CharChar">
    <w:name w:val="paragraph1 Char Char"/>
    <w:rPr>
      <w:rFonts w:eastAsia="楷体_GB2312"/>
      <w:kern w:val="2"/>
      <w:sz w:val="24"/>
      <w:lang w:val="en-US" w:eastAsia="zh-CN" w:bidi="ar-SA"/>
    </w:rPr>
  </w:style>
  <w:style w:type="character" w:customStyle="1" w:styleId="afff6">
    <w:name w:val="正文文本首行缩进 字符"/>
    <w:link w:val="afff5"/>
    <w:uiPriority w:val="99"/>
    <w:rPr>
      <w:rFonts w:ascii="Calibri" w:eastAsia="宋体" w:hAnsi="Calibri"/>
    </w:rPr>
  </w:style>
  <w:style w:type="character" w:customStyle="1" w:styleId="grame">
    <w:name w:val="grame"/>
    <w:basedOn w:val="ab"/>
    <w:uiPriority w:val="99"/>
  </w:style>
  <w:style w:type="character" w:customStyle="1" w:styleId="CharChar5">
    <w:name w:val="Char Char5"/>
    <w:uiPriority w:val="99"/>
    <w:rPr>
      <w:rFonts w:ascii="Calibri" w:eastAsia="宋体" w:hAnsi="Calibri"/>
      <w:sz w:val="18"/>
      <w:szCs w:val="18"/>
      <w:lang w:bidi="ar-SA"/>
    </w:rPr>
  </w:style>
  <w:style w:type="character" w:customStyle="1" w:styleId="fontdz1">
    <w:name w:val="fontdz1"/>
    <w:rPr>
      <w:sz w:val="18"/>
      <w:szCs w:val="18"/>
    </w:rPr>
  </w:style>
  <w:style w:type="character" w:customStyle="1" w:styleId="Char9">
    <w:name w:val="自定义正文 Char"/>
    <w:link w:val="affffc"/>
    <w:rPr>
      <w:rFonts w:ascii="仿宋_GB2312" w:eastAsia="仿宋_GB2312"/>
      <w:sz w:val="28"/>
      <w:szCs w:val="24"/>
    </w:rPr>
  </w:style>
  <w:style w:type="paragraph" w:customStyle="1" w:styleId="affffc">
    <w:name w:val="自定义正文"/>
    <w:basedOn w:val="aa"/>
    <w:link w:val="Char9"/>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a">
    <w:name w:val="公文正文 Char"/>
    <w:link w:val="affffd"/>
    <w:rPr>
      <w:rFonts w:ascii="仿宋_GB2312" w:eastAsia="仿宋_GB2312"/>
      <w:sz w:val="24"/>
      <w:szCs w:val="24"/>
    </w:rPr>
  </w:style>
  <w:style w:type="paragraph" w:customStyle="1" w:styleId="affffd">
    <w:name w:val="公文正文"/>
    <w:basedOn w:val="aa"/>
    <w:link w:val="Chara"/>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rPr>
      <w:rFonts w:ascii="Calibri" w:eastAsia="宋体" w:hAnsi="Calibri" w:cs="Times New Roman"/>
      <w:b/>
      <w:bCs/>
      <w:sz w:val="28"/>
      <w:szCs w:val="28"/>
    </w:rPr>
  </w:style>
  <w:style w:type="character" w:customStyle="1" w:styleId="1CharChar2">
    <w:name w:val="列表1、 Char Char"/>
    <w:rPr>
      <w:rFonts w:ascii="仿宋" w:eastAsia="仿宋" w:hAnsi="仿宋"/>
      <w:kern w:val="2"/>
      <w:sz w:val="28"/>
      <w:szCs w:val="21"/>
      <w:lang w:bidi="ar-SA"/>
    </w:rPr>
  </w:style>
  <w:style w:type="character" w:customStyle="1" w:styleId="Charb">
    <w:name w:val="批注文字 Char"/>
    <w:uiPriority w:val="99"/>
    <w:rPr>
      <w:kern w:val="2"/>
      <w:sz w:val="21"/>
      <w:szCs w:val="22"/>
    </w:rPr>
  </w:style>
  <w:style w:type="character" w:customStyle="1" w:styleId="Charc">
    <w:name w:val="批注主题 Char"/>
    <w:link w:val="1a"/>
    <w:uiPriority w:val="99"/>
    <w:rPr>
      <w:b/>
      <w:bCs/>
    </w:rPr>
  </w:style>
  <w:style w:type="paragraph" w:customStyle="1" w:styleId="1a">
    <w:name w:val="批注主题1"/>
    <w:basedOn w:val="af8"/>
    <w:next w:val="af8"/>
    <w:link w:val="Charc"/>
    <w:uiPriority w:val="99"/>
    <w:rPr>
      <w:rFonts w:asciiTheme="minorHAnsi" w:eastAsiaTheme="minorEastAsia" w:hAnsiTheme="minorHAnsi" w:cstheme="minorBidi"/>
      <w:b/>
      <w:bCs/>
    </w:rPr>
  </w:style>
  <w:style w:type="character" w:customStyle="1" w:styleId="Chard">
    <w:name w:val="表名 Char"/>
    <w:rPr>
      <w:rFonts w:ascii="Arial" w:eastAsia="黑体" w:hAnsi="Arial"/>
      <w:sz w:val="24"/>
      <w:szCs w:val="24"/>
    </w:rPr>
  </w:style>
  <w:style w:type="character" w:customStyle="1" w:styleId="ZJChar0">
    <w:name w:val="ZJ图表 Char"/>
    <w:link w:val="ZJ0"/>
    <w:rPr>
      <w:rFonts w:ascii="Times New Roman" w:eastAsia="黑体" w:hAnsi="Times New Roman"/>
      <w:color w:val="000000"/>
      <w:sz w:val="24"/>
      <w:szCs w:val="24"/>
    </w:rPr>
  </w:style>
  <w:style w:type="paragraph" w:customStyle="1" w:styleId="ZJ0">
    <w:name w:val="ZJ图表"/>
    <w:basedOn w:val="7"/>
    <w:link w:val="ZJChar0"/>
    <w:qFormat/>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character" w:customStyle="1" w:styleId="hChar">
    <w:name w:val="h Char"/>
    <w:rPr>
      <w:rFonts w:ascii="Calibri" w:eastAsia="宋体" w:hAnsi="Calibri" w:cs="Times New Roman"/>
      <w:sz w:val="18"/>
      <w:szCs w:val="18"/>
    </w:rPr>
  </w:style>
  <w:style w:type="character" w:customStyle="1" w:styleId="22">
    <w:name w:val="标题 2 字符"/>
    <w:link w:val="21"/>
    <w:autoRedefine/>
    <w:uiPriority w:val="99"/>
    <w:qFormat/>
    <w:rPr>
      <w:rFonts w:ascii="Arial" w:eastAsia="黑体" w:hAnsi="Arial" w:cs="Times New Roman"/>
      <w:b/>
      <w:bCs/>
      <w:sz w:val="32"/>
      <w:szCs w:val="32"/>
    </w:rPr>
  </w:style>
  <w:style w:type="character" w:customStyle="1" w:styleId="z-">
    <w:name w:val="z-窗体底端 字符"/>
    <w:link w:val="z-1"/>
    <w:rPr>
      <w:rFonts w:ascii="Arial" w:hAnsi="Arial" w:cs="Arial"/>
      <w:vanish/>
      <w:sz w:val="16"/>
      <w:szCs w:val="16"/>
    </w:rPr>
  </w:style>
  <w:style w:type="paragraph" w:customStyle="1" w:styleId="z-1">
    <w:name w:val="z-窗体底端1"/>
    <w:basedOn w:val="aa"/>
    <w:next w:val="aa"/>
    <w:link w:val="z-"/>
    <w:pPr>
      <w:widowControl/>
      <w:pBdr>
        <w:top w:val="single" w:sz="6" w:space="1" w:color="auto"/>
      </w:pBdr>
      <w:jc w:val="center"/>
    </w:pPr>
    <w:rPr>
      <w:rFonts w:ascii="Arial" w:eastAsiaTheme="minorEastAsia" w:hAnsi="Arial" w:cs="Arial"/>
      <w:vanish/>
      <w:sz w:val="16"/>
      <w:szCs w:val="16"/>
    </w:rPr>
  </w:style>
  <w:style w:type="character" w:customStyle="1" w:styleId="titlesubblue1">
    <w:name w:val="title_sub_blue1"/>
    <w:rPr>
      <w:rFonts w:ascii="Arial" w:hAnsi="Arial" w:hint="default"/>
      <w:b/>
      <w:color w:val="16344F"/>
      <w:spacing w:val="15"/>
      <w:sz w:val="18"/>
      <w:u w:val="none"/>
    </w:rPr>
  </w:style>
  <w:style w:type="character" w:customStyle="1" w:styleId="CharChar3">
    <w:name w:val="二级标题 Char Char"/>
    <w:rPr>
      <w:rFonts w:eastAsia="仿宋"/>
      <w:b/>
      <w:sz w:val="28"/>
      <w:lang w:val="en-US" w:eastAsia="zh-CN" w:bidi="ar-SA"/>
    </w:rPr>
  </w:style>
  <w:style w:type="character" w:customStyle="1" w:styleId="1b">
    <w:name w:val="明显参考1"/>
    <w:qFormat/>
    <w:rPr>
      <w:b/>
      <w:sz w:val="24"/>
      <w:u w:val="single"/>
    </w:rPr>
  </w:style>
  <w:style w:type="character" w:customStyle="1" w:styleId="34">
    <w:name w:val="正文文本 3 字符"/>
    <w:link w:val="33"/>
    <w:uiPriority w:val="99"/>
    <w:rPr>
      <w:rFonts w:ascii="Times New Roman" w:eastAsia="仿宋_GB2312" w:hAnsi="宋体"/>
      <w:b/>
      <w:bCs/>
      <w:sz w:val="24"/>
    </w:rPr>
  </w:style>
  <w:style w:type="character" w:customStyle="1" w:styleId="111">
    <w:name w:val="中等深浅网格 11"/>
    <w:semiHidden/>
    <w:rPr>
      <w:color w:val="808080"/>
    </w:rPr>
  </w:style>
  <w:style w:type="character" w:customStyle="1" w:styleId="CharChar9">
    <w:name w:val="Char Char9"/>
    <w:rPr>
      <w:rFonts w:eastAsia="宋体"/>
      <w:b/>
      <w:kern w:val="44"/>
      <w:sz w:val="44"/>
      <w:lang w:bidi="ar-SA"/>
    </w:rPr>
  </w:style>
  <w:style w:type="character" w:customStyle="1" w:styleId="Char12">
    <w:name w:val="正文文本缩进 Char1"/>
    <w:uiPriority w:val="99"/>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Pr>
      <w:rFonts w:eastAsia="仿宋_GB2312"/>
      <w:kern w:val="2"/>
      <w:sz w:val="22"/>
      <w:szCs w:val="24"/>
      <w:lang w:val="en-US" w:eastAsia="zh-CN" w:bidi="ar-SA"/>
    </w:rPr>
  </w:style>
  <w:style w:type="character" w:customStyle="1" w:styleId="Chare">
    <w:name w:val="大标题 Char"/>
    <w:link w:val="affffe"/>
    <w:rPr>
      <w:b/>
      <w:sz w:val="28"/>
    </w:rPr>
  </w:style>
  <w:style w:type="paragraph" w:customStyle="1" w:styleId="affffe">
    <w:name w:val="大标题"/>
    <w:next w:val="aa"/>
    <w:link w:val="Chare"/>
    <w:pPr>
      <w:spacing w:before="120" w:after="120" w:line="360" w:lineRule="auto"/>
    </w:pPr>
    <w:rPr>
      <w:b/>
      <w:kern w:val="2"/>
      <w:sz w:val="28"/>
      <w:szCs w:val="22"/>
    </w:rPr>
  </w:style>
  <w:style w:type="character" w:customStyle="1" w:styleId="4CharChar0">
    <w:name w:val="样式4 Char Char"/>
    <w:rPr>
      <w:rFonts w:ascii="Calibri" w:eastAsia="宋体" w:hAnsi="Calibri"/>
      <w:kern w:val="2"/>
      <w:sz w:val="24"/>
      <w:szCs w:val="22"/>
      <w:lang w:val="en-US" w:eastAsia="zh-CN" w:bidi="ar-SA"/>
    </w:rPr>
  </w:style>
  <w:style w:type="character" w:customStyle="1" w:styleId="Charf">
    <w:name w:val="正文文本缩进 Char"/>
    <w:uiPriority w:val="99"/>
    <w:rPr>
      <w:rFonts w:ascii="宋体" w:eastAsia="宋体" w:hAnsi="Courier New"/>
      <w:spacing w:val="-4"/>
      <w:kern w:val="2"/>
      <w:sz w:val="18"/>
      <w:lang w:val="en-US" w:eastAsia="zh-CN" w:bidi="ar-SA"/>
    </w:rPr>
  </w:style>
  <w:style w:type="character" w:customStyle="1" w:styleId="2CharChar0">
    <w:name w:val="正文（首行缩进2字符） Char Char"/>
    <w:link w:val="2e"/>
    <w:rPr>
      <w:szCs w:val="21"/>
    </w:rPr>
  </w:style>
  <w:style w:type="paragraph" w:customStyle="1" w:styleId="2e">
    <w:name w:val="正文（首行缩进2字符）"/>
    <w:basedOn w:val="aa"/>
    <w:link w:val="2CharChar0"/>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rPr>
      <w:rFonts w:ascii="Courier New" w:hAnsi="Courier New"/>
      <w:color w:val="008000"/>
    </w:rPr>
  </w:style>
  <w:style w:type="character" w:customStyle="1" w:styleId="aff7">
    <w:name w:val="页脚 字符"/>
    <w:link w:val="aff6"/>
    <w:uiPriority w:val="99"/>
    <w:rPr>
      <w:sz w:val="18"/>
      <w:szCs w:val="18"/>
    </w:rPr>
  </w:style>
  <w:style w:type="character" w:customStyle="1" w:styleId="-3Char">
    <w:name w:val="浅色网格 - 强调文字颜色 3 Char"/>
    <w:locked/>
    <w:rPr>
      <w:rFonts w:ascii="Calibri" w:eastAsia="宋体" w:hAnsi="Calibri" w:cs="Times New Roman"/>
    </w:rPr>
  </w:style>
  <w:style w:type="character" w:customStyle="1" w:styleId="CharChar21">
    <w:name w:val="Char Char21"/>
    <w:rPr>
      <w:rFonts w:ascii="宋体" w:eastAsia="宋体" w:hAnsi="Courier New"/>
      <w:sz w:val="21"/>
      <w:lang w:val="en-US" w:eastAsia="zh-CN" w:bidi="ar-SA"/>
    </w:rPr>
  </w:style>
  <w:style w:type="character" w:customStyle="1" w:styleId="H2Char3">
    <w:name w:val="H2 Char3"/>
    <w:rPr>
      <w:rFonts w:ascii="Arial" w:eastAsia="黑体" w:hAnsi="Arial"/>
      <w:b/>
      <w:bCs/>
      <w:kern w:val="2"/>
      <w:sz w:val="32"/>
      <w:szCs w:val="32"/>
      <w:lang w:val="en-US" w:eastAsia="zh-CN" w:bidi="ar-SA"/>
    </w:rPr>
  </w:style>
  <w:style w:type="character" w:customStyle="1" w:styleId="Charf0">
    <w:name w:val="新昌图表 Char"/>
    <w:link w:val="afffff"/>
    <w:rPr>
      <w:rFonts w:ascii="Times New Roman" w:eastAsia="黑体" w:hAnsi="Times New Roman"/>
      <w:color w:val="000000"/>
      <w:sz w:val="24"/>
      <w:szCs w:val="24"/>
    </w:rPr>
  </w:style>
  <w:style w:type="paragraph" w:customStyle="1" w:styleId="afffff">
    <w:name w:val="新昌图表"/>
    <w:basedOn w:val="aa"/>
    <w:link w:val="Charf0"/>
    <w:qFormat/>
    <w:pPr>
      <w:jc w:val="center"/>
    </w:pPr>
    <w:rPr>
      <w:rFonts w:ascii="Times New Roman" w:eastAsia="黑体" w:hAnsi="Times New Roman" w:cstheme="minorBidi"/>
      <w:color w:val="000000"/>
      <w:sz w:val="24"/>
      <w:szCs w:val="24"/>
    </w:rPr>
  </w:style>
  <w:style w:type="character" w:customStyle="1" w:styleId="tw4winError">
    <w:name w:val="tw4winError"/>
    <w:rPr>
      <w:rFonts w:ascii="Courier New" w:hAnsi="Courier New"/>
      <w:color w:val="00FF00"/>
      <w:sz w:val="40"/>
    </w:rPr>
  </w:style>
  <w:style w:type="character" w:customStyle="1" w:styleId="4Char">
    <w:name w:val="正文4 Char"/>
    <w:link w:val="40"/>
    <w:rPr>
      <w:rFonts w:ascii="Calibri" w:eastAsia="宋体" w:hAnsi="Calibri"/>
      <w:sz w:val="24"/>
      <w:szCs w:val="24"/>
    </w:rPr>
  </w:style>
  <w:style w:type="paragraph" w:customStyle="1" w:styleId="40">
    <w:name w:val="正文4"/>
    <w:basedOn w:val="aa"/>
    <w:link w:val="4Char"/>
    <w:pPr>
      <w:numPr>
        <w:numId w:val="8"/>
      </w:numPr>
      <w:spacing w:before="60" w:after="60" w:line="360" w:lineRule="auto"/>
      <w:ind w:firstLine="0"/>
    </w:pPr>
    <w:rPr>
      <w:rFonts w:cstheme="minorBidi"/>
      <w:sz w:val="24"/>
      <w:szCs w:val="24"/>
    </w:rPr>
  </w:style>
  <w:style w:type="character" w:customStyle="1" w:styleId="z-0">
    <w:name w:val="z-窗体顶端 字符"/>
    <w:link w:val="z-10"/>
    <w:rPr>
      <w:rFonts w:ascii="Arial" w:hAnsi="Arial" w:cs="Arial"/>
      <w:vanish/>
      <w:sz w:val="16"/>
      <w:szCs w:val="16"/>
    </w:rPr>
  </w:style>
  <w:style w:type="paragraph" w:customStyle="1" w:styleId="z-10">
    <w:name w:val="z-窗体顶端1"/>
    <w:basedOn w:val="aa"/>
    <w:next w:val="aa"/>
    <w:link w:val="z-0"/>
    <w:pPr>
      <w:widowControl/>
      <w:pBdr>
        <w:bottom w:val="single" w:sz="6" w:space="1" w:color="auto"/>
      </w:pBdr>
      <w:jc w:val="center"/>
    </w:pPr>
    <w:rPr>
      <w:rFonts w:ascii="Arial" w:eastAsiaTheme="minorEastAsia" w:hAnsi="Arial" w:cs="Arial"/>
      <w:vanish/>
      <w:sz w:val="16"/>
      <w:szCs w:val="16"/>
    </w:rPr>
  </w:style>
  <w:style w:type="character" w:customStyle="1" w:styleId="Charf1">
    <w:name w:val="衢州正文 Char"/>
    <w:link w:val="afffff0"/>
    <w:rPr>
      <w:rFonts w:ascii="Times New Roman" w:hAnsi="宋体"/>
      <w:sz w:val="24"/>
      <w:szCs w:val="24"/>
    </w:rPr>
  </w:style>
  <w:style w:type="paragraph" w:customStyle="1" w:styleId="afffff0">
    <w:name w:val="衢州正文"/>
    <w:basedOn w:val="aa"/>
    <w:link w:val="Charf1"/>
    <w:qFormat/>
    <w:pPr>
      <w:spacing w:line="360" w:lineRule="auto"/>
      <w:ind w:firstLineChars="200" w:firstLine="480"/>
    </w:pPr>
    <w:rPr>
      <w:rFonts w:ascii="Times New Roman" w:eastAsiaTheme="minorEastAsia" w:hAnsi="宋体" w:cstheme="minorBidi"/>
      <w:sz w:val="24"/>
      <w:szCs w:val="24"/>
    </w:rPr>
  </w:style>
  <w:style w:type="character" w:customStyle="1" w:styleId="CharChara">
    <w:name w:val="公文正文 Char Char"/>
    <w:rPr>
      <w:rFonts w:ascii="仿宋_GB2312" w:eastAsia="仿宋_GB2312"/>
      <w:kern w:val="2"/>
      <w:sz w:val="24"/>
      <w:szCs w:val="24"/>
      <w:lang w:val="en-US" w:eastAsia="zh-CN" w:bidi="ar-SA"/>
    </w:rPr>
  </w:style>
  <w:style w:type="character" w:customStyle="1" w:styleId="css21">
    <w:name w:val="css21"/>
    <w:rPr>
      <w:sz w:val="18"/>
    </w:rPr>
  </w:style>
  <w:style w:type="character" w:customStyle="1" w:styleId="-CharChar">
    <w:name w:val="样式(-) Char Char"/>
    <w:rPr>
      <w:rFonts w:ascii="Calibri" w:eastAsia="仿宋" w:hAnsi="Calibri"/>
      <w:b/>
      <w:kern w:val="2"/>
      <w:sz w:val="28"/>
      <w:szCs w:val="21"/>
      <w:lang w:bidi="ar-SA"/>
    </w:rPr>
  </w:style>
  <w:style w:type="character" w:customStyle="1" w:styleId="1Char">
    <w:name w:val="列表1、 Char"/>
    <w:link w:val="10"/>
    <w:locked/>
    <w:rPr>
      <w:rFonts w:ascii="仿宋" w:eastAsia="仿宋" w:hAnsi="仿宋"/>
      <w:sz w:val="28"/>
      <w:szCs w:val="21"/>
    </w:rPr>
  </w:style>
  <w:style w:type="paragraph" w:customStyle="1" w:styleId="10">
    <w:name w:val="列表1、"/>
    <w:basedOn w:val="-31"/>
    <w:link w:val="1Char"/>
    <w:pPr>
      <w:numPr>
        <w:numId w:val="9"/>
      </w:numPr>
      <w:tabs>
        <w:tab w:val="left" w:pos="1276"/>
      </w:tabs>
      <w:spacing w:line="360" w:lineRule="auto"/>
      <w:ind w:left="987" w:firstLineChars="0" w:firstLine="0"/>
      <w:jc w:val="left"/>
    </w:pPr>
    <w:rPr>
      <w:rFonts w:ascii="仿宋" w:eastAsia="仿宋" w:hAnsi="仿宋"/>
      <w:sz w:val="28"/>
      <w:szCs w:val="21"/>
    </w:rPr>
  </w:style>
  <w:style w:type="character" w:customStyle="1" w:styleId="btChar2">
    <w:name w:val="bt Char2"/>
    <w:rPr>
      <w:rFonts w:eastAsia="宋体"/>
      <w:kern w:val="2"/>
      <w:sz w:val="28"/>
      <w:szCs w:val="24"/>
      <w:lang w:val="en-US" w:eastAsia="zh-CN" w:bidi="ar-SA"/>
    </w:rPr>
  </w:style>
  <w:style w:type="character" w:customStyle="1" w:styleId="news1">
    <w:name w:val="news1"/>
    <w:rPr>
      <w:rFonts w:ascii="Times New Roman" w:hAnsi="Times New Roman" w:cs="Times New Roman" w:hint="default"/>
      <w:sz w:val="21"/>
      <w:szCs w:val="21"/>
    </w:rPr>
  </w:style>
  <w:style w:type="character" w:customStyle="1" w:styleId="Charf2">
    <w:name w:val="正文文字 Char"/>
    <w:uiPriority w:val="99"/>
    <w:rPr>
      <w:rFonts w:ascii="Arial" w:eastAsia="宋体" w:hAnsi="Arial"/>
      <w:kern w:val="2"/>
      <w:sz w:val="24"/>
      <w:lang w:val="en-US" w:eastAsia="zh-CN"/>
    </w:rPr>
  </w:style>
  <w:style w:type="character" w:customStyle="1" w:styleId="CharCharb">
    <w:name w:val="大标题 Char Char"/>
    <w:rPr>
      <w:b/>
      <w:sz w:val="28"/>
      <w:lang w:val="en-US" w:eastAsia="zh-CN" w:bidi="ar-SA"/>
    </w:rPr>
  </w:style>
  <w:style w:type="character" w:customStyle="1" w:styleId="Charf3">
    <w:name w:val="华电 正文 Char"/>
    <w:link w:val="afffff1"/>
    <w:rPr>
      <w:rFonts w:ascii="宋体" w:eastAsia="宋体" w:hAnsi="宋体"/>
      <w:sz w:val="22"/>
    </w:rPr>
  </w:style>
  <w:style w:type="paragraph" w:customStyle="1" w:styleId="afffff1">
    <w:name w:val="华电 正文"/>
    <w:basedOn w:val="aa"/>
    <w:link w:val="Charf3"/>
    <w:pPr>
      <w:widowControl/>
      <w:spacing w:line="360" w:lineRule="auto"/>
      <w:ind w:firstLineChars="200" w:firstLine="440"/>
      <w:jc w:val="left"/>
    </w:pPr>
    <w:rPr>
      <w:rFonts w:ascii="宋体" w:hAnsi="宋体" w:cstheme="minorBidi"/>
      <w:sz w:val="22"/>
    </w:rPr>
  </w:style>
  <w:style w:type="character" w:customStyle="1" w:styleId="Charf4">
    <w:name w:val="标准正文格式 Char"/>
    <w:link w:val="afffff2"/>
    <w:rPr>
      <w:rFonts w:ascii="宋体" w:eastAsia="仿宋_GB2312" w:cs="宋体"/>
      <w:color w:val="000000"/>
      <w:sz w:val="24"/>
    </w:rPr>
  </w:style>
  <w:style w:type="paragraph" w:customStyle="1" w:styleId="afffff2">
    <w:name w:val="标准正文格式"/>
    <w:basedOn w:val="aa"/>
    <w:link w:val="Charf4"/>
    <w:qFormat/>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
    <w:name w:val="标题 3 Char1"/>
    <w:rPr>
      <w:rFonts w:ascii="Calibri" w:eastAsia="宋体" w:hAnsi="Calibri"/>
      <w:b/>
      <w:bCs/>
      <w:kern w:val="2"/>
      <w:sz w:val="32"/>
      <w:szCs w:val="32"/>
      <w:lang w:val="en-US" w:eastAsia="zh-CN" w:bidi="ar-SA"/>
    </w:rPr>
  </w:style>
  <w:style w:type="character" w:customStyle="1" w:styleId="IndentNormalChar">
    <w:name w:val="Indent Normal Char"/>
    <w:link w:val="IndentNormal"/>
  </w:style>
  <w:style w:type="paragraph" w:customStyle="1" w:styleId="IndentNormal">
    <w:name w:val="Indent Normal"/>
    <w:basedOn w:val="aa"/>
    <w:link w:val="IndentNormalChar"/>
    <w:pPr>
      <w:ind w:firstLine="420"/>
    </w:pPr>
    <w:rPr>
      <w:rFonts w:asciiTheme="minorHAnsi" w:eastAsiaTheme="minorEastAsia" w:hAnsiTheme="minorHAnsi" w:cstheme="minorBidi"/>
    </w:rPr>
  </w:style>
  <w:style w:type="character" w:customStyle="1" w:styleId="27">
    <w:name w:val="正文文本缩进 2 字符"/>
    <w:link w:val="26"/>
    <w:uiPriority w:val="99"/>
    <w:rPr>
      <w:rFonts w:ascii="仿宋_GB2312" w:hAnsi="宋体" w:cs="Arial"/>
      <w:b/>
      <w:bCs/>
      <w:color w:val="000000"/>
      <w:sz w:val="24"/>
      <w:szCs w:val="24"/>
    </w:rPr>
  </w:style>
  <w:style w:type="character" w:customStyle="1" w:styleId="line1">
    <w:name w:val="line1"/>
    <w:rPr>
      <w:spacing w:val="360"/>
      <w:u w:val="none"/>
    </w:rPr>
  </w:style>
  <w:style w:type="character" w:customStyle="1" w:styleId="Charf5">
    <w:name w:val="页脚 Char"/>
    <w:uiPriority w:val="99"/>
    <w:rPr>
      <w:kern w:val="2"/>
      <w:sz w:val="18"/>
      <w:szCs w:val="18"/>
      <w:lang w:bidi="ar-SA"/>
    </w:rPr>
  </w:style>
  <w:style w:type="character" w:customStyle="1" w:styleId="pointnormal1">
    <w:name w:val="point_normal1"/>
    <w:rPr>
      <w:rFonts w:ascii="Arial" w:hAnsi="Arial" w:cs="Arial" w:hint="default"/>
      <w:sz w:val="18"/>
      <w:szCs w:val="18"/>
    </w:rPr>
  </w:style>
  <w:style w:type="character" w:customStyle="1" w:styleId="unnamed11">
    <w:name w:val="unnamed11"/>
    <w:rPr>
      <w:color w:val="000000"/>
      <w:sz w:val="20"/>
      <w:szCs w:val="20"/>
    </w:rPr>
  </w:style>
  <w:style w:type="character" w:customStyle="1" w:styleId="Charf6">
    <w:name w:val="模板正文 Char"/>
    <w:link w:val="afffff3"/>
    <w:rPr>
      <w:rFonts w:ascii="Arial" w:hAnsi="Arial"/>
      <w:szCs w:val="21"/>
    </w:rPr>
  </w:style>
  <w:style w:type="paragraph" w:customStyle="1" w:styleId="afffff3">
    <w:name w:val="模板正文"/>
    <w:basedOn w:val="aa"/>
    <w:link w:val="Charf6"/>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rPr>
      <w:rFonts w:ascii="Futura Lt" w:hAnsi="Futura Lt" w:cs="Futura Lt"/>
      <w:szCs w:val="21"/>
      <w:lang w:eastAsia="en-US"/>
    </w:rPr>
  </w:style>
  <w:style w:type="paragraph" w:customStyle="1" w:styleId="BodyText">
    <w:name w:val="*Body Text"/>
    <w:link w:val="BodyTextChar1"/>
    <w:pPr>
      <w:spacing w:line="360" w:lineRule="auto"/>
    </w:pPr>
    <w:rPr>
      <w:rFonts w:ascii="Futura Lt" w:hAnsi="Futura Lt" w:cs="Futura Lt"/>
      <w:kern w:val="2"/>
      <w:sz w:val="21"/>
      <w:szCs w:val="21"/>
      <w:lang w:eastAsia="en-US"/>
    </w:rPr>
  </w:style>
  <w:style w:type="character" w:customStyle="1" w:styleId="14black1">
    <w:name w:val="14_black1"/>
    <w:rPr>
      <w:color w:val="000000"/>
      <w:sz w:val="21"/>
    </w:rPr>
  </w:style>
  <w:style w:type="character" w:customStyle="1" w:styleId="1c">
    <w:name w:val="样式 小四1"/>
    <w:rPr>
      <w:rFonts w:ascii="Tahoma" w:eastAsia="仿宋_GB2312" w:hAnsi="Tahoma"/>
      <w:kern w:val="2"/>
      <w:sz w:val="24"/>
      <w:lang w:val="en-US" w:eastAsia="zh-CN" w:bidi="ar-SA"/>
    </w:rPr>
  </w:style>
  <w:style w:type="character" w:customStyle="1" w:styleId="CharChar30">
    <w:name w:val="Char Char3"/>
    <w:uiPriority w:val="99"/>
    <w:rPr>
      <w:rFonts w:ascii="Arial" w:eastAsia="黑体" w:hAnsi="Arial"/>
      <w:b/>
      <w:kern w:val="2"/>
      <w:sz w:val="32"/>
      <w:lang w:val="en-US" w:eastAsia="zh-CN" w:bidi="ar-SA"/>
    </w:rPr>
  </w:style>
  <w:style w:type="character" w:customStyle="1" w:styleId="style51">
    <w:name w:val="style51"/>
    <w:rPr>
      <w:rFonts w:ascii="宋体" w:eastAsia="宋体" w:hAnsi="宋体" w:hint="eastAsia"/>
      <w:color w:val="333333"/>
      <w:sz w:val="23"/>
      <w:szCs w:val="23"/>
      <w:u w:val="none"/>
    </w:rPr>
  </w:style>
  <w:style w:type="character" w:customStyle="1" w:styleId="font3">
    <w:name w:val="font3"/>
    <w:basedOn w:val="ab"/>
  </w:style>
  <w:style w:type="character" w:customStyle="1" w:styleId="4Char0">
    <w:name w:val="样式4 Char"/>
    <w:link w:val="43"/>
    <w:rPr>
      <w:rFonts w:ascii="Calibri" w:eastAsia="宋体" w:hAnsi="Calibri"/>
      <w:sz w:val="24"/>
    </w:rPr>
  </w:style>
  <w:style w:type="paragraph" w:customStyle="1" w:styleId="43">
    <w:name w:val="样式4"/>
    <w:basedOn w:val="aa"/>
    <w:link w:val="4Char0"/>
    <w:qFormat/>
    <w:pPr>
      <w:spacing w:line="360" w:lineRule="auto"/>
    </w:pPr>
    <w:rPr>
      <w:rFonts w:cstheme="minorBidi"/>
      <w:sz w:val="24"/>
    </w:rPr>
  </w:style>
  <w:style w:type="character" w:customStyle="1" w:styleId="2Char1">
    <w:name w:val="样式 正文缩进 + 首行缩进:  2 字符 Char"/>
    <w:link w:val="2f"/>
    <w:rPr>
      <w:rFonts w:ascii="Times New Roman" w:hAnsi="Times New Roman"/>
      <w:sz w:val="24"/>
    </w:rPr>
  </w:style>
  <w:style w:type="paragraph" w:customStyle="1" w:styleId="2f">
    <w:name w:val="样式 正文缩进 + 首行缩进:  2 字符"/>
    <w:basedOn w:val="af1"/>
    <w:link w:val="2Char1"/>
    <w:pPr>
      <w:spacing w:line="360" w:lineRule="auto"/>
      <w:ind w:firstLineChars="200" w:firstLine="200"/>
    </w:pPr>
    <w:rPr>
      <w:rFonts w:ascii="Times New Roman" w:eastAsiaTheme="minorEastAsia" w:hAnsi="Times New Roman"/>
      <w:sz w:val="24"/>
    </w:rPr>
  </w:style>
  <w:style w:type="character" w:customStyle="1" w:styleId="inf1">
    <w:name w:val="inf1"/>
    <w:rPr>
      <w:rFonts w:ascii="宋体" w:eastAsia="宋体" w:hAnsi="宋体" w:hint="eastAsia"/>
      <w:color w:val="000000"/>
      <w:sz w:val="20"/>
      <w:szCs w:val="20"/>
    </w:rPr>
  </w:style>
  <w:style w:type="character" w:customStyle="1" w:styleId="h3Char">
    <w:name w:val="h3 Char"/>
    <w:rPr>
      <w:rFonts w:ascii="Times New Roman" w:hAnsi="Times New Roman"/>
      <w:b/>
      <w:bCs/>
      <w:kern w:val="2"/>
      <w:sz w:val="32"/>
      <w:szCs w:val="32"/>
    </w:rPr>
  </w:style>
  <w:style w:type="character" w:customStyle="1" w:styleId="apple-style-span">
    <w:name w:val="apple-style-span"/>
    <w:basedOn w:val="ab"/>
  </w:style>
  <w:style w:type="character" w:customStyle="1" w:styleId="aff5">
    <w:name w:val="批注框文本 字符"/>
    <w:link w:val="aff4"/>
    <w:uiPriority w:val="99"/>
    <w:rPr>
      <w:sz w:val="18"/>
      <w:szCs w:val="18"/>
    </w:rPr>
  </w:style>
  <w:style w:type="character" w:customStyle="1" w:styleId="085Char">
    <w:name w:val="样式 首行缩进:  0.85 厘米 Char"/>
    <w:link w:val="085"/>
    <w:rPr>
      <w:rFonts w:eastAsia="宋体" w:cs="宋体"/>
      <w:sz w:val="24"/>
    </w:rPr>
  </w:style>
  <w:style w:type="paragraph" w:customStyle="1" w:styleId="085">
    <w:name w:val="样式 首行缩进:  0.85 厘米"/>
    <w:basedOn w:val="aa"/>
    <w:link w:val="085Char"/>
    <w:pPr>
      <w:spacing w:line="360" w:lineRule="auto"/>
      <w:ind w:firstLine="480"/>
    </w:pPr>
    <w:rPr>
      <w:rFonts w:asciiTheme="minorHAnsi" w:hAnsiTheme="minorHAnsi" w:cs="宋体"/>
      <w:sz w:val="24"/>
    </w:rPr>
  </w:style>
  <w:style w:type="character" w:customStyle="1" w:styleId="style31">
    <w:name w:val="style31"/>
    <w:rPr>
      <w:color w:val="666666"/>
    </w:rPr>
  </w:style>
  <w:style w:type="character" w:customStyle="1" w:styleId="Charf7">
    <w:name w:val="_正文段落 Char"/>
    <w:link w:val="afffff4"/>
    <w:rPr>
      <w:rFonts w:ascii="Times New Roman" w:hAnsi="Times New Roman"/>
      <w:szCs w:val="24"/>
    </w:rPr>
  </w:style>
  <w:style w:type="paragraph" w:customStyle="1" w:styleId="afffff4">
    <w:name w:val="_正文段落"/>
    <w:basedOn w:val="aa"/>
    <w:link w:val="Charf7"/>
    <w:pPr>
      <w:spacing w:beforeLines="15" w:afterLines="15" w:line="360" w:lineRule="auto"/>
      <w:ind w:firstLineChars="200" w:firstLine="200"/>
    </w:pPr>
    <w:rPr>
      <w:rFonts w:ascii="Times New Roman" w:eastAsiaTheme="minorEastAsia" w:hAnsi="Times New Roman" w:cstheme="minorBidi"/>
      <w:szCs w:val="24"/>
    </w:rPr>
  </w:style>
  <w:style w:type="character" w:customStyle="1" w:styleId="1d">
    <w:name w:val="列表1"/>
    <w:basedOn w:val="ab"/>
  </w:style>
  <w:style w:type="character" w:customStyle="1" w:styleId="afffff5">
    <w:name w:val="数据小节格式"/>
    <w:rPr>
      <w:rFonts w:ascii="新宋体" w:eastAsia="华文中宋" w:hAnsi="新宋体"/>
      <w:b/>
      <w:bCs/>
      <w:sz w:val="27"/>
      <w:szCs w:val="26"/>
      <w:shd w:val="clear" w:color="auto" w:fill="auto"/>
    </w:rPr>
  </w:style>
  <w:style w:type="character" w:customStyle="1" w:styleId="CharCharc">
    <w:name w:val="自定义正文 Char Char"/>
    <w:rPr>
      <w:rFonts w:eastAsia="宋体"/>
      <w:kern w:val="2"/>
      <w:sz w:val="24"/>
      <w:szCs w:val="24"/>
      <w:lang w:val="en-US" w:eastAsia="zh-CN" w:bidi="ar-SA"/>
    </w:rPr>
  </w:style>
  <w:style w:type="character" w:customStyle="1" w:styleId="apple-converted-space">
    <w:name w:val="apple-converted-space"/>
  </w:style>
  <w:style w:type="character" w:customStyle="1" w:styleId="Charf8">
    <w:name w:val="表格文字 Char"/>
    <w:link w:val="afffff6"/>
    <w:rPr>
      <w:rFonts w:ascii="Times New Roman" w:hAnsi="Times New Roman"/>
      <w:sz w:val="18"/>
      <w:szCs w:val="24"/>
    </w:rPr>
  </w:style>
  <w:style w:type="paragraph" w:customStyle="1" w:styleId="afffff6">
    <w:name w:val="表格文字"/>
    <w:basedOn w:val="aa"/>
    <w:link w:val="Charf8"/>
    <w:pPr>
      <w:jc w:val="left"/>
      <w:textAlignment w:val="top"/>
    </w:pPr>
    <w:rPr>
      <w:rFonts w:ascii="Times New Roman" w:eastAsiaTheme="minorEastAsia" w:hAnsi="Times New Roman" w:cstheme="minorBidi"/>
      <w:sz w:val="18"/>
      <w:szCs w:val="24"/>
    </w:rPr>
  </w:style>
  <w:style w:type="character" w:customStyle="1" w:styleId="37">
    <w:name w:val="正文文本缩进 3 字符"/>
    <w:link w:val="36"/>
    <w:uiPriority w:val="99"/>
    <w:rPr>
      <w:rFonts w:ascii="仿宋_GB2312" w:eastAsia="仿宋_GB2312" w:hAnsi="宋体"/>
      <w:color w:val="000000"/>
      <w:sz w:val="24"/>
      <w:szCs w:val="24"/>
    </w:rPr>
  </w:style>
  <w:style w:type="character" w:customStyle="1" w:styleId="Charf9">
    <w:name w:val="我的正文 Char"/>
    <w:link w:val="afffff7"/>
    <w:rPr>
      <w:rFonts w:eastAsia="仿宋_GB2312" w:cs="宋体"/>
      <w:sz w:val="24"/>
    </w:rPr>
  </w:style>
  <w:style w:type="paragraph" w:customStyle="1" w:styleId="afffff7">
    <w:name w:val="我的正文"/>
    <w:basedOn w:val="aa"/>
    <w:link w:val="Charf9"/>
    <w:pPr>
      <w:spacing w:afterLines="100" w:line="360" w:lineRule="auto"/>
      <w:ind w:firstLineChars="200" w:firstLine="480"/>
    </w:pPr>
    <w:rPr>
      <w:rFonts w:asciiTheme="minorHAnsi" w:eastAsia="仿宋_GB2312" w:hAnsiTheme="minorHAnsi" w:cs="宋体"/>
      <w:sz w:val="24"/>
    </w:rPr>
  </w:style>
  <w:style w:type="character" w:customStyle="1" w:styleId="7Char">
    <w:name w:val="7.表小四 Char"/>
    <w:link w:val="71"/>
    <w:rPr>
      <w:rFonts w:ascii="宋体" w:eastAsia="宋体" w:hAnsi="宋体"/>
      <w:sz w:val="24"/>
      <w:szCs w:val="24"/>
    </w:rPr>
  </w:style>
  <w:style w:type="paragraph" w:customStyle="1" w:styleId="71">
    <w:name w:val="7.表小四"/>
    <w:basedOn w:val="aa"/>
    <w:link w:val="7Char"/>
    <w:qFormat/>
    <w:pPr>
      <w:spacing w:beforeLines="50" w:afterLines="50"/>
    </w:pPr>
    <w:rPr>
      <w:rFonts w:ascii="宋体" w:hAnsi="宋体" w:cstheme="minorBidi"/>
      <w:sz w:val="24"/>
      <w:szCs w:val="24"/>
    </w:rPr>
  </w:style>
  <w:style w:type="character" w:customStyle="1" w:styleId="1CharChar3">
    <w:name w:val="标题 1 Char Char"/>
    <w:autoRedefine/>
    <w:qFormat/>
    <w:rPr>
      <w:rFonts w:eastAsia="宋体"/>
      <w:b/>
      <w:spacing w:val="-2"/>
      <w:sz w:val="24"/>
      <w:lang w:val="en-US" w:eastAsia="zh-CN" w:bidi="ar-SA"/>
    </w:rPr>
  </w:style>
  <w:style w:type="character" w:customStyle="1" w:styleId="b1101bCharChar">
    <w:name w:val="b11_01b Char Char"/>
    <w:rPr>
      <w:rFonts w:ascii="Verdana" w:eastAsia="宋体" w:hAnsi="Verdana"/>
      <w:b/>
      <w:bCs/>
      <w:color w:val="4A82CA"/>
      <w:sz w:val="17"/>
      <w:szCs w:val="17"/>
      <w:lang w:val="en-US" w:eastAsia="zh-CN" w:bidi="ar-SA"/>
    </w:rPr>
  </w:style>
  <w:style w:type="character" w:customStyle="1" w:styleId="Charfa">
    <w:name w:val="方案正文 Char"/>
    <w:link w:val="afffff8"/>
    <w:rPr>
      <w:rFonts w:ascii="Calibri" w:eastAsia="仿宋_GB2312" w:hAnsi="Calibri"/>
      <w:sz w:val="32"/>
      <w:szCs w:val="24"/>
    </w:rPr>
  </w:style>
  <w:style w:type="paragraph" w:customStyle="1" w:styleId="afffff8">
    <w:name w:val="方案正文"/>
    <w:basedOn w:val="aa"/>
    <w:link w:val="Charfa"/>
    <w:qFormat/>
    <w:pPr>
      <w:adjustRightInd w:val="0"/>
      <w:snapToGrid w:val="0"/>
      <w:spacing w:line="560" w:lineRule="exact"/>
      <w:ind w:firstLineChars="200" w:firstLine="200"/>
    </w:pPr>
    <w:rPr>
      <w:rFonts w:eastAsia="仿宋_GB2312" w:cstheme="minorBidi"/>
      <w:sz w:val="32"/>
      <w:szCs w:val="24"/>
    </w:rPr>
  </w:style>
  <w:style w:type="character" w:customStyle="1" w:styleId="CharChard">
    <w:name w:val="标准正文格式 Char Char"/>
    <w:rPr>
      <w:rFonts w:ascii="宋体" w:eastAsia="仿宋_GB2312" w:cs="宋体"/>
      <w:color w:val="000000"/>
      <w:sz w:val="24"/>
      <w:lang w:val="en-US" w:eastAsia="zh-CN" w:bidi="ar-SA"/>
    </w:rPr>
  </w:style>
  <w:style w:type="character" w:customStyle="1" w:styleId="CharChare">
    <w:name w:val="页脚 Char Char"/>
    <w:rPr>
      <w:kern w:val="2"/>
      <w:sz w:val="18"/>
      <w:szCs w:val="18"/>
      <w:lang w:bidi="ar-SA"/>
    </w:rPr>
  </w:style>
  <w:style w:type="character" w:customStyle="1" w:styleId="Charfb">
    <w:name w:val="投标正文 Char"/>
    <w:link w:val="afffff9"/>
    <w:rPr>
      <w:rFonts w:ascii="宋体" w:eastAsia="宋体" w:hAnsi="宋体"/>
      <w:sz w:val="24"/>
      <w:szCs w:val="24"/>
    </w:rPr>
  </w:style>
  <w:style w:type="paragraph" w:customStyle="1" w:styleId="afffff9">
    <w:name w:val="投标正文"/>
    <w:basedOn w:val="aa"/>
    <w:link w:val="Charfb"/>
    <w:qFormat/>
    <w:pPr>
      <w:adjustRightInd w:val="0"/>
      <w:snapToGrid w:val="0"/>
      <w:spacing w:line="360" w:lineRule="auto"/>
      <w:ind w:firstLineChars="200" w:firstLine="480"/>
    </w:pPr>
    <w:rPr>
      <w:rFonts w:ascii="宋体" w:hAnsi="宋体" w:cstheme="minorBidi"/>
      <w:sz w:val="24"/>
      <w:szCs w:val="24"/>
    </w:rPr>
  </w:style>
  <w:style w:type="character" w:customStyle="1" w:styleId="CharCharf">
    <w:name w:val="封面日期 Char Char"/>
    <w:rPr>
      <w:rFonts w:eastAsia="楷体_GB2312"/>
      <w:kern w:val="2"/>
      <w:sz w:val="32"/>
      <w:lang w:val="en-US" w:eastAsia="zh-CN" w:bidi="ar-SA"/>
    </w:rPr>
  </w:style>
  <w:style w:type="character" w:customStyle="1" w:styleId="0Char">
    <w:name w:val="正文0缩进 Char"/>
    <w:link w:val="0"/>
    <w:rPr>
      <w:rFonts w:ascii="宋体" w:hAnsi="宋体"/>
      <w:sz w:val="24"/>
      <w:szCs w:val="24"/>
    </w:rPr>
  </w:style>
  <w:style w:type="paragraph" w:customStyle="1" w:styleId="0">
    <w:name w:val="正文0缩进"/>
    <w:basedOn w:val="aa"/>
    <w:link w:val="0Char"/>
    <w:qFormat/>
    <w:pPr>
      <w:spacing w:line="360" w:lineRule="auto"/>
    </w:pPr>
    <w:rPr>
      <w:rFonts w:ascii="宋体" w:eastAsiaTheme="minorEastAsia" w:hAnsi="宋体" w:cstheme="minorBidi"/>
      <w:sz w:val="24"/>
      <w:szCs w:val="24"/>
    </w:rPr>
  </w:style>
  <w:style w:type="character" w:customStyle="1" w:styleId="2Char2">
    <w:name w:val="正文首行缩进 2 Char"/>
    <w:link w:val="220"/>
    <w:rPr>
      <w:rFonts w:eastAsia="仿宋"/>
      <w:sz w:val="24"/>
      <w:szCs w:val="24"/>
    </w:rPr>
  </w:style>
  <w:style w:type="paragraph" w:customStyle="1" w:styleId="220">
    <w:name w:val="正文首行缩进 22"/>
    <w:basedOn w:val="1e"/>
    <w:link w:val="2Char2"/>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e">
    <w:name w:val="正文文本缩进1"/>
    <w:basedOn w:val="aa"/>
    <w:pPr>
      <w:spacing w:after="120"/>
      <w:ind w:leftChars="200" w:left="420"/>
    </w:pPr>
    <w:rPr>
      <w:rFonts w:cs="黑体"/>
    </w:rPr>
  </w:style>
  <w:style w:type="character" w:customStyle="1" w:styleId="Charfc">
    <w:name w:val="表格中文字 Char"/>
    <w:link w:val="afffffa"/>
    <w:rPr>
      <w:rFonts w:ascii="新宋体" w:eastAsia="新宋体" w:hAnsi="新宋体"/>
      <w:sz w:val="24"/>
      <w:szCs w:val="24"/>
    </w:rPr>
  </w:style>
  <w:style w:type="paragraph" w:customStyle="1" w:styleId="afffffa">
    <w:name w:val="表格中文字"/>
    <w:basedOn w:val="aa"/>
    <w:link w:val="Charfc"/>
    <w:pPr>
      <w:spacing w:line="288" w:lineRule="auto"/>
    </w:pPr>
    <w:rPr>
      <w:rFonts w:ascii="新宋体" w:eastAsia="新宋体" w:hAnsi="新宋体" w:cstheme="minorBidi"/>
      <w:sz w:val="24"/>
      <w:szCs w:val="24"/>
    </w:rPr>
  </w:style>
  <w:style w:type="character" w:styleId="afffffb">
    <w:name w:val="Placeholder Text"/>
    <w:rPr>
      <w:color w:val="808080"/>
    </w:rPr>
  </w:style>
  <w:style w:type="character" w:customStyle="1" w:styleId="4-dyfCharChar">
    <w:name w:val="标题4-dyf Char Char"/>
    <w:rPr>
      <w:rFonts w:ascii="Cambria" w:eastAsia="宋体" w:hAnsi="Cambria"/>
      <w:b/>
      <w:bCs/>
      <w:color w:val="000000"/>
      <w:kern w:val="2"/>
      <w:sz w:val="21"/>
      <w:szCs w:val="21"/>
      <w:lang w:val="en-US" w:eastAsia="zh-CN" w:bidi="ar-SA"/>
    </w:rPr>
  </w:style>
  <w:style w:type="character" w:customStyle="1" w:styleId="CharChar10">
    <w:name w:val="封面日期 Char Char1"/>
    <w:rPr>
      <w:rFonts w:ascii="Calibri" w:eastAsia="楷体_GB2312" w:hAnsi="Calibri"/>
      <w:kern w:val="2"/>
      <w:sz w:val="32"/>
      <w:lang w:val="en-US" w:eastAsia="zh-CN" w:bidi="ar-SA"/>
    </w:rPr>
  </w:style>
  <w:style w:type="character" w:customStyle="1" w:styleId="viewdoctitle">
    <w:name w:val="viewdoctitle"/>
    <w:basedOn w:val="ab"/>
  </w:style>
  <w:style w:type="character" w:customStyle="1" w:styleId="black10">
    <w:name w:val="black10"/>
    <w:basedOn w:val="ab"/>
  </w:style>
  <w:style w:type="character" w:customStyle="1" w:styleId="CharCharf0">
    <w:name w:val="段 Char Char"/>
    <w:link w:val="afffffc"/>
    <w:rPr>
      <w:rFonts w:ascii="宋体" w:hAnsi="Times New Roman"/>
    </w:rPr>
  </w:style>
  <w:style w:type="paragraph" w:customStyle="1" w:styleId="afffffc">
    <w:name w:val="段"/>
    <w:link w:val="CharCharf0"/>
    <w:pPr>
      <w:autoSpaceDE w:val="0"/>
      <w:autoSpaceDN w:val="0"/>
      <w:ind w:firstLineChars="200" w:firstLine="200"/>
      <w:jc w:val="both"/>
    </w:pPr>
    <w:rPr>
      <w:rFonts w:ascii="宋体" w:hAnsi="Times New Roman"/>
      <w:kern w:val="2"/>
      <w:sz w:val="21"/>
      <w:szCs w:val="22"/>
    </w:rPr>
  </w:style>
  <w:style w:type="character" w:customStyle="1" w:styleId="f9">
    <w:name w:val="f9"/>
    <w:basedOn w:val="ab"/>
  </w:style>
  <w:style w:type="character" w:customStyle="1" w:styleId="ZJGIS-Char">
    <w:name w:val="ZJGIS-四级标题 Char"/>
    <w:link w:val="ZJGIS-2"/>
    <w:rPr>
      <w:rFonts w:ascii="Arial" w:eastAsia="仿宋_GB2312" w:hAnsi="Arial"/>
      <w:b/>
      <w:bCs/>
      <w:sz w:val="28"/>
      <w:szCs w:val="28"/>
    </w:rPr>
  </w:style>
  <w:style w:type="paragraph" w:customStyle="1" w:styleId="ZJGIS-2">
    <w:name w:val="ZJGIS-四级标题"/>
    <w:basedOn w:val="41"/>
    <w:link w:val="ZJGIS-Char"/>
    <w:qFormat/>
    <w:pPr>
      <w:numPr>
        <w:ilvl w:val="3"/>
        <w:numId w:val="10"/>
      </w:numPr>
      <w:spacing w:before="120" w:after="120" w:line="240" w:lineRule="auto"/>
    </w:pPr>
    <w:rPr>
      <w:rFonts w:eastAsia="仿宋_GB2312" w:cstheme="minorBidi"/>
    </w:rPr>
  </w:style>
  <w:style w:type="character" w:customStyle="1" w:styleId="1f">
    <w:name w:val="不明显参考1"/>
    <w:uiPriority w:val="31"/>
    <w:qFormat/>
    <w:rPr>
      <w:smallCaps/>
      <w:color w:val="C0504D"/>
      <w:u w:val="single"/>
    </w:rPr>
  </w:style>
  <w:style w:type="character" w:customStyle="1" w:styleId="22Char">
    <w:name w:val="样式 样式 正文首行缩进 + 首行缩进:  2 字符 + 首行缩进:  2 字符 Char"/>
    <w:link w:val="221"/>
    <w:rPr>
      <w:rFonts w:cs="宋体"/>
      <w:sz w:val="24"/>
    </w:rPr>
  </w:style>
  <w:style w:type="paragraph" w:customStyle="1" w:styleId="221">
    <w:name w:val="样式 样式 正文首行缩进 + 首行缩进:  2 字符 + 首行缩进:  2 字符"/>
    <w:basedOn w:val="aa"/>
    <w:link w:val="22Char"/>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b"/>
  </w:style>
  <w:style w:type="character" w:customStyle="1" w:styleId="tw4winExternal">
    <w:name w:val="tw4winExternal"/>
    <w:rPr>
      <w:rFonts w:ascii="Courier New" w:hAnsi="Courier New"/>
      <w:color w:val="808080"/>
    </w:rPr>
  </w:style>
  <w:style w:type="character" w:customStyle="1" w:styleId="glossaryitem">
    <w:name w:val="glossaryitem"/>
    <w:rPr>
      <w:u w:val="none"/>
    </w:rPr>
  </w:style>
  <w:style w:type="character" w:customStyle="1" w:styleId="titleemph1">
    <w:name w:val="title_emph1"/>
    <w:rPr>
      <w:rFonts w:ascii="Arial" w:hAnsi="Arial" w:cs="Arial" w:hint="default"/>
      <w:b/>
      <w:bCs/>
      <w:sz w:val="18"/>
      <w:szCs w:val="18"/>
    </w:rPr>
  </w:style>
  <w:style w:type="character" w:customStyle="1" w:styleId="CharChar11">
    <w:name w:val="Char Char1"/>
    <w:rPr>
      <w:kern w:val="2"/>
      <w:sz w:val="18"/>
      <w:szCs w:val="18"/>
    </w:rPr>
  </w:style>
  <w:style w:type="character" w:customStyle="1" w:styleId="Charfd">
    <w:name w:val="正文段落 Char"/>
    <w:link w:val="afffffd"/>
    <w:rPr>
      <w:rFonts w:ascii="Times New Roman" w:hAnsi="Times New Roman"/>
      <w:sz w:val="24"/>
    </w:rPr>
  </w:style>
  <w:style w:type="paragraph" w:customStyle="1" w:styleId="afffffd">
    <w:name w:val="正文段落"/>
    <w:basedOn w:val="aa"/>
    <w:link w:val="Charfd"/>
    <w:pPr>
      <w:spacing w:line="300" w:lineRule="auto"/>
      <w:ind w:firstLine="510"/>
    </w:pPr>
    <w:rPr>
      <w:rFonts w:ascii="Times New Roman" w:eastAsiaTheme="minorEastAsia" w:hAnsi="Times New Roman" w:cstheme="minorBidi"/>
      <w:sz w:val="24"/>
    </w:rPr>
  </w:style>
  <w:style w:type="character" w:customStyle="1" w:styleId="paramname2">
    <w:name w:val="paramname2"/>
    <w:basedOn w:val="ab"/>
  </w:style>
  <w:style w:type="character" w:customStyle="1" w:styleId="2Char3">
    <w:name w:val="样式 首行缩进:  2 字符 Char"/>
    <w:link w:val="2"/>
    <w:rPr>
      <w:rFonts w:ascii="宋体" w:eastAsia="宋体" w:hAnsi="宋体"/>
      <w:bCs/>
      <w:color w:val="000000"/>
      <w:sz w:val="24"/>
      <w:szCs w:val="24"/>
    </w:rPr>
  </w:style>
  <w:style w:type="paragraph" w:customStyle="1" w:styleId="2">
    <w:name w:val="样式 首行缩进:  2 字符"/>
    <w:basedOn w:val="aa"/>
    <w:link w:val="2Char3"/>
    <w:pPr>
      <w:widowControl/>
      <w:numPr>
        <w:numId w:val="11"/>
      </w:numPr>
    </w:pPr>
    <w:rPr>
      <w:rFonts w:ascii="宋体" w:hAnsi="宋体" w:cstheme="minorBidi"/>
      <w:bCs/>
      <w:color w:val="000000"/>
      <w:sz w:val="24"/>
      <w:szCs w:val="24"/>
    </w:rPr>
  </w:style>
  <w:style w:type="character" w:customStyle="1" w:styleId="h4Char2">
    <w:name w:val="h4 Char2"/>
    <w:rPr>
      <w:rFonts w:ascii="Arial" w:eastAsia="黑体" w:hAnsi="Arial"/>
      <w:b/>
      <w:bCs/>
      <w:kern w:val="2"/>
      <w:sz w:val="28"/>
      <w:szCs w:val="28"/>
      <w:lang w:val="en-US" w:eastAsia="zh-CN" w:bidi="ar-SA"/>
    </w:rPr>
  </w:style>
  <w:style w:type="character" w:customStyle="1" w:styleId="CharCharChar">
    <w:name w:val="大汉方案正文 Char Char Char"/>
    <w:link w:val="Charfe"/>
    <w:rPr>
      <w:rFonts w:ascii="Arial" w:eastAsia="宋体" w:hAnsi="Arial"/>
      <w:sz w:val="24"/>
      <w:szCs w:val="24"/>
    </w:rPr>
  </w:style>
  <w:style w:type="paragraph" w:customStyle="1" w:styleId="Charfe">
    <w:name w:val="大汉方案正文 Char"/>
    <w:basedOn w:val="aa"/>
    <w:link w:val="CharCharChar"/>
    <w:pPr>
      <w:spacing w:line="360" w:lineRule="auto"/>
      <w:ind w:firstLineChars="200" w:firstLine="200"/>
    </w:pPr>
    <w:rPr>
      <w:rFonts w:ascii="Arial" w:hAnsi="Arial" w:cstheme="minorBidi"/>
      <w:sz w:val="24"/>
      <w:szCs w:val="24"/>
    </w:rPr>
  </w:style>
  <w:style w:type="character" w:customStyle="1" w:styleId="CharCharf1">
    <w:name w:val="表格正文 Char Char"/>
    <w:link w:val="afffffe"/>
    <w:rPr>
      <w:rFonts w:ascii="Times New Roman" w:eastAsia="仿宋_GB2312" w:hAnsi="Times New Roman"/>
      <w:szCs w:val="21"/>
    </w:rPr>
  </w:style>
  <w:style w:type="paragraph" w:customStyle="1" w:styleId="afffffe">
    <w:name w:val="表格正文"/>
    <w:basedOn w:val="aa"/>
    <w:link w:val="CharCharf1"/>
    <w:pPr>
      <w:spacing w:beforeLines="10" w:afterLines="10" w:line="360" w:lineRule="atLeast"/>
      <w:textAlignment w:val="center"/>
    </w:pPr>
    <w:rPr>
      <w:rFonts w:ascii="Times New Roman" w:eastAsia="仿宋_GB2312" w:hAnsi="Times New Roman" w:cstheme="minorBidi"/>
      <w:szCs w:val="21"/>
    </w:rPr>
  </w:style>
  <w:style w:type="character" w:customStyle="1" w:styleId="tyChar2">
    <w:name w:val="正文标准样式ty Char2"/>
    <w:link w:val="ty"/>
    <w:rPr>
      <w:rFonts w:eastAsia="宋体" w:cs="宋体"/>
      <w:sz w:val="24"/>
    </w:rPr>
  </w:style>
  <w:style w:type="paragraph" w:customStyle="1" w:styleId="ty">
    <w:name w:val="正文标准样式ty"/>
    <w:basedOn w:val="aa"/>
    <w:link w:val="tyChar2"/>
    <w:pPr>
      <w:spacing w:line="360" w:lineRule="auto"/>
      <w:ind w:firstLineChars="200" w:firstLine="480"/>
    </w:pPr>
    <w:rPr>
      <w:rFonts w:asciiTheme="minorHAnsi" w:hAnsiTheme="minorHAnsi" w:cs="宋体"/>
      <w:sz w:val="24"/>
    </w:rPr>
  </w:style>
  <w:style w:type="character" w:customStyle="1" w:styleId="CharChar13">
    <w:name w:val="Char Char13"/>
    <w:rPr>
      <w:rFonts w:ascii="Calibri" w:eastAsia="宋体" w:hAnsi="Calibri" w:cs="Times New Roman"/>
      <w:sz w:val="18"/>
      <w:szCs w:val="18"/>
    </w:rPr>
  </w:style>
  <w:style w:type="character" w:customStyle="1" w:styleId="Charff">
    <w:name w:val="吉奥表格正文 Char"/>
    <w:link w:val="affffff"/>
    <w:rPr>
      <w:rFonts w:ascii="Times New Roman" w:eastAsia="仿宋_GB2312" w:hAnsi="Times New Roman"/>
      <w:szCs w:val="21"/>
    </w:rPr>
  </w:style>
  <w:style w:type="paragraph" w:customStyle="1" w:styleId="affffff">
    <w:name w:val="吉奥表格正文"/>
    <w:basedOn w:val="aa"/>
    <w:link w:val="Charff"/>
    <w:pPr>
      <w:spacing w:beforeLines="10" w:afterLines="10" w:line="360" w:lineRule="atLeast"/>
      <w:textAlignment w:val="center"/>
    </w:pPr>
    <w:rPr>
      <w:rFonts w:ascii="Times New Roman" w:eastAsia="仿宋_GB2312" w:hAnsi="Times New Roman" w:cstheme="minorBidi"/>
      <w:szCs w:val="21"/>
    </w:rPr>
  </w:style>
  <w:style w:type="character" w:customStyle="1" w:styleId="SymcParaChar">
    <w:name w:val="+SymcPara Char"/>
    <w:link w:val="SymcPara"/>
    <w:locked/>
    <w:rPr>
      <w:rFonts w:ascii="宋体" w:hAnsi="宋体" w:cs="Arial"/>
      <w:lang w:eastAsia="en-US"/>
    </w:rPr>
  </w:style>
  <w:style w:type="paragraph" w:customStyle="1" w:styleId="SymcPara">
    <w:name w:val="+SymcPara"/>
    <w:link w:val="SymcParaChar"/>
    <w:qFormat/>
    <w:pPr>
      <w:overflowPunct w:val="0"/>
      <w:autoSpaceDE w:val="0"/>
      <w:autoSpaceDN w:val="0"/>
      <w:adjustRightInd w:val="0"/>
      <w:spacing w:after="200"/>
      <w:textAlignment w:val="baseline"/>
    </w:pPr>
    <w:rPr>
      <w:rFonts w:ascii="宋体" w:hAnsi="宋体" w:cs="Arial"/>
      <w:kern w:val="2"/>
      <w:sz w:val="21"/>
      <w:szCs w:val="22"/>
      <w:lang w:eastAsia="en-US"/>
    </w:rPr>
  </w:style>
  <w:style w:type="character" w:customStyle="1" w:styleId="aCharChar">
    <w:name w:val="a Char Char"/>
    <w:rPr>
      <w:rFonts w:ascii="宋体" w:eastAsia="仿宋_GB2312" w:hAnsi="宋体"/>
      <w:sz w:val="24"/>
      <w:lang w:val="en-US" w:eastAsia="zh-CN" w:bidi="ar-SA"/>
    </w:rPr>
  </w:style>
  <w:style w:type="character" w:customStyle="1" w:styleId="7CharChar">
    <w:name w:val="7.表小四 Char Char"/>
    <w:rPr>
      <w:rFonts w:ascii="宋体" w:eastAsia="宋体" w:hAnsi="宋体"/>
      <w:kern w:val="2"/>
      <w:sz w:val="24"/>
      <w:szCs w:val="24"/>
      <w:lang w:val="en-US" w:eastAsia="zh-CN" w:bidi="ar-SA"/>
    </w:rPr>
  </w:style>
  <w:style w:type="character" w:customStyle="1" w:styleId="ca-16">
    <w:name w:val="ca-16"/>
    <w:basedOn w:val="ab"/>
  </w:style>
  <w:style w:type="character" w:customStyle="1" w:styleId="affb">
    <w:name w:val="副标题 字符"/>
    <w:link w:val="affa"/>
    <w:uiPriority w:val="99"/>
    <w:rPr>
      <w:rFonts w:ascii="Times New Roman" w:eastAsia="Times New Roman" w:hAnsi="Times New Roman"/>
      <w:sz w:val="18"/>
      <w:szCs w:val="18"/>
    </w:rPr>
  </w:style>
  <w:style w:type="character" w:customStyle="1" w:styleId="Charff0">
    <w:name w:val="正文（缩进） Char"/>
    <w:link w:val="affffff0"/>
    <w:rPr>
      <w:sz w:val="24"/>
      <w:szCs w:val="24"/>
    </w:rPr>
  </w:style>
  <w:style w:type="paragraph" w:customStyle="1" w:styleId="affffff0">
    <w:name w:val="正文（缩进）"/>
    <w:basedOn w:val="aa"/>
    <w:link w:val="Charff0"/>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0">
    <w:name w:val="文档正文1 Char"/>
    <w:link w:val="1f0"/>
    <w:rPr>
      <w:rFonts w:ascii="仿宋_GB2312" w:eastAsia="仿宋_GB2312" w:hAnsi="仿宋"/>
      <w:sz w:val="30"/>
      <w:szCs w:val="30"/>
    </w:rPr>
  </w:style>
  <w:style w:type="paragraph" w:customStyle="1" w:styleId="1f0">
    <w:name w:val="文档正文1"/>
    <w:basedOn w:val="aa"/>
    <w:link w:val="1Char0"/>
    <w:qFormat/>
    <w:pPr>
      <w:spacing w:line="360" w:lineRule="auto"/>
      <w:ind w:firstLine="600"/>
    </w:pPr>
    <w:rPr>
      <w:rFonts w:ascii="仿宋_GB2312" w:eastAsia="仿宋_GB2312" w:hAnsi="仿宋" w:cstheme="minorBidi"/>
      <w:sz w:val="30"/>
      <w:szCs w:val="30"/>
    </w:rPr>
  </w:style>
  <w:style w:type="character" w:customStyle="1" w:styleId="af2">
    <w:name w:val="正文缩进 字符"/>
    <w:link w:val="af1"/>
    <w:uiPriority w:val="99"/>
    <w:rPr>
      <w:rFonts w:eastAsia="宋体"/>
    </w:rPr>
  </w:style>
  <w:style w:type="character" w:customStyle="1" w:styleId="IndentNormalCharChar">
    <w:name w:val="Indent Normal Char Char"/>
    <w:rPr>
      <w:kern w:val="2"/>
      <w:sz w:val="21"/>
      <w:lang w:bidi="ar-SA"/>
    </w:rPr>
  </w:style>
  <w:style w:type="character" w:customStyle="1" w:styleId="4Char1">
    <w:name w:val="标题 4 Char1"/>
    <w:rPr>
      <w:rFonts w:ascii="Cambria" w:eastAsia="宋体" w:hAnsi="Cambria" w:cs="Times New Roman"/>
      <w:b/>
      <w:bCs/>
      <w:kern w:val="2"/>
      <w:sz w:val="28"/>
      <w:szCs w:val="28"/>
    </w:rPr>
  </w:style>
  <w:style w:type="character" w:customStyle="1" w:styleId="CharCharf2">
    <w:name w:val="列出段落 Char Char"/>
    <w:rPr>
      <w:rFonts w:ascii="Calibri" w:eastAsia="宋体" w:hAnsi="Calibri"/>
      <w:kern w:val="2"/>
      <w:sz w:val="21"/>
      <w:szCs w:val="24"/>
      <w:lang w:val="en-US" w:eastAsia="zh-CN" w:bidi="ar-SA"/>
    </w:rPr>
  </w:style>
  <w:style w:type="character" w:customStyle="1" w:styleId="mark8">
    <w:name w:val="mark8"/>
    <w:rPr>
      <w:b/>
      <w:bCs/>
      <w:sz w:val="21"/>
      <w:szCs w:val="21"/>
    </w:rPr>
  </w:style>
  <w:style w:type="character" w:customStyle="1" w:styleId="paragraph1Char">
    <w:name w:val="paragraph1 Char"/>
    <w:link w:val="paragraph1"/>
    <w:rPr>
      <w:rFonts w:eastAsia="楷体_GB2312"/>
      <w:sz w:val="24"/>
    </w:rPr>
  </w:style>
  <w:style w:type="paragraph" w:customStyle="1" w:styleId="paragraph1">
    <w:name w:val="paragraph1"/>
    <w:basedOn w:val="aa"/>
    <w:link w:val="paragraph1Char"/>
    <w:pPr>
      <w:spacing w:afterLines="30" w:line="360" w:lineRule="auto"/>
      <w:ind w:firstLineChars="200" w:firstLine="420"/>
    </w:pPr>
    <w:rPr>
      <w:rFonts w:asciiTheme="minorHAnsi" w:eastAsia="楷体_GB2312" w:hAnsiTheme="minorHAnsi" w:cstheme="minorBidi"/>
      <w:sz w:val="24"/>
    </w:rPr>
  </w:style>
  <w:style w:type="character" w:customStyle="1" w:styleId="aff9">
    <w:name w:val="页眉 字符"/>
    <w:link w:val="aff8"/>
    <w:uiPriority w:val="99"/>
    <w:rPr>
      <w:sz w:val="18"/>
      <w:szCs w:val="18"/>
    </w:rPr>
  </w:style>
  <w:style w:type="character" w:customStyle="1" w:styleId="aff0">
    <w:name w:val="纯文本 字符"/>
    <w:link w:val="aff"/>
    <w:uiPriority w:val="99"/>
    <w:rPr>
      <w:rFonts w:ascii="宋体" w:hAnsi="Courier New"/>
      <w:sz w:val="24"/>
      <w:szCs w:val="24"/>
    </w:rPr>
  </w:style>
  <w:style w:type="character" w:customStyle="1" w:styleId="3CharCharCharChar">
    <w:name w:val="样式 样式3 + 宋体 五号 Char Char Char Char"/>
    <w:rPr>
      <w:rFonts w:ascii="宋体" w:eastAsia="宋体" w:hAnsi="宋体" w:hint="eastAsia"/>
      <w:b/>
      <w:bCs/>
      <w:kern w:val="2"/>
      <w:sz w:val="21"/>
      <w:szCs w:val="24"/>
      <w:lang w:val="en-US" w:eastAsia="zh-CN" w:bidi="ar-SA"/>
    </w:rPr>
  </w:style>
  <w:style w:type="character" w:customStyle="1" w:styleId="aff2">
    <w:name w:val="日期 字符"/>
    <w:link w:val="aff1"/>
    <w:uiPriority w:val="99"/>
    <w:rPr>
      <w:rFonts w:eastAsia="楷体_GB2312"/>
      <w:sz w:val="32"/>
    </w:rPr>
  </w:style>
  <w:style w:type="character" w:customStyle="1" w:styleId="29">
    <w:name w:val="正文文本 2 字符"/>
    <w:link w:val="28"/>
    <w:uiPriority w:val="99"/>
    <w:rPr>
      <w:rFonts w:ascii="宋体" w:eastAsia="宋体" w:hAnsi="宋体"/>
      <w:color w:val="000000"/>
      <w:sz w:val="24"/>
      <w:szCs w:val="24"/>
    </w:rPr>
  </w:style>
  <w:style w:type="character" w:customStyle="1" w:styleId="mark">
    <w:name w:val="mark"/>
    <w:rPr>
      <w:rFonts w:cs="Times New Roman"/>
    </w:rPr>
  </w:style>
  <w:style w:type="character" w:customStyle="1" w:styleId="Char2Char">
    <w:name w:val="Char2 Char"/>
    <w:rPr>
      <w:rFonts w:ascii="Verdana" w:eastAsia="宋体" w:hAnsi="宋体" w:cs="Times New Roman"/>
      <w:sz w:val="28"/>
      <w:szCs w:val="28"/>
    </w:rPr>
  </w:style>
  <w:style w:type="character" w:customStyle="1" w:styleId="Charff1">
    <w:name w:val="页眉 Char"/>
    <w:uiPriority w:val="99"/>
    <w:rPr>
      <w:kern w:val="2"/>
      <w:sz w:val="18"/>
      <w:szCs w:val="18"/>
      <w:lang w:bidi="ar-SA"/>
    </w:rPr>
  </w:style>
  <w:style w:type="character" w:customStyle="1" w:styleId="2Char4">
    <w:name w:val="正文 首行缩进:  2 字符 Char"/>
    <w:link w:val="2f0"/>
    <w:rPr>
      <w:rFonts w:cs="宋体"/>
      <w:sz w:val="24"/>
    </w:rPr>
  </w:style>
  <w:style w:type="paragraph" w:customStyle="1" w:styleId="2f0">
    <w:name w:val="正文 首行缩进:  2 字符"/>
    <w:basedOn w:val="aa"/>
    <w:next w:val="aa"/>
    <w:link w:val="2Char4"/>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rPr>
      <w:color w:val="999999"/>
    </w:rPr>
  </w:style>
  <w:style w:type="character" w:customStyle="1" w:styleId="CharCharf3">
    <w:name w:val="华电 正文 Char Char"/>
    <w:rPr>
      <w:rFonts w:ascii="宋体" w:eastAsia="宋体" w:hAnsi="宋体"/>
      <w:sz w:val="22"/>
      <w:lang w:bidi="ar-SA"/>
    </w:rPr>
  </w:style>
  <w:style w:type="character" w:customStyle="1" w:styleId="CharCharf4">
    <w:name w:val="Char Char"/>
    <w:rPr>
      <w:rFonts w:ascii="Arial" w:eastAsia="黑体" w:hAnsi="Arial"/>
      <w:b/>
      <w:bCs/>
      <w:kern w:val="2"/>
      <w:sz w:val="28"/>
      <w:szCs w:val="28"/>
      <w:lang w:val="en-US" w:eastAsia="zh-CN" w:bidi="ar-SA"/>
    </w:rPr>
  </w:style>
  <w:style w:type="paragraph" w:customStyle="1" w:styleId="affffff1">
    <w:name w:val="表文字"/>
    <w:link w:val="CharCharf5"/>
    <w:autoRedefine/>
    <w:uiPriority w:val="99"/>
    <w:rPr>
      <w:rFonts w:ascii="宋体" w:eastAsia="宋体" w:hAnsi="Times New Roman" w:cs="Times New Roman"/>
      <w:kern w:val="2"/>
    </w:rPr>
  </w:style>
  <w:style w:type="paragraph" w:customStyle="1" w:styleId="2ChapterXXStatementh22Header2l2Level2Headhea">
    <w:name w:val="样式 标题 2Chapter X.X. Statementh22Header 2l2Level 2 Headhea..."/>
    <w:basedOn w:val="21"/>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1">
    <w:name w:val="页眉 Char2"/>
    <w:basedOn w:val="ab"/>
    <w:uiPriority w:val="99"/>
    <w:semiHidden/>
    <w:rPr>
      <w:rFonts w:ascii="Calibri" w:eastAsia="宋体" w:hAnsi="Calibri" w:cs="Times New Roman"/>
      <w:sz w:val="18"/>
      <w:szCs w:val="18"/>
    </w:rPr>
  </w:style>
  <w:style w:type="paragraph" w:customStyle="1" w:styleId="38">
    <w:name w:val="正文3"/>
    <w:basedOn w:val="aa"/>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pPr>
      <w:widowControl/>
      <w:spacing w:after="160" w:line="240" w:lineRule="exact"/>
      <w:jc w:val="left"/>
    </w:pPr>
    <w:rPr>
      <w:rFonts w:ascii="Verdana" w:hAnsi="Verdana"/>
      <w:kern w:val="0"/>
      <w:sz w:val="20"/>
      <w:szCs w:val="20"/>
      <w:lang w:eastAsia="en-US"/>
    </w:rPr>
  </w:style>
  <w:style w:type="paragraph" w:customStyle="1" w:styleId="affffff2">
    <w:name w:val="沈标题四"/>
    <w:basedOn w:val="41"/>
    <w:next w:val="aa"/>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uiPriority w:val="99"/>
    <w:semiHidden/>
    <w:rPr>
      <w:rFonts w:ascii="Courier New" w:eastAsia="宋体" w:hAnsi="Courier New" w:cs="Courier New"/>
      <w:sz w:val="20"/>
      <w:szCs w:val="20"/>
    </w:rPr>
  </w:style>
  <w:style w:type="paragraph" w:customStyle="1" w:styleId="InfoBlue">
    <w:name w:val="InfoBlue"/>
    <w:basedOn w:val="aa"/>
    <w:next w:val="afb"/>
    <w:pPr>
      <w:spacing w:afterLines="50"/>
      <w:ind w:left="720"/>
      <w:jc w:val="left"/>
    </w:pPr>
    <w:rPr>
      <w:rFonts w:ascii="宋体" w:hAnsi="Times New Roman"/>
      <w:i/>
      <w:snapToGrid w:val="0"/>
      <w:color w:val="0000FF"/>
      <w:kern w:val="0"/>
      <w:szCs w:val="20"/>
    </w:rPr>
  </w:style>
  <w:style w:type="paragraph" w:customStyle="1" w:styleId="2f1">
    <w:name w:val="正文缩进2字符"/>
    <w:basedOn w:val="0"/>
    <w:qFormat/>
    <w:pPr>
      <w:ind w:firstLineChars="200" w:firstLine="480"/>
    </w:pPr>
  </w:style>
  <w:style w:type="character" w:customStyle="1" w:styleId="Char13">
    <w:name w:val="批注框文本 Char1"/>
    <w:basedOn w:val="ab"/>
    <w:uiPriority w:val="99"/>
    <w:semiHidden/>
    <w:rPr>
      <w:rFonts w:ascii="Calibri" w:eastAsia="宋体" w:hAnsi="Calibri" w:cs="Times New Roman"/>
      <w:sz w:val="18"/>
      <w:szCs w:val="18"/>
    </w:rPr>
  </w:style>
  <w:style w:type="paragraph" w:customStyle="1" w:styleId="affffff3">
    <w:name w:val="正文段"/>
    <w:basedOn w:val="aa"/>
    <w:uiPriority w:val="99"/>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pPr>
      <w:ind w:firstLineChars="200" w:firstLine="420"/>
    </w:pPr>
  </w:style>
  <w:style w:type="paragraph" w:customStyle="1" w:styleId="150">
    <w:name w:val="15"/>
    <w:basedOn w:val="aa"/>
    <w:pPr>
      <w:widowControl/>
      <w:spacing w:line="312" w:lineRule="auto"/>
      <w:ind w:firstLine="202"/>
    </w:pPr>
    <w:rPr>
      <w:rFonts w:ascii="Times New Roman" w:hAnsi="Times New Roman"/>
      <w:kern w:val="0"/>
      <w:sz w:val="24"/>
      <w:szCs w:val="24"/>
    </w:rPr>
  </w:style>
  <w:style w:type="paragraph" w:customStyle="1" w:styleId="affffff4">
    <w:name w:val="表格中序号"/>
    <w:basedOn w:val="aa"/>
    <w:pPr>
      <w:spacing w:line="288" w:lineRule="auto"/>
      <w:jc w:val="center"/>
    </w:pPr>
    <w:rPr>
      <w:rFonts w:ascii="新宋体" w:eastAsia="新宋体" w:hAnsi="Times New Roman"/>
      <w:sz w:val="24"/>
      <w:szCs w:val="24"/>
    </w:rPr>
  </w:style>
  <w:style w:type="paragraph" w:customStyle="1" w:styleId="xl76">
    <w:name w:val="xl76"/>
    <w:basedOn w:val="aa"/>
    <w:uiPriority w:val="99"/>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pPr>
      <w:spacing w:afterLines="50"/>
      <w:ind w:left="720" w:hanging="432"/>
      <w:jc w:val="left"/>
    </w:pPr>
    <w:rPr>
      <w:rFonts w:ascii="宋体" w:hAnsi="Times New Roman"/>
      <w:snapToGrid w:val="0"/>
      <w:kern w:val="0"/>
      <w:szCs w:val="20"/>
    </w:rPr>
  </w:style>
  <w:style w:type="paragraph" w:customStyle="1" w:styleId="S4-I-L15-U">
    <w:name w:val="S4-I-L15-U"/>
    <w:basedOn w:val="aa"/>
    <w:pPr>
      <w:spacing w:line="360" w:lineRule="auto"/>
    </w:pPr>
    <w:rPr>
      <w:rFonts w:ascii="Times New Roman" w:hAnsi="Times New Roman"/>
      <w:b/>
      <w:i/>
      <w:sz w:val="24"/>
      <w:szCs w:val="24"/>
      <w:u w:val="single"/>
    </w:rPr>
  </w:style>
  <w:style w:type="paragraph" w:customStyle="1" w:styleId="xl101">
    <w:name w:val="xl10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pPr>
      <w:spacing w:after="120"/>
    </w:pPr>
    <w:rPr>
      <w:rFonts w:ascii="Times New Roman" w:hAnsi="Times New Roman"/>
      <w:sz w:val="28"/>
      <w:szCs w:val="24"/>
    </w:rPr>
  </w:style>
  <w:style w:type="character" w:customStyle="1" w:styleId="2Char10">
    <w:name w:val="正文文本 2 Char1"/>
    <w:basedOn w:val="ab"/>
    <w:uiPriority w:val="99"/>
    <w:semiHidden/>
    <w:rPr>
      <w:rFonts w:ascii="Calibri" w:eastAsia="宋体" w:hAnsi="Calibri" w:cs="Times New Roman"/>
    </w:rPr>
  </w:style>
  <w:style w:type="paragraph" w:customStyle="1" w:styleId="xl70">
    <w:name w:val="xl70"/>
    <w:basedOn w:val="aa"/>
    <w:uiPriority w:val="99"/>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ff5">
    <w:name w:val="内文正文"/>
    <w:basedOn w:val="aa"/>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pPr>
      <w:adjustRightInd w:val="0"/>
      <w:spacing w:line="312" w:lineRule="atLeast"/>
      <w:textAlignment w:val="baseline"/>
    </w:pPr>
    <w:rPr>
      <w:rFonts w:ascii="Times New Roman" w:hAnsi="Times New Roman"/>
      <w:kern w:val="0"/>
      <w:sz w:val="24"/>
      <w:szCs w:val="20"/>
    </w:rPr>
  </w:style>
  <w:style w:type="paragraph" w:customStyle="1" w:styleId="affffff6">
    <w:name w:val="正文居中_加粗"/>
    <w:basedOn w:val="aa"/>
    <w:qFormat/>
    <w:pPr>
      <w:spacing w:line="360" w:lineRule="auto"/>
      <w:jc w:val="center"/>
    </w:pPr>
    <w:rPr>
      <w:rFonts w:ascii="宋体" w:hAnsi="宋体"/>
      <w:b/>
      <w:sz w:val="24"/>
      <w:szCs w:val="24"/>
    </w:rPr>
  </w:style>
  <w:style w:type="character" w:customStyle="1" w:styleId="13">
    <w:name w:val="批注文字 字符1"/>
    <w:basedOn w:val="ab"/>
    <w:link w:val="af8"/>
    <w:uiPriority w:val="99"/>
    <w:rPr>
      <w:rFonts w:ascii="Calibri" w:eastAsia="宋体" w:hAnsi="Calibri" w:cs="Times New Roman"/>
    </w:rPr>
  </w:style>
  <w:style w:type="character" w:customStyle="1" w:styleId="afff4">
    <w:name w:val="批注主题 字符"/>
    <w:basedOn w:val="13"/>
    <w:link w:val="afff3"/>
    <w:uiPriority w:val="99"/>
    <w:rPr>
      <w:rFonts w:ascii="Calibri" w:eastAsia="宋体" w:hAnsi="Calibri" w:cs="Times New Roman"/>
      <w:b/>
      <w:bCs/>
      <w:lang w:val="zh-CN" w:eastAsia="zh-CN"/>
    </w:rPr>
  </w:style>
  <w:style w:type="paragraph" w:customStyle="1" w:styleId="Charff2">
    <w:name w:val="Char"/>
    <w:basedOn w:val="aa"/>
    <w:uiPriority w:val="99"/>
    <w:rPr>
      <w:rFonts w:ascii="仿宋_GB2312" w:eastAsia="仿宋_GB2312" w:hAnsi="Times New Roman"/>
      <w:b/>
      <w:sz w:val="32"/>
      <w:szCs w:val="32"/>
    </w:rPr>
  </w:style>
  <w:style w:type="paragraph" w:customStyle="1" w:styleId="font11">
    <w:name w:val="font11"/>
    <w:basedOn w:val="aa"/>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affffff7">
    <w:name w:val="正文居中"/>
    <w:pPr>
      <w:widowControl w:val="0"/>
      <w:spacing w:line="240" w:lineRule="exact"/>
      <w:ind w:leftChars="-50" w:left="-105" w:rightChars="-50" w:right="-105"/>
      <w:jc w:val="center"/>
    </w:pPr>
    <w:rPr>
      <w:rFonts w:ascii="Times New Roman" w:eastAsia="宋体" w:hAnsi="Times New Roman" w:cs="Times New Roman"/>
      <w:bCs/>
      <w:sz w:val="18"/>
      <w:szCs w:val="18"/>
    </w:rPr>
  </w:style>
  <w:style w:type="character" w:customStyle="1" w:styleId="Char14">
    <w:name w:val="标题 Char1"/>
    <w:basedOn w:val="ab"/>
    <w:uiPriority w:val="99"/>
    <w:rPr>
      <w:rFonts w:asciiTheme="majorHAnsi" w:eastAsia="宋体" w:hAnsiTheme="majorHAnsi" w:cstheme="majorBidi"/>
      <w:b/>
      <w:bCs/>
      <w:sz w:val="32"/>
      <w:szCs w:val="32"/>
    </w:rPr>
  </w:style>
  <w:style w:type="paragraph" w:customStyle="1" w:styleId="affffff8">
    <w:name w:val="图表"/>
    <w:basedOn w:val="aa"/>
    <w:pPr>
      <w:adjustRightInd w:val="0"/>
      <w:snapToGrid w:val="0"/>
      <w:jc w:val="center"/>
    </w:pPr>
    <w:rPr>
      <w:rFonts w:ascii="宋体" w:hAnsi="宋体"/>
      <w:szCs w:val="21"/>
    </w:rPr>
  </w:style>
  <w:style w:type="paragraph" w:customStyle="1" w:styleId="affffff9">
    <w:name w:val="正文浙江中烟安全"/>
    <w:basedOn w:val="aa"/>
    <w:pPr>
      <w:spacing w:before="120" w:line="360" w:lineRule="auto"/>
      <w:ind w:firstLineChars="200" w:firstLine="200"/>
    </w:pPr>
    <w:rPr>
      <w:rFonts w:ascii="Times New Roman" w:hAnsi="Times New Roman"/>
      <w:kern w:val="0"/>
      <w:sz w:val="24"/>
      <w:szCs w:val="24"/>
    </w:rPr>
  </w:style>
  <w:style w:type="paragraph" w:customStyle="1" w:styleId="affffffa">
    <w:name w:val="封面标准文稿编辑信息"/>
    <w:pPr>
      <w:spacing w:before="180" w:line="180" w:lineRule="exact"/>
      <w:jc w:val="center"/>
    </w:pPr>
    <w:rPr>
      <w:rFonts w:ascii="宋体" w:eastAsia="宋体" w:hAnsi="Times New Roman" w:cs="Times New Roman"/>
      <w:sz w:val="21"/>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GB2312015GB">
    <w:name w:val="样式 样式 正文文本缩进 + 仿宋_GB2312 小四 首行缩进:  0 厘米 行距: 1.5 倍行距 + (中文) 仿宋_GB..."/>
    <w:basedOn w:val="GB2312015"/>
    <w:pPr>
      <w:ind w:firstLineChars="200" w:firstLine="480"/>
    </w:pPr>
  </w:style>
  <w:style w:type="paragraph" w:customStyle="1" w:styleId="GB2312015">
    <w:name w:val="样式 正文文本缩进 + 仿宋_GB2312 小四 首行缩进:  0 厘米 行距: 1.5 倍行距"/>
    <w:basedOn w:val="afd"/>
    <w:pPr>
      <w:spacing w:after="0" w:line="360" w:lineRule="auto"/>
      <w:ind w:leftChars="0" w:left="0"/>
    </w:pPr>
    <w:rPr>
      <w:rFonts w:ascii="仿宋_GB2312" w:eastAsia="新宋体" w:hAnsi="Times New Roman"/>
      <w:sz w:val="24"/>
      <w:szCs w:val="20"/>
    </w:rPr>
  </w:style>
  <w:style w:type="paragraph" w:customStyle="1" w:styleId="xl86">
    <w:name w:val="xl86"/>
    <w:basedOn w:val="aa"/>
    <w:uiPriority w:val="99"/>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fb">
    <w:name w:val="正文样式加粗"/>
    <w:basedOn w:val="2d"/>
    <w:qFormat/>
    <w:pPr>
      <w:ind w:firstLine="562"/>
    </w:pPr>
    <w:rPr>
      <w:rFonts w:ascii="仿宋_GB2312" w:eastAsia="仿宋_GB2312"/>
      <w:b/>
      <w:sz w:val="28"/>
      <w:szCs w:val="28"/>
    </w:rPr>
  </w:style>
  <w:style w:type="paragraph" w:customStyle="1" w:styleId="affffffc">
    <w:name w:val="图名"/>
    <w:basedOn w:val="af3"/>
    <w:qFormat/>
    <w:pPr>
      <w:spacing w:beforeLines="50" w:afterLines="50"/>
      <w:jc w:val="center"/>
    </w:pPr>
    <w:rPr>
      <w:rFonts w:ascii="Times New Roman" w:hAnsi="Times New Roman"/>
      <w:kern w:val="0"/>
      <w:sz w:val="24"/>
      <w:szCs w:val="24"/>
    </w:rPr>
  </w:style>
  <w:style w:type="character" w:customStyle="1" w:styleId="Char15">
    <w:name w:val="称呼 Char1"/>
    <w:basedOn w:val="ab"/>
    <w:uiPriority w:val="99"/>
    <w:semiHidden/>
    <w:rPr>
      <w:rFonts w:ascii="Calibri" w:eastAsia="宋体" w:hAnsi="Calibri" w:cs="Times New Roman"/>
    </w:rPr>
  </w:style>
  <w:style w:type="character" w:customStyle="1" w:styleId="Char16">
    <w:name w:val="脚注文本 Char1"/>
    <w:basedOn w:val="ab"/>
    <w:uiPriority w:val="99"/>
    <w:rPr>
      <w:rFonts w:ascii="Calibri" w:eastAsia="宋体" w:hAnsi="Calibri" w:cs="Times New Roman"/>
      <w:sz w:val="18"/>
      <w:szCs w:val="18"/>
    </w:rPr>
  </w:style>
  <w:style w:type="paragraph" w:styleId="affffffd">
    <w:name w:val="No Spacing"/>
    <w:uiPriority w:val="1"/>
    <w:qFormat/>
    <w:pPr>
      <w:widowControl w:val="0"/>
      <w:jc w:val="both"/>
    </w:pPr>
    <w:rPr>
      <w:rFonts w:ascii="Times New Roman" w:eastAsia="宋体" w:hAnsi="Times New Roman" w:cs="Times New Roman"/>
      <w:kern w:val="2"/>
      <w:sz w:val="21"/>
      <w:szCs w:val="24"/>
    </w:rPr>
  </w:style>
  <w:style w:type="paragraph" w:customStyle="1" w:styleId="xl68">
    <w:name w:val="xl68"/>
    <w:basedOn w:val="aa"/>
    <w:uiPriority w:val="99"/>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autoRedefine/>
    <w:uiPriority w:val="99"/>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pPr>
      <w:autoSpaceDE w:val="0"/>
      <w:autoSpaceDN w:val="0"/>
      <w:adjustRightInd w:val="0"/>
      <w:spacing w:line="360" w:lineRule="auto"/>
    </w:pPr>
    <w:rPr>
      <w:rFonts w:ascii="宋体" w:hAnsi="宋体" w:hint="eastAsia"/>
      <w:sz w:val="24"/>
      <w:szCs w:val="20"/>
    </w:rPr>
  </w:style>
  <w:style w:type="paragraph" w:customStyle="1" w:styleId="xl102">
    <w:name w:val="xl10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e">
    <w:name w:val="标准书脚_奇数页"/>
    <w:pPr>
      <w:spacing w:before="120"/>
      <w:jc w:val="right"/>
    </w:pPr>
    <w:rPr>
      <w:rFonts w:ascii="Times New Roman" w:eastAsia="宋体" w:hAnsi="Times New Roman" w:cs="Times New Roman"/>
      <w:sz w:val="18"/>
    </w:rPr>
  </w:style>
  <w:style w:type="character" w:customStyle="1" w:styleId="2Char11">
    <w:name w:val="正文文本缩进 2 Char1"/>
    <w:basedOn w:val="ab"/>
    <w:uiPriority w:val="99"/>
    <w:semiHidden/>
    <w:rPr>
      <w:rFonts w:ascii="Calibri" w:eastAsia="宋体" w:hAnsi="Calibri" w:cs="Times New Roman"/>
    </w:rPr>
  </w:style>
  <w:style w:type="paragraph" w:customStyle="1" w:styleId="Charff3">
    <w:name w:val="文档正文 Char"/>
    <w:basedOn w:val="aa"/>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pPr>
      <w:widowControl/>
      <w:spacing w:line="360" w:lineRule="auto"/>
      <w:jc w:val="left"/>
    </w:pPr>
    <w:rPr>
      <w:rFonts w:ascii="宋体" w:hAnsi="Times New Roman"/>
      <w:snapToGrid w:val="0"/>
      <w:color w:val="000000"/>
      <w:kern w:val="0"/>
      <w:sz w:val="24"/>
      <w:szCs w:val="20"/>
    </w:rPr>
  </w:style>
  <w:style w:type="paragraph" w:customStyle="1" w:styleId="afffffff">
    <w:name w:val="新昌图表样式"/>
    <w:basedOn w:val="af3"/>
    <w:qFormat/>
    <w:pPr>
      <w:spacing w:beforeLines="50" w:afterLines="50"/>
      <w:jc w:val="center"/>
    </w:pPr>
    <w:rPr>
      <w:rFonts w:ascii="黑体"/>
      <w:kern w:val="0"/>
      <w:sz w:val="24"/>
      <w:szCs w:val="24"/>
    </w:rPr>
  </w:style>
  <w:style w:type="character" w:customStyle="1" w:styleId="Char17">
    <w:name w:val="纯文本 Char1"/>
    <w:basedOn w:val="ab"/>
    <w:uiPriority w:val="99"/>
    <w:rPr>
      <w:rFonts w:ascii="宋体" w:eastAsia="宋体" w:hAnsi="Courier New" w:cs="Courier New"/>
      <w:szCs w:val="21"/>
    </w:rPr>
  </w:style>
  <w:style w:type="paragraph" w:customStyle="1" w:styleId="CharCharChar0">
    <w:name w:val="Char Char Char"/>
    <w:basedOn w:val="aa"/>
    <w:uiPriority w:val="99"/>
    <w:rPr>
      <w:rFonts w:ascii="Tahoma" w:hAnsi="Tahoma"/>
      <w:sz w:val="24"/>
      <w:szCs w:val="20"/>
    </w:rPr>
  </w:style>
  <w:style w:type="paragraph" w:customStyle="1" w:styleId="4051">
    <w:name w:val="样式 样式 标题 4 + 段后: 0.5 行1"/>
    <w:basedOn w:val="405"/>
    <w:next w:val="a2"/>
    <w:pPr>
      <w:numPr>
        <w:ilvl w:val="1"/>
        <w:numId w:val="5"/>
      </w:numPr>
      <w:spacing w:after="120"/>
      <w:ind w:left="0" w:firstLine="0"/>
    </w:pPr>
  </w:style>
  <w:style w:type="paragraph" w:customStyle="1" w:styleId="405">
    <w:name w:val="样式 标题 4 + 段后: 0.5 行"/>
    <w:basedOn w:val="41"/>
    <w:pPr>
      <w:keepLines w:val="0"/>
      <w:numPr>
        <w:ilvl w:val="3"/>
        <w:numId w:val="12"/>
      </w:numPr>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1"/>
    <w:next w:val="aa"/>
    <w:pPr>
      <w:tabs>
        <w:tab w:val="left" w:pos="709"/>
      </w:tabs>
      <w:spacing w:line="360" w:lineRule="auto"/>
    </w:pPr>
    <w:rPr>
      <w:rFonts w:ascii="Times New Roman" w:hAnsi="Times New Roman"/>
      <w:kern w:val="0"/>
      <w:sz w:val="28"/>
      <w:szCs w:val="28"/>
    </w:rPr>
  </w:style>
  <w:style w:type="paragraph" w:customStyle="1" w:styleId="xl81">
    <w:name w:val="xl81"/>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0">
    <w:name w:val="贷方"/>
    <w:basedOn w:val="aa"/>
    <w:pPr>
      <w:ind w:leftChars="900" w:left="1890"/>
    </w:pPr>
    <w:rPr>
      <w:rFonts w:ascii="Times New Roman" w:hAnsi="Times New Roman"/>
      <w:sz w:val="24"/>
      <w:szCs w:val="24"/>
    </w:rPr>
  </w:style>
  <w:style w:type="paragraph" w:customStyle="1" w:styleId="linyang-">
    <w:name w:val="linyang-正文"/>
    <w:basedOn w:val="aa"/>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pPr>
      <w:numPr>
        <w:ilvl w:val="1"/>
        <w:numId w:val="13"/>
      </w:numPr>
      <w:spacing w:beforeLines="100" w:afterLines="100" w:line="360" w:lineRule="auto"/>
    </w:pPr>
    <w:rPr>
      <w:rFonts w:ascii="Times New Roman" w:hAnsi="Times New Roman"/>
      <w:sz w:val="30"/>
    </w:rPr>
  </w:style>
  <w:style w:type="paragraph" w:customStyle="1" w:styleId="text">
    <w:name w:val="text"/>
    <w:basedOn w:val="aa"/>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f1">
    <w:name w:val="正文1"/>
    <w:basedOn w:val="af6"/>
    <w:next w:val="aa"/>
    <w:uiPriority w:val="99"/>
    <w:pPr>
      <w:shd w:val="clear" w:color="auto" w:fill="000080"/>
    </w:pPr>
    <w:rPr>
      <w:rFonts w:ascii="Tahoma" w:hAnsi="Tahoma" w:cs="Tahoma"/>
      <w:kern w:val="0"/>
      <w:szCs w:val="24"/>
    </w:rPr>
  </w:style>
  <w:style w:type="paragraph" w:customStyle="1" w:styleId="xl96">
    <w:name w:val="xl96"/>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afc">
    <w:name w:val="正文文本 字符"/>
    <w:basedOn w:val="ab"/>
    <w:link w:val="afb"/>
    <w:uiPriority w:val="99"/>
    <w:rPr>
      <w:rFonts w:ascii="Calibri" w:eastAsia="宋体" w:hAnsi="Calibri" w:cs="Times New Roman"/>
    </w:rPr>
  </w:style>
  <w:style w:type="character" w:customStyle="1" w:styleId="Char18">
    <w:name w:val="正文首行缩进 Char1"/>
    <w:basedOn w:val="afc"/>
    <w:uiPriority w:val="99"/>
    <w:semiHidden/>
    <w:rPr>
      <w:rFonts w:ascii="Calibri" w:eastAsia="宋体" w:hAnsi="Calibri" w:cs="Times New Roman"/>
    </w:rPr>
  </w:style>
  <w:style w:type="paragraph" w:customStyle="1" w:styleId="xl82">
    <w:name w:val="xl82"/>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1">
    <w:name w:val="小标题"/>
    <w:basedOn w:val="afb"/>
    <w:pPr>
      <w:tabs>
        <w:tab w:val="left" w:pos="840"/>
      </w:tabs>
      <w:spacing w:before="60" w:after="60" w:line="360" w:lineRule="auto"/>
      <w:ind w:left="840" w:hanging="420"/>
    </w:pPr>
    <w:rPr>
      <w:rFonts w:eastAsia="黑体"/>
      <w:sz w:val="24"/>
      <w:szCs w:val="20"/>
    </w:rPr>
  </w:style>
  <w:style w:type="paragraph" w:customStyle="1" w:styleId="afffffff2">
    <w:name w:val="五号正文项目（标准）"/>
    <w:basedOn w:val="aa"/>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pPr>
      <w:spacing w:after="120" w:line="360" w:lineRule="auto"/>
      <w:jc w:val="center"/>
    </w:pPr>
    <w:rPr>
      <w:rFonts w:ascii="Times New Roman" w:hAnsi="Times New Roman"/>
      <w:szCs w:val="21"/>
    </w:rPr>
  </w:style>
  <w:style w:type="paragraph" w:customStyle="1" w:styleId="P2">
    <w:name w:val="P2"/>
    <w:basedOn w:val="aa"/>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2">
    <w:name w:val="标题1"/>
    <w:basedOn w:val="aff"/>
    <w:pPr>
      <w:spacing w:beforeLines="0" w:afterLines="0" w:line="360" w:lineRule="auto"/>
    </w:pPr>
    <w:rPr>
      <w:b/>
      <w:sz w:val="30"/>
      <w:szCs w:val="20"/>
    </w:rPr>
  </w:style>
  <w:style w:type="character" w:customStyle="1" w:styleId="Char19">
    <w:name w:val="副标题 Char1"/>
    <w:basedOn w:val="ab"/>
    <w:uiPriority w:val="99"/>
    <w:rPr>
      <w:rFonts w:asciiTheme="majorHAnsi" w:eastAsia="宋体" w:hAnsiTheme="majorHAnsi" w:cstheme="majorBidi"/>
      <w:b/>
      <w:bCs/>
      <w:kern w:val="28"/>
      <w:sz w:val="32"/>
      <w:szCs w:val="32"/>
    </w:rPr>
  </w:style>
  <w:style w:type="paragraph" w:customStyle="1" w:styleId="Normal0">
    <w:name w:val="Normal0"/>
    <w:rPr>
      <w:rFonts w:ascii="Times New Roman" w:eastAsia="宋体" w:hAnsi="Times New Roman" w:cs="Times New Roman"/>
      <w:lang w:eastAsia="en-US"/>
    </w:rPr>
  </w:style>
  <w:style w:type="paragraph" w:customStyle="1" w:styleId="Char60">
    <w:name w:val="Char6"/>
    <w:basedOn w:val="aa"/>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rPr>
      <w:rFonts w:ascii="Arial" w:hAnsi="Arial"/>
      <w:sz w:val="30"/>
    </w:rPr>
  </w:style>
  <w:style w:type="paragraph" w:customStyle="1" w:styleId="39">
    <w:name w:val="书籍标题3"/>
    <w:basedOn w:val="aa"/>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a">
    <w:name w:val="Char1"/>
    <w:basedOn w:val="aa"/>
    <w:uiPriority w:val="99"/>
    <w:pPr>
      <w:spacing w:beforeLines="20" w:afterLines="20"/>
    </w:pPr>
    <w:rPr>
      <w:rFonts w:ascii="楷体_GB2312" w:eastAsia="楷体_GB2312" w:hAnsi="宋体" w:cs="Arial"/>
      <w:kern w:val="0"/>
      <w:sz w:val="24"/>
      <w:szCs w:val="24"/>
    </w:rPr>
  </w:style>
  <w:style w:type="paragraph" w:customStyle="1" w:styleId="xl90">
    <w:name w:val="xl9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uiPriority w:val="99"/>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Pr>
      <w:rFonts w:ascii="Century Schoolbook" w:eastAsia="宋体" w:hAnsi="Century Schoolbook" w:cs="宋体"/>
      <w:color w:val="FFFFFF"/>
      <w:kern w:val="28"/>
      <w:sz w:val="13"/>
      <w:szCs w:val="13"/>
    </w:rPr>
  </w:style>
  <w:style w:type="paragraph" w:customStyle="1" w:styleId="1f3">
    <w:name w:val="正文缩进1"/>
    <w:basedOn w:val="aa"/>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f3">
    <w:name w:val="文档正文"/>
    <w:basedOn w:val="aa"/>
    <w:uiPriority w:val="99"/>
    <w:pPr>
      <w:adjustRightInd w:val="0"/>
      <w:spacing w:line="440" w:lineRule="exact"/>
      <w:ind w:firstLine="567"/>
      <w:textAlignment w:val="baseline"/>
    </w:pPr>
    <w:rPr>
      <w:rFonts w:ascii="Arial Narrow" w:hAnsi="Arial Narrow"/>
      <w:kern w:val="0"/>
      <w:sz w:val="24"/>
      <w:szCs w:val="24"/>
    </w:rPr>
  </w:style>
  <w:style w:type="character" w:customStyle="1" w:styleId="afe">
    <w:name w:val="正文文本缩进 字符"/>
    <w:basedOn w:val="ab"/>
    <w:link w:val="afd"/>
    <w:uiPriority w:val="99"/>
    <w:semiHidden/>
    <w:rPr>
      <w:rFonts w:ascii="Calibri" w:eastAsia="宋体" w:hAnsi="Calibri" w:cs="Times New Roman"/>
    </w:rPr>
  </w:style>
  <w:style w:type="character" w:customStyle="1" w:styleId="2b">
    <w:name w:val="正文文本首行缩进 2 字符"/>
    <w:basedOn w:val="afe"/>
    <w:link w:val="2a"/>
    <w:rPr>
      <w:rFonts w:ascii="Times New Roman" w:eastAsia="宋体" w:hAnsi="Times New Roman" w:cs="Times New Roman"/>
      <w:szCs w:val="20"/>
    </w:rPr>
  </w:style>
  <w:style w:type="paragraph" w:customStyle="1" w:styleId="CharCharCharChar2">
    <w:name w:val="Char Char Char Char2"/>
    <w:basedOn w:val="aa"/>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uiPriority w:val="99"/>
    <w:pPr>
      <w:widowControl/>
      <w:spacing w:before="100" w:beforeAutospacing="1" w:after="100" w:afterAutospacing="1"/>
      <w:jc w:val="left"/>
    </w:pPr>
    <w:rPr>
      <w:rFonts w:ascii="宋体" w:hAnsi="宋体"/>
      <w:kern w:val="0"/>
      <w:sz w:val="24"/>
      <w:szCs w:val="20"/>
    </w:rPr>
  </w:style>
  <w:style w:type="paragraph" w:customStyle="1" w:styleId="xl107">
    <w:name w:val="xl107"/>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pPr>
      <w:ind w:firstLine="420"/>
    </w:pPr>
    <w:rPr>
      <w:rFonts w:ascii="Times New Roman" w:hAnsi="Times New Roman"/>
      <w:szCs w:val="20"/>
    </w:rPr>
  </w:style>
  <w:style w:type="paragraph" w:customStyle="1" w:styleId="pa-17">
    <w:name w:val="pa-17"/>
    <w:basedOn w:val="aa"/>
    <w:pPr>
      <w:widowControl/>
      <w:spacing w:before="150" w:after="150"/>
      <w:jc w:val="left"/>
    </w:pPr>
    <w:rPr>
      <w:rFonts w:ascii="宋体" w:hAnsi="宋体" w:cs="宋体"/>
      <w:kern w:val="0"/>
      <w:sz w:val="24"/>
      <w:szCs w:val="24"/>
    </w:rPr>
  </w:style>
  <w:style w:type="character" w:customStyle="1" w:styleId="3Char10">
    <w:name w:val="正文文本 3 Char1"/>
    <w:basedOn w:val="ab"/>
    <w:uiPriority w:val="99"/>
    <w:semiHidden/>
    <w:rPr>
      <w:rFonts w:ascii="Calibri" w:eastAsia="宋体" w:hAnsi="Calibri" w:cs="Times New Roman"/>
      <w:sz w:val="16"/>
      <w:szCs w:val="16"/>
    </w:rPr>
  </w:style>
  <w:style w:type="paragraph" w:customStyle="1" w:styleId="CharCharf6">
    <w:name w:val="小四 段落 宋体 Char Char"/>
    <w:basedOn w:val="aa"/>
    <w:pPr>
      <w:spacing w:line="360" w:lineRule="auto"/>
      <w:ind w:firstLineChars="200" w:firstLine="480"/>
    </w:pPr>
    <w:rPr>
      <w:rFonts w:ascii="宋体" w:hAnsi="宋体"/>
      <w:sz w:val="24"/>
      <w:szCs w:val="24"/>
    </w:rPr>
  </w:style>
  <w:style w:type="paragraph" w:customStyle="1" w:styleId="Char90">
    <w:name w:val="Char9"/>
    <w:basedOn w:val="aa"/>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1"/>
    <w:pPr>
      <w:spacing w:beforeLines="50" w:line="360" w:lineRule="exact"/>
      <w:ind w:firstLineChars="200" w:firstLine="200"/>
    </w:pPr>
    <w:rPr>
      <w:rFonts w:ascii="宋体" w:hAnsi="Times New Roman" w:cs="宋体"/>
      <w:bCs/>
      <w:kern w:val="0"/>
      <w:sz w:val="24"/>
    </w:rPr>
  </w:style>
  <w:style w:type="paragraph" w:customStyle="1" w:styleId="xl89">
    <w:name w:val="xl8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4">
    <w:name w:val="最新标题1"/>
    <w:basedOn w:val="1f5"/>
    <w:next w:val="2f4"/>
    <w:pPr>
      <w:spacing w:after="120"/>
    </w:pPr>
    <w:rPr>
      <w:bCs/>
    </w:rPr>
  </w:style>
  <w:style w:type="paragraph" w:customStyle="1" w:styleId="1f5">
    <w:name w:val="样式 标题1"/>
    <w:basedOn w:val="105"/>
    <w:next w:val="2f4"/>
    <w:pPr>
      <w:tabs>
        <w:tab w:val="left" w:pos="1140"/>
      </w:tabs>
      <w:spacing w:after="50"/>
      <w:ind w:left="1140" w:hanging="720"/>
    </w:pPr>
    <w:rPr>
      <w:bCs w:val="0"/>
      <w:sz w:val="32"/>
    </w:rPr>
  </w:style>
  <w:style w:type="paragraph" w:customStyle="1" w:styleId="105">
    <w:name w:val="样式 标题 1 + 段后: 0.5 行"/>
    <w:basedOn w:val="11"/>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4">
    <w:name w:val="最新标题2"/>
    <w:basedOn w:val="2f5"/>
    <w:next w:val="3a"/>
    <w:pPr>
      <w:spacing w:after="120"/>
    </w:pPr>
  </w:style>
  <w:style w:type="paragraph" w:customStyle="1" w:styleId="2f5">
    <w:name w:val="样式 标题 2"/>
    <w:basedOn w:val="21"/>
    <w:next w:val="3a"/>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4"/>
    <w:pPr>
      <w:spacing w:after="120"/>
    </w:pPr>
  </w:style>
  <w:style w:type="paragraph" w:customStyle="1" w:styleId="3b">
    <w:name w:val="样式 标题 3"/>
    <w:basedOn w:val="30"/>
    <w:next w:val="44"/>
    <w:pPr>
      <w:keepLines w:val="0"/>
      <w:spacing w:before="120" w:afterLines="50" w:line="240" w:lineRule="auto"/>
      <w:jc w:val="left"/>
    </w:pPr>
    <w:rPr>
      <w:rFonts w:ascii="宋体" w:cs="宋体"/>
      <w:snapToGrid w:val="0"/>
      <w:kern w:val="0"/>
      <w:sz w:val="24"/>
      <w:szCs w:val="20"/>
    </w:rPr>
  </w:style>
  <w:style w:type="paragraph" w:customStyle="1" w:styleId="44">
    <w:name w:val="最新标题4"/>
    <w:basedOn w:val="45"/>
    <w:next w:val="aa"/>
    <w:pPr>
      <w:spacing w:after="120"/>
      <w:ind w:left="0" w:firstLine="0"/>
    </w:pPr>
  </w:style>
  <w:style w:type="paragraph" w:customStyle="1" w:styleId="45">
    <w:name w:val="样式 标题 4"/>
    <w:basedOn w:val="4ChapterXXXX051"/>
    <w:next w:val="a3"/>
    <w:pPr>
      <w:numPr>
        <w:ilvl w:val="0"/>
      </w:numPr>
      <w:tabs>
        <w:tab w:val="left" w:pos="2100"/>
      </w:tabs>
      <w:spacing w:after="50"/>
      <w:ind w:left="2100" w:hanging="420"/>
    </w:pPr>
  </w:style>
  <w:style w:type="paragraph" w:customStyle="1" w:styleId="4ChapterXXXX051">
    <w:name w:val="样式 标题 4Chapter X.X.X.X. + 段后: 0.5 行1"/>
    <w:basedOn w:val="405"/>
    <w:pPr>
      <w:numPr>
        <w:numId w:val="0"/>
      </w:numPr>
      <w:tabs>
        <w:tab w:val="left" w:pos="864"/>
      </w:tabs>
      <w:spacing w:after="120"/>
      <w:ind w:left="864" w:hanging="864"/>
    </w:pPr>
  </w:style>
  <w:style w:type="paragraph" w:customStyle="1" w:styleId="a3">
    <w:name w:val="样式 正文"/>
    <w:basedOn w:val="aa"/>
    <w:next w:val="aa"/>
    <w:pPr>
      <w:numPr>
        <w:ilvl w:val="2"/>
        <w:numId w:val="5"/>
      </w:numPr>
      <w:spacing w:afterLines="50"/>
      <w:jc w:val="left"/>
    </w:pPr>
    <w:rPr>
      <w:rFonts w:ascii="宋体" w:hAnsi="Times New Roman" w:cs="宋体"/>
      <w:snapToGrid w:val="0"/>
      <w:kern w:val="0"/>
      <w:szCs w:val="20"/>
    </w:rPr>
  </w:style>
  <w:style w:type="paragraph" w:customStyle="1" w:styleId="afffffff4">
    <w:name w:val="缺省文本"/>
    <w:basedOn w:val="aa"/>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uiPriority w:val="99"/>
    <w:semiHidden/>
    <w:rPr>
      <w:rFonts w:ascii="Calibri" w:eastAsia="宋体" w:hAnsi="Calibri" w:cs="Times New Roman"/>
      <w:sz w:val="16"/>
      <w:szCs w:val="16"/>
    </w:rPr>
  </w:style>
  <w:style w:type="paragraph" w:customStyle="1" w:styleId="Style1481">
    <w:name w:val="_Style 1481"/>
    <w:next w:val="aa"/>
    <w:uiPriority w:val="99"/>
    <w:pPr>
      <w:widowControl w:val="0"/>
      <w:jc w:val="both"/>
    </w:pPr>
    <w:rPr>
      <w:rFonts w:ascii="Calibri" w:eastAsia="宋体" w:hAnsi="Calibri" w:cs="Times New Roman"/>
      <w:kern w:val="2"/>
      <w:sz w:val="21"/>
      <w:szCs w:val="22"/>
    </w:rPr>
  </w:style>
  <w:style w:type="paragraph" w:customStyle="1" w:styleId="100">
    <w:name w:val="样式 标题 1 + 左侧:  0 厘米 首行缩进:  0 厘米"/>
    <w:basedOn w:val="11"/>
    <w:pPr>
      <w:keepNext/>
      <w:keepLines/>
      <w:autoSpaceDE/>
      <w:autoSpaceDN/>
      <w:adjustRightInd/>
      <w:spacing w:after="120"/>
      <w:jc w:val="both"/>
    </w:pPr>
    <w:rPr>
      <w:rFonts w:ascii="黑体" w:eastAsia="黑体" w:cs="宋体"/>
      <w:kern w:val="44"/>
    </w:rPr>
  </w:style>
  <w:style w:type="paragraph" w:customStyle="1" w:styleId="Paragraph10">
    <w:name w:val="Paragraph1"/>
    <w:basedOn w:val="aa"/>
    <w:pPr>
      <w:spacing w:before="80" w:afterLines="50"/>
    </w:pPr>
    <w:rPr>
      <w:rFonts w:ascii="宋体" w:hAnsi="Times New Roman"/>
      <w:snapToGrid w:val="0"/>
      <w:kern w:val="0"/>
      <w:szCs w:val="20"/>
    </w:rPr>
  </w:style>
  <w:style w:type="character" w:customStyle="1" w:styleId="Char1b">
    <w:name w:val="日期 Char1"/>
    <w:basedOn w:val="ab"/>
    <w:uiPriority w:val="99"/>
    <w:semiHidden/>
    <w:rPr>
      <w:rFonts w:ascii="Calibri" w:eastAsia="宋体" w:hAnsi="Calibri" w:cs="Times New Roman"/>
    </w:rPr>
  </w:style>
  <w:style w:type="paragraph" w:customStyle="1" w:styleId="46">
    <w:name w:val="4"/>
    <w:basedOn w:val="aa"/>
  </w:style>
  <w:style w:type="paragraph" w:customStyle="1" w:styleId="ZJGIS-">
    <w:name w:val="ZJGIS-一级标题"/>
    <w:basedOn w:val="11"/>
    <w:qFormat/>
    <w:pPr>
      <w:keepNext/>
      <w:keepLines/>
      <w:numPr>
        <w:numId w:val="10"/>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Pr>
      <w:rFonts w:ascii="Calibri" w:eastAsia="宋体" w:hAnsi="Calibri" w:cs="Times New Roman"/>
      <w:kern w:val="2"/>
      <w:sz w:val="21"/>
      <w:szCs w:val="22"/>
    </w:rPr>
  </w:style>
  <w:style w:type="paragraph" w:customStyle="1" w:styleId="xl77">
    <w:name w:val="xl77"/>
    <w:basedOn w:val="aa"/>
    <w:uiPriority w:val="99"/>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5">
    <w:name w:val="文本"/>
    <w:pPr>
      <w:spacing w:line="360" w:lineRule="auto"/>
      <w:ind w:firstLineChars="200" w:firstLine="200"/>
    </w:pPr>
    <w:rPr>
      <w:rFonts w:ascii="Times New Roman" w:eastAsia="宋体" w:hAnsi="Times New Roman" w:cs="Times New Roman"/>
      <w:kern w:val="2"/>
      <w:sz w:val="21"/>
      <w:szCs w:val="24"/>
    </w:rPr>
  </w:style>
  <w:style w:type="paragraph" w:customStyle="1" w:styleId="xl104">
    <w:name w:val="xl10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2">
    <w:name w:val="页脚 Char2"/>
    <w:basedOn w:val="ab"/>
    <w:uiPriority w:val="99"/>
    <w:semiHidden/>
    <w:rPr>
      <w:rFonts w:ascii="Calibri" w:eastAsia="宋体" w:hAnsi="Calibri" w:cs="Times New Roman"/>
      <w:sz w:val="18"/>
      <w:szCs w:val="18"/>
    </w:rPr>
  </w:style>
  <w:style w:type="paragraph" w:customStyle="1" w:styleId="CharCharCharChar1CharChar">
    <w:name w:val="Char Char Char Char1 Char Char"/>
    <w:basedOn w:val="aa"/>
    <w:pPr>
      <w:widowControl/>
      <w:spacing w:after="160" w:line="240" w:lineRule="exact"/>
      <w:jc w:val="left"/>
    </w:pPr>
    <w:rPr>
      <w:rFonts w:ascii="Verdana" w:hAnsi="Verdana"/>
      <w:kern w:val="0"/>
      <w:sz w:val="20"/>
      <w:szCs w:val="20"/>
      <w:lang w:eastAsia="en-US"/>
    </w:rPr>
  </w:style>
  <w:style w:type="paragraph" w:customStyle="1" w:styleId="f1">
    <w:name w:val="f1"/>
    <w:basedOn w:val="aa"/>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3">
    <w:name w:val="文档结构图 Char2"/>
    <w:basedOn w:val="ab"/>
    <w:uiPriority w:val="99"/>
    <w:semiHidden/>
    <w:rPr>
      <w:rFonts w:ascii="宋体" w:eastAsia="宋体" w:hAnsi="Calibri" w:cs="Times New Roman"/>
      <w:sz w:val="18"/>
      <w:szCs w:val="18"/>
    </w:rPr>
  </w:style>
  <w:style w:type="character" w:customStyle="1" w:styleId="Char1c">
    <w:name w:val="尾注文本 Char1"/>
    <w:basedOn w:val="ab"/>
    <w:uiPriority w:val="99"/>
    <w:semiHidden/>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pPr>
      <w:widowControl/>
      <w:spacing w:after="160" w:line="240" w:lineRule="exact"/>
      <w:jc w:val="left"/>
    </w:pPr>
    <w:rPr>
      <w:rFonts w:ascii="Verdana" w:hAnsi="Verdana"/>
      <w:kern w:val="0"/>
      <w:sz w:val="20"/>
      <w:szCs w:val="20"/>
      <w:lang w:eastAsia="en-US"/>
    </w:rPr>
  </w:style>
  <w:style w:type="paragraph" w:customStyle="1" w:styleId="Char40">
    <w:name w:val="Char4"/>
    <w:basedOn w:val="aa"/>
    <w:uiPriority w:val="99"/>
    <w:pPr>
      <w:tabs>
        <w:tab w:val="left" w:pos="432"/>
      </w:tabs>
      <w:ind w:left="432" w:hanging="432"/>
    </w:pPr>
    <w:rPr>
      <w:rFonts w:ascii="Times New Roman" w:hAnsi="Times New Roman"/>
      <w:sz w:val="24"/>
      <w:szCs w:val="24"/>
    </w:rPr>
  </w:style>
  <w:style w:type="paragraph" w:customStyle="1" w:styleId="tabletext">
    <w:name w:val="tabletext"/>
    <w:basedOn w:val="aa"/>
    <w:pPr>
      <w:widowControl/>
      <w:spacing w:before="100" w:beforeAutospacing="1" w:after="100" w:afterAutospacing="1"/>
      <w:jc w:val="left"/>
    </w:pPr>
    <w:rPr>
      <w:rFonts w:ascii="宋体" w:hAnsi="宋体" w:cs="宋体"/>
      <w:kern w:val="0"/>
      <w:sz w:val="24"/>
      <w:szCs w:val="24"/>
    </w:rPr>
  </w:style>
  <w:style w:type="paragraph" w:customStyle="1" w:styleId="afffffff6">
    <w:name w:val="章正文"/>
    <w:basedOn w:val="aa"/>
    <w:pPr>
      <w:spacing w:beforeLines="50" w:after="120" w:line="300" w:lineRule="auto"/>
      <w:ind w:firstLine="480"/>
    </w:pPr>
    <w:rPr>
      <w:rFonts w:ascii="Helvetica" w:hAnsi="Helvetica"/>
      <w:kern w:val="0"/>
      <w:sz w:val="24"/>
      <w:szCs w:val="24"/>
    </w:rPr>
  </w:style>
  <w:style w:type="paragraph" w:customStyle="1" w:styleId="xl94">
    <w:name w:val="xl94"/>
    <w:basedOn w:val="a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7">
    <w:name w:val="正文首行缩进两字"/>
    <w:pPr>
      <w:tabs>
        <w:tab w:val="left" w:pos="840"/>
      </w:tabs>
      <w:spacing w:afterLines="50" w:line="360" w:lineRule="auto"/>
      <w:ind w:right="240"/>
      <w:jc w:val="both"/>
    </w:pPr>
    <w:rPr>
      <w:rFonts w:ascii="Times New Roman" w:eastAsia="宋体" w:hAnsi="Times New Roman" w:cs="Times New Roman"/>
      <w:sz w:val="21"/>
      <w:szCs w:val="21"/>
    </w:rPr>
  </w:style>
  <w:style w:type="paragraph" w:customStyle="1" w:styleId="xl110">
    <w:name w:val="xl11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pPr>
      <w:widowControl/>
      <w:spacing w:before="360" w:after="360"/>
      <w:jc w:val="center"/>
    </w:pPr>
    <w:rPr>
      <w:rFonts w:ascii="宋体" w:hAnsi="宋体" w:cs="宋体"/>
      <w:kern w:val="0"/>
      <w:sz w:val="24"/>
      <w:szCs w:val="24"/>
    </w:rPr>
  </w:style>
  <w:style w:type="paragraph" w:customStyle="1" w:styleId="pbulletcmt">
    <w:name w:val="pbulletcmt"/>
    <w:basedOn w:val="a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pPr>
      <w:spacing w:before="80" w:afterLines="50"/>
      <w:ind w:left="720"/>
    </w:pPr>
    <w:rPr>
      <w:rFonts w:ascii="宋体" w:hAnsi="Times New Roman"/>
      <w:snapToGrid w:val="0"/>
      <w:color w:val="000000"/>
      <w:kern w:val="0"/>
      <w:szCs w:val="20"/>
      <w:lang w:val="en-AU"/>
    </w:rPr>
  </w:style>
  <w:style w:type="paragraph" w:customStyle="1" w:styleId="afffffff8">
    <w:name w:val="技术方案正文样式"/>
    <w:basedOn w:val="aa"/>
    <w:uiPriority w:val="99"/>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pPr>
      <w:adjustRightInd w:val="0"/>
      <w:spacing w:line="360" w:lineRule="atLeast"/>
      <w:textAlignment w:val="baseline"/>
    </w:pPr>
    <w:rPr>
      <w:rFonts w:ascii="Tahoma" w:hAnsi="Tahoma"/>
      <w:sz w:val="24"/>
      <w:szCs w:val="20"/>
    </w:rPr>
  </w:style>
  <w:style w:type="paragraph" w:customStyle="1" w:styleId="afffffff9">
    <w:name w:val="圆点"/>
    <w:basedOn w:val="aa"/>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pPr>
      <w:numPr>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pPr>
      <w:widowControl w:val="0"/>
      <w:jc w:val="both"/>
    </w:pPr>
    <w:rPr>
      <w:rFonts w:ascii="Calibri" w:eastAsia="宋体" w:hAnsi="Calibri" w:cs="Times New Roman"/>
      <w:kern w:val="2"/>
      <w:sz w:val="21"/>
      <w:szCs w:val="22"/>
    </w:rPr>
  </w:style>
  <w:style w:type="paragraph" w:customStyle="1" w:styleId="CharChar1Char">
    <w:name w:val="Char Char1 Char"/>
    <w:basedOn w:val="aa"/>
    <w:rPr>
      <w:rFonts w:ascii="仿宋_GB2312" w:eastAsia="仿宋_GB2312" w:hAnsi="Times New Roman"/>
      <w:b/>
      <w:sz w:val="32"/>
      <w:szCs w:val="32"/>
    </w:rPr>
  </w:style>
  <w:style w:type="paragraph" w:customStyle="1" w:styleId="61">
    <w:name w:val="样式6"/>
    <w:basedOn w:val="aa"/>
    <w:pPr>
      <w:adjustRightInd w:val="0"/>
      <w:spacing w:beforeLines="50" w:afterLines="50"/>
      <w:ind w:firstLine="669"/>
      <w:textAlignment w:val="baseline"/>
    </w:pPr>
    <w:rPr>
      <w:rFonts w:ascii="宋体" w:hAnsi="宋体"/>
      <w:kern w:val="0"/>
      <w:sz w:val="28"/>
      <w:szCs w:val="20"/>
    </w:rPr>
  </w:style>
  <w:style w:type="paragraph" w:customStyle="1" w:styleId="afffffffa">
    <w:name w:val="段落文字"/>
    <w:basedOn w:val="afff5"/>
    <w:pPr>
      <w:spacing w:after="60"/>
      <w:ind w:left="420" w:firstLineChars="200" w:firstLine="200"/>
    </w:pPr>
    <w:rPr>
      <w:rFonts w:ascii="Times New Roman" w:hAnsi="Times New Roman"/>
      <w:szCs w:val="24"/>
    </w:rPr>
  </w:style>
  <w:style w:type="paragraph" w:customStyle="1" w:styleId="xl114">
    <w:name w:val="xl114"/>
    <w:basedOn w:val="aa"/>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pPr>
      <w:numPr>
        <w:numId w:val="14"/>
      </w:numPr>
      <w:spacing w:line="400" w:lineRule="exact"/>
    </w:pPr>
    <w:rPr>
      <w:rFonts w:ascii="Arial" w:hAnsi="Arial"/>
      <w:szCs w:val="24"/>
    </w:rPr>
  </w:style>
  <w:style w:type="paragraph" w:customStyle="1" w:styleId="GP2">
    <w:name w:val="GP有序编号2级"/>
    <w:basedOn w:val="aa"/>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pPr>
      <w:widowControl w:val="0"/>
      <w:jc w:val="both"/>
    </w:pPr>
    <w:rPr>
      <w:rFonts w:ascii="Times New Roman" w:eastAsia="宋体" w:hAnsi="Times New Roman" w:cs="Times New Roman"/>
      <w:kern w:val="2"/>
      <w:sz w:val="21"/>
      <w:szCs w:val="22"/>
    </w:rPr>
  </w:style>
  <w:style w:type="paragraph" w:customStyle="1" w:styleId="3ChapterXXX">
    <w:name w:val="样式 标题 3Chapter X.X.X"/>
    <w:basedOn w:val="3ChapterXXX0505051"/>
    <w:pPr>
      <w:spacing w:after="120"/>
    </w:pPr>
  </w:style>
  <w:style w:type="paragraph" w:customStyle="1" w:styleId="3ChapterXXX0505051">
    <w:name w:val="标题 3Chapter X.X.X. + 段后: 0.5 行 + 段后: 0.5 行 + 段后: 0.5 行1"/>
    <w:basedOn w:val="3ChapterXXX0505"/>
  </w:style>
  <w:style w:type="paragraph" w:customStyle="1" w:styleId="3ChapterXXX0505">
    <w:name w:val="样式 样式 标题 3Chapter X.X.X. + 段后: 0.5 行 + 段后: 0.5 行"/>
    <w:basedOn w:val="3ChapterXXX05"/>
  </w:style>
  <w:style w:type="paragraph" w:customStyle="1" w:styleId="3ChapterXXX05">
    <w:name w:val="样式 标题 3Chapter X.X.X. + 段后: 0.5 行"/>
    <w:basedOn w:val="30"/>
    <w:pPr>
      <w:keepLines w:val="0"/>
      <w:spacing w:before="120" w:afterLines="50" w:line="240" w:lineRule="auto"/>
      <w:jc w:val="left"/>
    </w:pPr>
    <w:rPr>
      <w:rFonts w:ascii="宋体" w:cs="宋体"/>
      <w:snapToGrid w:val="0"/>
      <w:kern w:val="0"/>
      <w:sz w:val="24"/>
      <w:szCs w:val="20"/>
    </w:rPr>
  </w:style>
  <w:style w:type="paragraph" w:customStyle="1" w:styleId="xl63">
    <w:name w:val="xl63"/>
    <w:basedOn w:val="aa"/>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uiPriority w:val="99"/>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pPr>
      <w:widowControl w:val="0"/>
      <w:autoSpaceDE w:val="0"/>
      <w:autoSpaceDN w:val="0"/>
      <w:adjustRightInd w:val="0"/>
      <w:ind w:firstLine="720"/>
      <w:jc w:val="both"/>
    </w:pPr>
    <w:rPr>
      <w:rFonts w:ascii="Times New Roman" w:eastAsia="宋体" w:hAnsi="Times New Roman" w:cs="Times New Roman"/>
    </w:rPr>
  </w:style>
  <w:style w:type="paragraph" w:customStyle="1" w:styleId="afffffffb">
    <w:name w:val="段(正文）"/>
    <w:pPr>
      <w:autoSpaceDE w:val="0"/>
      <w:autoSpaceDN w:val="0"/>
      <w:ind w:firstLine="420"/>
      <w:jc w:val="both"/>
    </w:pPr>
    <w:rPr>
      <w:rFonts w:ascii="宋体" w:eastAsia="宋体" w:hAnsi="Times New Roman" w:cs="Times New Roman"/>
      <w:sz w:val="21"/>
    </w:rPr>
  </w:style>
  <w:style w:type="paragraph" w:customStyle="1" w:styleId="S4-L15-No">
    <w:name w:val="S4-L15-No"/>
    <w:basedOn w:val="S4-L15"/>
    <w:pPr>
      <w:tabs>
        <w:tab w:val="left" w:pos="720"/>
      </w:tabs>
      <w:ind w:hanging="720"/>
    </w:pPr>
  </w:style>
  <w:style w:type="paragraph" w:customStyle="1" w:styleId="S4-L15">
    <w:name w:val="S4-L15"/>
    <w:basedOn w:val="aa"/>
    <w:pPr>
      <w:spacing w:after="120" w:line="360" w:lineRule="auto"/>
      <w:ind w:left="720" w:firstLine="392"/>
    </w:pPr>
    <w:rPr>
      <w:rFonts w:ascii="Times New Roman" w:hAnsi="Times New Roman"/>
      <w:szCs w:val="21"/>
      <w:lang w:val="fr-FR"/>
    </w:rPr>
  </w:style>
  <w:style w:type="paragraph" w:customStyle="1" w:styleId="a10">
    <w:name w:val="a1"/>
    <w:basedOn w:val="aa"/>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uiPriority w:val="99"/>
    <w:pPr>
      <w:tabs>
        <w:tab w:val="left" w:pos="360"/>
      </w:tabs>
      <w:ind w:left="480" w:hangingChars="200" w:hanging="480"/>
    </w:pPr>
    <w:rPr>
      <w:rFonts w:ascii="仿宋_GB2312" w:eastAsia="仿宋_GB2312" w:hAnsi="Times New Roman"/>
      <w:b/>
      <w:sz w:val="24"/>
      <w:szCs w:val="24"/>
    </w:rPr>
  </w:style>
  <w:style w:type="paragraph" w:customStyle="1" w:styleId="a6">
    <w:name w:val="红日标题"/>
    <w:basedOn w:val="afff1"/>
    <w:next w:val="aa"/>
    <w:pPr>
      <w:pageBreakBefore/>
      <w:widowControl/>
      <w:numPr>
        <w:numId w:val="16"/>
      </w:numPr>
      <w:spacing w:line="276" w:lineRule="auto"/>
      <w:jc w:val="left"/>
    </w:pPr>
    <w:rPr>
      <w:caps/>
      <w:color w:val="4F81BD"/>
      <w:spacing w:val="10"/>
      <w:kern w:val="28"/>
      <w:sz w:val="36"/>
      <w:szCs w:val="36"/>
      <w:lang w:eastAsia="en-US" w:bidi="en-US"/>
    </w:rPr>
  </w:style>
  <w:style w:type="paragraph" w:customStyle="1" w:styleId="afffffffc">
    <w:name w:val="二级项目符号"/>
    <w:basedOn w:val="aa"/>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pPr>
      <w:numPr>
        <w:ilvl w:val="2"/>
        <w:numId w:val="17"/>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pPr>
      <w:tabs>
        <w:tab w:val="left" w:pos="432"/>
      </w:tabs>
      <w:ind w:left="432" w:hanging="432"/>
    </w:pPr>
    <w:rPr>
      <w:rFonts w:ascii="Tahoma" w:hAnsi="Tahoma"/>
      <w:sz w:val="24"/>
      <w:szCs w:val="20"/>
    </w:rPr>
  </w:style>
  <w:style w:type="paragraph" w:customStyle="1" w:styleId="Bullet20">
    <w:name w:val="Bullet2"/>
    <w:basedOn w:val="aa"/>
    <w:pPr>
      <w:spacing w:afterLines="50"/>
      <w:ind w:left="1440" w:hanging="360"/>
      <w:jc w:val="left"/>
    </w:pPr>
    <w:rPr>
      <w:rFonts w:ascii="宋体" w:hAnsi="Times New Roman"/>
      <w:snapToGrid w:val="0"/>
      <w:color w:val="000080"/>
      <w:kern w:val="0"/>
      <w:szCs w:val="20"/>
    </w:rPr>
  </w:style>
  <w:style w:type="paragraph" w:customStyle="1" w:styleId="afffffffd">
    <w:name w:val="样式"/>
    <w:basedOn w:val="aa"/>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pPr>
      <w:numPr>
        <w:ilvl w:val="3"/>
        <w:numId w:val="15"/>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pPr>
      <w:spacing w:line="360" w:lineRule="auto"/>
      <w:ind w:firstLineChars="200" w:firstLine="480"/>
    </w:pPr>
    <w:rPr>
      <w:rFonts w:ascii="宋体" w:hAnsi="宋体" w:cs="宋体"/>
      <w:sz w:val="24"/>
      <w:szCs w:val="20"/>
    </w:rPr>
  </w:style>
  <w:style w:type="paragraph" w:customStyle="1" w:styleId="afffffffe">
    <w:name w:val="文本框内文字"/>
    <w:basedOn w:val="aa"/>
    <w:pPr>
      <w:spacing w:line="0" w:lineRule="atLeast"/>
    </w:pPr>
    <w:rPr>
      <w:rFonts w:ascii="Times New Roman" w:eastAsia="仿宋_GB2312" w:hAnsi="Times New Roman"/>
      <w:sz w:val="22"/>
      <w:szCs w:val="24"/>
    </w:rPr>
  </w:style>
  <w:style w:type="paragraph" w:customStyle="1" w:styleId="Char30">
    <w:name w:val="Char3"/>
    <w:basedOn w:val="aa"/>
    <w:rPr>
      <w:rFonts w:ascii="仿宋_GB2312" w:eastAsia="仿宋_GB2312" w:hAnsi="Times New Roman"/>
      <w:b/>
      <w:sz w:val="32"/>
      <w:szCs w:val="20"/>
    </w:rPr>
  </w:style>
  <w:style w:type="paragraph" w:customStyle="1" w:styleId="affffffff">
    <w:name w:val="此正文"/>
    <w:basedOn w:val="aa"/>
    <w:pPr>
      <w:spacing w:line="360" w:lineRule="auto"/>
      <w:ind w:firstLineChars="200" w:firstLine="200"/>
    </w:pPr>
    <w:rPr>
      <w:rFonts w:ascii="Times New Roman" w:hAnsi="Times New Roman"/>
      <w:sz w:val="24"/>
      <w:szCs w:val="24"/>
    </w:rPr>
  </w:style>
  <w:style w:type="paragraph" w:customStyle="1" w:styleId="Style13">
    <w:name w:val="_Style 13"/>
    <w:basedOn w:val="aa"/>
    <w:pPr>
      <w:tabs>
        <w:tab w:val="left" w:pos="360"/>
      </w:tabs>
      <w:ind w:firstLineChars="150" w:firstLine="420"/>
    </w:pPr>
    <w:rPr>
      <w:rFonts w:ascii="Times New Roman" w:hAnsi="Times New Roman"/>
      <w:szCs w:val="20"/>
    </w:rPr>
  </w:style>
  <w:style w:type="paragraph" w:customStyle="1" w:styleId="Bullet2">
    <w:name w:val="Bullet 2"/>
    <w:basedOn w:val="afb"/>
    <w:pPr>
      <w:numPr>
        <w:numId w:val="18"/>
      </w:numPr>
      <w:spacing w:beforeLines="10" w:afterLines="10" w:line="264" w:lineRule="auto"/>
    </w:pPr>
    <w:rPr>
      <w:rFonts w:ascii="Arial" w:hAnsi="Arial"/>
      <w:szCs w:val="21"/>
    </w:rPr>
  </w:style>
  <w:style w:type="paragraph" w:customStyle="1" w:styleId="ParaCharCharCharChar">
    <w:name w:val="默认段落字体 Para Char Char Char Char"/>
    <w:basedOn w:val="aa"/>
    <w:pPr>
      <w:adjustRightInd w:val="0"/>
      <w:spacing w:line="360" w:lineRule="auto"/>
    </w:pPr>
    <w:rPr>
      <w:rFonts w:ascii="Times New Roman" w:hAnsi="Times New Roman"/>
      <w:kern w:val="0"/>
      <w:sz w:val="24"/>
      <w:szCs w:val="20"/>
    </w:rPr>
  </w:style>
  <w:style w:type="paragraph" w:customStyle="1" w:styleId="contentarticle">
    <w:name w:val="contentarticle"/>
    <w:basedOn w:val="aa"/>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a"/>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affffffff0">
    <w:name w:val="图样式"/>
    <w:basedOn w:val="aa"/>
    <w:pPr>
      <w:keepNext/>
      <w:widowControl/>
      <w:spacing w:before="80" w:after="80"/>
      <w:jc w:val="center"/>
    </w:pPr>
    <w:rPr>
      <w:rFonts w:ascii="Times New Roman" w:hAnsi="Times New Roman"/>
      <w:szCs w:val="20"/>
    </w:rPr>
  </w:style>
  <w:style w:type="paragraph" w:customStyle="1" w:styleId="xl73">
    <w:name w:val="xl73"/>
    <w:basedOn w:val="aa"/>
    <w:uiPriority w:val="99"/>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Pr>
      <w:rFonts w:ascii="Tahoma" w:hAnsi="Tahoma"/>
      <w:sz w:val="24"/>
      <w:szCs w:val="20"/>
    </w:rPr>
  </w:style>
  <w:style w:type="paragraph" w:customStyle="1" w:styleId="affffffff1">
    <w:name w:val="页面边线"/>
    <w:basedOn w:val="aa"/>
    <w:pPr>
      <w:adjustRightInd w:val="0"/>
      <w:spacing w:line="360" w:lineRule="atLeast"/>
      <w:textAlignment w:val="baseline"/>
    </w:pPr>
    <w:rPr>
      <w:rFonts w:ascii="Century" w:hAnsi="Century"/>
      <w:kern w:val="0"/>
      <w:szCs w:val="20"/>
      <w:lang w:eastAsia="ja-JP"/>
    </w:rPr>
  </w:style>
  <w:style w:type="paragraph" w:customStyle="1" w:styleId="2f6">
    <w:name w:val="样式2"/>
    <w:basedOn w:val="21"/>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a"/>
    <w:pPr>
      <w:wordWrap w:val="0"/>
      <w:spacing w:before="120" w:line="320" w:lineRule="exact"/>
      <w:ind w:firstLineChars="200" w:firstLine="200"/>
    </w:pPr>
    <w:rPr>
      <w:rFonts w:ascii="Arial" w:hAnsi="Arial"/>
      <w:szCs w:val="20"/>
    </w:rPr>
  </w:style>
  <w:style w:type="paragraph" w:customStyle="1" w:styleId="Style118">
    <w:name w:val="_Style 118"/>
    <w:basedOn w:val="aa"/>
  </w:style>
  <w:style w:type="paragraph" w:customStyle="1" w:styleId="L1">
    <w:name w:val="标准有序列表（L1）"/>
    <w:basedOn w:val="af1"/>
    <w:pPr>
      <w:tabs>
        <w:tab w:val="left" w:pos="0"/>
      </w:tabs>
      <w:spacing w:line="360" w:lineRule="auto"/>
      <w:ind w:firstLine="0"/>
    </w:pPr>
    <w:rPr>
      <w:rFonts w:ascii="黑体" w:eastAsia="黑体"/>
      <w:color w:val="000000"/>
      <w:sz w:val="24"/>
    </w:rPr>
  </w:style>
  <w:style w:type="paragraph" w:customStyle="1" w:styleId="affffffff2">
    <w:name w:val="封面公司名称中文"/>
    <w:basedOn w:val="aa"/>
    <w:next w:val="aa"/>
    <w:pPr>
      <w:jc w:val="center"/>
    </w:pPr>
    <w:rPr>
      <w:rFonts w:ascii="Times New Roman" w:eastAsia="幼圆" w:hAnsi="Times New Roman" w:cs="宋体"/>
      <w:b/>
      <w:sz w:val="28"/>
      <w:szCs w:val="28"/>
    </w:rPr>
  </w:style>
  <w:style w:type="paragraph" w:customStyle="1" w:styleId="Style11811">
    <w:name w:val="_Style 11811"/>
    <w:basedOn w:val="aa"/>
  </w:style>
  <w:style w:type="paragraph" w:customStyle="1" w:styleId="CharCharCharCharCharCharCharChar">
    <w:name w:val="Char Char Char Char Char Char Char Char"/>
    <w:basedOn w:val="aa"/>
    <w:pPr>
      <w:tabs>
        <w:tab w:val="left" w:pos="360"/>
      </w:tabs>
    </w:pPr>
    <w:rPr>
      <w:rFonts w:ascii="Times New Roman" w:hAnsi="Times New Roman"/>
      <w:sz w:val="24"/>
      <w:szCs w:val="24"/>
    </w:rPr>
  </w:style>
  <w:style w:type="paragraph" w:customStyle="1" w:styleId="xl66">
    <w:name w:val="xl66"/>
    <w:basedOn w:val="aa"/>
    <w:uiPriority w:val="99"/>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Pr>
      <w:rFonts w:ascii="Times New Roman" w:eastAsia="仿宋_GB2312" w:hAnsi="Times New Roman" w:cs="宋体"/>
      <w:sz w:val="24"/>
      <w:szCs w:val="20"/>
    </w:rPr>
  </w:style>
  <w:style w:type="paragraph" w:customStyle="1" w:styleId="1520">
    <w:name w:val="样式 小四 行距: 1.5 倍行距 首行缩进:  2 字符"/>
    <w:basedOn w:val="aa"/>
    <w:pPr>
      <w:spacing w:line="360" w:lineRule="auto"/>
      <w:ind w:firstLineChars="200" w:firstLine="480"/>
    </w:pPr>
    <w:rPr>
      <w:rFonts w:ascii="Times New Roman" w:hAnsi="Times New Roman" w:cs="宋体"/>
      <w:sz w:val="24"/>
      <w:szCs w:val="20"/>
    </w:rPr>
  </w:style>
  <w:style w:type="paragraph" w:customStyle="1" w:styleId="affffffff3">
    <w:name w:val="表内文字"/>
    <w:basedOn w:val="aa"/>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6">
    <w:name w:val="普通(网站)1"/>
    <w:basedOn w:val="aa"/>
    <w:uiPriority w:val="99"/>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uiPriority w:val="99"/>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pPr>
      <w:ind w:firstLineChars="200" w:firstLine="420"/>
    </w:pPr>
    <w:rPr>
      <w:szCs w:val="24"/>
    </w:rPr>
  </w:style>
  <w:style w:type="paragraph" w:customStyle="1" w:styleId="2f7">
    <w:name w:val="样式 标题 2 + 五号"/>
    <w:basedOn w:val="21"/>
    <w:pPr>
      <w:spacing w:before="0" w:after="0" w:line="240" w:lineRule="auto"/>
    </w:pPr>
    <w:rPr>
      <w:rFonts w:ascii="宋体" w:eastAsia="宋体" w:hAnsi="宋体"/>
      <w:sz w:val="21"/>
    </w:rPr>
  </w:style>
  <w:style w:type="paragraph" w:customStyle="1" w:styleId="xl99">
    <w:name w:val="xl9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1"/>
    <w:pPr>
      <w:spacing w:line="360" w:lineRule="auto"/>
    </w:pPr>
    <w:rPr>
      <w:sz w:val="24"/>
      <w:szCs w:val="24"/>
    </w:rPr>
  </w:style>
  <w:style w:type="paragraph" w:customStyle="1" w:styleId="Style-">
    <w:name w:val="Style-正文"/>
    <w:basedOn w:val="aa"/>
    <w:pPr>
      <w:spacing w:line="360" w:lineRule="auto"/>
      <w:ind w:firstLine="420"/>
    </w:pPr>
    <w:rPr>
      <w:rFonts w:ascii="宋体" w:hAnsi="宋体"/>
      <w:sz w:val="24"/>
      <w:szCs w:val="24"/>
    </w:rPr>
  </w:style>
  <w:style w:type="paragraph" w:customStyle="1" w:styleId="Charff4">
    <w:name w:val="金保文档标准正文 Char"/>
    <w:basedOn w:val="aa"/>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a"/>
    <w:next w:val="11"/>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Pr>
      <w:rFonts w:ascii="Times New Roman" w:hAnsi="Times New Roman"/>
      <w:szCs w:val="24"/>
    </w:rPr>
  </w:style>
  <w:style w:type="paragraph" w:customStyle="1" w:styleId="1f7">
    <w:name w:val="样式 标题 1 + 五号"/>
    <w:basedOn w:val="11"/>
    <w:pPr>
      <w:keepNext/>
      <w:keepLines/>
      <w:autoSpaceDE/>
      <w:autoSpaceDN/>
      <w:adjustRightInd/>
      <w:spacing w:line="240" w:lineRule="auto"/>
    </w:pPr>
    <w:rPr>
      <w:rFonts w:eastAsia="宋体"/>
      <w:kern w:val="44"/>
      <w:sz w:val="32"/>
      <w:szCs w:val="32"/>
    </w:rPr>
  </w:style>
  <w:style w:type="paragraph" w:customStyle="1" w:styleId="xl119">
    <w:name w:val="xl119"/>
    <w:basedOn w:val="a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8">
    <w:name w:val="纯文本1"/>
    <w:basedOn w:val="aa"/>
    <w:rPr>
      <w:rFonts w:ascii="宋体" w:hAnsi="Courier New"/>
      <w:szCs w:val="20"/>
    </w:rPr>
  </w:style>
  <w:style w:type="paragraph" w:customStyle="1" w:styleId="S4-I-U-L15-No-dot">
    <w:name w:val="S4-I-U-L15-No-dot"/>
    <w:basedOn w:val="aa"/>
    <w:pPr>
      <w:numPr>
        <w:ilvl w:val="1"/>
        <w:numId w:val="19"/>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TOC10">
    <w:name w:val="TOC 标题1"/>
    <w:basedOn w:val="11"/>
    <w:next w:val="aa"/>
    <w:uiPriority w:val="39"/>
    <w:qFormat/>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rPr>
      <w:rFonts w:ascii="Tahoma" w:hAnsi="Tahoma"/>
      <w:sz w:val="24"/>
      <w:szCs w:val="20"/>
    </w:rPr>
  </w:style>
  <w:style w:type="paragraph" w:customStyle="1" w:styleId="3CharCharChar">
    <w:name w:val="样式 样式3 + 宋体 五号 Char Char Char"/>
    <w:basedOn w:val="aa"/>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pPr>
      <w:spacing w:after="120"/>
    </w:pPr>
  </w:style>
  <w:style w:type="paragraph" w:customStyle="1" w:styleId="20015">
    <w:name w:val="样式 标题 2 + 宋体 小四 段前: 0 磅 段后: 0 磅 行距: 1.5 倍行距"/>
    <w:basedOn w:val="21"/>
    <w:pPr>
      <w:numPr>
        <w:numId w:val="20"/>
      </w:numPr>
      <w:spacing w:before="0" w:after="0" w:line="360" w:lineRule="auto"/>
    </w:pPr>
    <w:rPr>
      <w:rFonts w:ascii="宋体" w:eastAsia="宋体" w:hAnsi="宋体" w:cs="宋体"/>
      <w:sz w:val="24"/>
      <w:szCs w:val="20"/>
    </w:rPr>
  </w:style>
  <w:style w:type="paragraph" w:customStyle="1" w:styleId="Char3CharCharChar">
    <w:name w:val="Char3 Char Char Char"/>
    <w:basedOn w:val="aa"/>
    <w:pPr>
      <w:widowControl/>
      <w:spacing w:after="160" w:line="240" w:lineRule="exact"/>
      <w:jc w:val="left"/>
    </w:pPr>
    <w:rPr>
      <w:rFonts w:ascii="Times New Roman" w:hAnsi="Times New Roman"/>
      <w:szCs w:val="20"/>
    </w:rPr>
  </w:style>
  <w:style w:type="paragraph" w:customStyle="1" w:styleId="affffffff4">
    <w:name w:val="二级标题"/>
    <w:basedOn w:val="21"/>
    <w:qFormat/>
    <w:pPr>
      <w:tabs>
        <w:tab w:val="left" w:pos="1116"/>
      </w:tabs>
      <w:ind w:left="1116" w:hanging="576"/>
    </w:pPr>
    <w:rPr>
      <w:rFonts w:ascii="黑体" w:hAnsi="Cambria"/>
      <w:kern w:val="0"/>
    </w:rPr>
  </w:style>
  <w:style w:type="paragraph" w:customStyle="1" w:styleId="1f9">
    <w:name w:val="文档结构图1"/>
    <w:basedOn w:val="aa"/>
    <w:rPr>
      <w:rFonts w:ascii="宋体"/>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pPr>
      <w:tabs>
        <w:tab w:val="left" w:pos="432"/>
      </w:tabs>
      <w:ind w:left="432" w:hanging="432"/>
    </w:pPr>
    <w:rPr>
      <w:rFonts w:ascii="Tahoma" w:hAnsi="Tahoma"/>
      <w:sz w:val="24"/>
      <w:szCs w:val="20"/>
    </w:rPr>
  </w:style>
  <w:style w:type="paragraph" w:customStyle="1" w:styleId="NewNew">
    <w:name w:val="正文文本 New New"/>
    <w:basedOn w:val="NewNewNewNewNewNew"/>
    <w:pPr>
      <w:spacing w:after="120"/>
    </w:pPr>
    <w:rPr>
      <w:sz w:val="28"/>
      <w:szCs w:val="24"/>
    </w:rPr>
  </w:style>
  <w:style w:type="paragraph" w:customStyle="1" w:styleId="xl118">
    <w:name w:val="xl118"/>
    <w:basedOn w:val="a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Pr>
      <w:rFonts w:ascii="宋体" w:eastAsia="宋体" w:hAnsi="宋体" w:cs="Times New Roman"/>
      <w:sz w:val="24"/>
      <w:lang w:val="zh-CN"/>
    </w:rPr>
  </w:style>
  <w:style w:type="paragraph" w:customStyle="1" w:styleId="SZF">
    <w:name w:val="SZF表"/>
    <w:basedOn w:val="SZF0"/>
    <w:rPr>
      <w:rFonts w:ascii="宋体" w:hAnsi="宋体"/>
      <w:bCs/>
      <w:szCs w:val="21"/>
    </w:rPr>
  </w:style>
  <w:style w:type="paragraph" w:customStyle="1" w:styleId="SZF0">
    <w:name w:val="SZF图"/>
    <w:basedOn w:val="aa"/>
    <w:pPr>
      <w:spacing w:beforeLines="50" w:afterLines="50" w:line="360" w:lineRule="auto"/>
      <w:jc w:val="center"/>
    </w:pPr>
    <w:rPr>
      <w:rFonts w:ascii="Times New Roman" w:hAnsi="Times New Roman"/>
      <w:b/>
      <w:szCs w:val="24"/>
    </w:rPr>
  </w:style>
  <w:style w:type="paragraph" w:customStyle="1" w:styleId="FigureDescription">
    <w:name w:val="Figure Description"/>
    <w:next w:val="aa"/>
    <w:pPr>
      <w:numPr>
        <w:ilvl w:val="4"/>
        <w:numId w:val="21"/>
      </w:numPr>
      <w:tabs>
        <w:tab w:val="clear" w:pos="2040"/>
      </w:tabs>
      <w:snapToGrid w:val="0"/>
      <w:spacing w:before="80" w:after="320"/>
      <w:ind w:left="1701" w:firstLine="0"/>
      <w:jc w:val="center"/>
    </w:pPr>
    <w:rPr>
      <w:rFonts w:ascii="Arial" w:eastAsia="黑体" w:hAnsi="Arial" w:cs="Times New Roman"/>
      <w:sz w:val="18"/>
      <w:lang w:eastAsia="en-US"/>
    </w:rPr>
  </w:style>
  <w:style w:type="paragraph" w:customStyle="1" w:styleId="xl93">
    <w:name w:val="xl9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rPr>
      <w:rFonts w:ascii="Tahoma" w:hAnsi="Tahoma"/>
      <w:sz w:val="24"/>
      <w:szCs w:val="20"/>
    </w:rPr>
  </w:style>
  <w:style w:type="paragraph" w:customStyle="1" w:styleId="2f8">
    <w:name w:val="文档结构图2"/>
    <w:basedOn w:val="aa"/>
    <w:rPr>
      <w:rFonts w:ascii="宋体"/>
      <w:kern w:val="0"/>
      <w:sz w:val="18"/>
      <w:szCs w:val="18"/>
    </w:rPr>
  </w:style>
  <w:style w:type="paragraph" w:customStyle="1" w:styleId="xl72">
    <w:name w:val="xl72"/>
    <w:basedOn w:val="aa"/>
    <w:uiPriority w:val="99"/>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pPr>
      <w:ind w:firstLineChars="200" w:firstLine="480"/>
    </w:pPr>
  </w:style>
  <w:style w:type="paragraph" w:customStyle="1" w:styleId="affffffff5">
    <w:name w:val="大汉正文"/>
    <w:basedOn w:val="aa"/>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Pr>
      <w:sz w:val="18"/>
    </w:rPr>
  </w:style>
  <w:style w:type="paragraph" w:customStyle="1" w:styleId="IBM">
    <w:name w:val="IBM 正文"/>
    <w:basedOn w:val="aa"/>
    <w:pPr>
      <w:spacing w:line="360" w:lineRule="atLeast"/>
    </w:pPr>
    <w:rPr>
      <w:rFonts w:ascii="Times New Roman" w:hAnsi="Times New Roman"/>
      <w:sz w:val="24"/>
      <w:szCs w:val="20"/>
    </w:rPr>
  </w:style>
  <w:style w:type="paragraph" w:customStyle="1" w:styleId="CharChar1Char1">
    <w:name w:val="Char Char1 Char1"/>
    <w:basedOn w:val="aa"/>
    <w:rPr>
      <w:rFonts w:ascii="仿宋_GB2312" w:eastAsia="仿宋_GB2312" w:hAnsi="Times New Roman"/>
      <w:b/>
      <w:sz w:val="32"/>
      <w:szCs w:val="32"/>
    </w:rPr>
  </w:style>
  <w:style w:type="paragraph" w:customStyle="1" w:styleId="xl121">
    <w:name w:val="xl12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a">
    <w:name w:val="页眉1"/>
    <w:basedOn w:val="aa"/>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pPr>
      <w:tabs>
        <w:tab w:val="left" w:pos="432"/>
      </w:tabs>
      <w:ind w:left="432" w:hanging="432"/>
    </w:pPr>
    <w:rPr>
      <w:rFonts w:ascii="Tahoma" w:hAnsi="Tahoma"/>
      <w:sz w:val="24"/>
      <w:szCs w:val="20"/>
    </w:rPr>
  </w:style>
  <w:style w:type="paragraph" w:customStyle="1" w:styleId="Tabletext0">
    <w:name w:val="Tabletext"/>
    <w:basedOn w:val="aa"/>
    <w:pPr>
      <w:keepLines/>
      <w:spacing w:afterLines="50"/>
      <w:jc w:val="left"/>
    </w:pPr>
    <w:rPr>
      <w:rFonts w:ascii="宋体" w:hAnsi="Times New Roman"/>
      <w:snapToGrid w:val="0"/>
      <w:kern w:val="0"/>
      <w:szCs w:val="20"/>
    </w:rPr>
  </w:style>
  <w:style w:type="paragraph" w:customStyle="1" w:styleId="P3">
    <w:name w:val="P3"/>
    <w:basedOn w:val="aa"/>
    <w:pPr>
      <w:widowControl/>
      <w:spacing w:before="240" w:line="240" w:lineRule="atLeast"/>
      <w:ind w:left="1152"/>
      <w:jc w:val="left"/>
    </w:pPr>
    <w:rPr>
      <w:rFonts w:ascii="Times New Roman" w:hAnsi="Times New Roman"/>
      <w:b/>
      <w:kern w:val="0"/>
      <w:szCs w:val="21"/>
      <w:lang w:val="en-AU" w:eastAsia="en-US"/>
    </w:rPr>
  </w:style>
  <w:style w:type="paragraph" w:customStyle="1" w:styleId="3c">
    <w:name w:val="标准标题3"/>
    <w:basedOn w:val="30"/>
    <w:pPr>
      <w:tabs>
        <w:tab w:val="left" w:pos="1050"/>
      </w:tabs>
      <w:spacing w:line="240" w:lineRule="auto"/>
      <w:ind w:leftChars="-258" w:left="-258"/>
    </w:pPr>
    <w:rPr>
      <w:rFonts w:eastAsia="仿宋_GB2312"/>
      <w:sz w:val="28"/>
    </w:rPr>
  </w:style>
  <w:style w:type="paragraph" w:customStyle="1" w:styleId="mt">
    <w:name w:val="大表 mt"/>
    <w:basedOn w:val="aa"/>
    <w:pPr>
      <w:widowControl/>
      <w:jc w:val="left"/>
    </w:pPr>
    <w:rPr>
      <w:rFonts w:ascii="宋体" w:hAnsi="宋体" w:cs="宋体"/>
      <w:kern w:val="0"/>
      <w:szCs w:val="21"/>
    </w:rPr>
  </w:style>
  <w:style w:type="paragraph" w:customStyle="1" w:styleId="affffffff6">
    <w:name w:val="段落正文"/>
    <w:basedOn w:val="aa"/>
    <w:pPr>
      <w:spacing w:line="360" w:lineRule="auto"/>
      <w:ind w:firstLineChars="200" w:firstLine="560"/>
    </w:pPr>
    <w:rPr>
      <w:rFonts w:ascii="Times New Roman" w:hAnsi="Times New Roman"/>
      <w:sz w:val="28"/>
      <w:szCs w:val="28"/>
    </w:rPr>
  </w:style>
  <w:style w:type="paragraph" w:customStyle="1" w:styleId="footnote">
    <w:name w:val="footnote"/>
    <w:basedOn w:val="aa"/>
    <w:pPr>
      <w:widowControl/>
      <w:spacing w:before="100" w:beforeAutospacing="1" w:after="100" w:afterAutospacing="1"/>
      <w:jc w:val="left"/>
    </w:pPr>
    <w:rPr>
      <w:rFonts w:ascii="宋体" w:hAnsi="宋体"/>
      <w:kern w:val="0"/>
      <w:sz w:val="24"/>
      <w:szCs w:val="20"/>
    </w:rPr>
  </w:style>
  <w:style w:type="paragraph" w:customStyle="1" w:styleId="affffffff7">
    <w:name w:val="小四正文"/>
    <w:basedOn w:val="aa"/>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pPr>
      <w:numPr>
        <w:numId w:val="22"/>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pPr>
      <w:widowControl/>
      <w:spacing w:after="160" w:line="240" w:lineRule="exact"/>
      <w:jc w:val="left"/>
    </w:pPr>
    <w:rPr>
      <w:rFonts w:ascii="Arial" w:eastAsia="Times New Roman" w:hAnsi="Arial" w:cs="Verdana"/>
      <w:b/>
      <w:kern w:val="0"/>
      <w:sz w:val="24"/>
      <w:szCs w:val="20"/>
      <w:lang w:eastAsia="en-US"/>
    </w:rPr>
  </w:style>
  <w:style w:type="paragraph" w:customStyle="1" w:styleId="affffffff8">
    <w:name w:val="样式 正文段落 + 四号"/>
    <w:basedOn w:val="afffffd"/>
    <w:pPr>
      <w:spacing w:line="360" w:lineRule="auto"/>
      <w:ind w:firstLine="0"/>
    </w:pPr>
    <w:rPr>
      <w:rFonts w:ascii="宋体" w:hAnsi="宋体" w:cs="宋体"/>
      <w:kern w:val="0"/>
    </w:rPr>
  </w:style>
  <w:style w:type="paragraph" w:customStyle="1" w:styleId="graytext">
    <w:name w:val="graytext"/>
    <w:basedOn w:val="aa"/>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9">
    <w:name w:val="正文小四"/>
    <w:basedOn w:val="aa"/>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pPr>
      <w:widowControl/>
      <w:spacing w:after="160" w:line="360" w:lineRule="auto"/>
      <w:jc w:val="left"/>
    </w:pPr>
    <w:rPr>
      <w:rFonts w:ascii="Verdana" w:hAnsi="Verdana"/>
      <w:kern w:val="0"/>
      <w:sz w:val="24"/>
      <w:szCs w:val="20"/>
      <w:lang w:eastAsia="en-US"/>
    </w:rPr>
  </w:style>
  <w:style w:type="paragraph" w:customStyle="1" w:styleId="font10">
    <w:name w:val="font10"/>
    <w:basedOn w:val="aa"/>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pPr>
      <w:widowControl/>
      <w:spacing w:after="160" w:line="240" w:lineRule="exact"/>
      <w:jc w:val="left"/>
    </w:pPr>
    <w:rPr>
      <w:rFonts w:ascii="Times New Roman" w:hAnsi="Times New Roman"/>
      <w:szCs w:val="20"/>
    </w:rPr>
  </w:style>
  <w:style w:type="paragraph" w:customStyle="1" w:styleId="font5">
    <w:name w:val="font5"/>
    <w:basedOn w:val="aa"/>
    <w:uiPriority w:val="99"/>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uiPriority w:val="99"/>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pPr>
      <w:tabs>
        <w:tab w:val="left" w:pos="360"/>
        <w:tab w:val="left" w:pos="704"/>
      </w:tabs>
      <w:spacing w:line="360" w:lineRule="auto"/>
    </w:pPr>
    <w:rPr>
      <w:rFonts w:ascii="宋体" w:hAnsi="宋体"/>
      <w:spacing w:val="-8"/>
      <w:sz w:val="24"/>
      <w:szCs w:val="20"/>
    </w:rPr>
  </w:style>
  <w:style w:type="paragraph" w:customStyle="1" w:styleId="affffffffa">
    <w:name w:val="规范正文"/>
    <w:basedOn w:val="aa"/>
    <w:pPr>
      <w:adjustRightInd w:val="0"/>
      <w:spacing w:line="360" w:lineRule="auto"/>
      <w:ind w:left="480"/>
      <w:jc w:val="left"/>
      <w:textAlignment w:val="baseline"/>
    </w:pPr>
    <w:rPr>
      <w:rFonts w:ascii="Times New Roman" w:hAnsi="Times New Roman"/>
      <w:kern w:val="0"/>
      <w:sz w:val="24"/>
      <w:szCs w:val="20"/>
    </w:rPr>
  </w:style>
  <w:style w:type="paragraph" w:customStyle="1" w:styleId="affffffffb">
    <w:name w:val="丽天正文"/>
    <w:basedOn w:val="aa"/>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pPr>
      <w:numPr>
        <w:numId w:val="0"/>
      </w:numPr>
      <w:tabs>
        <w:tab w:val="left" w:pos="864"/>
      </w:tabs>
      <w:ind w:left="425" w:hanging="425"/>
    </w:pPr>
    <w:rPr>
      <w:szCs w:val="21"/>
    </w:rPr>
  </w:style>
  <w:style w:type="paragraph" w:customStyle="1" w:styleId="4ChapterXXX051">
    <w:name w:val="样式 标题 4Chapter X.X.X. + 段后: 0.5 行1"/>
    <w:basedOn w:val="41"/>
    <w:next w:val="41"/>
    <w:pPr>
      <w:keepLines w:val="0"/>
      <w:numPr>
        <w:ilvl w:val="3"/>
        <w:numId w:val="5"/>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b">
    <w:name w:val="标准标题1"/>
    <w:basedOn w:val="11"/>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uiPriority w:val="99"/>
    <w:pPr>
      <w:widowControl/>
      <w:spacing w:before="100" w:beforeAutospacing="1" w:after="100" w:afterAutospacing="1"/>
      <w:jc w:val="left"/>
    </w:pPr>
    <w:rPr>
      <w:rFonts w:ascii="宋体" w:hAnsi="宋体" w:cs="宋体"/>
      <w:color w:val="000000"/>
      <w:kern w:val="0"/>
      <w:szCs w:val="21"/>
    </w:rPr>
  </w:style>
  <w:style w:type="paragraph" w:customStyle="1" w:styleId="Affffffffc">
    <w:name w:val="A正文小四"/>
    <w:basedOn w:val="aa"/>
    <w:qFormat/>
    <w:pPr>
      <w:spacing w:line="360" w:lineRule="auto"/>
      <w:ind w:firstLineChars="200" w:firstLine="200"/>
    </w:pPr>
    <w:rPr>
      <w:rFonts w:ascii="Times New Roman" w:hAnsi="Times New Roman"/>
      <w:sz w:val="24"/>
      <w:szCs w:val="24"/>
    </w:rPr>
  </w:style>
  <w:style w:type="paragraph" w:customStyle="1" w:styleId="xl111">
    <w:name w:val="xl11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2">
    <w:name w:val="列出段落11"/>
    <w:basedOn w:val="aa"/>
    <w:uiPriority w:val="99"/>
    <w:pPr>
      <w:ind w:firstLineChars="200" w:firstLine="420"/>
    </w:pPr>
  </w:style>
  <w:style w:type="paragraph" w:customStyle="1" w:styleId="xl109">
    <w:name w:val="xl10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pPr>
      <w:widowControl/>
      <w:numPr>
        <w:numId w:val="23"/>
      </w:numPr>
      <w:spacing w:beforeLines="25" w:line="300" w:lineRule="auto"/>
      <w:jc w:val="left"/>
    </w:pPr>
    <w:rPr>
      <w:rFonts w:ascii="Arial" w:hAnsi="Arial"/>
      <w:kern w:val="0"/>
      <w:szCs w:val="21"/>
    </w:rPr>
  </w:style>
  <w:style w:type="paragraph" w:customStyle="1" w:styleId="affffffffd">
    <w:name w:val="强调点"/>
    <w:basedOn w:val="aa"/>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a"/>
    <w:uiPriority w:val="99"/>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character" w:customStyle="1" w:styleId="z-Char1">
    <w:name w:val="z-窗体底端 Char1"/>
    <w:basedOn w:val="ab"/>
    <w:uiPriority w:val="99"/>
    <w:semiHidden/>
    <w:rPr>
      <w:rFonts w:ascii="Arial" w:eastAsia="宋体" w:hAnsi="Arial" w:cs="Arial"/>
      <w:vanish/>
      <w:sz w:val="16"/>
      <w:szCs w:val="16"/>
    </w:rPr>
  </w:style>
  <w:style w:type="paragraph" w:customStyle="1" w:styleId="affffffffe">
    <w:name w:val="表格内容"/>
    <w:basedOn w:val="afb"/>
    <w:pPr>
      <w:suppressLineNumbers/>
      <w:suppressAutoHyphens/>
    </w:pPr>
    <w:rPr>
      <w:kern w:val="1"/>
      <w:szCs w:val="24"/>
      <w:lang w:eastAsia="ar-SA"/>
    </w:rPr>
  </w:style>
  <w:style w:type="paragraph" w:customStyle="1" w:styleId="47">
    <w:name w:val="样式　标题4"/>
    <w:basedOn w:val="4ChapterXXX051"/>
    <w:next w:val="aa"/>
    <w:pPr>
      <w:numPr>
        <w:ilvl w:val="0"/>
        <w:numId w:val="0"/>
      </w:numPr>
      <w:ind w:left="425" w:hanging="425"/>
    </w:pPr>
  </w:style>
  <w:style w:type="paragraph" w:customStyle="1" w:styleId="Char2CharCharChar">
    <w:name w:val="Char2 Char Char Char"/>
    <w:basedOn w:val="aa"/>
    <w:rPr>
      <w:rFonts w:ascii="仿宋_GB2312" w:eastAsia="仿宋_GB2312" w:hAnsi="Times New Roman"/>
      <w:b/>
      <w:sz w:val="32"/>
      <w:szCs w:val="32"/>
    </w:rPr>
  </w:style>
  <w:style w:type="paragraph" w:customStyle="1" w:styleId="Paragraph4">
    <w:name w:val="Paragraph4"/>
    <w:basedOn w:val="aa"/>
    <w:pPr>
      <w:spacing w:before="80" w:afterLines="50"/>
      <w:ind w:left="2250"/>
    </w:pPr>
    <w:rPr>
      <w:rFonts w:ascii="宋体" w:hAnsi="Times New Roman"/>
      <w:snapToGrid w:val="0"/>
      <w:kern w:val="0"/>
      <w:szCs w:val="20"/>
    </w:rPr>
  </w:style>
  <w:style w:type="paragraph" w:customStyle="1" w:styleId="xl87">
    <w:name w:val="xl87"/>
    <w:basedOn w:val="aa"/>
    <w:uiPriority w:val="9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d">
    <w:name w:val="标题 3 （加黑）"/>
    <w:basedOn w:val="30"/>
    <w:pPr>
      <w:keepNext w:val="0"/>
      <w:spacing w:before="120" w:after="120" w:line="413" w:lineRule="auto"/>
      <w:ind w:left="354" w:hangingChars="150" w:hanging="354"/>
    </w:pPr>
    <w:rPr>
      <w:rFonts w:ascii="Times New Roman" w:hAnsi="Times New Roman"/>
      <w:bCs w:val="0"/>
      <w:sz w:val="24"/>
      <w:szCs w:val="20"/>
    </w:rPr>
  </w:style>
  <w:style w:type="paragraph" w:customStyle="1" w:styleId="afffffffff">
    <w:name w:val="吉奥表头文字"/>
    <w:basedOn w:val="aa"/>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pPr>
      <w:adjustRightInd w:val="0"/>
      <w:spacing w:line="360" w:lineRule="auto"/>
      <w:ind w:firstLine="480"/>
    </w:pPr>
    <w:rPr>
      <w:rFonts w:ascii="宋体" w:hAnsi="宋体"/>
      <w:kern w:val="0"/>
      <w:sz w:val="24"/>
      <w:szCs w:val="20"/>
    </w:rPr>
  </w:style>
  <w:style w:type="paragraph" w:customStyle="1" w:styleId="xl108">
    <w:name w:val="xl10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pPr>
      <w:widowControl w:val="0"/>
      <w:autoSpaceDE w:val="0"/>
      <w:autoSpaceDN w:val="0"/>
      <w:adjustRightInd w:val="0"/>
    </w:pPr>
    <w:rPr>
      <w:rFonts w:ascii="楷体" w:eastAsia="楷体" w:hAnsi="Calibri" w:cs="楷体"/>
      <w:color w:val="000000"/>
      <w:sz w:val="24"/>
      <w:szCs w:val="24"/>
    </w:rPr>
  </w:style>
  <w:style w:type="paragraph" w:customStyle="1" w:styleId="Char1CharCharChar">
    <w:name w:val="Char1 Char Char Char"/>
    <w:basedOn w:val="aa"/>
    <w:rPr>
      <w:rFonts w:ascii="Tahoma" w:hAnsi="Tahoma"/>
      <w:sz w:val="24"/>
      <w:szCs w:val="20"/>
    </w:rPr>
  </w:style>
  <w:style w:type="paragraph" w:customStyle="1" w:styleId="1fc">
    <w:name w:val="样式1"/>
    <w:basedOn w:val="aa"/>
    <w:pPr>
      <w:pBdr>
        <w:bottom w:val="single" w:sz="4" w:space="1" w:color="auto"/>
      </w:pBdr>
    </w:pPr>
    <w:rPr>
      <w:rFonts w:ascii="Times New Roman" w:hAnsi="Times New Roman"/>
      <w:szCs w:val="24"/>
    </w:rPr>
  </w:style>
  <w:style w:type="paragraph" w:customStyle="1" w:styleId="font7">
    <w:name w:val="font7"/>
    <w:basedOn w:val="aa"/>
    <w:uiPriority w:val="99"/>
    <w:pPr>
      <w:widowControl/>
      <w:spacing w:before="100" w:beforeAutospacing="1" w:after="100" w:afterAutospacing="1"/>
      <w:jc w:val="left"/>
    </w:pPr>
    <w:rPr>
      <w:rFonts w:ascii="宋体" w:hAnsi="宋体" w:cs="宋体"/>
      <w:kern w:val="0"/>
      <w:sz w:val="18"/>
      <w:szCs w:val="18"/>
    </w:rPr>
  </w:style>
  <w:style w:type="paragraph" w:customStyle="1" w:styleId="2f9">
    <w:name w:val="要点2"/>
    <w:basedOn w:val="aa"/>
    <w:pPr>
      <w:spacing w:line="360" w:lineRule="auto"/>
      <w:ind w:left="420" w:hanging="420"/>
    </w:pPr>
    <w:rPr>
      <w:rFonts w:ascii="Times New Roman" w:hAnsi="Times New Roman"/>
      <w:b/>
      <w:szCs w:val="21"/>
      <w:shd w:val="pct10" w:color="auto" w:fill="FFFFFF"/>
      <w14:shadow w14:blurRad="50800" w14:dist="38100" w14:dir="2700000" w14:sx="100000" w14:sy="100000" w14:kx="0" w14:ky="0" w14:algn="tl">
        <w14:srgbClr w14:val="000000">
          <w14:alpha w14:val="60000"/>
        </w14:srgbClr>
      </w14:shadow>
    </w:rPr>
  </w:style>
  <w:style w:type="paragraph" w:customStyle="1" w:styleId="Table-Text">
    <w:name w:val="Table - Text"/>
    <w:basedOn w:val="aa"/>
    <w:pPr>
      <w:widowControl/>
      <w:spacing w:before="60" w:afterLines="50"/>
      <w:jc w:val="left"/>
    </w:pPr>
    <w:rPr>
      <w:rFonts w:ascii="Times New Roman" w:hAnsi="Times New Roman"/>
      <w:kern w:val="0"/>
      <w:szCs w:val="20"/>
      <w:lang w:eastAsia="en-US"/>
    </w:rPr>
  </w:style>
  <w:style w:type="paragraph" w:customStyle="1" w:styleId="ItemList">
    <w:name w:val="Item List"/>
    <w:pPr>
      <w:tabs>
        <w:tab w:val="left" w:pos="2126"/>
      </w:tabs>
      <w:spacing w:line="300" w:lineRule="auto"/>
      <w:ind w:left="2126" w:hanging="425"/>
      <w:jc w:val="both"/>
    </w:pPr>
    <w:rPr>
      <w:rFonts w:ascii="Arial" w:eastAsia="宋体" w:hAnsi="Arial" w:cs="Times New Roman"/>
      <w:sz w:val="21"/>
      <w:lang w:eastAsia="en-US"/>
    </w:rPr>
  </w:style>
  <w:style w:type="paragraph" w:customStyle="1" w:styleId="afffffffff0">
    <w:name w:val="样式 模板描述"/>
    <w:basedOn w:val="aa"/>
    <w:next w:val="a3"/>
    <w:pPr>
      <w:spacing w:afterLines="50"/>
      <w:jc w:val="left"/>
    </w:pPr>
    <w:rPr>
      <w:rFonts w:ascii="宋体" w:hAnsi="Times New Roman" w:cs="宋体"/>
      <w:i/>
      <w:iCs/>
      <w:snapToGrid w:val="0"/>
      <w:color w:val="0000FF"/>
      <w:kern w:val="0"/>
      <w:szCs w:val="21"/>
    </w:rPr>
  </w:style>
  <w:style w:type="paragraph" w:customStyle="1" w:styleId="MainTitle">
    <w:name w:val="Main Title"/>
    <w:basedOn w:val="aa"/>
    <w:pPr>
      <w:spacing w:before="480" w:afterLines="50"/>
      <w:jc w:val="center"/>
    </w:pPr>
    <w:rPr>
      <w:rFonts w:ascii="宋体" w:hAnsi="Times New Roman"/>
      <w:b/>
      <w:snapToGrid w:val="0"/>
      <w:kern w:val="28"/>
      <w:sz w:val="32"/>
      <w:szCs w:val="20"/>
    </w:rPr>
  </w:style>
  <w:style w:type="paragraph" w:customStyle="1" w:styleId="font12">
    <w:name w:val="font12"/>
    <w:basedOn w:val="aa"/>
    <w:uiPriority w:val="99"/>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uiPriority w:val="99"/>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1">
    <w:name w:val="标书_正文"/>
    <w:basedOn w:val="aa"/>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d"/>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pPr>
      <w:spacing w:afterLines="50"/>
      <w:jc w:val="left"/>
    </w:pPr>
    <w:rPr>
      <w:rFonts w:ascii="宋体" w:hAnsi="Times New Roman" w:cs="宋体"/>
      <w:b/>
      <w:bCs/>
      <w:snapToGrid w:val="0"/>
      <w:kern w:val="0"/>
      <w:sz w:val="32"/>
      <w:szCs w:val="20"/>
    </w:rPr>
  </w:style>
  <w:style w:type="paragraph" w:customStyle="1" w:styleId="Blockquote">
    <w:name w:val="Blockquote"/>
    <w:basedOn w:val="aa"/>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
    <w:pPr>
      <w:spacing w:beforeLines="0" w:afterLines="0" w:line="360" w:lineRule="auto"/>
      <w:jc w:val="left"/>
    </w:pPr>
    <w:rPr>
      <w:rFonts w:eastAsia="仿宋_GB2312" w:cs="Arial"/>
      <w:sz w:val="28"/>
      <w:szCs w:val="20"/>
    </w:rPr>
  </w:style>
  <w:style w:type="paragraph" w:customStyle="1" w:styleId="msoaccenttext2">
    <w:name w:val="msoaccenttext2"/>
    <w:rPr>
      <w:rFonts w:ascii="Century Schoolbook" w:eastAsia="宋体" w:hAnsi="Century Schoolbook" w:cs="宋体"/>
      <w:color w:val="000000"/>
      <w:kern w:val="28"/>
      <w:sz w:val="15"/>
      <w:szCs w:val="15"/>
    </w:rPr>
  </w:style>
  <w:style w:type="paragraph" w:customStyle="1" w:styleId="FA">
    <w:name w:val="FA正文+标号"/>
    <w:basedOn w:val="aa"/>
    <w:pPr>
      <w:numPr>
        <w:numId w:val="24"/>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pPr>
      <w:keepLines w:val="0"/>
      <w:spacing w:before="120" w:afterLines="50" w:line="240" w:lineRule="auto"/>
      <w:jc w:val="left"/>
    </w:pPr>
    <w:rPr>
      <w:rFonts w:ascii="宋体" w:cs="宋体"/>
      <w:snapToGrid w:val="0"/>
      <w:kern w:val="0"/>
      <w:sz w:val="24"/>
      <w:szCs w:val="20"/>
    </w:rPr>
  </w:style>
  <w:style w:type="paragraph" w:customStyle="1" w:styleId="afffffffff2">
    <w:name w:val="公司名"/>
    <w:basedOn w:val="aa"/>
    <w:next w:val="aa"/>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uiPriority w:val="99"/>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d">
    <w:name w:val="正文样式1"/>
    <w:basedOn w:val="aa"/>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pPr>
      <w:widowControl/>
      <w:ind w:left="75"/>
      <w:jc w:val="left"/>
    </w:pPr>
    <w:rPr>
      <w:rFonts w:ascii="Arial" w:hAnsi="Arial" w:cs="Arial"/>
      <w:b/>
      <w:bCs/>
      <w:kern w:val="0"/>
      <w:sz w:val="20"/>
      <w:szCs w:val="20"/>
    </w:rPr>
  </w:style>
  <w:style w:type="paragraph" w:customStyle="1" w:styleId="itemlist0">
    <w:name w:val="itemlist"/>
    <w:basedOn w:val="aa"/>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pPr>
      <w:tabs>
        <w:tab w:val="left" w:pos="432"/>
      </w:tabs>
      <w:ind w:left="432" w:hanging="432"/>
    </w:pPr>
    <w:rPr>
      <w:rFonts w:ascii="Times New Roman" w:hAnsi="Times New Roman"/>
      <w:sz w:val="24"/>
      <w:szCs w:val="24"/>
    </w:rPr>
  </w:style>
  <w:style w:type="paragraph" w:customStyle="1" w:styleId="afffffffff3">
    <w:name w:val="二级."/>
    <w:basedOn w:val="21"/>
    <w:pPr>
      <w:tabs>
        <w:tab w:val="left" w:pos="0"/>
      </w:tabs>
      <w:spacing w:before="0" w:after="0" w:line="528" w:lineRule="auto"/>
      <w:ind w:left="181" w:hanging="181"/>
    </w:pPr>
    <w:rPr>
      <w:bCs w:val="0"/>
      <w:kern w:val="0"/>
      <w:sz w:val="36"/>
      <w:szCs w:val="20"/>
    </w:rPr>
  </w:style>
  <w:style w:type="paragraph" w:customStyle="1" w:styleId="afffffffff4">
    <w:name w:val="标准小四"/>
    <w:basedOn w:val="aa"/>
    <w:pPr>
      <w:spacing w:line="360" w:lineRule="auto"/>
      <w:ind w:firstLineChars="200" w:firstLine="480"/>
    </w:pPr>
    <w:rPr>
      <w:rFonts w:ascii="Arial" w:hAnsi="Arial"/>
      <w:sz w:val="24"/>
      <w:szCs w:val="21"/>
    </w:rPr>
  </w:style>
  <w:style w:type="paragraph" w:customStyle="1" w:styleId="xl65">
    <w:name w:val="xl65"/>
    <w:basedOn w:val="aa"/>
    <w:uiPriority w:val="99"/>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a">
    <w:name w:val="列出段落2"/>
    <w:basedOn w:val="aa"/>
    <w:uiPriority w:val="99"/>
    <w:qFormat/>
    <w:pPr>
      <w:ind w:firstLineChars="200" w:firstLine="420"/>
    </w:pPr>
    <w:rPr>
      <w:szCs w:val="24"/>
    </w:rPr>
  </w:style>
  <w:style w:type="paragraph" w:customStyle="1" w:styleId="211">
    <w:name w:val="正文首行缩进 21"/>
    <w:basedOn w:val="1e"/>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pPr>
      <w:keepNext/>
      <w:snapToGrid w:val="0"/>
      <w:spacing w:before="160" w:after="80"/>
      <w:ind w:left="1701"/>
      <w:jc w:val="center"/>
    </w:pPr>
    <w:rPr>
      <w:rFonts w:ascii="Arial" w:eastAsia="黑体" w:hAnsi="Arial" w:cs="Times New Roman"/>
      <w:sz w:val="18"/>
      <w:lang w:eastAsia="en-US"/>
    </w:rPr>
  </w:style>
  <w:style w:type="character" w:customStyle="1" w:styleId="z-Char10">
    <w:name w:val="z-窗体顶端 Char1"/>
    <w:basedOn w:val="ab"/>
    <w:uiPriority w:val="99"/>
    <w:semiHidden/>
    <w:rPr>
      <w:rFonts w:ascii="Arial" w:eastAsia="宋体" w:hAnsi="Arial" w:cs="Arial"/>
      <w:vanish/>
      <w:sz w:val="16"/>
      <w:szCs w:val="16"/>
    </w:rPr>
  </w:style>
  <w:style w:type="paragraph" w:customStyle="1" w:styleId="afffffffff5">
    <w:name w:val="表格内文"/>
    <w:pPr>
      <w:widowControl w:val="0"/>
      <w:spacing w:line="360" w:lineRule="auto"/>
      <w:jc w:val="both"/>
    </w:pPr>
    <w:rPr>
      <w:rFonts w:ascii="宋体" w:eastAsia="宋体" w:hAnsi="Times New Roman" w:cs="宋体"/>
      <w:color w:val="000000"/>
      <w:kern w:val="2"/>
      <w:sz w:val="21"/>
    </w:rPr>
  </w:style>
  <w:style w:type="paragraph" w:customStyle="1" w:styleId="1fe">
    <w:name w:val="日期1"/>
    <w:basedOn w:val="aa"/>
    <w:next w:val="aa"/>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uiPriority w:val="99"/>
    <w:pPr>
      <w:widowControl/>
      <w:spacing w:before="100" w:beforeAutospacing="1" w:after="100" w:afterAutospacing="1"/>
      <w:jc w:val="left"/>
    </w:pPr>
    <w:rPr>
      <w:rFonts w:ascii="宋体" w:hAnsi="宋体" w:cs="宋体"/>
      <w:kern w:val="0"/>
      <w:sz w:val="24"/>
      <w:szCs w:val="24"/>
    </w:rPr>
  </w:style>
  <w:style w:type="paragraph" w:customStyle="1" w:styleId="afffffffff6">
    <w:name w:val="左对齐的表内文字"/>
    <w:basedOn w:val="aa"/>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pPr>
      <w:spacing w:afterLines="50"/>
      <w:ind w:firstLine="425"/>
      <w:jc w:val="left"/>
    </w:pPr>
    <w:rPr>
      <w:rFonts w:ascii="宋体" w:hAnsi="Times New Roman" w:cs="宋体"/>
      <w:snapToGrid w:val="0"/>
      <w:kern w:val="0"/>
      <w:szCs w:val="20"/>
    </w:rPr>
  </w:style>
  <w:style w:type="paragraph" w:customStyle="1" w:styleId="a7">
    <w:name w:val="首行缩进"/>
    <w:basedOn w:val="aa"/>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uiPriority w:val="99"/>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f5"/>
    <w:pPr>
      <w:numPr>
        <w:numId w:val="25"/>
      </w:numPr>
      <w:jc w:val="center"/>
    </w:pPr>
    <w:rPr>
      <w:rFonts w:ascii="Tahoma" w:eastAsia="楷体_GB2312" w:hAnsi="Tahoma" w:cs="Times New Roman"/>
      <w:kern w:val="2"/>
      <w:sz w:val="21"/>
      <w:szCs w:val="24"/>
    </w:rPr>
  </w:style>
  <w:style w:type="paragraph" w:customStyle="1" w:styleId="2fb">
    <w:name w:val="无间隔2"/>
    <w:rPr>
      <w:rFonts w:ascii="Times New Roman" w:eastAsia="Times New Roman" w:hAnsi="Times New Roman" w:cs="Times New Roman"/>
      <w:kern w:val="2"/>
      <w:sz w:val="22"/>
      <w:szCs w:val="22"/>
    </w:rPr>
  </w:style>
  <w:style w:type="paragraph" w:customStyle="1" w:styleId="S4-B-L15">
    <w:name w:val="S4-B-L15"/>
    <w:basedOn w:val="aa"/>
    <w:pPr>
      <w:spacing w:line="360" w:lineRule="auto"/>
    </w:pPr>
    <w:rPr>
      <w:rFonts w:ascii="Times New Roman" w:hAnsi="Times New Roman"/>
      <w:b/>
      <w:bCs/>
      <w:sz w:val="24"/>
      <w:szCs w:val="24"/>
    </w:rPr>
  </w:style>
  <w:style w:type="paragraph" w:customStyle="1" w:styleId="GP1">
    <w:name w:val="GP标题1"/>
    <w:basedOn w:val="aa"/>
    <w:next w:val="aa"/>
    <w:pPr>
      <w:numPr>
        <w:numId w:val="15"/>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uiPriority w:val="99"/>
    <w:pPr>
      <w:spacing w:beforeLines="20" w:afterLines="20"/>
    </w:pPr>
    <w:rPr>
      <w:rFonts w:ascii="楷体_GB2312" w:eastAsia="楷体_GB2312" w:hAnsi="宋体" w:cs="Arial"/>
      <w:kern w:val="0"/>
      <w:sz w:val="24"/>
      <w:szCs w:val="24"/>
    </w:rPr>
  </w:style>
  <w:style w:type="paragraph" w:customStyle="1" w:styleId="212">
    <w:name w:val="正文文本缩进 21"/>
    <w:basedOn w:val="aa"/>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pPr>
      <w:numPr>
        <w:ilvl w:val="1"/>
      </w:numPr>
      <w:spacing w:beforeLines="0"/>
      <w:ind w:left="1260"/>
    </w:pPr>
  </w:style>
  <w:style w:type="paragraph" w:customStyle="1" w:styleId="huide00">
    <w:name w:val="huide00"/>
    <w:basedOn w:val="a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pPr>
      <w:spacing w:before="80" w:afterLines="50"/>
      <w:ind w:left="1530"/>
    </w:pPr>
    <w:rPr>
      <w:rFonts w:ascii="宋体" w:hAnsi="Times New Roman"/>
      <w:snapToGrid w:val="0"/>
      <w:kern w:val="0"/>
      <w:szCs w:val="20"/>
    </w:rPr>
  </w:style>
  <w:style w:type="paragraph" w:customStyle="1" w:styleId="afffffffff7">
    <w:name w:val="正文样式"/>
    <w:basedOn w:val="aa"/>
    <w:pPr>
      <w:spacing w:line="360" w:lineRule="auto"/>
      <w:ind w:firstLineChars="200" w:firstLine="200"/>
    </w:pPr>
    <w:rPr>
      <w:rFonts w:ascii="宋体" w:hAnsi="Times New Roman"/>
      <w:sz w:val="24"/>
      <w:szCs w:val="24"/>
    </w:rPr>
  </w:style>
  <w:style w:type="paragraph" w:customStyle="1" w:styleId="xl97">
    <w:name w:val="xl97"/>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c">
    <w:name w:val="标书_标题2"/>
    <w:basedOn w:val="21"/>
    <w:pPr>
      <w:spacing w:after="0" w:line="415" w:lineRule="auto"/>
    </w:pPr>
    <w:rPr>
      <w:sz w:val="28"/>
      <w:szCs w:val="20"/>
    </w:rPr>
  </w:style>
  <w:style w:type="paragraph" w:customStyle="1" w:styleId="a9">
    <w:name w:val="表格标题"/>
    <w:basedOn w:val="affffffffe"/>
    <w:pPr>
      <w:numPr>
        <w:numId w:val="26"/>
      </w:numPr>
      <w:tabs>
        <w:tab w:val="clear" w:pos="360"/>
      </w:tabs>
      <w:ind w:left="0" w:firstLine="0"/>
      <w:jc w:val="center"/>
    </w:pPr>
    <w:rPr>
      <w:b/>
      <w:bCs/>
      <w:i/>
      <w:iCs/>
    </w:rPr>
  </w:style>
  <w:style w:type="paragraph" w:customStyle="1" w:styleId="Style1181">
    <w:name w:val="_Style 1181"/>
    <w:basedOn w:val="aa"/>
  </w:style>
  <w:style w:type="paragraph" w:customStyle="1" w:styleId="ZJGIS-1">
    <w:name w:val="ZJGIS-三级标题"/>
    <w:basedOn w:val="30"/>
    <w:qFormat/>
    <w:pPr>
      <w:numPr>
        <w:ilvl w:val="2"/>
        <w:numId w:val="10"/>
      </w:numPr>
      <w:spacing w:before="120" w:after="120" w:line="240" w:lineRule="auto"/>
    </w:pPr>
    <w:rPr>
      <w:rFonts w:ascii="Times New Roman" w:eastAsia="黑体" w:hAnsi="Times New Roman"/>
      <w:sz w:val="28"/>
      <w:szCs w:val="28"/>
    </w:rPr>
  </w:style>
  <w:style w:type="paragraph" w:customStyle="1" w:styleId="xl115">
    <w:name w:val="xl115"/>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pPr>
      <w:suppressAutoHyphens/>
      <w:autoSpaceDE w:val="0"/>
      <w:spacing w:after="120"/>
      <w:jc w:val="left"/>
    </w:pPr>
    <w:rPr>
      <w:rFonts w:ascii="Helvetica" w:hAnsi="Helvetica"/>
      <w:kern w:val="1"/>
      <w:sz w:val="20"/>
      <w:szCs w:val="20"/>
    </w:rPr>
  </w:style>
  <w:style w:type="paragraph" w:customStyle="1" w:styleId="72">
    <w:name w:val="样式7"/>
    <w:basedOn w:val="aa"/>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pPr>
      <w:widowControl/>
      <w:numPr>
        <w:numId w:val="27"/>
      </w:numPr>
      <w:jc w:val="left"/>
    </w:pPr>
    <w:rPr>
      <w:rFonts w:ascii="Times New Roman" w:hAnsi="Times New Roman"/>
      <w:kern w:val="0"/>
      <w:sz w:val="18"/>
      <w:szCs w:val="24"/>
    </w:rPr>
  </w:style>
  <w:style w:type="paragraph" w:customStyle="1" w:styleId="074">
    <w:name w:val="正文样式 首行缩进:  0.74 厘米"/>
    <w:basedOn w:val="aa"/>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pPr>
      <w:widowControl/>
      <w:numPr>
        <w:numId w:val="28"/>
      </w:numPr>
      <w:spacing w:line="360" w:lineRule="auto"/>
    </w:pPr>
    <w:rPr>
      <w:rFonts w:ascii="Times New Roman" w:hAnsi="Times New Roman"/>
      <w:kern w:val="0"/>
      <w:sz w:val="24"/>
      <w:szCs w:val="20"/>
    </w:rPr>
  </w:style>
  <w:style w:type="paragraph" w:customStyle="1" w:styleId="pa-30">
    <w:name w:val="pa-30"/>
    <w:basedOn w:val="aa"/>
    <w:pPr>
      <w:widowControl/>
      <w:spacing w:before="150" w:after="150"/>
      <w:jc w:val="left"/>
    </w:pPr>
    <w:rPr>
      <w:rFonts w:ascii="宋体" w:hAnsi="宋体" w:cs="宋体"/>
      <w:kern w:val="0"/>
      <w:sz w:val="24"/>
      <w:szCs w:val="24"/>
    </w:rPr>
  </w:style>
  <w:style w:type="paragraph" w:customStyle="1" w:styleId="afffffffff8">
    <w:name w:val="表格_内容"/>
    <w:basedOn w:val="aa"/>
    <w:qFormat/>
    <w:rPr>
      <w:rFonts w:ascii="宋体" w:hAnsi="宋体"/>
      <w:szCs w:val="21"/>
    </w:rPr>
  </w:style>
  <w:style w:type="paragraph" w:customStyle="1" w:styleId="MMTitle">
    <w:name w:val="MM Title"/>
    <w:basedOn w:val="afff1"/>
    <w:rPr>
      <w:rFonts w:ascii="Calibri" w:hAnsi="Calibri"/>
      <w:b w:val="0"/>
      <w:sz w:val="18"/>
    </w:rPr>
  </w:style>
  <w:style w:type="paragraph" w:customStyle="1" w:styleId="02024">
    <w:name w:val="样式 正文 段落文字 + 宋体 小四 左侧:  0 厘米 首行缩进:  2 字符 段后: 0 磅 行距: 固定值 24..."/>
    <w:basedOn w:val="aa"/>
    <w:pPr>
      <w:spacing w:line="480" w:lineRule="exact"/>
      <w:ind w:firstLineChars="200" w:firstLine="480"/>
    </w:pPr>
    <w:rPr>
      <w:rFonts w:ascii="宋体" w:hAnsi="宋体" w:cs="宋体"/>
      <w:sz w:val="24"/>
      <w:szCs w:val="20"/>
    </w:rPr>
  </w:style>
  <w:style w:type="paragraph" w:customStyle="1" w:styleId="xl79">
    <w:name w:val="xl79"/>
    <w:basedOn w:val="aa"/>
    <w:uiPriority w:val="99"/>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9">
    <w:name w:val="表格"/>
    <w:basedOn w:val="aa"/>
    <w:pPr>
      <w:adjustRightInd w:val="0"/>
      <w:spacing w:beforeLines="25" w:afterLines="25"/>
      <w:textAlignment w:val="baseline"/>
    </w:pPr>
    <w:rPr>
      <w:rFonts w:ascii="Arial" w:eastAsia="仿宋_GB2312" w:hAnsi="Arial"/>
      <w:kern w:val="0"/>
      <w:sz w:val="24"/>
      <w:szCs w:val="28"/>
    </w:rPr>
  </w:style>
  <w:style w:type="paragraph" w:customStyle="1" w:styleId="1ff">
    <w:name w:val="修订1"/>
    <w:uiPriority w:val="99"/>
    <w:semiHidden/>
    <w:rPr>
      <w:rFonts w:ascii="Calibri" w:eastAsia="宋体" w:hAnsi="Calibri" w:cs="Times New Roman"/>
      <w:kern w:val="2"/>
      <w:sz w:val="21"/>
      <w:szCs w:val="22"/>
    </w:rPr>
  </w:style>
  <w:style w:type="paragraph" w:customStyle="1" w:styleId="1ff0">
    <w:name w:val="封面1级标题"/>
    <w:basedOn w:val="aa"/>
    <w:next w:val="aa"/>
    <w:pPr>
      <w:spacing w:beforeLines="800"/>
      <w:jc w:val="center"/>
    </w:pPr>
    <w:rPr>
      <w:rFonts w:ascii="Arial" w:eastAsia="黑体" w:hAnsi="Arial" w:cs="宋体"/>
      <w:b/>
      <w:sz w:val="72"/>
      <w:szCs w:val="72"/>
    </w:rPr>
  </w:style>
  <w:style w:type="paragraph" w:customStyle="1" w:styleId="xl122">
    <w:name w:val="xl122"/>
    <w:basedOn w:val="a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a">
    <w:name w:val="表格标题栏"/>
    <w:basedOn w:val="aa"/>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f1"/>
    <w:pPr>
      <w:numPr>
        <w:ilvl w:val="4"/>
        <w:numId w:val="29"/>
      </w:numPr>
    </w:pPr>
    <w:rPr>
      <w:rFonts w:eastAsia="黑体"/>
      <w:kern w:val="0"/>
      <w:sz w:val="24"/>
      <w:szCs w:val="20"/>
    </w:rPr>
  </w:style>
  <w:style w:type="paragraph" w:customStyle="1" w:styleId="Body">
    <w:name w:val="Body"/>
    <w:basedOn w:val="aa"/>
    <w:pPr>
      <w:widowControl/>
      <w:spacing w:before="120" w:afterLines="50"/>
    </w:pPr>
    <w:rPr>
      <w:rFonts w:ascii="宋体" w:hAnsi="Times New Roman"/>
      <w:snapToGrid w:val="0"/>
      <w:kern w:val="0"/>
      <w:szCs w:val="20"/>
    </w:rPr>
  </w:style>
  <w:style w:type="paragraph" w:customStyle="1" w:styleId="2fd">
    <w:name w:val="标准标题2"/>
    <w:basedOn w:val="21"/>
    <w:pPr>
      <w:spacing w:line="360" w:lineRule="auto"/>
    </w:pPr>
    <w:rPr>
      <w:rFonts w:eastAsia="仿宋_GB2312"/>
      <w:bCs w:val="0"/>
      <w:sz w:val="28"/>
    </w:rPr>
  </w:style>
  <w:style w:type="paragraph" w:customStyle="1" w:styleId="xl83">
    <w:name w:val="xl83"/>
    <w:basedOn w:val="aa"/>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a"/>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b">
    <w:name w:val="一"/>
    <w:basedOn w:val="affff8"/>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uiPriority w:val="99"/>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Pr>
      <w:rFonts w:ascii="Calibri" w:eastAsia="宋体" w:hAnsi="Calibri" w:cs="Times New Roman"/>
      <w:kern w:val="2"/>
      <w:sz w:val="21"/>
      <w:szCs w:val="22"/>
    </w:rPr>
  </w:style>
  <w:style w:type="paragraph" w:customStyle="1" w:styleId="Style164">
    <w:name w:val="_Style 164"/>
    <w:basedOn w:val="aa"/>
    <w:rPr>
      <w:rFonts w:ascii="Times New Roman" w:hAnsi="Times New Roman"/>
      <w:szCs w:val="20"/>
    </w:rPr>
  </w:style>
  <w:style w:type="paragraph" w:customStyle="1" w:styleId="GP11">
    <w:name w:val="GP公文标题1"/>
    <w:basedOn w:val="aa"/>
    <w:next w:val="aa"/>
    <w:pPr>
      <w:numPr>
        <w:ilvl w:val="4"/>
        <w:numId w:val="15"/>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pPr>
      <w:tabs>
        <w:tab w:val="left" w:pos="432"/>
      </w:tabs>
      <w:ind w:left="432" w:hanging="432"/>
    </w:pPr>
    <w:rPr>
      <w:rFonts w:ascii="Tahoma" w:hAnsi="Tahoma"/>
      <w:sz w:val="24"/>
      <w:szCs w:val="20"/>
    </w:rPr>
  </w:style>
  <w:style w:type="paragraph" w:customStyle="1" w:styleId="TableText1">
    <w:name w:val="Table Text"/>
    <w:basedOn w:val="aa"/>
    <w:pPr>
      <w:widowControl/>
      <w:spacing w:before="60" w:after="60"/>
      <w:jc w:val="left"/>
    </w:pPr>
    <w:rPr>
      <w:rFonts w:ascii="Times New Roman" w:hAnsi="Times New Roman"/>
      <w:kern w:val="0"/>
      <w:sz w:val="24"/>
      <w:szCs w:val="24"/>
    </w:rPr>
  </w:style>
  <w:style w:type="paragraph" w:customStyle="1" w:styleId="button">
    <w:name w:val="button"/>
    <w:basedOn w:val="aa"/>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uiPriority w:val="99"/>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1">
    <w:name w:val="彩色列表1"/>
    <w:basedOn w:val="aa"/>
    <w:pPr>
      <w:tabs>
        <w:tab w:val="left" w:pos="1200"/>
      </w:tabs>
      <w:ind w:left="1200" w:hanging="360"/>
    </w:pPr>
  </w:style>
  <w:style w:type="paragraph" w:customStyle="1" w:styleId="2fe">
    <w:name w:val="封面2级标题"/>
    <w:basedOn w:val="aa"/>
    <w:next w:val="afffff3"/>
    <w:pPr>
      <w:adjustRightInd w:val="0"/>
      <w:snapToGrid w:val="0"/>
      <w:spacing w:before="120" w:line="360" w:lineRule="auto"/>
      <w:jc w:val="center"/>
      <w:textAlignment w:val="baseline"/>
    </w:pPr>
    <w:rPr>
      <w:rFonts w:ascii="Arial" w:hAnsi="Arial" w:cs="宋体"/>
      <w:b/>
      <w:bCs/>
      <w:sz w:val="36"/>
      <w:szCs w:val="20"/>
    </w:rPr>
  </w:style>
  <w:style w:type="paragraph" w:customStyle="1" w:styleId="-11">
    <w:name w:val="彩色列表 - 强调文字颜色 11"/>
    <w:basedOn w:val="aa"/>
    <w:uiPriority w:val="34"/>
    <w:qFormat/>
    <w:pPr>
      <w:ind w:firstLineChars="200" w:firstLine="420"/>
    </w:pPr>
  </w:style>
  <w:style w:type="paragraph" w:customStyle="1" w:styleId="3ChapterXXX050">
    <w:name w:val="样式 标题 3Chapter X.X.X. + 五号 段后: 0.5 行"/>
    <w:basedOn w:val="30"/>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pPr>
      <w:numPr>
        <w:ilvl w:val="1"/>
        <w:numId w:val="10"/>
      </w:numPr>
      <w:spacing w:before="240" w:after="240" w:line="240" w:lineRule="auto"/>
    </w:pPr>
    <w:rPr>
      <w:rFonts w:ascii="Times New Roman" w:eastAsia="楷体_GB2312" w:hAnsi="Times New Roman"/>
      <w:sz w:val="30"/>
      <w:szCs w:val="30"/>
    </w:rPr>
  </w:style>
  <w:style w:type="paragraph" w:customStyle="1" w:styleId="pa-7">
    <w:name w:val="pa-7"/>
    <w:basedOn w:val="aa"/>
    <w:pPr>
      <w:widowControl/>
      <w:spacing w:before="150" w:after="150"/>
      <w:jc w:val="left"/>
    </w:pPr>
    <w:rPr>
      <w:rFonts w:ascii="宋体" w:hAnsi="宋体" w:cs="宋体"/>
      <w:kern w:val="0"/>
      <w:sz w:val="24"/>
      <w:szCs w:val="24"/>
    </w:rPr>
  </w:style>
  <w:style w:type="paragraph" w:customStyle="1" w:styleId="afffffffffc">
    <w:name w:val="注意事项"/>
    <w:basedOn w:val="aa"/>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d">
    <w:name w:val="标书正文格式"/>
    <w:pPr>
      <w:spacing w:line="360" w:lineRule="auto"/>
      <w:ind w:firstLineChars="200" w:firstLine="480"/>
    </w:pPr>
    <w:rPr>
      <w:rFonts w:ascii="Times New Roman" w:eastAsia="楷体_GB2312" w:hAnsi="Times New Roman" w:cs="Times New Roman"/>
      <w:kern w:val="2"/>
      <w:sz w:val="24"/>
      <w:szCs w:val="24"/>
    </w:rPr>
  </w:style>
  <w:style w:type="paragraph" w:customStyle="1" w:styleId="CM12">
    <w:name w:val="CM12"/>
    <w:basedOn w:val="Default"/>
    <w:next w:val="Default"/>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e">
    <w:name w:val="四级"/>
    <w:basedOn w:val="41"/>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pPr>
      <w:widowControl/>
      <w:spacing w:after="160" w:line="240" w:lineRule="exact"/>
      <w:jc w:val="left"/>
    </w:pPr>
    <w:rPr>
      <w:rFonts w:ascii="Verdana" w:eastAsia="仿宋_GB2312" w:hAnsi="Verdana"/>
      <w:kern w:val="0"/>
      <w:sz w:val="24"/>
      <w:szCs w:val="20"/>
      <w:lang w:eastAsia="en-US"/>
    </w:rPr>
  </w:style>
  <w:style w:type="paragraph" w:customStyle="1" w:styleId="affffffffff">
    <w:name w:val="图表引用"/>
    <w:basedOn w:val="aa"/>
    <w:qFormat/>
    <w:pPr>
      <w:spacing w:line="360" w:lineRule="auto"/>
      <w:jc w:val="center"/>
    </w:pPr>
    <w:rPr>
      <w:rFonts w:ascii="仿宋_GB2312" w:eastAsia="仿宋_GB2312"/>
      <w:b/>
      <w:sz w:val="24"/>
      <w:szCs w:val="28"/>
    </w:rPr>
  </w:style>
  <w:style w:type="paragraph" w:customStyle="1" w:styleId="00">
    <w:name w:val="样式 正文段落 + 首行缩进:  0 字符"/>
    <w:basedOn w:val="afffffd"/>
    <w:pPr>
      <w:spacing w:line="360" w:lineRule="auto"/>
      <w:ind w:firstLine="0"/>
    </w:pPr>
    <w:rPr>
      <w:rFonts w:ascii="宋体" w:hAnsi="宋体" w:cs="宋体"/>
      <w:kern w:val="0"/>
    </w:rPr>
  </w:style>
  <w:style w:type="paragraph" w:customStyle="1" w:styleId="Char80">
    <w:name w:val="Char8"/>
    <w:basedOn w:val="aa"/>
    <w:pPr>
      <w:tabs>
        <w:tab w:val="left" w:pos="432"/>
      </w:tabs>
      <w:ind w:left="432" w:hanging="432"/>
    </w:pPr>
    <w:rPr>
      <w:rFonts w:ascii="Times New Roman" w:hAnsi="Times New Roman"/>
      <w:sz w:val="24"/>
      <w:szCs w:val="24"/>
    </w:rPr>
  </w:style>
  <w:style w:type="paragraph" w:customStyle="1" w:styleId="CharCharChar1">
    <w:name w:val="Char Char Char1"/>
    <w:basedOn w:val="aa"/>
    <w:rPr>
      <w:rFonts w:ascii="Times New Roman" w:eastAsia="仿宋_GB2312" w:hAnsi="Times New Roman" w:cs="宋体"/>
      <w:sz w:val="24"/>
      <w:szCs w:val="20"/>
    </w:rPr>
  </w:style>
  <w:style w:type="paragraph" w:customStyle="1" w:styleId="ZJGIS-3">
    <w:name w:val="ZJGIS-五级标题"/>
    <w:basedOn w:val="51"/>
    <w:qFormat/>
    <w:pPr>
      <w:numPr>
        <w:ilvl w:val="4"/>
        <w:numId w:val="10"/>
      </w:numPr>
      <w:spacing w:before="120" w:after="120" w:line="240" w:lineRule="auto"/>
    </w:pPr>
    <w:rPr>
      <w:rFonts w:ascii="Times New Roman" w:hAnsi="Times New Roman"/>
      <w:sz w:val="24"/>
      <w:szCs w:val="24"/>
    </w:rPr>
  </w:style>
  <w:style w:type="paragraph" w:customStyle="1" w:styleId="xl26">
    <w:name w:val="xl26"/>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pPr>
      <w:jc w:val="center"/>
    </w:pPr>
    <w:rPr>
      <w:rFonts w:ascii="Arial" w:eastAsia="黑体" w:hAnsi="Arial"/>
      <w:b/>
    </w:rPr>
  </w:style>
  <w:style w:type="paragraph" w:customStyle="1" w:styleId="affffffffff0">
    <w:name w:val="吉奥封面(黑体小初)"/>
    <w:basedOn w:val="affffb"/>
    <w:pPr>
      <w:spacing w:before="480"/>
      <w:ind w:firstLineChars="0" w:firstLine="0"/>
      <w:jc w:val="center"/>
    </w:pPr>
    <w:rPr>
      <w:rFonts w:eastAsia="黑体"/>
      <w:sz w:val="72"/>
      <w:szCs w:val="72"/>
    </w:rPr>
  </w:style>
  <w:style w:type="paragraph" w:customStyle="1" w:styleId="321">
    <w:name w:val="样式 标题 3 + 首行缩进:  2 字符1"/>
    <w:basedOn w:val="30"/>
    <w:pPr>
      <w:spacing w:line="360" w:lineRule="auto"/>
    </w:pPr>
    <w:rPr>
      <w:rFonts w:ascii="Times New Roman" w:hAnsi="Times New Roman" w:cs="宋体"/>
      <w:szCs w:val="20"/>
    </w:rPr>
  </w:style>
  <w:style w:type="character" w:customStyle="1" w:styleId="Charff5">
    <w:name w:val="一级标题 Char"/>
    <w:link w:val="affffffffff1"/>
    <w:locked/>
    <w:rPr>
      <w:rFonts w:ascii="宋体" w:hAnsi="宋体"/>
      <w:b/>
      <w:sz w:val="36"/>
      <w:szCs w:val="36"/>
    </w:rPr>
  </w:style>
  <w:style w:type="paragraph" w:customStyle="1" w:styleId="affffffffff1">
    <w:name w:val="一级标题"/>
    <w:basedOn w:val="aff"/>
    <w:link w:val="Charff5"/>
    <w:qFormat/>
    <w:pPr>
      <w:spacing w:line="360" w:lineRule="auto"/>
      <w:jc w:val="center"/>
    </w:pPr>
    <w:rPr>
      <w:rFonts w:hAnsi="宋体"/>
      <w:b/>
      <w:sz w:val="36"/>
      <w:szCs w:val="36"/>
    </w:rPr>
  </w:style>
  <w:style w:type="paragraph" w:customStyle="1" w:styleId="53">
    <w:name w:val="正文5"/>
    <w:pPr>
      <w:widowControl w:val="0"/>
      <w:jc w:val="both"/>
    </w:pPr>
    <w:rPr>
      <w:rFonts w:ascii="Times New Roman" w:eastAsia="宋体" w:hAnsi="Times New Roman" w:cs="Times New Roman"/>
      <w:kern w:val="2"/>
      <w:sz w:val="21"/>
    </w:rPr>
  </w:style>
  <w:style w:type="paragraph" w:customStyle="1" w:styleId="2ff">
    <w:name w:val="纯文本2"/>
    <w:basedOn w:val="53"/>
    <w:pPr>
      <w:widowControl/>
      <w:jc w:val="left"/>
    </w:pPr>
    <w:rPr>
      <w:rFonts w:ascii="宋体" w:hAnsi="Courier New"/>
    </w:rPr>
  </w:style>
  <w:style w:type="character" w:customStyle="1" w:styleId="af">
    <w:name w:val="注释标题 字符"/>
    <w:basedOn w:val="ab"/>
    <w:link w:val="ae"/>
    <w:uiPriority w:val="99"/>
    <w:rPr>
      <w:rFonts w:ascii="Calibri" w:eastAsia="宋体" w:hAnsi="Calibri" w:cs="Times New Roman"/>
    </w:rPr>
  </w:style>
  <w:style w:type="character" w:customStyle="1" w:styleId="SubtitleChar">
    <w:name w:val="Subtitle Char"/>
    <w:basedOn w:val="ab"/>
    <w:uiPriority w:val="99"/>
    <w:locked/>
    <w:rPr>
      <w:rFonts w:ascii="Calibri Light" w:eastAsia="宋体" w:hAnsi="Calibri Light" w:cs="Times New Roman"/>
      <w:b/>
      <w:kern w:val="28"/>
      <w:sz w:val="32"/>
      <w:lang w:eastAsia="en-US"/>
    </w:rPr>
  </w:style>
  <w:style w:type="table" w:customStyle="1" w:styleId="1ff2">
    <w:name w:val="网格型1"/>
    <w:basedOn w:val="ac"/>
    <w:uiPriority w:val="99"/>
    <w:pPr>
      <w:widowControl w:val="0"/>
      <w:jc w:val="center"/>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6">
    <w:name w:val="标准款样式 Char"/>
    <w:basedOn w:val="ab"/>
    <w:link w:val="affffffffff2"/>
    <w:uiPriority w:val="99"/>
    <w:locked/>
    <w:rPr>
      <w:rFonts w:ascii="黑体" w:hAnsi="宋体"/>
    </w:rPr>
  </w:style>
  <w:style w:type="paragraph" w:customStyle="1" w:styleId="affffffffff2">
    <w:name w:val="标准款样式"/>
    <w:basedOn w:val="aa"/>
    <w:link w:val="Charff6"/>
    <w:uiPriority w:val="99"/>
    <w:rPr>
      <w:rFonts w:ascii="黑体" w:eastAsiaTheme="minorEastAsia" w:hAnsi="宋体" w:cstheme="minorBidi"/>
    </w:rPr>
  </w:style>
  <w:style w:type="character" w:customStyle="1" w:styleId="solutioncontent1">
    <w:name w:val="solutioncontent1"/>
    <w:uiPriority w:val="99"/>
    <w:rPr>
      <w:color w:val="333333"/>
      <w:sz w:val="15"/>
    </w:rPr>
  </w:style>
  <w:style w:type="character" w:customStyle="1" w:styleId="Charff7">
    <w:name w:val="明显引用 Char"/>
    <w:basedOn w:val="ab"/>
    <w:uiPriority w:val="99"/>
    <w:rPr>
      <w:rFonts w:cs="Times New Roman"/>
      <w:b/>
      <w:bCs/>
      <w:i/>
      <w:iCs/>
      <w:color w:val="4F81BD"/>
      <w:kern w:val="2"/>
      <w:sz w:val="21"/>
    </w:rPr>
  </w:style>
  <w:style w:type="character" w:customStyle="1" w:styleId="CharCharf7">
    <w:name w:val="+正文 Char Char"/>
    <w:link w:val="CharCharChar3"/>
    <w:uiPriority w:val="99"/>
    <w:locked/>
    <w:rPr>
      <w:rFonts w:ascii="楷体_GB2312" w:eastAsia="楷体_GB2312"/>
      <w:sz w:val="24"/>
    </w:rPr>
  </w:style>
  <w:style w:type="paragraph" w:customStyle="1" w:styleId="CharCharChar3">
    <w:name w:val="+正文 Char Char Char"/>
    <w:basedOn w:val="aa"/>
    <w:link w:val="CharCharf7"/>
    <w:uiPriority w:val="99"/>
    <w:pPr>
      <w:spacing w:line="360" w:lineRule="auto"/>
      <w:ind w:firstLineChars="200" w:firstLine="200"/>
    </w:pPr>
    <w:rPr>
      <w:rFonts w:ascii="楷体_GB2312" w:eastAsia="楷体_GB2312" w:hAnsiTheme="minorHAnsi" w:cstheme="minorBidi"/>
      <w:sz w:val="24"/>
    </w:rPr>
  </w:style>
  <w:style w:type="character" w:customStyle="1" w:styleId="Charff8">
    <w:name w:val="引用 Char"/>
    <w:basedOn w:val="ab"/>
    <w:uiPriority w:val="99"/>
    <w:rPr>
      <w:rFonts w:cs="Times New Roman"/>
      <w:i/>
      <w:iCs/>
      <w:color w:val="000000"/>
      <w:kern w:val="2"/>
      <w:sz w:val="21"/>
    </w:rPr>
  </w:style>
  <w:style w:type="character" w:customStyle="1" w:styleId="1CharCharCharCharChar">
    <w:name w:val="+列表1 Char Char Char Char Char"/>
    <w:link w:val="1CharCharChar"/>
    <w:uiPriority w:val="99"/>
    <w:locked/>
    <w:rPr>
      <w:rFonts w:ascii="宋体"/>
    </w:rPr>
  </w:style>
  <w:style w:type="paragraph" w:customStyle="1" w:styleId="1CharCharChar">
    <w:name w:val="+列表1 Char Char Char"/>
    <w:basedOn w:val="aa"/>
    <w:link w:val="1CharCharCharCharChar"/>
    <w:uiPriority w:val="99"/>
    <w:pPr>
      <w:jc w:val="center"/>
    </w:pPr>
    <w:rPr>
      <w:rFonts w:ascii="宋体" w:eastAsiaTheme="minorEastAsia" w:hAnsiTheme="minorHAnsi" w:cstheme="minorBidi"/>
    </w:rPr>
  </w:style>
  <w:style w:type="character" w:customStyle="1" w:styleId="CharCharf5">
    <w:name w:val="表文字 Char Char"/>
    <w:link w:val="affffff1"/>
    <w:uiPriority w:val="99"/>
    <w:locked/>
    <w:rPr>
      <w:rFonts w:ascii="宋体" w:eastAsia="宋体" w:hAnsi="Times New Roman" w:cs="Times New Roman"/>
      <w:sz w:val="20"/>
      <w:szCs w:val="20"/>
    </w:rPr>
  </w:style>
  <w:style w:type="character" w:customStyle="1" w:styleId="1ff3">
    <w:name w:val="@他1"/>
    <w:basedOn w:val="ab"/>
    <w:uiPriority w:val="99"/>
    <w:rPr>
      <w:rFonts w:cs="Times New Roman"/>
      <w:color w:val="2B579A"/>
      <w:shd w:val="clear" w:color="auto" w:fill="E6E6E6"/>
    </w:rPr>
  </w:style>
  <w:style w:type="character" w:customStyle="1" w:styleId="Char5CharCharCharCharChar">
    <w:name w:val="+正文 Char5 Char Char Char Char Char"/>
    <w:link w:val="Char5CharCharChar"/>
    <w:uiPriority w:val="99"/>
    <w:locked/>
    <w:rPr>
      <w:rFonts w:ascii="宋体"/>
      <w:sz w:val="24"/>
    </w:rPr>
  </w:style>
  <w:style w:type="paragraph" w:customStyle="1" w:styleId="Char5CharCharChar">
    <w:name w:val="+正文 Char5 Char Char Char"/>
    <w:basedOn w:val="aa"/>
    <w:link w:val="Char5CharCharCharCharChar"/>
    <w:uiPriority w:val="99"/>
    <w:pPr>
      <w:spacing w:line="360" w:lineRule="auto"/>
      <w:ind w:firstLineChars="200" w:firstLine="200"/>
    </w:pPr>
    <w:rPr>
      <w:rFonts w:ascii="宋体" w:eastAsiaTheme="minorEastAsia" w:hAnsiTheme="minorHAnsi" w:cstheme="minorBidi"/>
      <w:sz w:val="24"/>
    </w:rPr>
  </w:style>
  <w:style w:type="character" w:customStyle="1" w:styleId="hCharChar">
    <w:name w:val="h Char Char"/>
    <w:uiPriority w:val="99"/>
    <w:rPr>
      <w:kern w:val="2"/>
      <w:sz w:val="18"/>
    </w:rPr>
  </w:style>
  <w:style w:type="character" w:customStyle="1" w:styleId="Charff9">
    <w:name w:val="段 Char"/>
    <w:basedOn w:val="ab"/>
    <w:uiPriority w:val="99"/>
    <w:locked/>
    <w:rPr>
      <w:rFonts w:ascii="宋体" w:cs="Times New Roman"/>
      <w:sz w:val="21"/>
      <w:lang w:val="en-US" w:eastAsia="zh-CN" w:bidi="ar-SA"/>
    </w:rPr>
  </w:style>
  <w:style w:type="character" w:customStyle="1" w:styleId="msoins0">
    <w:name w:val="msoins"/>
    <w:basedOn w:val="ab"/>
    <w:uiPriority w:val="99"/>
    <w:rPr>
      <w:rFonts w:cs="Times New Roman"/>
    </w:rPr>
  </w:style>
  <w:style w:type="character" w:customStyle="1" w:styleId="black1">
    <w:name w:val="black1"/>
    <w:uiPriority w:val="99"/>
    <w:rPr>
      <w:rFonts w:ascii="??" w:hAnsi="??"/>
      <w:color w:val="333333"/>
      <w:sz w:val="18"/>
      <w:u w:val="none"/>
    </w:rPr>
  </w:style>
  <w:style w:type="character" w:customStyle="1" w:styleId="Char1d">
    <w:name w:val="引用 Char1"/>
    <w:basedOn w:val="ab"/>
    <w:link w:val="1ff4"/>
    <w:uiPriority w:val="99"/>
    <w:locked/>
    <w:rPr>
      <w:i/>
      <w:iCs/>
      <w:color w:val="000000"/>
      <w:sz w:val="22"/>
      <w:lang w:eastAsia="en-US"/>
    </w:rPr>
  </w:style>
  <w:style w:type="paragraph" w:customStyle="1" w:styleId="1ff4">
    <w:name w:val="引用1"/>
    <w:basedOn w:val="aa"/>
    <w:next w:val="aa"/>
    <w:link w:val="Char1d"/>
    <w:uiPriority w:val="99"/>
    <w:pPr>
      <w:widowControl/>
      <w:spacing w:after="200" w:line="276" w:lineRule="auto"/>
      <w:jc w:val="left"/>
    </w:pPr>
    <w:rPr>
      <w:rFonts w:asciiTheme="minorHAnsi" w:eastAsiaTheme="minorEastAsia" w:hAnsiTheme="minorHAnsi" w:cstheme="minorBidi"/>
      <w:i/>
      <w:iCs/>
      <w:color w:val="000000"/>
      <w:sz w:val="22"/>
      <w:lang w:eastAsia="en-US"/>
    </w:rPr>
  </w:style>
  <w:style w:type="character" w:customStyle="1" w:styleId="CharChar3CharCharCharChar0">
    <w:name w:val="+正文 Char Char3 Char Char Char Char"/>
    <w:link w:val="CharChar3CharChar"/>
    <w:uiPriority w:val="99"/>
    <w:locked/>
    <w:rPr>
      <w:rFonts w:ascii="宋体"/>
      <w:sz w:val="24"/>
    </w:rPr>
  </w:style>
  <w:style w:type="paragraph" w:customStyle="1" w:styleId="CharChar3CharChar">
    <w:name w:val="+正文 Char Char3 Char Char"/>
    <w:basedOn w:val="aa"/>
    <w:link w:val="CharChar3CharCharCharChar0"/>
    <w:uiPriority w:val="99"/>
    <w:pPr>
      <w:spacing w:line="360" w:lineRule="auto"/>
      <w:ind w:firstLineChars="200" w:firstLine="200"/>
    </w:pPr>
    <w:rPr>
      <w:rFonts w:ascii="宋体" w:eastAsiaTheme="minorEastAsia" w:hAnsiTheme="minorHAnsi" w:cstheme="minorBidi"/>
      <w:sz w:val="24"/>
    </w:rPr>
  </w:style>
  <w:style w:type="character" w:customStyle="1" w:styleId="font12-blue-bold1">
    <w:name w:val="font12-blue-bold1"/>
    <w:uiPriority w:val="99"/>
    <w:rPr>
      <w:b/>
      <w:color w:val="0249A5"/>
      <w:sz w:val="18"/>
      <w:u w:val="none"/>
    </w:rPr>
  </w:style>
  <w:style w:type="character" w:customStyle="1" w:styleId="CharChar5CharCharChar">
    <w:name w:val="+正文 Char Char5 Char Char Char"/>
    <w:link w:val="CharChar5Char"/>
    <w:uiPriority w:val="99"/>
    <w:locked/>
    <w:rPr>
      <w:rFonts w:ascii="宋体"/>
      <w:sz w:val="24"/>
    </w:rPr>
  </w:style>
  <w:style w:type="paragraph" w:customStyle="1" w:styleId="CharChar5Char">
    <w:name w:val="+正文 Char Char5 Char"/>
    <w:basedOn w:val="aa"/>
    <w:link w:val="CharChar5CharCharChar"/>
    <w:uiPriority w:val="99"/>
    <w:pPr>
      <w:spacing w:line="360" w:lineRule="auto"/>
      <w:ind w:firstLineChars="200" w:firstLine="200"/>
    </w:pPr>
    <w:rPr>
      <w:rFonts w:ascii="宋体" w:eastAsiaTheme="minorEastAsia" w:hAnsiTheme="minorHAnsi" w:cstheme="minorBidi"/>
      <w:sz w:val="24"/>
    </w:rPr>
  </w:style>
  <w:style w:type="character" w:customStyle="1" w:styleId="160">
    <w:name w:val="16"/>
    <w:uiPriority w:val="99"/>
    <w:rPr>
      <w:rFonts w:ascii="Times New Roman" w:hAnsi="Times New Roman"/>
      <w:color w:val="0000FF"/>
      <w:sz w:val="20"/>
      <w:u w:val="single"/>
    </w:rPr>
  </w:style>
  <w:style w:type="character" w:customStyle="1" w:styleId="1CharCharChar0">
    <w:name w:val="+1. Char Char Char"/>
    <w:link w:val="1Char2"/>
    <w:uiPriority w:val="99"/>
    <w:locked/>
    <w:rPr>
      <w:rFonts w:ascii="Times New Roman" w:hAnsi="Times New Roman"/>
    </w:rPr>
  </w:style>
  <w:style w:type="paragraph" w:customStyle="1" w:styleId="1Char2">
    <w:name w:val="+1. Char"/>
    <w:basedOn w:val="aa"/>
    <w:link w:val="1CharCharChar0"/>
    <w:uiPriority w:val="99"/>
    <w:rPr>
      <w:rFonts w:ascii="Times New Roman" w:eastAsiaTheme="minorEastAsia" w:hAnsi="Times New Roman" w:cstheme="minorBidi"/>
    </w:rPr>
  </w:style>
  <w:style w:type="character" w:customStyle="1" w:styleId="Char1e">
    <w:name w:val="明显引用 Char1"/>
    <w:basedOn w:val="ab"/>
    <w:link w:val="1ff5"/>
    <w:uiPriority w:val="99"/>
    <w:locked/>
    <w:rPr>
      <w:b/>
      <w:bCs/>
      <w:i/>
      <w:iCs/>
      <w:color w:val="4F81BD"/>
      <w:sz w:val="22"/>
      <w:lang w:eastAsia="en-US"/>
    </w:rPr>
  </w:style>
  <w:style w:type="paragraph" w:customStyle="1" w:styleId="1ff5">
    <w:name w:val="明显引用1"/>
    <w:basedOn w:val="aa"/>
    <w:next w:val="aa"/>
    <w:link w:val="Char1e"/>
    <w:uiPriority w:val="99"/>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rPr>
  </w:style>
  <w:style w:type="character" w:customStyle="1" w:styleId="Charffa">
    <w:name w:val="表正文 Char"/>
    <w:uiPriority w:val="99"/>
    <w:rPr>
      <w:rFonts w:eastAsia="宋体"/>
      <w:kern w:val="2"/>
      <w:sz w:val="24"/>
      <w:lang w:val="en-US" w:eastAsia="zh-CN"/>
    </w:rPr>
  </w:style>
  <w:style w:type="character" w:customStyle="1" w:styleId="Char41">
    <w:name w:val="+正文 Char4"/>
    <w:link w:val="affffffffff3"/>
    <w:uiPriority w:val="99"/>
    <w:locked/>
    <w:rPr>
      <w:rFonts w:ascii="宋体"/>
      <w:sz w:val="24"/>
    </w:rPr>
  </w:style>
  <w:style w:type="paragraph" w:customStyle="1" w:styleId="affffffffff3">
    <w:name w:val="+正文"/>
    <w:basedOn w:val="aa"/>
    <w:link w:val="Char41"/>
    <w:uiPriority w:val="99"/>
    <w:pPr>
      <w:spacing w:line="360" w:lineRule="auto"/>
      <w:ind w:firstLineChars="200" w:firstLine="200"/>
    </w:pPr>
    <w:rPr>
      <w:rFonts w:ascii="宋体" w:eastAsiaTheme="minorEastAsia" w:hAnsiTheme="minorHAnsi" w:cstheme="minorBidi"/>
      <w:sz w:val="24"/>
    </w:rPr>
  </w:style>
  <w:style w:type="character" w:customStyle="1" w:styleId="CharChar2CharCharChar">
    <w:name w:val="+正文 Char Char2 Char Char Char"/>
    <w:link w:val="CharChar2Char"/>
    <w:uiPriority w:val="99"/>
    <w:locked/>
    <w:rPr>
      <w:rFonts w:ascii="宋体"/>
      <w:sz w:val="24"/>
    </w:rPr>
  </w:style>
  <w:style w:type="paragraph" w:customStyle="1" w:styleId="CharChar2Char">
    <w:name w:val="+正文 Char Char2 Char"/>
    <w:basedOn w:val="aa"/>
    <w:link w:val="CharChar2CharCharChar"/>
    <w:uiPriority w:val="99"/>
    <w:pPr>
      <w:spacing w:line="360" w:lineRule="auto"/>
      <w:ind w:firstLineChars="200" w:firstLine="200"/>
    </w:pPr>
    <w:rPr>
      <w:rFonts w:ascii="宋体" w:eastAsiaTheme="minorEastAsia" w:hAnsiTheme="minorHAnsi" w:cstheme="minorBidi"/>
      <w:sz w:val="24"/>
    </w:rPr>
  </w:style>
  <w:style w:type="character" w:customStyle="1" w:styleId="Char1f">
    <w:name w:val="注释标题 Char1"/>
    <w:basedOn w:val="ab"/>
    <w:uiPriority w:val="99"/>
    <w:semiHidden/>
    <w:rPr>
      <w:rFonts w:cs="Times New Roman"/>
    </w:rPr>
  </w:style>
  <w:style w:type="character" w:customStyle="1" w:styleId="Char2CharChar">
    <w:name w:val="+正文 Char2 Char Char"/>
    <w:link w:val="Char24"/>
    <w:uiPriority w:val="99"/>
    <w:locked/>
    <w:rPr>
      <w:rFonts w:ascii="宋体"/>
      <w:sz w:val="24"/>
    </w:rPr>
  </w:style>
  <w:style w:type="paragraph" w:customStyle="1" w:styleId="Char24">
    <w:name w:val="+正文 Char2"/>
    <w:basedOn w:val="aa"/>
    <w:link w:val="Char2CharChar"/>
    <w:uiPriority w:val="99"/>
    <w:pPr>
      <w:spacing w:line="360" w:lineRule="auto"/>
      <w:ind w:firstLineChars="200" w:firstLine="200"/>
    </w:pPr>
    <w:rPr>
      <w:rFonts w:ascii="宋体" w:eastAsiaTheme="minorEastAsia" w:hAnsiTheme="minorHAnsi" w:cstheme="minorBidi"/>
      <w:sz w:val="24"/>
    </w:rPr>
  </w:style>
  <w:style w:type="paragraph" w:customStyle="1" w:styleId="affffffffff4">
    <w:name w:val="标准次分项"/>
    <w:basedOn w:val="aa"/>
    <w:uiPriority w:val="99"/>
    <w:pPr>
      <w:jc w:val="left"/>
    </w:pPr>
    <w:rPr>
      <w:rFonts w:ascii="宋体" w:hAnsi="宋体"/>
      <w:szCs w:val="21"/>
    </w:rPr>
  </w:style>
  <w:style w:type="paragraph" w:customStyle="1" w:styleId="xl34">
    <w:name w:val="xl34"/>
    <w:basedOn w:val="aa"/>
    <w:uiPriority w:val="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uiPriority w:val="99"/>
    <w:pPr>
      <w:widowControl/>
    </w:pPr>
    <w:rPr>
      <w:rFonts w:ascii="Times New Roman" w:hAnsi="Times New Roman"/>
      <w:kern w:val="0"/>
      <w:szCs w:val="21"/>
    </w:rPr>
  </w:style>
  <w:style w:type="paragraph" w:customStyle="1" w:styleId="xl40">
    <w:name w:val="xl40"/>
    <w:basedOn w:val="aa"/>
    <w:uiPriority w:val="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uiPriority w:val="9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f5">
    <w:name w:val="四号　首行缩进"/>
    <w:basedOn w:val="aa"/>
    <w:uiPriority w:val="99"/>
    <w:pPr>
      <w:spacing w:line="360" w:lineRule="auto"/>
    </w:pPr>
    <w:rPr>
      <w:rFonts w:ascii="宋体" w:hAnsi="宋体"/>
      <w:bCs/>
      <w:szCs w:val="21"/>
    </w:rPr>
  </w:style>
  <w:style w:type="paragraph" w:customStyle="1" w:styleId="xl44">
    <w:name w:val="xl44"/>
    <w:basedOn w:val="aa"/>
    <w:uiPriority w:val="9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ff0">
    <w:name w:val="样式 正文文本缩进 + 段前: 2 字符"/>
    <w:basedOn w:val="aa"/>
    <w:uiPriority w:val="99"/>
    <w:pPr>
      <w:ind w:leftChars="200" w:left="420"/>
      <w:jc w:val="left"/>
    </w:pPr>
    <w:rPr>
      <w:rFonts w:ascii="Times New Roman" w:hAnsi="Times New Roman"/>
      <w:sz w:val="28"/>
      <w:szCs w:val="24"/>
      <w:lang w:eastAsia="zh-TW"/>
    </w:rPr>
  </w:style>
  <w:style w:type="paragraph" w:customStyle="1" w:styleId="affffffffff6">
    <w:name w:val="文档编号"/>
    <w:basedOn w:val="aa"/>
    <w:next w:val="aa"/>
    <w:uiPriority w:val="9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10">
    <w:name w:val="彩色列表 - 着色 11"/>
    <w:basedOn w:val="aa"/>
    <w:uiPriority w:val="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29">
    <w:name w:val="xl29"/>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222">
    <w:name w:val="22"/>
    <w:basedOn w:val="aa"/>
    <w:uiPriority w:val="99"/>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uiPriority w:val="9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uiPriority w:val="99"/>
    <w:pPr>
      <w:tabs>
        <w:tab w:val="left" w:pos="360"/>
      </w:tabs>
    </w:pPr>
    <w:rPr>
      <w:rFonts w:ascii="Times New Roman" w:hAnsi="Times New Roman"/>
      <w:sz w:val="24"/>
      <w:szCs w:val="24"/>
    </w:rPr>
  </w:style>
  <w:style w:type="paragraph" w:customStyle="1" w:styleId="affffffffff7">
    <w:name w:val="一般正文"/>
    <w:basedOn w:val="aa"/>
    <w:uiPriority w:val="99"/>
    <w:pPr>
      <w:spacing w:line="360" w:lineRule="auto"/>
      <w:ind w:firstLineChars="200" w:firstLine="480"/>
    </w:pPr>
    <w:rPr>
      <w:rFonts w:ascii="Times New Roman" w:hAnsi="Times New Roman" w:cs="宋体"/>
      <w:sz w:val="24"/>
      <w:szCs w:val="20"/>
    </w:rPr>
  </w:style>
  <w:style w:type="paragraph" w:customStyle="1" w:styleId="font15">
    <w:name w:val="font15"/>
    <w:basedOn w:val="aa"/>
    <w:uiPriority w:val="9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uiPriority w:val="9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ff8">
    <w:name w:val="点点"/>
    <w:basedOn w:val="aa"/>
    <w:uiPriority w:val="99"/>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a"/>
    <w:uiPriority w:val="99"/>
    <w:pPr>
      <w:widowControl/>
      <w:snapToGrid w:val="0"/>
    </w:pPr>
    <w:rPr>
      <w:rFonts w:ascii="Times New Roman" w:eastAsia="Arial Unicode MS" w:hAnsi="Times New Roman"/>
      <w:kern w:val="0"/>
      <w:szCs w:val="21"/>
    </w:rPr>
  </w:style>
  <w:style w:type="paragraph" w:customStyle="1" w:styleId="170">
    <w:name w:val="17"/>
    <w:basedOn w:val="aa"/>
    <w:uiPriority w:val="9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0">
    <w:name w:val="列出段落111"/>
    <w:basedOn w:val="aa"/>
    <w:uiPriority w:val="99"/>
    <w:pPr>
      <w:ind w:firstLineChars="200" w:firstLine="420"/>
    </w:pPr>
  </w:style>
  <w:style w:type="paragraph" w:customStyle="1" w:styleId="xl49">
    <w:name w:val="xl49"/>
    <w:basedOn w:val="aa"/>
    <w:uiPriority w:val="9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a"/>
    <w:uiPriority w:val="9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1">
    <w:name w:val="TOC 标题1"/>
    <w:basedOn w:val="11"/>
    <w:next w:val="aa"/>
    <w:uiPriority w:val="99"/>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ff9">
    <w:name w:val="全文标题"/>
    <w:next w:val="aa"/>
    <w:uiPriority w:val="99"/>
    <w:pPr>
      <w:jc w:val="center"/>
    </w:pPr>
    <w:rPr>
      <w:rFonts w:ascii="Arial" w:eastAsia="黑体" w:hAnsi="Arial" w:cs="Arial"/>
      <w:bCs/>
      <w:kern w:val="2"/>
      <w:sz w:val="52"/>
      <w:szCs w:val="32"/>
    </w:rPr>
  </w:style>
  <w:style w:type="paragraph" w:customStyle="1" w:styleId="p18">
    <w:name w:val="p18"/>
    <w:basedOn w:val="aa"/>
    <w:uiPriority w:val="99"/>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uiPriority w:val="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uiPriority w:val="9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99"/>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a"/>
    <w:uiPriority w:val="99"/>
    <w:rPr>
      <w:rFonts w:ascii="Tahoma" w:hAnsi="Tahoma"/>
      <w:sz w:val="24"/>
      <w:szCs w:val="20"/>
    </w:rPr>
  </w:style>
  <w:style w:type="paragraph" w:customStyle="1" w:styleId="xl52">
    <w:name w:val="xl52"/>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a"/>
    <w:uiPriority w:val="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uiPriority w:val="9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71">
    <w:name w:val="xl71"/>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uiPriority w:val="99"/>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uiPriority w:val="9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3">
    <w:name w:val="xl53"/>
    <w:basedOn w:val="aa"/>
    <w:uiPriority w:val="9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f6">
    <w:name w:val="附录标题1"/>
    <w:basedOn w:val="11"/>
    <w:next w:val="aa"/>
    <w:uiPriority w:val="99"/>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190">
    <w:name w:val="19"/>
    <w:basedOn w:val="aa"/>
    <w:uiPriority w:val="9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1">
    <w:name w:val="xl41"/>
    <w:basedOn w:val="aa"/>
    <w:uiPriority w:val="9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a"/>
    <w:uiPriority w:val="99"/>
    <w:pPr>
      <w:widowControl/>
      <w:spacing w:before="100" w:beforeAutospacing="1" w:after="100" w:afterAutospacing="1"/>
      <w:jc w:val="left"/>
    </w:pPr>
    <w:rPr>
      <w:rFonts w:ascii="宋体" w:hAnsi="宋体"/>
      <w:kern w:val="0"/>
      <w:sz w:val="24"/>
      <w:szCs w:val="24"/>
    </w:rPr>
  </w:style>
  <w:style w:type="paragraph" w:customStyle="1" w:styleId="affffffffffa">
    <w:name w:val="缩进正文"/>
    <w:basedOn w:val="aa"/>
    <w:uiPriority w:val="99"/>
    <w:pPr>
      <w:spacing w:beforeLines="25" w:afterLines="25" w:line="360" w:lineRule="auto"/>
      <w:ind w:firstLineChars="200" w:firstLine="480"/>
    </w:pPr>
    <w:rPr>
      <w:rFonts w:ascii="Times New Roman" w:hAnsi="Times New Roman"/>
      <w:sz w:val="24"/>
      <w:szCs w:val="21"/>
    </w:rPr>
  </w:style>
  <w:style w:type="paragraph" w:customStyle="1" w:styleId="affffffffffb">
    <w:name w:val="文字列表"/>
    <w:basedOn w:val="afff5"/>
    <w:uiPriority w:val="99"/>
    <w:pPr>
      <w:spacing w:line="300" w:lineRule="auto"/>
      <w:ind w:firstLineChars="0" w:firstLine="510"/>
    </w:pPr>
    <w:rPr>
      <w:sz w:val="24"/>
    </w:rPr>
  </w:style>
  <w:style w:type="paragraph" w:customStyle="1" w:styleId="affffffffffc">
    <w:name w:val="图例编号"/>
    <w:basedOn w:val="afff5"/>
    <w:next w:val="afff5"/>
    <w:uiPriority w:val="99"/>
    <w:pPr>
      <w:spacing w:line="300" w:lineRule="auto"/>
      <w:ind w:firstLineChars="0" w:firstLine="510"/>
    </w:pPr>
    <w:rPr>
      <w:sz w:val="24"/>
    </w:rPr>
  </w:style>
  <w:style w:type="paragraph" w:customStyle="1" w:styleId="xl48">
    <w:name w:val="xl48"/>
    <w:basedOn w:val="aa"/>
    <w:uiPriority w:val="9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uiPriority w:val="9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3">
    <w:name w:val="21"/>
    <w:basedOn w:val="aa"/>
    <w:uiPriority w:val="99"/>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uiPriority w:val="9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a"/>
    <w:uiPriority w:val="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6">
    <w:name w:val="xl36"/>
    <w:basedOn w:val="aa"/>
    <w:uiPriority w:val="9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0">
    <w:name w:val="TOC 标题11"/>
    <w:basedOn w:val="11"/>
    <w:next w:val="aa"/>
    <w:uiPriority w:val="99"/>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56">
    <w:name w:val="xl56"/>
    <w:basedOn w:val="aa"/>
    <w:uiPriority w:val="99"/>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1ff7">
    <w:name w:val="1"/>
    <w:basedOn w:val="aa"/>
    <w:uiPriority w:val="99"/>
    <w:pPr>
      <w:spacing w:afterLines="50" w:line="360" w:lineRule="auto"/>
    </w:pPr>
    <w:rPr>
      <w:rFonts w:ascii="仿宋_GB2312" w:eastAsia="仿宋_GB2312" w:hAnsi="宋体"/>
      <w:sz w:val="24"/>
      <w:szCs w:val="24"/>
    </w:rPr>
  </w:style>
  <w:style w:type="paragraph" w:customStyle="1" w:styleId="xl46">
    <w:name w:val="xl46"/>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1"/>
    <w:uiPriority w:val="9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uiPriority w:val="9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3e">
    <w:name w:val="表格3"/>
    <w:basedOn w:val="aa"/>
    <w:uiPriority w:val="9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uiPriority w:val="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uiPriority w:val="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uiPriority w:val="99"/>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uiPriority w:val="9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1">
    <w:name w:val="20"/>
    <w:basedOn w:val="aa"/>
    <w:uiPriority w:val="99"/>
    <w:pPr>
      <w:widowControl/>
      <w:snapToGrid w:val="0"/>
      <w:spacing w:before="100" w:beforeAutospacing="1" w:after="100" w:afterAutospacing="1"/>
      <w:jc w:val="left"/>
    </w:pPr>
    <w:rPr>
      <w:rFonts w:ascii="宋体" w:hAnsi="宋体" w:cs="Arial Unicode MS"/>
      <w:kern w:val="0"/>
      <w:sz w:val="24"/>
      <w:szCs w:val="24"/>
    </w:rPr>
  </w:style>
  <w:style w:type="paragraph" w:customStyle="1" w:styleId="CharCharCharCharCharCharCharCharCharChar1">
    <w:name w:val="Char Char Char Char Char Char Char Char Char Char1"/>
    <w:basedOn w:val="aa"/>
    <w:uiPriority w:val="9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b"/>
    <w:uiPriority w:val="99"/>
    <w:rPr>
      <w:rFonts w:cs="Times New Roman"/>
    </w:rPr>
  </w:style>
  <w:style w:type="character" w:customStyle="1" w:styleId="affffffffffd">
    <w:name w:val="批注文字 字符"/>
    <w:uiPriority w:val="99"/>
  </w:style>
  <w:style w:type="paragraph" w:customStyle="1" w:styleId="Style288">
    <w:name w:val="_Style 288"/>
    <w:basedOn w:val="aa"/>
    <w:next w:val="affff8"/>
    <w:uiPriority w:val="99"/>
    <w:pPr>
      <w:suppressAutoHyphens/>
      <w:ind w:firstLine="420"/>
    </w:pPr>
    <w:rPr>
      <w:rFonts w:ascii="Times New Roman" w:hAnsi="Times New Roman"/>
      <w:kern w:val="1"/>
      <w:szCs w:val="21"/>
    </w:rPr>
  </w:style>
  <w:style w:type="table" w:customStyle="1" w:styleId="2ff1">
    <w:name w:val="网格型2"/>
    <w:basedOn w:val="ac"/>
    <w:next w:val="afff7"/>
    <w:uiPriority w:val="59"/>
    <w:rsid w:val="00572E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e">
    <w:name w:val="Revision"/>
    <w:hidden/>
    <w:uiPriority w:val="99"/>
    <w:semiHidden/>
    <w:rsid w:val="00711DC5"/>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25</Pages>
  <Words>8801</Words>
  <Characters>9243</Characters>
  <Application>Microsoft Office Word</Application>
  <DocSecurity>0</DocSecurity>
  <Lines>660</Lines>
  <Paragraphs>530</Paragraphs>
  <ScaleCrop>false</ScaleCrop>
  <Company>Microsoft</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高际航</cp:lastModifiedBy>
  <cp:revision>15</cp:revision>
  <cp:lastPrinted>2024-01-31T05:45:00Z</cp:lastPrinted>
  <dcterms:created xsi:type="dcterms:W3CDTF">2024-03-04T07:00:00Z</dcterms:created>
  <dcterms:modified xsi:type="dcterms:W3CDTF">2024-04-17T07:01:00Z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B22B427F3D564563BFEA94BDC445B50E_13</vt:lpwstr>
  </property>
</Properties>
</file>