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szCs w:val="32"/>
        </w:rPr>
      </w:pPr>
      <w:r>
        <w:rPr>
          <w:rFonts w:hint="eastAsia"/>
          <w:b/>
          <w:color w:val="auto"/>
          <w:sz w:val="32"/>
          <w:szCs w:val="32"/>
        </w:rPr>
        <w:t>上海科技大学物业管理服务采购需求</w:t>
      </w:r>
    </w:p>
    <w:p>
      <w:pPr>
        <w:spacing w:line="360" w:lineRule="auto"/>
        <w:jc w:val="left"/>
        <w:rPr>
          <w:rFonts w:ascii="宋体"/>
          <w:b/>
          <w:color w:val="auto"/>
          <w:sz w:val="28"/>
          <w:szCs w:val="28"/>
        </w:rPr>
      </w:pPr>
      <w:r>
        <w:rPr>
          <w:rFonts w:hint="eastAsia" w:ascii="宋体"/>
          <w:b/>
          <w:color w:val="auto"/>
          <w:sz w:val="28"/>
          <w:szCs w:val="28"/>
        </w:rPr>
        <w:t>一、委托管理物业概况</w:t>
      </w:r>
    </w:p>
    <w:p>
      <w:pPr>
        <w:spacing w:line="360" w:lineRule="auto"/>
        <w:rPr>
          <w:rFonts w:hint="eastAsia" w:ascii="宋体" w:hAnsi="宋体"/>
          <w:b/>
          <w:color w:val="auto"/>
          <w:sz w:val="28"/>
          <w:szCs w:val="28"/>
        </w:rPr>
      </w:pPr>
      <w:r>
        <w:rPr>
          <w:rFonts w:hint="eastAsia" w:ascii="宋体" w:hAnsi="宋体"/>
          <w:b/>
          <w:color w:val="auto"/>
          <w:sz w:val="28"/>
          <w:szCs w:val="28"/>
        </w:rPr>
        <w:t>（一）本物业基本情况</w:t>
      </w:r>
    </w:p>
    <w:p>
      <w:pPr>
        <w:spacing w:line="360" w:lineRule="auto"/>
        <w:jc w:val="left"/>
        <w:rPr>
          <w:rFonts w:hint="eastAsia" w:ascii="宋体" w:hAnsi="宋体"/>
          <w:color w:val="auto"/>
          <w:sz w:val="24"/>
        </w:rPr>
      </w:pPr>
      <w:r>
        <w:rPr>
          <w:rFonts w:hint="eastAsia" w:ascii="宋体" w:hAnsi="宋体"/>
          <w:color w:val="auto"/>
          <w:sz w:val="24"/>
        </w:rPr>
        <w:t>本物业项目位于上海市浦东新区华夏中路393号（项目四周为东：金科路，南：环科路，西：集慧路）及海科路100号。</w:t>
      </w:r>
    </w:p>
    <w:p>
      <w:pPr>
        <w:spacing w:line="360" w:lineRule="auto"/>
        <w:jc w:val="left"/>
        <w:rPr>
          <w:rFonts w:hint="eastAsia" w:ascii="宋体" w:hAnsi="宋体"/>
          <w:color w:val="auto"/>
          <w:sz w:val="24"/>
        </w:rPr>
      </w:pPr>
      <w:r>
        <w:rPr>
          <w:rFonts w:hint="eastAsia" w:ascii="宋体" w:hAnsi="宋体"/>
          <w:color w:val="auto"/>
          <w:sz w:val="24"/>
        </w:rPr>
        <w:t>项目建筑面积约</w:t>
      </w:r>
      <w:r>
        <w:rPr>
          <w:rFonts w:ascii="宋体" w:hAnsi="宋体"/>
          <w:color w:val="auto"/>
          <w:sz w:val="24"/>
        </w:rPr>
        <w:t>721476</w:t>
      </w:r>
      <w:r>
        <w:rPr>
          <w:rFonts w:hint="eastAsia" w:ascii="宋体" w:hAnsi="宋体"/>
          <w:color w:val="auto"/>
          <w:sz w:val="24"/>
        </w:rPr>
        <w:t>平方米，绿化面积238246.9平方米，河系面积25388平方米。</w:t>
      </w:r>
    </w:p>
    <w:p>
      <w:pPr>
        <w:spacing w:line="360" w:lineRule="auto"/>
        <w:jc w:val="left"/>
        <w:rPr>
          <w:rFonts w:hint="eastAsia" w:ascii="宋体" w:hAnsi="宋体"/>
          <w:color w:val="auto"/>
          <w:sz w:val="24"/>
        </w:rPr>
      </w:pPr>
      <w:r>
        <w:rPr>
          <w:rFonts w:hint="eastAsia" w:ascii="宋体" w:hAnsi="宋体"/>
          <w:color w:val="auto"/>
          <w:sz w:val="24"/>
        </w:rPr>
        <w:t>校园分布情况：</w:t>
      </w:r>
    </w:p>
    <w:p>
      <w:pPr>
        <w:spacing w:line="360" w:lineRule="auto"/>
        <w:jc w:val="left"/>
        <w:rPr>
          <w:rFonts w:hint="eastAsia" w:ascii="宋体" w:hAnsi="宋体"/>
          <w:color w:val="auto"/>
          <w:sz w:val="24"/>
        </w:rPr>
      </w:pPr>
      <w:r>
        <w:rPr>
          <w:rFonts w:hint="eastAsia" w:ascii="宋体" w:hAnsi="宋体"/>
          <w:color w:val="auto"/>
          <w:sz w:val="24"/>
        </w:rPr>
        <w:drawing>
          <wp:inline distT="0" distB="0" distL="114300" distR="114300">
            <wp:extent cx="5269230" cy="3721100"/>
            <wp:effectExtent l="0" t="0" r="7620" b="12700"/>
            <wp:docPr id="1" name="图片 1" descr="上科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上科大图"/>
                    <pic:cNvPicPr>
                      <a:picLocks noChangeAspect="1"/>
                    </pic:cNvPicPr>
                  </pic:nvPicPr>
                  <pic:blipFill>
                    <a:blip r:embed="rId7"/>
                    <a:stretch>
                      <a:fillRect/>
                    </a:stretch>
                  </pic:blipFill>
                  <pic:spPr>
                    <a:xfrm>
                      <a:off x="0" y="0"/>
                      <a:ext cx="5269230" cy="3721100"/>
                    </a:xfrm>
                    <a:prstGeom prst="rect">
                      <a:avLst/>
                    </a:prstGeom>
                    <a:noFill/>
                    <a:ln>
                      <a:noFill/>
                    </a:ln>
                  </pic:spPr>
                </pic:pic>
              </a:graphicData>
            </a:graphic>
          </wp:inline>
        </w:drawing>
      </w:r>
    </w:p>
    <w:p>
      <w:pPr>
        <w:spacing w:line="360" w:lineRule="auto"/>
        <w:jc w:val="left"/>
        <w:rPr>
          <w:rFonts w:hint="eastAsia" w:ascii="宋体" w:hAnsi="宋体"/>
          <w:color w:val="auto"/>
          <w:sz w:val="24"/>
        </w:rPr>
      </w:pPr>
      <w:r>
        <w:rPr>
          <w:rFonts w:hint="eastAsia" w:ascii="宋体" w:hAnsi="宋体"/>
          <w:color w:val="auto"/>
          <w:sz w:val="24"/>
        </w:rPr>
        <w:t>（二）公用设施、设备及公共场所（地）情况</w:t>
      </w:r>
    </w:p>
    <w:p>
      <w:pPr>
        <w:spacing w:line="360" w:lineRule="auto"/>
        <w:jc w:val="left"/>
        <w:rPr>
          <w:rFonts w:hint="eastAsia"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校区总出入口</w:t>
      </w:r>
      <w:r>
        <w:rPr>
          <w:rFonts w:ascii="宋体" w:hAnsi="宋体"/>
          <w:color w:val="auto"/>
          <w:sz w:val="24"/>
        </w:rPr>
        <w:t>8</w:t>
      </w:r>
      <w:r>
        <w:rPr>
          <w:rFonts w:hint="eastAsia" w:ascii="宋体" w:hAnsi="宋体"/>
          <w:color w:val="auto"/>
          <w:sz w:val="24"/>
        </w:rPr>
        <w:t>个，车辆专用出入口4个（全部电动道闸）；</w:t>
      </w:r>
    </w:p>
    <w:p>
      <w:pPr>
        <w:spacing w:line="360" w:lineRule="auto"/>
        <w:jc w:val="left"/>
        <w:rPr>
          <w:rFonts w:hint="eastAsia" w:ascii="宋体" w:hAnsi="宋体"/>
          <w:color w:val="auto"/>
          <w:sz w:val="24"/>
        </w:rPr>
      </w:pPr>
      <w:r>
        <w:rPr>
          <w:rFonts w:hint="eastAsia" w:ascii="宋体" w:hAnsi="宋体"/>
          <w:color w:val="auto"/>
          <w:sz w:val="24"/>
        </w:rPr>
        <w:t>2.停车场：地下车库出入口6个，地上机动车位约2</w:t>
      </w:r>
      <w:r>
        <w:rPr>
          <w:rFonts w:ascii="宋体" w:hAnsi="宋体"/>
          <w:color w:val="auto"/>
          <w:sz w:val="24"/>
        </w:rPr>
        <w:t>20</w:t>
      </w:r>
      <w:r>
        <w:rPr>
          <w:rFonts w:hint="eastAsia" w:ascii="宋体" w:hAnsi="宋体"/>
          <w:color w:val="auto"/>
          <w:sz w:val="24"/>
        </w:rPr>
        <w:t>辆，地下机动车位约1426辆，非机动车位约200辆；</w:t>
      </w:r>
    </w:p>
    <w:p>
      <w:pPr>
        <w:spacing w:line="360" w:lineRule="auto"/>
        <w:jc w:val="left"/>
        <w:rPr>
          <w:rFonts w:hint="eastAsia" w:ascii="宋体" w:hAnsi="宋体"/>
          <w:color w:val="auto"/>
          <w:sz w:val="24"/>
        </w:rPr>
      </w:pPr>
      <w:r>
        <w:rPr>
          <w:rFonts w:hint="eastAsia" w:ascii="宋体" w:hAnsi="宋体"/>
          <w:color w:val="auto"/>
          <w:sz w:val="24"/>
        </w:rPr>
        <w:t>3.外墙总面积：626752平方米；</w:t>
      </w:r>
    </w:p>
    <w:p>
      <w:pPr>
        <w:spacing w:line="360" w:lineRule="auto"/>
        <w:jc w:val="left"/>
        <w:rPr>
          <w:rFonts w:hint="eastAsia" w:ascii="宋体" w:hAnsi="宋体"/>
          <w:color w:val="auto"/>
          <w:sz w:val="24"/>
        </w:rPr>
      </w:pPr>
      <w:r>
        <w:rPr>
          <w:rFonts w:hint="eastAsia" w:ascii="宋体" w:hAnsi="宋体"/>
          <w:color w:val="auto"/>
          <w:sz w:val="24"/>
        </w:rPr>
        <w:t>4.变配电（有专业维保单位）：35KV变电站1个，配电所12个；</w:t>
      </w:r>
    </w:p>
    <w:p>
      <w:pPr>
        <w:spacing w:line="360" w:lineRule="auto"/>
        <w:jc w:val="left"/>
        <w:rPr>
          <w:rFonts w:hint="eastAsia" w:ascii="宋体" w:hAnsi="宋体"/>
          <w:color w:val="auto"/>
          <w:sz w:val="24"/>
        </w:rPr>
      </w:pPr>
      <w:r>
        <w:rPr>
          <w:rFonts w:hint="eastAsia" w:ascii="宋体" w:hAnsi="宋体"/>
          <w:color w:val="auto"/>
          <w:sz w:val="24"/>
        </w:rPr>
        <w:t>5.设备概况：</w:t>
      </w:r>
    </w:p>
    <w:p>
      <w:pPr>
        <w:spacing w:line="360" w:lineRule="auto"/>
        <w:jc w:val="left"/>
        <w:rPr>
          <w:rFonts w:hint="eastAsia" w:ascii="宋体" w:hAnsi="宋体"/>
          <w:color w:val="auto"/>
          <w:sz w:val="24"/>
        </w:rPr>
      </w:pPr>
      <w:r>
        <w:rPr>
          <w:rFonts w:ascii="宋体" w:hAnsi="宋体"/>
          <w:color w:val="auto"/>
          <w:sz w:val="24"/>
        </w:rPr>
        <w:t>①</w:t>
      </w:r>
      <w:r>
        <w:rPr>
          <w:rFonts w:hint="eastAsia" w:ascii="宋体" w:hAnsi="宋体"/>
          <w:color w:val="auto"/>
          <w:sz w:val="24"/>
        </w:rPr>
        <w:t>主校区公建配套</w:t>
      </w:r>
      <w:r>
        <w:rPr>
          <w:rFonts w:ascii="宋体" w:hAnsi="宋体"/>
          <w:color w:val="auto"/>
          <w:sz w:val="24"/>
        </w:rPr>
        <w:t>设施设备：</w:t>
      </w:r>
    </w:p>
    <w:p>
      <w:pPr>
        <w:spacing w:line="360" w:lineRule="auto"/>
        <w:jc w:val="left"/>
        <w:rPr>
          <w:rFonts w:hint="eastAsia" w:ascii="宋体" w:hAnsi="宋体"/>
          <w:color w:val="auto"/>
          <w:sz w:val="24"/>
        </w:rPr>
      </w:pPr>
      <w:r>
        <w:rPr>
          <w:rFonts w:hint="eastAsia" w:ascii="宋体" w:hAnsi="宋体"/>
          <w:color w:val="auto"/>
          <w:sz w:val="24"/>
        </w:rPr>
        <w:t>消防系统：消防</w:t>
      </w:r>
      <w:r>
        <w:rPr>
          <w:rFonts w:ascii="宋体" w:hAnsi="宋体"/>
          <w:color w:val="auto"/>
          <w:sz w:val="24"/>
        </w:rPr>
        <w:t>泵</w:t>
      </w:r>
      <w:r>
        <w:rPr>
          <w:rFonts w:hint="eastAsia" w:ascii="宋体" w:hAnsi="宋体"/>
          <w:color w:val="auto"/>
          <w:sz w:val="24"/>
        </w:rPr>
        <w:t>12台、</w:t>
      </w:r>
      <w:r>
        <w:rPr>
          <w:rFonts w:ascii="宋体" w:hAnsi="宋体"/>
          <w:color w:val="auto"/>
          <w:sz w:val="24"/>
        </w:rPr>
        <w:t>喷淋泵</w:t>
      </w:r>
      <w:r>
        <w:rPr>
          <w:rFonts w:hint="eastAsia" w:ascii="宋体" w:hAnsi="宋体"/>
          <w:color w:val="auto"/>
          <w:sz w:val="24"/>
        </w:rPr>
        <w:t>12台、</w:t>
      </w:r>
      <w:r>
        <w:rPr>
          <w:rFonts w:ascii="宋体" w:hAnsi="宋体"/>
          <w:color w:val="auto"/>
          <w:sz w:val="24"/>
        </w:rPr>
        <w:t>消防稳压</w:t>
      </w:r>
      <w:r>
        <w:rPr>
          <w:rFonts w:hint="eastAsia" w:ascii="宋体" w:hAnsi="宋体"/>
          <w:color w:val="auto"/>
          <w:sz w:val="24"/>
        </w:rPr>
        <w:t>泵12台</w:t>
      </w:r>
      <w:r>
        <w:rPr>
          <w:rFonts w:ascii="宋体" w:hAnsi="宋体"/>
          <w:color w:val="auto"/>
          <w:sz w:val="24"/>
        </w:rPr>
        <w:t>、消防泵</w:t>
      </w:r>
      <w:r>
        <w:rPr>
          <w:rFonts w:hint="eastAsia" w:ascii="宋体" w:hAnsi="宋体"/>
          <w:color w:val="auto"/>
          <w:sz w:val="24"/>
        </w:rPr>
        <w:t>房7间</w:t>
      </w:r>
      <w:r>
        <w:rPr>
          <w:rFonts w:ascii="宋体" w:hAnsi="宋体"/>
          <w:color w:val="auto"/>
          <w:sz w:val="24"/>
        </w:rPr>
        <w:t>、湿式</w:t>
      </w:r>
      <w:r>
        <w:rPr>
          <w:rFonts w:hint="eastAsia" w:ascii="宋体" w:hAnsi="宋体"/>
          <w:color w:val="auto"/>
          <w:sz w:val="24"/>
        </w:rPr>
        <w:t>报警</w:t>
      </w:r>
      <w:r>
        <w:rPr>
          <w:rFonts w:ascii="宋体" w:hAnsi="宋体"/>
          <w:color w:val="auto"/>
          <w:sz w:val="24"/>
        </w:rPr>
        <w:t>阀</w:t>
      </w:r>
      <w:r>
        <w:rPr>
          <w:rFonts w:hint="eastAsia" w:ascii="宋体" w:hAnsi="宋体"/>
          <w:color w:val="auto"/>
          <w:sz w:val="24"/>
        </w:rPr>
        <w:t>114个</w:t>
      </w:r>
      <w:r>
        <w:rPr>
          <w:rFonts w:ascii="宋体" w:hAnsi="宋体"/>
          <w:color w:val="auto"/>
          <w:sz w:val="24"/>
        </w:rPr>
        <w:t>、室内消防箱</w:t>
      </w:r>
      <w:r>
        <w:rPr>
          <w:rFonts w:hint="eastAsia" w:ascii="宋体" w:hAnsi="宋体"/>
          <w:color w:val="auto"/>
          <w:sz w:val="24"/>
        </w:rPr>
        <w:t>3000个</w:t>
      </w:r>
      <w:r>
        <w:rPr>
          <w:rFonts w:ascii="宋体" w:hAnsi="宋体"/>
          <w:color w:val="auto"/>
          <w:sz w:val="24"/>
        </w:rPr>
        <w:t>、消防主机</w:t>
      </w:r>
      <w:r>
        <w:rPr>
          <w:rFonts w:hint="eastAsia" w:ascii="宋体" w:hAnsi="宋体"/>
          <w:color w:val="auto"/>
          <w:sz w:val="24"/>
        </w:rPr>
        <w:t>37个</w:t>
      </w:r>
      <w:r>
        <w:rPr>
          <w:rFonts w:ascii="宋体" w:hAnsi="宋体"/>
          <w:color w:val="auto"/>
          <w:sz w:val="24"/>
        </w:rPr>
        <w:t>、</w:t>
      </w:r>
      <w:r>
        <w:rPr>
          <w:rFonts w:hint="eastAsia" w:ascii="宋体" w:hAnsi="宋体"/>
          <w:color w:val="auto"/>
          <w:sz w:val="24"/>
        </w:rPr>
        <w:t>消防</w:t>
      </w:r>
      <w:r>
        <w:rPr>
          <w:rFonts w:ascii="宋体" w:hAnsi="宋体"/>
          <w:color w:val="auto"/>
          <w:sz w:val="24"/>
        </w:rPr>
        <w:t>稳压泵房</w:t>
      </w:r>
      <w:r>
        <w:rPr>
          <w:rFonts w:hint="eastAsia" w:ascii="宋体" w:hAnsi="宋体"/>
          <w:color w:val="auto"/>
          <w:sz w:val="24"/>
        </w:rPr>
        <w:t>2间、</w:t>
      </w:r>
    </w:p>
    <w:p>
      <w:pPr>
        <w:spacing w:line="360" w:lineRule="auto"/>
        <w:jc w:val="left"/>
        <w:rPr>
          <w:rFonts w:hint="eastAsia" w:ascii="宋体" w:hAnsi="宋体"/>
          <w:color w:val="auto"/>
          <w:sz w:val="24"/>
        </w:rPr>
      </w:pPr>
      <w:r>
        <w:rPr>
          <w:rFonts w:ascii="宋体" w:hAnsi="宋体"/>
          <w:color w:val="auto"/>
          <w:sz w:val="24"/>
        </w:rPr>
        <w:t>监控系统</w:t>
      </w:r>
      <w:r>
        <w:rPr>
          <w:rFonts w:hint="eastAsia" w:ascii="宋体" w:hAnsi="宋体"/>
          <w:color w:val="auto"/>
          <w:sz w:val="24"/>
        </w:rPr>
        <w:t>：摄像头3820个、B</w:t>
      </w:r>
      <w:r>
        <w:rPr>
          <w:rFonts w:ascii="宋体" w:hAnsi="宋体"/>
          <w:color w:val="auto"/>
          <w:sz w:val="24"/>
        </w:rPr>
        <w:t>A</w:t>
      </w:r>
      <w:r>
        <w:rPr>
          <w:rFonts w:hint="eastAsia" w:ascii="宋体" w:hAnsi="宋体"/>
          <w:color w:val="auto"/>
          <w:sz w:val="24"/>
        </w:rPr>
        <w:t>控制</w:t>
      </w:r>
      <w:r>
        <w:rPr>
          <w:rFonts w:ascii="宋体" w:hAnsi="宋体"/>
          <w:color w:val="auto"/>
          <w:sz w:val="24"/>
        </w:rPr>
        <w:t>中心：</w:t>
      </w:r>
      <w:r>
        <w:rPr>
          <w:rFonts w:hint="eastAsia" w:ascii="宋体" w:hAnsi="宋体"/>
          <w:color w:val="auto"/>
          <w:sz w:val="24"/>
        </w:rPr>
        <w:t>1个、门禁</w:t>
      </w:r>
      <w:r>
        <w:rPr>
          <w:rFonts w:ascii="宋体" w:hAnsi="宋体"/>
          <w:color w:val="auto"/>
          <w:sz w:val="24"/>
        </w:rPr>
        <w:t>系统：</w:t>
      </w:r>
      <w:r>
        <w:rPr>
          <w:rFonts w:hint="eastAsia" w:ascii="宋体" w:hAnsi="宋体"/>
          <w:color w:val="auto"/>
          <w:sz w:val="24"/>
        </w:rPr>
        <w:t>5823个、强电间</w:t>
      </w:r>
      <w:r>
        <w:rPr>
          <w:rFonts w:ascii="宋体" w:hAnsi="宋体"/>
          <w:color w:val="auto"/>
          <w:sz w:val="24"/>
        </w:rPr>
        <w:t>：</w:t>
      </w:r>
      <w:r>
        <w:rPr>
          <w:rFonts w:hint="eastAsia" w:ascii="宋体" w:hAnsi="宋体"/>
          <w:color w:val="auto"/>
          <w:sz w:val="24"/>
        </w:rPr>
        <w:t>682间、弱电间</w:t>
      </w:r>
      <w:r>
        <w:rPr>
          <w:rFonts w:ascii="宋体" w:hAnsi="宋体"/>
          <w:color w:val="auto"/>
          <w:sz w:val="24"/>
        </w:rPr>
        <w:t>：</w:t>
      </w:r>
      <w:r>
        <w:rPr>
          <w:rFonts w:hint="eastAsia" w:ascii="宋体" w:hAnsi="宋体"/>
          <w:color w:val="auto"/>
          <w:sz w:val="24"/>
        </w:rPr>
        <w:t>625间、管道井</w:t>
      </w:r>
      <w:r>
        <w:rPr>
          <w:rFonts w:ascii="宋体" w:hAnsi="宋体"/>
          <w:color w:val="auto"/>
          <w:sz w:val="24"/>
        </w:rPr>
        <w:t>：</w:t>
      </w:r>
      <w:r>
        <w:rPr>
          <w:rFonts w:hint="eastAsia" w:ascii="宋体" w:hAnsi="宋体"/>
          <w:color w:val="auto"/>
          <w:sz w:val="24"/>
        </w:rPr>
        <w:t>2640间、电梯1</w:t>
      </w:r>
      <w:r>
        <w:rPr>
          <w:rFonts w:ascii="宋体" w:hAnsi="宋体"/>
          <w:color w:val="auto"/>
          <w:sz w:val="24"/>
        </w:rPr>
        <w:t>48</w:t>
      </w:r>
      <w:r>
        <w:rPr>
          <w:rFonts w:hint="eastAsia" w:ascii="宋体" w:hAnsi="宋体"/>
          <w:color w:val="auto"/>
          <w:sz w:val="24"/>
        </w:rPr>
        <w:t>台、空调及热水</w:t>
      </w:r>
      <w:r>
        <w:rPr>
          <w:rFonts w:ascii="宋体" w:hAnsi="宋体"/>
          <w:color w:val="auto"/>
          <w:sz w:val="24"/>
        </w:rPr>
        <w:t>系统</w:t>
      </w:r>
      <w:r>
        <w:rPr>
          <w:rFonts w:hint="eastAsia" w:ascii="宋体" w:hAnsi="宋体"/>
          <w:color w:val="auto"/>
          <w:sz w:val="24"/>
        </w:rPr>
        <w:t>（382台空调箱、热水交换器38台）、避雷接地点4441个、给排风系统、给排水系统（含</w:t>
      </w:r>
      <w:r>
        <w:rPr>
          <w:rFonts w:ascii="宋体" w:hAnsi="宋体"/>
          <w:color w:val="auto"/>
          <w:sz w:val="24"/>
        </w:rPr>
        <w:t>中和水处理</w:t>
      </w:r>
      <w:r>
        <w:rPr>
          <w:rFonts w:hint="eastAsia" w:ascii="宋体" w:hAnsi="宋体"/>
          <w:color w:val="auto"/>
          <w:sz w:val="24"/>
        </w:rPr>
        <w:t>）、集水井排水泵338套、</w:t>
      </w:r>
      <w:r>
        <w:rPr>
          <w:rFonts w:ascii="宋体" w:hAnsi="宋体"/>
          <w:color w:val="auto"/>
          <w:sz w:val="24"/>
        </w:rPr>
        <w:t>生活水箱八</w:t>
      </w:r>
      <w:r>
        <w:rPr>
          <w:rFonts w:hint="eastAsia" w:ascii="宋体" w:hAnsi="宋体"/>
          <w:color w:val="auto"/>
          <w:sz w:val="24"/>
        </w:rPr>
        <w:t>个</w:t>
      </w:r>
      <w:r>
        <w:rPr>
          <w:rFonts w:ascii="宋体" w:hAnsi="宋体"/>
          <w:color w:val="auto"/>
          <w:sz w:val="24"/>
        </w:rPr>
        <w:t>（</w:t>
      </w:r>
      <w:r>
        <w:rPr>
          <w:rFonts w:hint="eastAsia" w:ascii="宋体" w:hAnsi="宋体"/>
          <w:color w:val="auto"/>
          <w:sz w:val="24"/>
        </w:rPr>
        <w:t>1052吨</w:t>
      </w:r>
      <w:r>
        <w:rPr>
          <w:rFonts w:ascii="宋体" w:hAnsi="宋体"/>
          <w:color w:val="auto"/>
          <w:sz w:val="24"/>
        </w:rPr>
        <w:t>）</w:t>
      </w:r>
      <w:r>
        <w:rPr>
          <w:rFonts w:hint="eastAsia" w:ascii="宋体" w:hAnsi="宋体"/>
          <w:color w:val="auto"/>
          <w:sz w:val="24"/>
        </w:rPr>
        <w:t>，</w:t>
      </w:r>
      <w:r>
        <w:rPr>
          <w:rFonts w:ascii="宋体" w:hAnsi="宋体"/>
          <w:color w:val="auto"/>
          <w:sz w:val="24"/>
        </w:rPr>
        <w:t>废水处理池设施（</w:t>
      </w:r>
      <w:r>
        <w:rPr>
          <w:rFonts w:hint="eastAsia" w:ascii="宋体" w:hAnsi="宋体"/>
          <w:color w:val="auto"/>
          <w:sz w:val="24"/>
        </w:rPr>
        <w:t>5套</w:t>
      </w:r>
      <w:r>
        <w:rPr>
          <w:rFonts w:ascii="宋体" w:hAnsi="宋体"/>
          <w:color w:val="auto"/>
          <w:sz w:val="24"/>
        </w:rPr>
        <w:t>）</w:t>
      </w:r>
      <w:r>
        <w:rPr>
          <w:rFonts w:hint="eastAsia" w:ascii="宋体" w:hAnsi="宋体"/>
          <w:color w:val="auto"/>
          <w:sz w:val="24"/>
        </w:rPr>
        <w:t>；</w:t>
      </w:r>
    </w:p>
    <w:p>
      <w:pPr>
        <w:spacing w:line="360" w:lineRule="auto"/>
        <w:jc w:val="left"/>
        <w:rPr>
          <w:rFonts w:hint="eastAsia" w:ascii="宋体" w:hAnsi="宋体"/>
          <w:color w:val="auto"/>
          <w:sz w:val="24"/>
        </w:rPr>
      </w:pPr>
      <w:r>
        <w:rPr>
          <w:rFonts w:hint="eastAsia" w:ascii="宋体" w:hAnsi="宋体"/>
          <w:color w:val="auto"/>
          <w:sz w:val="24"/>
        </w:rPr>
        <w:t>②专有</w:t>
      </w:r>
      <w:r>
        <w:rPr>
          <w:rFonts w:ascii="宋体" w:hAnsi="宋体"/>
          <w:color w:val="auto"/>
          <w:sz w:val="24"/>
        </w:rPr>
        <w:t>设施设备：</w:t>
      </w:r>
      <w:r>
        <w:rPr>
          <w:rFonts w:hint="eastAsia" w:ascii="宋体" w:hAnsi="宋体"/>
          <w:color w:val="auto"/>
          <w:sz w:val="24"/>
        </w:rPr>
        <w:t>教室</w:t>
      </w:r>
      <w:r>
        <w:rPr>
          <w:rFonts w:ascii="宋体" w:hAnsi="宋体"/>
          <w:color w:val="auto"/>
          <w:sz w:val="24"/>
        </w:rPr>
        <w:t>多媒体设备、体育场馆</w:t>
      </w:r>
      <w:r>
        <w:rPr>
          <w:rFonts w:hint="eastAsia" w:ascii="宋体" w:hAnsi="宋体"/>
          <w:color w:val="auto"/>
          <w:sz w:val="24"/>
        </w:rPr>
        <w:t>LED屏</w:t>
      </w:r>
      <w:r>
        <w:rPr>
          <w:rFonts w:ascii="宋体" w:hAnsi="宋体"/>
          <w:color w:val="auto"/>
          <w:sz w:val="24"/>
        </w:rPr>
        <w:t>及多媒体设备、</w:t>
      </w:r>
      <w:r>
        <w:rPr>
          <w:rFonts w:hint="eastAsia" w:ascii="宋体" w:hAnsi="宋体"/>
          <w:color w:val="auto"/>
          <w:sz w:val="24"/>
        </w:rPr>
        <w:t>体育运动设备及器材、学术报告厅多媒体设备；</w:t>
      </w:r>
    </w:p>
    <w:p>
      <w:pPr>
        <w:spacing w:line="360" w:lineRule="auto"/>
        <w:jc w:val="left"/>
        <w:rPr>
          <w:rFonts w:hint="eastAsia" w:ascii="宋体" w:hAnsi="宋体"/>
          <w:color w:val="auto"/>
          <w:sz w:val="24"/>
        </w:rPr>
      </w:pPr>
      <w:r>
        <w:rPr>
          <w:rFonts w:hint="eastAsia" w:ascii="宋体" w:hAnsi="宋体"/>
          <w:color w:val="auto"/>
          <w:sz w:val="24"/>
        </w:rPr>
        <w:t>③</w:t>
      </w:r>
      <w:r>
        <w:rPr>
          <w:rFonts w:ascii="宋体" w:hAnsi="宋体"/>
          <w:color w:val="auto"/>
          <w:sz w:val="24"/>
        </w:rPr>
        <w:t>14</w:t>
      </w:r>
      <w:r>
        <w:rPr>
          <w:rFonts w:hint="eastAsia" w:ascii="宋体" w:hAnsi="宋体"/>
          <w:color w:val="auto"/>
          <w:sz w:val="24"/>
        </w:rPr>
        <w:t>号楼配套设施设备：电梯4台，消防主机1套，消防排烟风机6台，生活水泵3台，空调系统补水泵3台，新风式风机箱 4台，新风空调箱9台，两管制风机盘管198个，四管制风机盘管20个，水机组循环水泵6个，热水循环泵8个，玻璃刚冷却塔6个，吸附式除湿空调箱4台，冷冻水型立柜机组3组，组合式空调箱5台，茶卫排风机*2个，生活水箱1个，膨胀水箱3个，集水井3个（含6个泵）；</w:t>
      </w:r>
    </w:p>
    <w:p>
      <w:pPr>
        <w:spacing w:line="360" w:lineRule="auto"/>
        <w:jc w:val="left"/>
        <w:rPr>
          <w:rFonts w:hint="eastAsia" w:ascii="宋体" w:hAnsi="宋体"/>
          <w:color w:val="auto"/>
          <w:sz w:val="24"/>
        </w:rPr>
      </w:pPr>
      <w:r>
        <w:rPr>
          <w:rFonts w:hint="eastAsia" w:ascii="宋体" w:hAnsi="宋体"/>
          <w:color w:val="auto"/>
          <w:sz w:val="24"/>
        </w:rPr>
        <w:t>6.业主方提供物业管理用房。</w:t>
      </w:r>
    </w:p>
    <w:p>
      <w:pPr>
        <w:spacing w:line="360" w:lineRule="auto"/>
        <w:jc w:val="left"/>
        <w:rPr>
          <w:rFonts w:hint="eastAsia" w:ascii="宋体" w:hAnsi="宋体"/>
          <w:color w:val="auto"/>
          <w:sz w:val="24"/>
        </w:rPr>
      </w:pPr>
    </w:p>
    <w:p>
      <w:pPr>
        <w:spacing w:line="360" w:lineRule="auto"/>
        <w:jc w:val="left"/>
        <w:rPr>
          <w:rFonts w:hint="eastAsia" w:ascii="宋体" w:hAnsi="宋体"/>
          <w:color w:val="auto"/>
          <w:sz w:val="24"/>
        </w:rPr>
      </w:pPr>
    </w:p>
    <w:p>
      <w:pPr>
        <w:spacing w:line="360" w:lineRule="auto"/>
        <w:ind w:firstLine="562" w:firstLineChars="200"/>
        <w:rPr>
          <w:rFonts w:hint="eastAsia" w:ascii="宋体" w:hAnsi="宋体"/>
          <w:b/>
          <w:bCs/>
          <w:color w:val="auto"/>
          <w:sz w:val="28"/>
          <w:szCs w:val="28"/>
        </w:rPr>
      </w:pPr>
      <w:r>
        <w:rPr>
          <w:rFonts w:hint="eastAsia" w:ascii="宋体" w:hAnsi="宋体"/>
          <w:b/>
          <w:bCs/>
          <w:color w:val="auto"/>
          <w:sz w:val="28"/>
          <w:szCs w:val="28"/>
        </w:rPr>
        <w:t>（三）各楼宇概况</w:t>
      </w:r>
    </w:p>
    <w:p>
      <w:pPr>
        <w:spacing w:line="360" w:lineRule="auto"/>
        <w:ind w:firstLine="562" w:firstLineChars="200"/>
        <w:rPr>
          <w:rFonts w:hint="eastAsia" w:ascii="宋体" w:hAnsi="宋体"/>
          <w:b/>
          <w:bCs/>
          <w:color w:val="auto"/>
          <w:sz w:val="28"/>
          <w:szCs w:val="28"/>
        </w:rPr>
      </w:pP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482"/>
        <w:gridCol w:w="21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blHeader/>
        </w:trPr>
        <w:tc>
          <w:tcPr>
            <w:tcW w:w="2848"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建筑功能</w:t>
            </w:r>
          </w:p>
        </w:tc>
        <w:tc>
          <w:tcPr>
            <w:tcW w:w="1482"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交付时间</w:t>
            </w:r>
          </w:p>
        </w:tc>
        <w:tc>
          <w:tcPr>
            <w:tcW w:w="2186"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楼层</w:t>
            </w:r>
          </w:p>
        </w:tc>
        <w:tc>
          <w:tcPr>
            <w:tcW w:w="1534"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848"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行政中心</w:t>
            </w:r>
          </w:p>
        </w:tc>
        <w:tc>
          <w:tcPr>
            <w:tcW w:w="148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2016年1月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48"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公共教室</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top w:val="single" w:color="auto" w:sz="4" w:space="0"/>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图书资料馆</w:t>
            </w:r>
          </w:p>
        </w:tc>
        <w:tc>
          <w:tcPr>
            <w:tcW w:w="1482" w:type="dxa"/>
            <w:vMerge w:val="restart"/>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2015年9月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20883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创艺学院</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36946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物质学院</w:t>
            </w:r>
          </w:p>
        </w:tc>
        <w:tc>
          <w:tcPr>
            <w:tcW w:w="1482" w:type="dxa"/>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2016年1月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6层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91404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创管学院</w:t>
            </w:r>
          </w:p>
        </w:tc>
        <w:tc>
          <w:tcPr>
            <w:tcW w:w="1482" w:type="dxa"/>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2015年9月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19531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信息学院</w:t>
            </w:r>
          </w:p>
        </w:tc>
        <w:tc>
          <w:tcPr>
            <w:tcW w:w="1482" w:type="dxa"/>
            <w:vMerge w:val="restart"/>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2016年1月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6层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66907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848" w:type="dxa"/>
            <w:vMerge w:val="restart"/>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生命学院</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right w:val="single" w:color="auto" w:sz="4" w:space="0"/>
            </w:tcBorders>
          </w:tcPr>
          <w:p>
            <w:pPr>
              <w:spacing w:line="360" w:lineRule="auto"/>
              <w:jc w:val="center"/>
              <w:rPr>
                <w:rFonts w:hint="eastAsia" w:ascii="宋体" w:hAnsi="宋体"/>
                <w:color w:val="auto"/>
              </w:rPr>
            </w:pPr>
            <w:r>
              <w:rPr>
                <w:rFonts w:ascii="宋体" w:hAnsi="宋体"/>
                <w:color w:val="auto"/>
              </w:rPr>
              <w:t>5</w:t>
            </w:r>
            <w:r>
              <w:rPr>
                <w:rFonts w:hint="eastAsia" w:ascii="宋体" w:hAnsi="宋体"/>
                <w:color w:val="auto"/>
              </w:rPr>
              <w:t>层</w:t>
            </w:r>
          </w:p>
        </w:tc>
        <w:tc>
          <w:tcPr>
            <w:tcW w:w="1534" w:type="dxa"/>
            <w:tcBorders>
              <w:left w:val="single" w:color="auto" w:sz="4" w:space="0"/>
              <w:right w:val="single" w:color="auto" w:sz="4" w:space="0"/>
            </w:tcBorders>
          </w:tcPr>
          <w:p>
            <w:pPr>
              <w:spacing w:line="360" w:lineRule="auto"/>
              <w:jc w:val="center"/>
              <w:rPr>
                <w:rFonts w:hint="eastAsia" w:ascii="宋体" w:hAnsi="宋体"/>
                <w:color w:val="auto"/>
              </w:rPr>
            </w:pPr>
            <w:r>
              <w:rPr>
                <w:rFonts w:ascii="宋体" w:hAnsi="宋体"/>
                <w:color w:val="auto"/>
              </w:rPr>
              <w:t>33560.16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848" w:type="dxa"/>
            <w:vMerge w:val="continue"/>
            <w:tcBorders>
              <w:left w:val="single" w:color="auto" w:sz="4" w:space="0"/>
              <w:right w:val="single" w:color="auto" w:sz="4" w:space="0"/>
            </w:tcBorders>
          </w:tcPr>
          <w:p>
            <w:pPr>
              <w:spacing w:line="360" w:lineRule="auto"/>
              <w:jc w:val="center"/>
              <w:rPr>
                <w:rFonts w:hint="eastAsia" w:ascii="宋体" w:hAnsi="宋体"/>
                <w:color w:val="auto"/>
              </w:rPr>
            </w:pP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vMerge w:val="restart"/>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8层</w:t>
            </w:r>
          </w:p>
        </w:tc>
        <w:tc>
          <w:tcPr>
            <w:tcW w:w="1534" w:type="dxa"/>
            <w:vMerge w:val="restart"/>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3</w:t>
            </w:r>
            <w:r>
              <w:rPr>
                <w:rFonts w:ascii="宋体" w:hAnsi="宋体"/>
                <w:color w:val="auto"/>
              </w:rPr>
              <w:t>0584.19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人字楼</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vMerge w:val="continue"/>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p>
        </w:tc>
        <w:tc>
          <w:tcPr>
            <w:tcW w:w="1534" w:type="dxa"/>
            <w:vMerge w:val="continue"/>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小楼</w:t>
            </w:r>
          </w:p>
        </w:tc>
        <w:tc>
          <w:tcPr>
            <w:tcW w:w="1482" w:type="dxa"/>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2016年5月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3层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vMerge w:val="restart"/>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教授公寓</w:t>
            </w:r>
          </w:p>
          <w:p>
            <w:pPr>
              <w:spacing w:line="360" w:lineRule="auto"/>
              <w:jc w:val="center"/>
              <w:rPr>
                <w:rFonts w:hint="eastAsia" w:ascii="宋体" w:hAnsi="宋体"/>
                <w:color w:val="auto"/>
              </w:rPr>
            </w:pPr>
            <w:r>
              <w:rPr>
                <w:rFonts w:hint="eastAsia" w:ascii="宋体" w:hAnsi="宋体"/>
                <w:color w:val="auto"/>
              </w:rPr>
              <w:t>（6幢）</w:t>
            </w:r>
          </w:p>
        </w:tc>
        <w:tc>
          <w:tcPr>
            <w:tcW w:w="1482" w:type="dxa"/>
            <w:vMerge w:val="restart"/>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2015年9月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4幢11层</w:t>
            </w:r>
          </w:p>
        </w:tc>
        <w:tc>
          <w:tcPr>
            <w:tcW w:w="1534" w:type="dxa"/>
            <w:vMerge w:val="restart"/>
            <w:tcBorders>
              <w:left w:val="single" w:color="auto" w:sz="4" w:space="0"/>
              <w:right w:val="single" w:color="auto" w:sz="4" w:space="0"/>
            </w:tcBorders>
          </w:tcPr>
          <w:p>
            <w:pPr>
              <w:spacing w:line="360" w:lineRule="auto"/>
              <w:ind w:firstLine="420" w:firstLineChars="200"/>
              <w:rPr>
                <w:rFonts w:hint="eastAsia" w:ascii="宋体" w:hAnsi="宋体"/>
                <w:color w:val="auto"/>
              </w:rPr>
            </w:pPr>
            <w:r>
              <w:rPr>
                <w:rFonts w:hint="eastAsia" w:ascii="宋体" w:hAnsi="宋体"/>
                <w:color w:val="auto"/>
              </w:rPr>
              <w:t>40726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vMerge w:val="continue"/>
            <w:tcBorders>
              <w:left w:val="single" w:color="auto" w:sz="4" w:space="0"/>
              <w:right w:val="single" w:color="auto" w:sz="4" w:space="0"/>
            </w:tcBorders>
          </w:tcPr>
          <w:p>
            <w:pPr>
              <w:spacing w:line="360" w:lineRule="auto"/>
              <w:jc w:val="center"/>
              <w:rPr>
                <w:rFonts w:hint="eastAsia" w:ascii="宋体" w:hAnsi="宋体"/>
                <w:color w:val="auto"/>
              </w:rPr>
            </w:pP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2幢9层</w:t>
            </w:r>
          </w:p>
        </w:tc>
        <w:tc>
          <w:tcPr>
            <w:tcW w:w="1534" w:type="dxa"/>
            <w:vMerge w:val="continue"/>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体育馆</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3层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10376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食堂（3幢）</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学生中心</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本科生宿舍（3幢）</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13层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34579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研究生宿舍（7幢）</w:t>
            </w:r>
          </w:p>
        </w:tc>
        <w:tc>
          <w:tcPr>
            <w:tcW w:w="1482" w:type="dxa"/>
            <w:vMerge w:val="continue"/>
            <w:tcBorders>
              <w:left w:val="single" w:color="auto" w:sz="4" w:space="0"/>
              <w:right w:val="single" w:color="auto" w:sz="4" w:space="0"/>
            </w:tcBorders>
            <w:vAlign w:val="center"/>
          </w:tcPr>
          <w:p>
            <w:pPr>
              <w:spacing w:line="360" w:lineRule="auto"/>
              <w:jc w:val="center"/>
              <w:rPr>
                <w:rFonts w:hint="eastAsia" w:ascii="宋体" w:hAnsi="宋体"/>
                <w:color w:val="auto"/>
              </w:rPr>
            </w:pPr>
          </w:p>
        </w:tc>
        <w:tc>
          <w:tcPr>
            <w:tcW w:w="2186"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6幢13层</w:t>
            </w:r>
          </w:p>
          <w:p>
            <w:pPr>
              <w:spacing w:line="360" w:lineRule="auto"/>
              <w:jc w:val="center"/>
              <w:rPr>
                <w:rFonts w:hint="eastAsia" w:ascii="宋体" w:hAnsi="宋体"/>
                <w:color w:val="auto"/>
              </w:rPr>
            </w:pPr>
            <w:r>
              <w:rPr>
                <w:rFonts w:hint="eastAsia" w:ascii="宋体" w:hAnsi="宋体"/>
                <w:color w:val="auto"/>
              </w:rPr>
              <w:t xml:space="preserve"> 1幢15层</w:t>
            </w:r>
          </w:p>
        </w:tc>
        <w:tc>
          <w:tcPr>
            <w:tcW w:w="1534"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82942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塔楼</w:t>
            </w:r>
          </w:p>
        </w:tc>
        <w:tc>
          <w:tcPr>
            <w:tcW w:w="1482" w:type="dxa"/>
            <w:tcBorders>
              <w:left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2017年1月</w:t>
            </w:r>
          </w:p>
        </w:tc>
        <w:tc>
          <w:tcPr>
            <w:tcW w:w="2186"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w:t>
            </w:r>
          </w:p>
        </w:tc>
        <w:tc>
          <w:tcPr>
            <w:tcW w:w="1534" w:type="dxa"/>
            <w:tcBorders>
              <w:left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学生科创中心</w:t>
            </w:r>
          </w:p>
          <w:p>
            <w:pPr>
              <w:spacing w:line="360" w:lineRule="auto"/>
              <w:jc w:val="center"/>
              <w:rPr>
                <w:rFonts w:hint="eastAsia" w:ascii="宋体" w:hAnsi="宋体"/>
                <w:color w:val="auto"/>
              </w:rPr>
            </w:pPr>
            <w:r>
              <w:rPr>
                <w:rFonts w:hint="eastAsia" w:ascii="宋体" w:hAnsi="宋体"/>
                <w:color w:val="auto"/>
              </w:rPr>
              <w:t>校园服务中心</w:t>
            </w:r>
          </w:p>
        </w:tc>
        <w:tc>
          <w:tcPr>
            <w:tcW w:w="1482"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2015年8月</w:t>
            </w:r>
          </w:p>
        </w:tc>
        <w:tc>
          <w:tcPr>
            <w:tcW w:w="2186"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4层</w:t>
            </w:r>
          </w:p>
        </w:tc>
        <w:tc>
          <w:tcPr>
            <w:tcW w:w="1534" w:type="dxa"/>
            <w:tcBorders>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门岗</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2016年5月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7个</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危险品仓库</w:t>
            </w:r>
          </w:p>
          <w:p>
            <w:pPr>
              <w:spacing w:line="360" w:lineRule="auto"/>
              <w:jc w:val="center"/>
              <w:rPr>
                <w:rFonts w:hint="eastAsia" w:ascii="宋体" w:hAnsi="宋体"/>
                <w:color w:val="auto"/>
              </w:rPr>
            </w:pPr>
            <w:r>
              <w:rPr>
                <w:rFonts w:hint="eastAsia" w:ascii="宋体" w:hAnsi="宋体"/>
                <w:color w:val="auto"/>
              </w:rPr>
              <w:t>35kv电业站</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2015年8月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国际交流中心</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2017年7月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2层</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49567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互动长廊</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2015年8月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海科路100号1</w:t>
            </w:r>
            <w:r>
              <w:rPr>
                <w:rFonts w:ascii="宋体" w:hAnsi="宋体"/>
                <w:color w:val="auto"/>
              </w:rPr>
              <w:t>4</w:t>
            </w:r>
            <w:r>
              <w:rPr>
                <w:rFonts w:hint="eastAsia" w:ascii="宋体" w:hAnsi="宋体"/>
                <w:color w:val="auto"/>
              </w:rPr>
              <w:t>号楼</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rPr>
            </w:pPr>
            <w:r>
              <w:rPr>
                <w:rFonts w:hint="eastAsia" w:ascii="宋体" w:hAnsi="宋体"/>
                <w:color w:val="auto"/>
              </w:rPr>
              <w:t>2</w:t>
            </w:r>
            <w:r>
              <w:rPr>
                <w:rFonts w:ascii="宋体" w:hAnsi="宋体"/>
                <w:color w:val="auto"/>
              </w:rPr>
              <w:t>021</w:t>
            </w:r>
            <w:r>
              <w:rPr>
                <w:rFonts w:hint="eastAsia" w:ascii="宋体" w:hAnsi="宋体"/>
                <w:color w:val="auto"/>
              </w:rPr>
              <w:t>年3月</w:t>
            </w:r>
          </w:p>
        </w:tc>
        <w:tc>
          <w:tcPr>
            <w:tcW w:w="218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hint="eastAsia" w:ascii="宋体" w:hAnsi="宋体"/>
                <w:color w:val="auto"/>
              </w:rPr>
              <w:t>5层</w:t>
            </w:r>
          </w:p>
        </w:tc>
        <w:tc>
          <w:tcPr>
            <w:tcW w:w="153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olor w:val="auto"/>
              </w:rPr>
            </w:pPr>
            <w:r>
              <w:rPr>
                <w:rFonts w:ascii="宋体" w:hAnsi="宋体"/>
                <w:color w:val="auto"/>
              </w:rPr>
              <w:t>16088.20</w:t>
            </w:r>
          </w:p>
        </w:tc>
      </w:tr>
    </w:tbl>
    <w:p>
      <w:pPr>
        <w:spacing w:line="360" w:lineRule="auto"/>
        <w:ind w:firstLine="560" w:firstLineChars="200"/>
        <w:rPr>
          <w:rFonts w:hint="eastAsia" w:ascii="宋体" w:hAnsi="宋体"/>
          <w:color w:val="auto"/>
          <w:sz w:val="28"/>
          <w:szCs w:val="28"/>
        </w:rPr>
      </w:pPr>
    </w:p>
    <w:p>
      <w:pPr>
        <w:pStyle w:val="3"/>
        <w:numPr>
          <w:ilvl w:val="0"/>
          <w:numId w:val="1"/>
        </w:numPr>
        <w:spacing w:line="360" w:lineRule="auto"/>
        <w:rPr>
          <w:b/>
          <w:color w:val="auto"/>
          <w:sz w:val="28"/>
          <w:szCs w:val="28"/>
        </w:rPr>
      </w:pPr>
      <w:r>
        <w:rPr>
          <w:rFonts w:hint="eastAsia"/>
          <w:b/>
          <w:color w:val="auto"/>
          <w:sz w:val="28"/>
          <w:szCs w:val="28"/>
        </w:rPr>
        <w:t>委托管理物业管理要求</w:t>
      </w:r>
    </w:p>
    <w:p>
      <w:pPr>
        <w:pStyle w:val="3"/>
        <w:spacing w:line="360" w:lineRule="auto"/>
        <w:rPr>
          <w:b/>
          <w:color w:val="auto"/>
          <w:sz w:val="28"/>
          <w:szCs w:val="28"/>
        </w:rPr>
      </w:pPr>
      <w:r>
        <w:rPr>
          <w:rFonts w:hint="eastAsia"/>
          <w:b/>
          <w:color w:val="auto"/>
          <w:sz w:val="28"/>
          <w:szCs w:val="28"/>
        </w:rPr>
        <w:t>（一）总体要求：</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本次</w:t>
      </w:r>
      <w:r>
        <w:rPr>
          <w:rFonts w:ascii="宋体" w:hAnsi="宋体"/>
          <w:color w:val="auto"/>
          <w:sz w:val="24"/>
        </w:rPr>
        <w:t>招标项目的管理范围包含</w:t>
      </w:r>
      <w:r>
        <w:rPr>
          <w:rFonts w:hint="eastAsia" w:ascii="宋体" w:hAnsi="宋体"/>
          <w:color w:val="auto"/>
          <w:sz w:val="24"/>
        </w:rPr>
        <w:t>委托物业</w:t>
      </w:r>
      <w:r>
        <w:rPr>
          <w:rFonts w:ascii="宋体" w:hAnsi="宋体"/>
          <w:color w:val="auto"/>
          <w:sz w:val="24"/>
        </w:rPr>
        <w:t>概况中所有内容</w:t>
      </w:r>
      <w:r>
        <w:rPr>
          <w:rFonts w:hint="eastAsia" w:ascii="宋体" w:hAnsi="宋体"/>
          <w:color w:val="auto"/>
          <w:sz w:val="24"/>
        </w:rPr>
        <w:t>。</w:t>
      </w:r>
    </w:p>
    <w:p>
      <w:pPr>
        <w:spacing w:line="360" w:lineRule="auto"/>
        <w:ind w:firstLine="480" w:firstLineChars="200"/>
        <w:jc w:val="left"/>
        <w:rPr>
          <w:rFonts w:hint="eastAsia" w:ascii="宋体" w:hAnsi="宋体"/>
          <w:color w:val="auto"/>
          <w:sz w:val="24"/>
        </w:rPr>
      </w:pPr>
    </w:p>
    <w:p>
      <w:pPr>
        <w:pStyle w:val="3"/>
        <w:spacing w:line="360" w:lineRule="auto"/>
        <w:rPr>
          <w:b/>
          <w:color w:val="auto"/>
          <w:sz w:val="28"/>
          <w:szCs w:val="28"/>
        </w:rPr>
      </w:pPr>
      <w:r>
        <w:rPr>
          <w:rFonts w:hint="eastAsia"/>
          <w:b/>
          <w:color w:val="auto"/>
          <w:sz w:val="28"/>
          <w:szCs w:val="28"/>
        </w:rPr>
        <w:t>（二）服务</w:t>
      </w:r>
      <w:r>
        <w:rPr>
          <w:b/>
          <w:color w:val="auto"/>
          <w:sz w:val="28"/>
          <w:szCs w:val="28"/>
        </w:rPr>
        <w:t>需求：</w:t>
      </w:r>
    </w:p>
    <w:p>
      <w:pPr>
        <w:pStyle w:val="3"/>
        <w:spacing w:line="360" w:lineRule="auto"/>
        <w:rPr>
          <w:color w:val="auto"/>
          <w:sz w:val="24"/>
          <w:szCs w:val="28"/>
        </w:rPr>
      </w:pPr>
      <w:r>
        <w:rPr>
          <w:rFonts w:hint="eastAsia"/>
          <w:color w:val="auto"/>
          <w:sz w:val="24"/>
          <w:szCs w:val="28"/>
        </w:rPr>
        <w:t>本项目服务期限为自合同签订之日起期限三年，采取一次招标三年沿用、分三个年度分别签订合同的方式实施。</w:t>
      </w:r>
    </w:p>
    <w:p>
      <w:pPr>
        <w:pStyle w:val="3"/>
        <w:spacing w:line="360" w:lineRule="auto"/>
        <w:rPr>
          <w:color w:val="auto"/>
          <w:sz w:val="28"/>
          <w:szCs w:val="28"/>
        </w:rPr>
      </w:pPr>
      <w:r>
        <w:rPr>
          <w:rFonts w:hint="eastAsia"/>
          <w:color w:val="auto"/>
          <w:sz w:val="24"/>
          <w:szCs w:val="28"/>
        </w:rPr>
        <w:t>寒暑假</w:t>
      </w:r>
      <w:r>
        <w:rPr>
          <w:color w:val="auto"/>
          <w:sz w:val="24"/>
          <w:szCs w:val="28"/>
        </w:rPr>
        <w:t>需求保持不变</w:t>
      </w:r>
      <w:r>
        <w:rPr>
          <w:rFonts w:hint="eastAsia"/>
          <w:color w:val="auto"/>
          <w:sz w:val="24"/>
          <w:szCs w:val="28"/>
        </w:rPr>
        <w:t>，各类服务工作时间遇法定假日需调休，方案须经招标单位确认。</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2135"/>
        <w:gridCol w:w="1467"/>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030" w:type="pct"/>
            <w:gridSpan w:val="2"/>
            <w:vAlign w:val="center"/>
          </w:tcPr>
          <w:p>
            <w:pPr>
              <w:widowControl/>
              <w:jc w:val="center"/>
              <w:textAlignment w:val="center"/>
              <w:rPr>
                <w:rFonts w:hint="eastAsia" w:ascii="宋体" w:hAnsi="宋体"/>
                <w:b/>
                <w:bCs/>
                <w:color w:val="auto"/>
                <w:szCs w:val="21"/>
              </w:rPr>
            </w:pPr>
            <w:r>
              <w:rPr>
                <w:rFonts w:hint="eastAsia" w:ascii="宋体" w:hAnsi="宋体" w:cs="宋体"/>
                <w:b/>
                <w:color w:val="auto"/>
                <w:kern w:val="0"/>
                <w:szCs w:val="21"/>
              </w:rPr>
              <w:t>服务项目</w:t>
            </w:r>
          </w:p>
        </w:tc>
        <w:tc>
          <w:tcPr>
            <w:tcW w:w="860" w:type="pct"/>
          </w:tcPr>
          <w:p>
            <w:pPr>
              <w:widowControl/>
              <w:spacing w:line="360" w:lineRule="auto"/>
              <w:jc w:val="center"/>
              <w:textAlignment w:val="center"/>
              <w:rPr>
                <w:rFonts w:hint="eastAsia" w:ascii="宋体" w:hAnsi="宋体" w:cs="宋体"/>
                <w:b/>
                <w:color w:val="auto"/>
                <w:kern w:val="0"/>
                <w:szCs w:val="21"/>
              </w:rPr>
            </w:pPr>
            <w:r>
              <w:rPr>
                <w:rFonts w:hint="eastAsia" w:ascii="宋体" w:hAnsi="宋体" w:cs="宋体"/>
                <w:b/>
                <w:color w:val="auto"/>
                <w:kern w:val="0"/>
                <w:szCs w:val="21"/>
              </w:rPr>
              <w:t>工作</w:t>
            </w:r>
            <w:r>
              <w:rPr>
                <w:rFonts w:ascii="宋体" w:hAnsi="宋体" w:cs="宋体"/>
                <w:b/>
                <w:color w:val="auto"/>
                <w:kern w:val="0"/>
                <w:szCs w:val="21"/>
              </w:rPr>
              <w:t>时间</w:t>
            </w:r>
          </w:p>
        </w:tc>
        <w:tc>
          <w:tcPr>
            <w:tcW w:w="2108" w:type="pct"/>
            <w:vAlign w:val="center"/>
          </w:tcPr>
          <w:p>
            <w:pPr>
              <w:widowControl/>
              <w:jc w:val="center"/>
              <w:textAlignment w:val="center"/>
              <w:rPr>
                <w:rFonts w:hint="eastAsia" w:ascii="宋体" w:hAnsi="宋体"/>
                <w:b/>
                <w:bCs/>
                <w:color w:val="auto"/>
                <w:szCs w:val="21"/>
              </w:rPr>
            </w:pPr>
            <w:r>
              <w:rPr>
                <w:rFonts w:hint="eastAsia" w:ascii="宋体" w:hAnsi="宋体" w:cs="宋体"/>
                <w:b/>
                <w:color w:val="auto"/>
                <w:kern w:val="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79"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综合服务</w:t>
            </w: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olor w:val="auto"/>
                <w:szCs w:val="21"/>
              </w:rPr>
              <w:t>综合管理</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周一-周五8:30-17:00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人事、行政、财务、档案及信息化管理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仓库管理（含学校办公用品和家具）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jc w:val="center"/>
              <w:rPr>
                <w:rFonts w:hint="eastAsia" w:ascii="宋体" w:hAnsi="宋体"/>
                <w:color w:val="auto"/>
                <w:szCs w:val="21"/>
              </w:rPr>
            </w:pPr>
            <w:r>
              <w:rPr>
                <w:rFonts w:hint="eastAsia" w:ascii="宋体" w:hAnsi="宋体"/>
                <w:color w:val="auto"/>
                <w:szCs w:val="21"/>
              </w:rPr>
              <w:t>行政中心会务</w:t>
            </w:r>
            <w:r>
              <w:rPr>
                <w:rFonts w:ascii="宋体" w:hAnsi="宋体"/>
                <w:color w:val="auto"/>
                <w:szCs w:val="21"/>
              </w:rPr>
              <w:t>服务</w:t>
            </w:r>
          </w:p>
        </w:tc>
        <w:tc>
          <w:tcPr>
            <w:tcW w:w="860" w:type="pct"/>
            <w:vMerge w:val="restar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w:t>
            </w:r>
          </w:p>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8:00-16:30</w:t>
            </w: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8:30-17:00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olor w:val="auto"/>
                <w:szCs w:val="21"/>
              </w:rPr>
              <w:t>行政中心会议室会务服务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jc w:val="center"/>
              <w:rPr>
                <w:rFonts w:hint="eastAsia" w:ascii="宋体" w:hAnsi="宋体"/>
                <w:color w:val="auto"/>
                <w:szCs w:val="21"/>
              </w:rPr>
            </w:pPr>
            <w:r>
              <w:rPr>
                <w:rFonts w:hint="eastAsia" w:ascii="宋体" w:hAnsi="宋体"/>
                <w:color w:val="auto"/>
                <w:szCs w:val="21"/>
              </w:rPr>
              <w:t>校级重要接待保障</w:t>
            </w: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校级综合保障服务（该服务不限定工作区域、工作时间）以甲方管理部门需求为准。</w:t>
            </w:r>
          </w:p>
          <w:p>
            <w:pPr>
              <w:jc w:val="center"/>
              <w:textAlignment w:val="center"/>
              <w:rPr>
                <w:rFonts w:hint="eastAsia" w:ascii="宋体" w:hAnsi="宋体" w:cs="宋体"/>
                <w:color w:val="auto"/>
                <w:kern w:val="0"/>
                <w:szCs w:val="21"/>
              </w:rPr>
            </w:pPr>
            <w:r>
              <w:rPr>
                <w:rFonts w:hint="eastAsia" w:ascii="宋体" w:hAnsi="宋体" w:cs="宋体"/>
                <w:color w:val="auto"/>
                <w:kern w:val="0"/>
                <w:szCs w:val="21"/>
              </w:rPr>
              <w:t>（例如：</w:t>
            </w:r>
            <w:r>
              <w:rPr>
                <w:rFonts w:ascii="宋体" w:hAnsi="宋体" w:cs="宋体"/>
                <w:color w:val="auto"/>
                <w:kern w:val="0"/>
                <w:szCs w:val="21"/>
              </w:rPr>
              <w:t>党</w:t>
            </w:r>
            <w:r>
              <w:rPr>
                <w:rFonts w:hint="eastAsia" w:ascii="宋体" w:hAnsi="宋体" w:cs="宋体"/>
                <w:color w:val="auto"/>
                <w:kern w:val="0"/>
                <w:szCs w:val="21"/>
              </w:rPr>
              <w:t>代</w:t>
            </w:r>
            <w:r>
              <w:rPr>
                <w:rFonts w:ascii="宋体" w:hAnsi="宋体" w:cs="宋体"/>
                <w:color w:val="auto"/>
                <w:kern w:val="0"/>
                <w:szCs w:val="21"/>
              </w:rPr>
              <w:t>会</w:t>
            </w:r>
            <w:r>
              <w:rPr>
                <w:rFonts w:hint="eastAsia" w:ascii="宋体" w:hAnsi="宋体" w:cs="宋体"/>
                <w:color w:val="auto"/>
                <w:kern w:val="0"/>
                <w:szCs w:val="21"/>
              </w:rPr>
              <w:t>、校务委员会、</w:t>
            </w:r>
            <w:r>
              <w:rPr>
                <w:rFonts w:ascii="宋体" w:hAnsi="宋体" w:cs="宋体"/>
                <w:color w:val="auto"/>
                <w:kern w:val="0"/>
                <w:szCs w:val="21"/>
              </w:rPr>
              <w:t>毕业典礼等</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restart"/>
            <w:vAlign w:val="center"/>
          </w:tcPr>
          <w:p>
            <w:pPr>
              <w:jc w:val="center"/>
              <w:rPr>
                <w:rFonts w:hint="eastAsia" w:ascii="宋体" w:hAnsi="宋体"/>
                <w:color w:val="auto"/>
                <w:szCs w:val="21"/>
              </w:rPr>
            </w:pPr>
            <w:r>
              <w:rPr>
                <w:rFonts w:hint="eastAsia" w:ascii="宋体" w:hAnsi="宋体"/>
                <w:color w:val="auto"/>
                <w:szCs w:val="21"/>
              </w:rPr>
              <w:t>公共服务</w:t>
            </w: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校园服务中心</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周一-周五8:00-16:30</w:t>
            </w: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8:30-17:00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公共业务咨询、受理、预约业务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olor w:val="auto"/>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olor w:val="auto"/>
                <w:szCs w:val="21"/>
              </w:rPr>
              <w:t>公共师生业务、外来</w:t>
            </w:r>
            <w:r>
              <w:rPr>
                <w:rFonts w:ascii="宋体" w:hAnsi="宋体"/>
                <w:color w:val="auto"/>
                <w:szCs w:val="21"/>
              </w:rPr>
              <w:t>人员</w:t>
            </w:r>
            <w:r>
              <w:rPr>
                <w:rFonts w:hint="eastAsia" w:ascii="宋体" w:hAnsi="宋体"/>
                <w:color w:val="auto"/>
                <w:szCs w:val="21"/>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接报修</w:t>
            </w:r>
            <w:r>
              <w:rPr>
                <w:rFonts w:ascii="宋体" w:hAnsi="宋体" w:cs="宋体"/>
                <w:color w:val="auto"/>
                <w:kern w:val="0"/>
                <w:szCs w:val="21"/>
              </w:rPr>
              <w:t>业务</w:t>
            </w:r>
            <w:r>
              <w:rPr>
                <w:rFonts w:hint="eastAsia" w:ascii="宋体" w:hAnsi="宋体" w:cs="宋体"/>
                <w:color w:val="auto"/>
                <w:kern w:val="0"/>
                <w:szCs w:val="21"/>
              </w:rPr>
              <w:t>（24小时）</w:t>
            </w:r>
            <w:r>
              <w:rPr>
                <w:rFonts w:ascii="宋体" w:hAnsi="宋体" w:cs="宋体"/>
                <w:color w:val="auto"/>
                <w:kern w:val="0"/>
                <w:szCs w:val="21"/>
              </w:rPr>
              <w:t>、</w:t>
            </w:r>
            <w:r>
              <w:rPr>
                <w:rFonts w:hint="eastAsia" w:ascii="宋体" w:hAnsi="宋体" w:cs="宋体"/>
                <w:color w:val="auto"/>
                <w:kern w:val="0"/>
                <w:szCs w:val="21"/>
              </w:rPr>
              <w:t>零星工程管理登记、投诉处理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一卡通业务、</w:t>
            </w:r>
            <w:r>
              <w:rPr>
                <w:rFonts w:ascii="宋体" w:hAnsi="宋体" w:cs="宋体"/>
                <w:color w:val="auto"/>
                <w:kern w:val="0"/>
                <w:szCs w:val="21"/>
              </w:rPr>
              <w:t>户籍业务</w:t>
            </w:r>
            <w:r>
              <w:rPr>
                <w:rFonts w:hint="eastAsia" w:ascii="宋体" w:hAnsi="宋体" w:cs="宋体"/>
                <w:color w:val="auto"/>
                <w:kern w:val="0"/>
                <w:szCs w:val="21"/>
              </w:rPr>
              <w:t>、携程商旅业务、办公用品领用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学校</w:t>
            </w:r>
            <w:r>
              <w:rPr>
                <w:rFonts w:ascii="宋体" w:hAnsi="宋体" w:cs="宋体"/>
                <w:color w:val="auto"/>
                <w:kern w:val="0"/>
                <w:szCs w:val="21"/>
              </w:rPr>
              <w:t>房屋资产、</w:t>
            </w:r>
            <w:r>
              <w:rPr>
                <w:rFonts w:hint="eastAsia" w:ascii="宋体" w:hAnsi="宋体" w:cs="宋体"/>
                <w:color w:val="auto"/>
                <w:kern w:val="0"/>
                <w:szCs w:val="21"/>
              </w:rPr>
              <w:t>家具资产、部分</w:t>
            </w:r>
            <w:r>
              <w:rPr>
                <w:rFonts w:ascii="宋体" w:hAnsi="宋体" w:cs="宋体"/>
                <w:color w:val="auto"/>
                <w:kern w:val="0"/>
                <w:szCs w:val="21"/>
              </w:rPr>
              <w:t>设备资产</w:t>
            </w:r>
            <w:r>
              <w:rPr>
                <w:rFonts w:hint="eastAsia" w:ascii="宋体" w:hAnsi="宋体" w:cs="宋体"/>
                <w:color w:val="auto"/>
                <w:kern w:val="0"/>
                <w:szCs w:val="21"/>
              </w:rPr>
              <w:t>、及相关档案资料业务管理</w:t>
            </w:r>
            <w:r>
              <w:rPr>
                <w:rFonts w:ascii="宋体" w:hAnsi="宋体" w:cs="宋体"/>
                <w:color w:val="auto"/>
                <w:kern w:val="0"/>
                <w:szCs w:val="21"/>
              </w:rPr>
              <w:t>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Align w:val="center"/>
          </w:tcPr>
          <w:p>
            <w:pPr>
              <w:jc w:val="center"/>
              <w:rPr>
                <w:rFonts w:hint="eastAsia" w:ascii="宋体" w:hAnsi="宋体"/>
                <w:color w:val="auto"/>
                <w:szCs w:val="21"/>
              </w:rPr>
            </w:pPr>
            <w:r>
              <w:rPr>
                <w:rFonts w:hint="eastAsia" w:ascii="宋体" w:hAnsi="宋体"/>
                <w:color w:val="auto"/>
                <w:szCs w:val="21"/>
              </w:rPr>
              <w:t>公寓服务</w:t>
            </w:r>
          </w:p>
        </w:tc>
        <w:tc>
          <w:tcPr>
            <w:tcW w:w="1251" w:type="pct"/>
            <w:vAlign w:val="center"/>
          </w:tcPr>
          <w:p>
            <w:pPr>
              <w:widowControl/>
              <w:jc w:val="center"/>
              <w:textAlignment w:val="center"/>
              <w:rPr>
                <w:rFonts w:hint="eastAsia" w:ascii="宋体" w:hAnsi="宋体"/>
                <w:color w:val="auto"/>
                <w:szCs w:val="21"/>
              </w:rPr>
            </w:pPr>
            <w:r>
              <w:rPr>
                <w:rFonts w:hint="eastAsia" w:ascii="宋体" w:hAnsi="宋体"/>
                <w:color w:val="auto"/>
                <w:szCs w:val="21"/>
              </w:rPr>
              <w:t>——</w:t>
            </w:r>
          </w:p>
        </w:tc>
        <w:tc>
          <w:tcPr>
            <w:tcW w:w="860"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学生公寓，教授公寓（入退宿）24小时服务</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入退宿（包含按甲方要求完成教授公寓租赁合同签订及银行代扣协议签订和相应准备工作）服务和管理、公寓现场服务和管理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9" w:type="pct"/>
            <w:vMerge w:val="restart"/>
            <w:vAlign w:val="center"/>
          </w:tcPr>
          <w:p>
            <w:pPr>
              <w:jc w:val="center"/>
              <w:rPr>
                <w:rFonts w:hint="eastAsia" w:ascii="宋体" w:hAnsi="宋体"/>
                <w:color w:val="auto"/>
                <w:szCs w:val="21"/>
              </w:rPr>
            </w:pPr>
            <w:r>
              <w:rPr>
                <w:rFonts w:hint="eastAsia" w:ascii="宋体" w:hAnsi="宋体"/>
                <w:color w:val="auto"/>
                <w:szCs w:val="21"/>
              </w:rPr>
              <w:t>教学服务</w:t>
            </w:r>
          </w:p>
        </w:tc>
        <w:tc>
          <w:tcPr>
            <w:tcW w:w="1251" w:type="pct"/>
            <w:vAlign w:val="center"/>
          </w:tcPr>
          <w:p>
            <w:pPr>
              <w:widowControl/>
              <w:jc w:val="center"/>
              <w:textAlignment w:val="center"/>
              <w:rPr>
                <w:rFonts w:hint="eastAsia" w:ascii="宋体" w:hAnsi="宋体"/>
                <w:color w:val="auto"/>
                <w:szCs w:val="21"/>
              </w:rPr>
            </w:pPr>
            <w:r>
              <w:rPr>
                <w:rFonts w:hint="eastAsia" w:ascii="宋体" w:hAnsi="宋体"/>
                <w:color w:val="auto"/>
                <w:szCs w:val="21"/>
              </w:rPr>
              <w:t>教学保障</w:t>
            </w:r>
          </w:p>
          <w:p>
            <w:pPr>
              <w:widowControl/>
              <w:jc w:val="center"/>
              <w:textAlignment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w:t>
            </w: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7:30-22:00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教学教室保障服务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场馆管理</w:t>
            </w:r>
          </w:p>
        </w:tc>
        <w:tc>
          <w:tcPr>
            <w:tcW w:w="860" w:type="pct"/>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周一-周日</w:t>
            </w:r>
          </w:p>
          <w:p>
            <w:pPr>
              <w:jc w:val="center"/>
              <w:textAlignment w:val="center"/>
              <w:rPr>
                <w:rFonts w:hint="eastAsia" w:ascii="宋体" w:hAnsi="宋体" w:cs="宋体"/>
                <w:color w:val="auto"/>
                <w:kern w:val="0"/>
                <w:szCs w:val="21"/>
              </w:rPr>
            </w:pPr>
            <w:r>
              <w:rPr>
                <w:rFonts w:ascii="宋体" w:hAnsi="宋体" w:cs="宋体"/>
                <w:color w:val="auto"/>
                <w:kern w:val="0"/>
                <w:szCs w:val="21"/>
              </w:rPr>
              <w:t>10:30-22:30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体育场馆（运动场、体育馆、运动球场）管理与服务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restart"/>
            <w:vAlign w:val="center"/>
          </w:tcPr>
          <w:p>
            <w:pPr>
              <w:widowControl/>
              <w:jc w:val="center"/>
              <w:textAlignment w:val="center"/>
              <w:rPr>
                <w:rFonts w:hint="eastAsia" w:ascii="宋体" w:hAnsi="宋体"/>
                <w:color w:val="auto"/>
                <w:szCs w:val="21"/>
              </w:rPr>
            </w:pPr>
            <w:r>
              <w:rPr>
                <w:rFonts w:hint="eastAsia" w:ascii="宋体" w:hAnsi="宋体"/>
                <w:color w:val="auto"/>
                <w:szCs w:val="21"/>
              </w:rPr>
              <w:t>设施服务</w:t>
            </w:r>
          </w:p>
        </w:tc>
        <w:tc>
          <w:tcPr>
            <w:tcW w:w="1251" w:type="pct"/>
            <w:vMerge w:val="restart"/>
            <w:tcBorders>
              <w:top w:val="nil"/>
            </w:tcBorders>
            <w:vAlign w:val="center"/>
          </w:tcPr>
          <w:p>
            <w:pPr>
              <w:widowControl/>
              <w:jc w:val="center"/>
              <w:textAlignment w:val="center"/>
              <w:rPr>
                <w:rFonts w:hint="eastAsia" w:ascii="宋体" w:hAnsi="宋体"/>
                <w:color w:val="auto"/>
                <w:szCs w:val="21"/>
              </w:rPr>
            </w:pPr>
            <w:r>
              <w:rPr>
                <w:rFonts w:hint="eastAsia" w:ascii="宋体" w:hAnsi="宋体"/>
                <w:color w:val="auto"/>
                <w:szCs w:val="21"/>
              </w:rPr>
              <w:t>维修和维护管理</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协助甲方开展修缮维修的现场协调与管理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房屋状态检查（汇总向甲方汇报）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能耗统计与节能降耗管理</w:t>
            </w:r>
          </w:p>
        </w:tc>
        <w:tc>
          <w:tcPr>
            <w:tcW w:w="860"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w:t>
            </w:r>
          </w:p>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8:30-17:00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节能降耗</w:t>
            </w:r>
            <w:r>
              <w:rPr>
                <w:rFonts w:ascii="宋体" w:hAnsi="宋体" w:cs="宋体"/>
                <w:color w:val="auto"/>
                <w:kern w:val="0"/>
                <w:szCs w:val="21"/>
              </w:rPr>
              <w:t>管理</w:t>
            </w:r>
            <w:r>
              <w:rPr>
                <w:rFonts w:hint="eastAsia" w:ascii="宋体" w:hAnsi="宋体" w:cs="宋体"/>
                <w:color w:val="auto"/>
                <w:kern w:val="0"/>
                <w:szCs w:val="21"/>
              </w:rPr>
              <w:t>及能耗数据统计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供电系统</w:t>
            </w:r>
          </w:p>
        </w:tc>
        <w:tc>
          <w:tcPr>
            <w:tcW w:w="860" w:type="pct"/>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高压供配电设备（协助维保</w:t>
            </w:r>
            <w:r>
              <w:rPr>
                <w:rFonts w:ascii="宋体" w:hAnsi="宋体" w:cs="宋体"/>
                <w:color w:val="auto"/>
                <w:kern w:val="0"/>
                <w:szCs w:val="21"/>
              </w:rPr>
              <w:t>监管</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s="宋体"/>
                <w:color w:val="auto"/>
                <w:kern w:val="0"/>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1次/年</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年度电试测试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按计划</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低压配电相关设备设施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安全防范系统</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中央监控系统（协助维保</w:t>
            </w:r>
            <w:r>
              <w:rPr>
                <w:rFonts w:ascii="宋体" w:hAnsi="宋体" w:cs="宋体"/>
                <w:color w:val="auto"/>
                <w:kern w:val="0"/>
                <w:szCs w:val="21"/>
              </w:rPr>
              <w:t>监管</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巡更系统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电子门禁系统（协助维保</w:t>
            </w:r>
            <w:r>
              <w:rPr>
                <w:rFonts w:ascii="宋体" w:hAnsi="宋体" w:cs="宋体"/>
                <w:color w:val="auto"/>
                <w:kern w:val="0"/>
                <w:szCs w:val="21"/>
              </w:rPr>
              <w:t>监管</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消防报警与灭火系统（协助维保</w:t>
            </w:r>
            <w:r>
              <w:rPr>
                <w:rFonts w:ascii="宋体" w:hAnsi="宋体" w:cs="宋体"/>
                <w:color w:val="auto"/>
                <w:kern w:val="0"/>
                <w:szCs w:val="21"/>
              </w:rPr>
              <w:t>监管</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体育馆及单片区摄像机维保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给排水系统</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消防/喷淋泵等（协助维保</w:t>
            </w:r>
            <w:r>
              <w:rPr>
                <w:rFonts w:ascii="宋体" w:hAnsi="宋体" w:cs="宋体"/>
                <w:color w:val="auto"/>
                <w:kern w:val="0"/>
                <w:szCs w:val="21"/>
              </w:rPr>
              <w:t>监管</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生活水泵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储水箱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蓄水池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jc w:val="center"/>
              <w:textAlignment w:val="center"/>
              <w:rPr>
                <w:rFonts w:hint="eastAsia" w:ascii="宋体" w:hAnsi="宋体" w:cs="宋体"/>
                <w:color w:val="auto"/>
                <w:kern w:val="0"/>
                <w:szCs w:val="21"/>
              </w:rPr>
            </w:pPr>
          </w:p>
        </w:tc>
        <w:tc>
          <w:tcPr>
            <w:tcW w:w="2108" w:type="pct"/>
            <w:vAlign w:val="center"/>
          </w:tcPr>
          <w:p>
            <w:pPr>
              <w:jc w:val="center"/>
              <w:textAlignment w:val="center"/>
              <w:rPr>
                <w:rFonts w:hint="eastAsia" w:ascii="宋体" w:hAnsi="宋体"/>
                <w:color w:val="auto"/>
                <w:szCs w:val="21"/>
              </w:rPr>
            </w:pPr>
            <w:r>
              <w:rPr>
                <w:rFonts w:hint="eastAsia" w:ascii="宋体" w:hAnsi="宋体" w:cs="宋体"/>
                <w:color w:val="auto"/>
                <w:kern w:val="0"/>
                <w:szCs w:val="21"/>
              </w:rPr>
              <w:t>污水处理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公共照明系统</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园区照明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楼道照明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大厅及办公室照明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应急照明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避雷系统</w:t>
            </w:r>
          </w:p>
        </w:tc>
        <w:tc>
          <w:tcPr>
            <w:tcW w:w="860" w:type="pct"/>
            <w:vMerge w:val="restar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1次/年</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避雷针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避雷带维护</w:t>
            </w:r>
            <w:r>
              <w:rPr>
                <w:rFonts w:ascii="宋体" w:hAnsi="宋体" w:cs="宋体"/>
                <w:color w:val="auto"/>
                <w:kern w:val="0"/>
                <w:szCs w:val="21"/>
              </w:rPr>
              <w:t>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电梯升降系统</w:t>
            </w:r>
          </w:p>
        </w:tc>
        <w:tc>
          <w:tcPr>
            <w:tcW w:w="860"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依计划</w:t>
            </w: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电梯年检/限速器检测/125%制动检测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s="宋体"/>
                <w:color w:val="auto"/>
                <w:kern w:val="0"/>
                <w:szCs w:val="21"/>
              </w:rPr>
            </w:pPr>
          </w:p>
        </w:tc>
        <w:tc>
          <w:tcPr>
            <w:tcW w:w="860"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4</w:t>
            </w:r>
            <w:r>
              <w:rPr>
                <w:rFonts w:hint="eastAsia" w:ascii="宋体" w:hAnsi="宋体" w:cs="宋体"/>
                <w:color w:val="auto"/>
                <w:kern w:val="0"/>
                <w:szCs w:val="21"/>
              </w:rPr>
              <w:t>小时</w:t>
            </w: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电梯维护（协助维保监管）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消防系统</w:t>
            </w:r>
          </w:p>
        </w:tc>
        <w:tc>
          <w:tcPr>
            <w:tcW w:w="860" w:type="pct"/>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维护（协助监管）</w:t>
            </w:r>
          </w:p>
          <w:p>
            <w:pPr>
              <w:widowControl/>
              <w:jc w:val="center"/>
              <w:textAlignment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s="宋体"/>
                <w:color w:val="auto"/>
                <w:kern w:val="0"/>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1次/年</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消防检测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空调系统</w:t>
            </w: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按计划</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空调风管清洗及检测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分布式空调系统（协助维保监管）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24小时</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校园分体式空调设备设施维保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olor w:val="auto"/>
                <w:szCs w:val="21"/>
              </w:rPr>
              <w:t>其他</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依计划</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仪器仪表检测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高压用具检测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高配间红外检测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升降车维修维保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jc w:val="center"/>
              <w:textAlignment w:val="center"/>
              <w:rPr>
                <w:rFonts w:hint="eastAsia" w:ascii="宋体" w:hAnsi="宋体"/>
                <w:color w:val="auto"/>
                <w:szCs w:val="21"/>
              </w:rPr>
            </w:pPr>
            <w:r>
              <w:rPr>
                <w:rFonts w:hint="eastAsia" w:ascii="宋体" w:hAnsi="宋体" w:cs="宋体"/>
                <w:color w:val="auto"/>
                <w:kern w:val="0"/>
                <w:szCs w:val="21"/>
              </w:rPr>
              <w:t>BA系统</w:t>
            </w: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依计划</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BA系统的养护监督管理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79" w:type="pct"/>
            <w:vMerge w:val="continue"/>
            <w:vAlign w:val="center"/>
          </w:tcPr>
          <w:p>
            <w:pPr>
              <w:jc w:val="center"/>
              <w:rPr>
                <w:rFonts w:hint="eastAsia" w:ascii="宋体" w:hAnsi="宋体"/>
                <w:color w:val="auto"/>
                <w:szCs w:val="21"/>
              </w:rPr>
            </w:pPr>
          </w:p>
        </w:tc>
        <w:tc>
          <w:tcPr>
            <w:tcW w:w="1251"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空置房管理</w:t>
            </w:r>
          </w:p>
        </w:tc>
        <w:tc>
          <w:tcPr>
            <w:tcW w:w="860"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周一-周五</w:t>
            </w:r>
          </w:p>
          <w:p>
            <w:pPr>
              <w:jc w:val="center"/>
              <w:textAlignment w:val="center"/>
              <w:rPr>
                <w:rFonts w:hint="eastAsia" w:ascii="宋体" w:hAnsi="宋体" w:cs="宋体"/>
                <w:color w:val="auto"/>
                <w:kern w:val="0"/>
                <w:szCs w:val="21"/>
              </w:rPr>
            </w:pPr>
            <w:r>
              <w:rPr>
                <w:rFonts w:hint="eastAsia" w:ascii="宋体" w:hAnsi="宋体" w:cs="宋体"/>
                <w:color w:val="auto"/>
                <w:kern w:val="0"/>
                <w:szCs w:val="21"/>
              </w:rPr>
              <w:t>8:30-17:00</w:t>
            </w: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日常巡视管理及空置房内的设备维修工作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779" w:type="pct"/>
            <w:vMerge w:val="restart"/>
            <w:shd w:val="clear" w:color="auto" w:fill="auto"/>
            <w:vAlign w:val="center"/>
          </w:tcPr>
          <w:p>
            <w:pPr>
              <w:widowControl/>
              <w:jc w:val="center"/>
              <w:textAlignment w:val="center"/>
              <w:rPr>
                <w:rFonts w:hint="eastAsia" w:ascii="宋体" w:hAnsi="宋体"/>
                <w:color w:val="auto"/>
                <w:szCs w:val="21"/>
              </w:rPr>
            </w:pPr>
            <w:r>
              <w:rPr>
                <w:rFonts w:hint="eastAsia" w:ascii="宋体" w:hAnsi="宋体"/>
                <w:color w:val="auto"/>
                <w:szCs w:val="21"/>
              </w:rPr>
              <w:t>安保服务</w:t>
            </w:r>
          </w:p>
          <w:p>
            <w:pPr>
              <w:widowControl/>
              <w:jc w:val="center"/>
              <w:textAlignment w:val="center"/>
              <w:rPr>
                <w:rFonts w:hint="eastAsia" w:ascii="宋体" w:hAnsi="宋体"/>
                <w:color w:val="auto"/>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秩序维护与安全服务</w:t>
            </w:r>
          </w:p>
        </w:tc>
        <w:tc>
          <w:tcPr>
            <w:tcW w:w="860" w:type="pct"/>
            <w:vMerge w:val="restart"/>
            <w:vAlign w:val="center"/>
          </w:tcPr>
          <w:p>
            <w:pPr>
              <w:widowControl/>
              <w:jc w:val="center"/>
              <w:textAlignment w:val="center"/>
              <w:rPr>
                <w:rFonts w:hint="eastAsia" w:ascii="宋体" w:hAnsi="宋体" w:cs="宋体"/>
                <w:color w:val="auto"/>
                <w:kern w:val="0"/>
                <w:szCs w:val="21"/>
              </w:rPr>
            </w:pP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门卫（园区出入口、各楼宇出入口）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各楼层、园区安全巡视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监控、消控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车辆管理（含停车收费）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突发公共事件处置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校园观光车维保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消防器材管理（协助维保监管）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安全生产监督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自然灾害防范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restart"/>
            <w:shd w:val="clear" w:color="auto" w:fill="auto"/>
            <w:vAlign w:val="center"/>
          </w:tcPr>
          <w:p>
            <w:pPr>
              <w:widowControl/>
              <w:jc w:val="center"/>
              <w:textAlignment w:val="center"/>
              <w:rPr>
                <w:rFonts w:hint="eastAsia" w:ascii="宋体" w:hAnsi="宋体"/>
                <w:color w:val="auto"/>
                <w:szCs w:val="21"/>
              </w:rPr>
            </w:pPr>
            <w:r>
              <w:rPr>
                <w:rFonts w:hint="eastAsia" w:ascii="宋体" w:hAnsi="宋体"/>
                <w:color w:val="auto"/>
                <w:szCs w:val="21"/>
              </w:rPr>
              <w:t>保洁服务</w:t>
            </w: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卫生清洁服务</w:t>
            </w:r>
          </w:p>
        </w:tc>
        <w:tc>
          <w:tcPr>
            <w:tcW w:w="860"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因需开展开荒保洁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园区公共道路、景观绿化卫生清洁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13</w:t>
            </w:r>
            <w:r>
              <w:rPr>
                <w:rFonts w:hint="eastAsia" w:ascii="宋体" w:hAnsi="宋体" w:cs="宋体"/>
                <w:color w:val="auto"/>
                <w:kern w:val="0"/>
                <w:szCs w:val="21"/>
              </w:rPr>
              <w:t>:00-22:00</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楼宇公共空间及设施设备（含甲方建设购买的配套公共设施，如直饮水机、一卡通充值机等）卫生清洁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部分特定办公室、会议室（每周一次），</w:t>
            </w:r>
            <w:r>
              <w:rPr>
                <w:rFonts w:ascii="宋体" w:hAnsi="宋体" w:cs="宋体"/>
                <w:color w:val="auto"/>
                <w:kern w:val="0"/>
                <w:szCs w:val="21"/>
              </w:rPr>
              <w:t>公共</w:t>
            </w:r>
            <w:r>
              <w:rPr>
                <w:rFonts w:hint="eastAsia" w:ascii="宋体" w:hAnsi="宋体" w:cs="宋体"/>
                <w:color w:val="auto"/>
                <w:kern w:val="0"/>
                <w:szCs w:val="21"/>
              </w:rPr>
              <w:t>教室内卫生清洁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图书馆、运动场馆室内外卫生清洁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本科生、研究生、专家公寓公共区域卫生清洁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依计划</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外墙清洗（按行业规范实施）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依计划</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地毯清洗、水磨石地面打蜡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p>
            <w:pPr>
              <w:widowControl/>
              <w:jc w:val="center"/>
              <w:textAlignment w:val="center"/>
              <w:rPr>
                <w:rFonts w:hint="eastAsia" w:ascii="宋体" w:hAnsi="宋体" w:cs="宋体"/>
                <w:color w:val="auto"/>
                <w:kern w:val="0"/>
                <w:szCs w:val="21"/>
              </w:rPr>
            </w:pPr>
            <w:r>
              <w:rPr>
                <w:rFonts w:ascii="宋体" w:hAnsi="宋体" w:cs="宋体"/>
                <w:color w:val="auto"/>
                <w:kern w:val="0"/>
                <w:szCs w:val="21"/>
              </w:rPr>
              <w:t>13:00-22:00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所有生活垃圾的收集、集中及</w:t>
            </w:r>
            <w:r>
              <w:rPr>
                <w:rFonts w:ascii="宋体" w:hAnsi="宋体" w:cs="宋体"/>
                <w:color w:val="auto"/>
                <w:kern w:val="0"/>
                <w:szCs w:val="21"/>
              </w:rPr>
              <w:t>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配合</w:t>
            </w:r>
            <w:r>
              <w:rPr>
                <w:rFonts w:ascii="宋体" w:hAnsi="宋体" w:cs="宋体"/>
                <w:color w:val="auto"/>
                <w:kern w:val="0"/>
                <w:szCs w:val="21"/>
              </w:rPr>
              <w:t>学校</w:t>
            </w:r>
            <w:r>
              <w:rPr>
                <w:rFonts w:hint="eastAsia" w:ascii="宋体" w:hAnsi="宋体" w:cs="宋体"/>
                <w:color w:val="auto"/>
                <w:kern w:val="0"/>
                <w:szCs w:val="21"/>
              </w:rPr>
              <w:t>危废清运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7:00-16:00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河道、喷水池清洁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10:00-16:00</w:t>
            </w: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校内指定车辆清洗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79" w:type="pct"/>
            <w:vMerge w:val="continue"/>
            <w:vAlign w:val="center"/>
          </w:tcPr>
          <w:p>
            <w:pPr>
              <w:jc w:val="center"/>
              <w:rPr>
                <w:rFonts w:hint="eastAsia" w:ascii="宋体" w:hAnsi="宋体"/>
                <w:color w:val="auto"/>
                <w:szCs w:val="21"/>
              </w:rPr>
            </w:pPr>
          </w:p>
        </w:tc>
        <w:tc>
          <w:tcPr>
            <w:tcW w:w="1251" w:type="pct"/>
            <w:vMerge w:val="continue"/>
            <w:vAlign w:val="center"/>
          </w:tcPr>
          <w:p>
            <w:pPr>
              <w:jc w:val="center"/>
              <w:rPr>
                <w:rFonts w:hint="eastAsia" w:ascii="宋体" w:hAnsi="宋体"/>
                <w:color w:val="auto"/>
                <w:szCs w:val="21"/>
              </w:rPr>
            </w:pPr>
          </w:p>
        </w:tc>
        <w:tc>
          <w:tcPr>
            <w:tcW w:w="860" w:type="pct"/>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8:00-17:00</w:t>
            </w:r>
          </w:p>
        </w:tc>
        <w:tc>
          <w:tcPr>
            <w:tcW w:w="2108" w:type="pct"/>
            <w:vAlign w:val="center"/>
          </w:tcPr>
          <w:p>
            <w:pPr>
              <w:jc w:val="center"/>
              <w:textAlignment w:val="center"/>
              <w:rPr>
                <w:rFonts w:hint="eastAsia" w:ascii="宋体" w:hAnsi="宋体" w:cs="宋体"/>
                <w:color w:val="auto"/>
                <w:kern w:val="0"/>
                <w:szCs w:val="21"/>
              </w:rPr>
            </w:pPr>
            <w:r>
              <w:rPr>
                <w:rFonts w:hint="eastAsia" w:ascii="宋体" w:hAnsi="宋体" w:cs="宋体"/>
                <w:color w:val="auto"/>
                <w:kern w:val="0"/>
                <w:szCs w:val="21"/>
              </w:rPr>
              <w:t>虫控</w:t>
            </w:r>
            <w:r>
              <w:rPr>
                <w:rFonts w:ascii="宋体" w:hAnsi="宋体" w:cs="宋体"/>
                <w:color w:val="auto"/>
                <w:kern w:val="0"/>
                <w:szCs w:val="21"/>
              </w:rPr>
              <w:t>消杀（</w:t>
            </w:r>
            <w:r>
              <w:rPr>
                <w:rFonts w:hint="eastAsia" w:ascii="宋体" w:hAnsi="宋体" w:cs="宋体"/>
                <w:color w:val="auto"/>
                <w:kern w:val="0"/>
                <w:szCs w:val="21"/>
              </w:rPr>
              <w:t>协助监管</w:t>
            </w:r>
            <w:r>
              <w:rPr>
                <w:rFonts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景观绿化养护服务</w:t>
            </w: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外勤服务部（保绿）</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8:00-17:00</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园区室外公共绿化（乔灌木、草坪）养护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vAlign w:val="center"/>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jc w:val="left"/>
              <w:textAlignment w:val="center"/>
              <w:rPr>
                <w:rFonts w:hint="eastAsia" w:ascii="宋体" w:hAnsi="宋体" w:cs="宋体"/>
                <w:color w:val="auto"/>
                <w:kern w:val="0"/>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室内绿化租摆（协助监管）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2030" w:type="pct"/>
            <w:gridSpan w:val="2"/>
            <w:vAlign w:val="center"/>
          </w:tcPr>
          <w:p>
            <w:pPr>
              <w:widowControl/>
              <w:spacing w:line="360" w:lineRule="auto"/>
              <w:jc w:val="center"/>
              <w:textAlignment w:val="center"/>
              <w:rPr>
                <w:rFonts w:hint="eastAsia" w:ascii="宋体" w:hAnsi="宋体" w:cs="宋体"/>
                <w:b/>
                <w:color w:val="auto"/>
                <w:kern w:val="0"/>
                <w:szCs w:val="21"/>
              </w:rPr>
            </w:pPr>
            <w:r>
              <w:rPr>
                <w:rFonts w:hint="eastAsia" w:ascii="宋体" w:hAnsi="宋体" w:cs="宋体"/>
                <w:b/>
                <w:color w:val="auto"/>
                <w:kern w:val="0"/>
                <w:szCs w:val="21"/>
              </w:rPr>
              <w:t>服务项目</w:t>
            </w:r>
          </w:p>
        </w:tc>
        <w:tc>
          <w:tcPr>
            <w:tcW w:w="860" w:type="pct"/>
            <w:vAlign w:val="center"/>
          </w:tcPr>
          <w:p>
            <w:pPr>
              <w:widowControl/>
              <w:jc w:val="center"/>
              <w:textAlignment w:val="center"/>
              <w:rPr>
                <w:rFonts w:hint="eastAsia" w:ascii="宋体" w:hAnsi="宋体"/>
                <w:b/>
                <w:bCs/>
                <w:color w:val="auto"/>
                <w:szCs w:val="21"/>
              </w:rPr>
            </w:pPr>
            <w:r>
              <w:rPr>
                <w:rFonts w:hint="eastAsia" w:ascii="宋体" w:hAnsi="宋体" w:cs="宋体"/>
                <w:b/>
                <w:color w:val="auto"/>
                <w:kern w:val="0"/>
                <w:szCs w:val="21"/>
              </w:rPr>
              <w:t>工作</w:t>
            </w:r>
            <w:r>
              <w:rPr>
                <w:rFonts w:ascii="宋体" w:hAnsi="宋体" w:cs="宋体"/>
                <w:b/>
                <w:color w:val="auto"/>
                <w:kern w:val="0"/>
                <w:szCs w:val="21"/>
              </w:rPr>
              <w:t>时间</w:t>
            </w:r>
          </w:p>
        </w:tc>
        <w:tc>
          <w:tcPr>
            <w:tcW w:w="2108" w:type="pct"/>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olor w:val="auto"/>
                <w:szCs w:val="21"/>
              </w:rPr>
              <w:t>海科路100号14号楼</w:t>
            </w:r>
          </w:p>
        </w:tc>
        <w:tc>
          <w:tcPr>
            <w:tcW w:w="1251" w:type="pct"/>
            <w:vMerge w:val="restart"/>
            <w:vAlign w:val="center"/>
          </w:tcPr>
          <w:p>
            <w:pPr>
              <w:widowControl/>
              <w:ind w:firstLine="210" w:firstLineChars="100"/>
              <w:jc w:val="left"/>
              <w:textAlignment w:val="center"/>
              <w:rPr>
                <w:rFonts w:hint="eastAsia" w:ascii="宋体" w:hAnsi="宋体" w:cs="宋体"/>
                <w:color w:val="auto"/>
                <w:kern w:val="0"/>
                <w:szCs w:val="21"/>
              </w:rPr>
            </w:pPr>
            <w:r>
              <w:rPr>
                <w:rFonts w:hint="eastAsia" w:ascii="宋体" w:hAnsi="宋体" w:cs="宋体"/>
                <w:color w:val="auto"/>
                <w:kern w:val="0"/>
                <w:szCs w:val="21"/>
              </w:rPr>
              <w:t>公共秩序维护</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rPr>
                <w:color w:val="auto"/>
                <w:kern w:val="0"/>
                <w:szCs w:val="21"/>
              </w:rPr>
            </w:pPr>
            <w:r>
              <w:rPr>
                <w:rFonts w:hint="eastAsia"/>
                <w:color w:val="auto"/>
                <w:szCs w:val="21"/>
              </w:rPr>
              <w:t>楼宇门岗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各楼层安全巡视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消控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突发公共事件处置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restart"/>
            <w:vAlign w:val="center"/>
          </w:tcPr>
          <w:p>
            <w:pPr>
              <w:jc w:val="center"/>
              <w:rPr>
                <w:rFonts w:hint="eastAsia" w:ascii="宋体" w:hAnsi="宋体"/>
                <w:color w:val="auto"/>
                <w:szCs w:val="21"/>
              </w:rPr>
            </w:pPr>
            <w:r>
              <w:rPr>
                <w:rFonts w:hint="eastAsia" w:ascii="宋体" w:hAnsi="宋体" w:cs="宋体"/>
                <w:color w:val="auto"/>
                <w:kern w:val="0"/>
                <w:szCs w:val="21"/>
              </w:rPr>
              <w:t>安全管理</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24</w:t>
            </w:r>
            <w:r>
              <w:rPr>
                <w:rFonts w:hint="eastAsia" w:ascii="宋体" w:hAnsi="宋体" w:cs="宋体"/>
                <w:color w:val="auto"/>
                <w:kern w:val="0"/>
                <w:szCs w:val="21"/>
              </w:rPr>
              <w:t>小时</w:t>
            </w: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消防器材管理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continue"/>
            <w:vAlign w:val="center"/>
          </w:tcPr>
          <w:p>
            <w:pPr>
              <w:jc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安全生产监督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jc w:val="center"/>
              <w:textAlignment w:val="center"/>
              <w:rPr>
                <w:rFonts w:hint="eastAsia" w:ascii="宋体" w:hAnsi="宋体" w:cs="宋体"/>
                <w:color w:val="auto"/>
                <w:kern w:val="0"/>
                <w:szCs w:val="21"/>
              </w:rPr>
            </w:pPr>
          </w:p>
        </w:tc>
        <w:tc>
          <w:tcPr>
            <w:tcW w:w="1251" w:type="pct"/>
            <w:vMerge w:val="continue"/>
            <w:vAlign w:val="center"/>
          </w:tcPr>
          <w:p>
            <w:pPr>
              <w:widowControl/>
              <w:jc w:val="center"/>
              <w:textAlignment w:val="center"/>
              <w:rPr>
                <w:rFonts w:hint="eastAsia" w:ascii="宋体" w:hAnsi="宋体"/>
                <w:color w:val="auto"/>
                <w:szCs w:val="21"/>
              </w:rPr>
            </w:pPr>
          </w:p>
        </w:tc>
        <w:tc>
          <w:tcPr>
            <w:tcW w:w="860" w:type="pct"/>
            <w:vMerge w:val="continue"/>
          </w:tcPr>
          <w:p>
            <w:pPr>
              <w:widowControl/>
              <w:jc w:val="center"/>
              <w:textAlignment w:val="center"/>
              <w:rPr>
                <w:rFonts w:hint="eastAsia" w:ascii="宋体" w:hAnsi="宋体" w:cs="宋体"/>
                <w:color w:val="auto"/>
                <w:kern w:val="0"/>
                <w:szCs w:val="21"/>
              </w:rPr>
            </w:pPr>
          </w:p>
        </w:tc>
        <w:tc>
          <w:tcPr>
            <w:tcW w:w="2108" w:type="pc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自然灾害防范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restart"/>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卫生清洁服务</w:t>
            </w:r>
          </w:p>
        </w:tc>
        <w:tc>
          <w:tcPr>
            <w:tcW w:w="860" w:type="pct"/>
            <w:vMerge w:val="restart"/>
            <w:vAlign w:val="center"/>
          </w:tcPr>
          <w:p>
            <w:pPr>
              <w:widowControl/>
              <w:jc w:val="center"/>
              <w:textAlignment w:val="center"/>
              <w:rPr>
                <w:rFonts w:hint="eastAsia" w:ascii="宋体" w:hAnsi="宋体" w:cs="宋体"/>
                <w:color w:val="auto"/>
                <w:kern w:val="0"/>
                <w:szCs w:val="21"/>
              </w:rPr>
            </w:pPr>
            <w:r>
              <w:rPr>
                <w:rFonts w:ascii="宋体" w:hAnsi="宋体" w:cs="宋体"/>
                <w:color w:val="auto"/>
                <w:kern w:val="0"/>
                <w:szCs w:val="21"/>
              </w:rPr>
              <w:t>7</w:t>
            </w:r>
            <w:r>
              <w:rPr>
                <w:rFonts w:hint="eastAsia" w:ascii="宋体" w:hAnsi="宋体" w:cs="宋体"/>
                <w:color w:val="auto"/>
                <w:kern w:val="0"/>
                <w:szCs w:val="21"/>
              </w:rPr>
              <w:t>:</w:t>
            </w:r>
            <w:r>
              <w:rPr>
                <w:rFonts w:ascii="宋体" w:hAnsi="宋体" w:cs="宋体"/>
                <w:color w:val="auto"/>
                <w:kern w:val="0"/>
                <w:szCs w:val="21"/>
              </w:rPr>
              <w:t>00</w:t>
            </w:r>
            <w:r>
              <w:rPr>
                <w:rFonts w:hint="eastAsia" w:ascii="宋体" w:hAnsi="宋体" w:cs="宋体"/>
                <w:color w:val="auto"/>
                <w:kern w:val="0"/>
                <w:szCs w:val="21"/>
              </w:rPr>
              <w:t>-</w:t>
            </w:r>
            <w:r>
              <w:rPr>
                <w:rFonts w:ascii="宋体" w:hAnsi="宋体" w:cs="宋体"/>
                <w:color w:val="auto"/>
                <w:kern w:val="0"/>
                <w:szCs w:val="21"/>
              </w:rPr>
              <w:t>16</w:t>
            </w:r>
            <w:r>
              <w:rPr>
                <w:rFonts w:hint="eastAsia" w:ascii="宋体" w:hAnsi="宋体" w:cs="宋体"/>
                <w:color w:val="auto"/>
                <w:kern w:val="0"/>
                <w:szCs w:val="21"/>
              </w:rPr>
              <w:t>:</w:t>
            </w:r>
            <w:r>
              <w:rPr>
                <w:rFonts w:ascii="宋体" w:hAnsi="宋体" w:cs="宋体"/>
                <w:color w:val="auto"/>
                <w:kern w:val="0"/>
                <w:szCs w:val="21"/>
              </w:rPr>
              <w:t>00</w:t>
            </w:r>
          </w:p>
        </w:tc>
        <w:tc>
          <w:tcPr>
            <w:tcW w:w="2108" w:type="pct"/>
            <w:vAlign w:val="center"/>
          </w:tcPr>
          <w:p>
            <w:pPr>
              <w:widowControl/>
              <w:jc w:val="center"/>
              <w:rPr>
                <w:color w:val="auto"/>
                <w:kern w:val="0"/>
                <w:szCs w:val="21"/>
              </w:rPr>
            </w:pPr>
            <w:r>
              <w:rPr>
                <w:rFonts w:hint="eastAsia"/>
                <w:color w:val="auto"/>
                <w:szCs w:val="21"/>
              </w:rPr>
              <w:t>各楼层公共区域、茶水间、卫生间卫生清洁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会议室卫生清洁（每周一次）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14号楼生活垃圾集中及清运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restart"/>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设备零星维修</w:t>
            </w:r>
          </w:p>
        </w:tc>
        <w:tc>
          <w:tcPr>
            <w:tcW w:w="860" w:type="pct"/>
            <w:vMerge w:val="restart"/>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周一-周日</w:t>
            </w:r>
          </w:p>
          <w:p>
            <w:pPr>
              <w:widowControl/>
              <w:jc w:val="center"/>
              <w:rPr>
                <w:rFonts w:hint="eastAsia" w:ascii="宋体" w:hAnsi="宋体" w:cs="宋体"/>
                <w:color w:val="auto"/>
                <w:kern w:val="0"/>
                <w:szCs w:val="21"/>
              </w:rPr>
            </w:pPr>
            <w:r>
              <w:rPr>
                <w:rFonts w:hint="eastAsia" w:ascii="宋体" w:hAnsi="宋体" w:cs="宋体"/>
                <w:color w:val="auto"/>
                <w:kern w:val="0"/>
                <w:szCs w:val="21"/>
              </w:rPr>
              <w:t>8:00-</w:t>
            </w:r>
            <w:r>
              <w:rPr>
                <w:rFonts w:ascii="宋体" w:hAnsi="宋体" w:cs="宋体"/>
                <w:color w:val="auto"/>
                <w:kern w:val="0"/>
                <w:szCs w:val="21"/>
              </w:rPr>
              <w:t>20</w:t>
            </w:r>
            <w:r>
              <w:rPr>
                <w:rFonts w:hint="eastAsia" w:ascii="宋体" w:hAnsi="宋体" w:cs="宋体"/>
                <w:color w:val="auto"/>
                <w:kern w:val="0"/>
                <w:szCs w:val="21"/>
              </w:rPr>
              <w:t>:00</w:t>
            </w:r>
          </w:p>
        </w:tc>
        <w:tc>
          <w:tcPr>
            <w:tcW w:w="2108" w:type="pct"/>
            <w:vAlign w:val="center"/>
          </w:tcPr>
          <w:p>
            <w:pPr>
              <w:widowControl/>
              <w:jc w:val="center"/>
              <w:rPr>
                <w:color w:val="auto"/>
                <w:szCs w:val="21"/>
              </w:rPr>
            </w:pPr>
            <w:r>
              <w:rPr>
                <w:rFonts w:hint="eastAsia"/>
                <w:color w:val="auto"/>
                <w:szCs w:val="21"/>
              </w:rPr>
              <w:t>10KV高配间运行管理（不含高压部分设备）、</w:t>
            </w:r>
          </w:p>
          <w:p>
            <w:pPr>
              <w:widowControl/>
              <w:jc w:val="center"/>
              <w:rPr>
                <w:color w:val="auto"/>
                <w:kern w:val="0"/>
                <w:szCs w:val="21"/>
              </w:rPr>
            </w:pPr>
            <w:r>
              <w:rPr>
                <w:rFonts w:hint="eastAsia"/>
                <w:color w:val="auto"/>
                <w:szCs w:val="21"/>
              </w:rPr>
              <w:t>高压安全用具测试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水箱清洗、水质检测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各楼层公共区域设备巡检、维修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电梯维保及年检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9" w:type="pct"/>
            <w:vMerge w:val="continue"/>
          </w:tcPr>
          <w:p>
            <w:pPr>
              <w:widowControl/>
              <w:jc w:val="center"/>
              <w:textAlignment w:val="center"/>
              <w:rPr>
                <w:rFonts w:hint="eastAsia" w:ascii="宋体" w:hAnsi="宋体" w:cs="宋体"/>
                <w:color w:val="auto"/>
                <w:kern w:val="0"/>
                <w:szCs w:val="21"/>
              </w:rPr>
            </w:pPr>
          </w:p>
        </w:tc>
        <w:tc>
          <w:tcPr>
            <w:tcW w:w="1251" w:type="pct"/>
            <w:vMerge w:val="continue"/>
            <w:vAlign w:val="center"/>
          </w:tcPr>
          <w:p>
            <w:pPr>
              <w:widowControl/>
              <w:textAlignment w:val="center"/>
              <w:rPr>
                <w:rFonts w:hint="eastAsia" w:ascii="宋体" w:hAnsi="宋体" w:cs="宋体"/>
                <w:color w:val="auto"/>
                <w:kern w:val="0"/>
                <w:szCs w:val="21"/>
              </w:rPr>
            </w:pPr>
          </w:p>
        </w:tc>
        <w:tc>
          <w:tcPr>
            <w:tcW w:w="860" w:type="pct"/>
            <w:vMerge w:val="continue"/>
          </w:tcPr>
          <w:p>
            <w:pPr>
              <w:jc w:val="center"/>
              <w:rPr>
                <w:color w:val="auto"/>
                <w:szCs w:val="21"/>
              </w:rPr>
            </w:pPr>
          </w:p>
        </w:tc>
        <w:tc>
          <w:tcPr>
            <w:tcW w:w="2108" w:type="pct"/>
            <w:vAlign w:val="center"/>
          </w:tcPr>
          <w:p>
            <w:pPr>
              <w:jc w:val="center"/>
              <w:rPr>
                <w:color w:val="auto"/>
                <w:szCs w:val="21"/>
              </w:rPr>
            </w:pPr>
            <w:r>
              <w:rPr>
                <w:rFonts w:hint="eastAsia"/>
                <w:color w:val="auto"/>
                <w:szCs w:val="21"/>
              </w:rPr>
              <w:t>消防维保及年检</w:t>
            </w:r>
          </w:p>
        </w:tc>
      </w:tr>
    </w:tbl>
    <w:p>
      <w:pPr>
        <w:spacing w:line="360" w:lineRule="auto"/>
        <w:rPr>
          <w:rFonts w:hint="eastAsia" w:ascii="宋体" w:hAnsi="宋体"/>
          <w:b/>
          <w:color w:val="auto"/>
          <w:szCs w:val="21"/>
        </w:rPr>
      </w:pPr>
    </w:p>
    <w:p>
      <w:pPr>
        <w:spacing w:line="360" w:lineRule="auto"/>
        <w:rPr>
          <w:rFonts w:hint="eastAsia" w:ascii="宋体" w:hAnsi="宋体"/>
          <w:b/>
          <w:color w:val="auto"/>
          <w:szCs w:val="21"/>
        </w:rPr>
      </w:pPr>
      <w:r>
        <w:rPr>
          <w:rFonts w:hint="eastAsia" w:ascii="宋体" w:hAnsi="宋体"/>
          <w:b/>
          <w:color w:val="auto"/>
          <w:szCs w:val="21"/>
        </w:rPr>
        <w:t>需求说明：</w:t>
      </w:r>
    </w:p>
    <w:p>
      <w:pPr>
        <w:numPr>
          <w:ilvl w:val="0"/>
          <w:numId w:val="2"/>
        </w:numPr>
        <w:tabs>
          <w:tab w:val="left" w:pos="0"/>
          <w:tab w:val="clear" w:pos="420"/>
        </w:tabs>
        <w:spacing w:line="360" w:lineRule="auto"/>
        <w:ind w:left="0" w:firstLine="0"/>
        <w:rPr>
          <w:rFonts w:hint="eastAsia" w:ascii="宋体" w:hAnsi="宋体"/>
          <w:color w:val="auto"/>
          <w:szCs w:val="21"/>
        </w:rPr>
      </w:pPr>
      <w:r>
        <w:rPr>
          <w:rFonts w:hint="eastAsia" w:ascii="宋体" w:hAnsi="宋体"/>
          <w:color w:val="auto"/>
          <w:szCs w:val="21"/>
        </w:rPr>
        <w:t>中标单位</w:t>
      </w:r>
      <w:r>
        <w:rPr>
          <w:rFonts w:ascii="宋体" w:hAnsi="宋体"/>
          <w:color w:val="auto"/>
          <w:szCs w:val="21"/>
        </w:rPr>
        <w:t>应常备维修配件和耗材</w:t>
      </w:r>
      <w:r>
        <w:rPr>
          <w:rFonts w:hint="eastAsia" w:ascii="宋体" w:hAnsi="宋体"/>
          <w:color w:val="auto"/>
          <w:szCs w:val="21"/>
        </w:rPr>
        <w:t>（公共区域配件及耗材费用须包含在物业费内）</w:t>
      </w:r>
      <w:r>
        <w:rPr>
          <w:rFonts w:ascii="宋体" w:hAnsi="宋体"/>
          <w:color w:val="auto"/>
          <w:szCs w:val="21"/>
        </w:rPr>
        <w:t>，日常维修</w:t>
      </w:r>
      <w:r>
        <w:rPr>
          <w:rFonts w:hint="eastAsia" w:ascii="宋体" w:hAnsi="宋体"/>
          <w:color w:val="auto"/>
          <w:szCs w:val="21"/>
        </w:rPr>
        <w:t>应于24小时</w:t>
      </w:r>
      <w:r>
        <w:rPr>
          <w:rFonts w:ascii="宋体" w:hAnsi="宋体"/>
          <w:color w:val="auto"/>
          <w:szCs w:val="21"/>
        </w:rPr>
        <w:t>内完成，保洁</w:t>
      </w:r>
      <w:r>
        <w:rPr>
          <w:rFonts w:hint="eastAsia" w:ascii="宋体" w:hAnsi="宋体"/>
          <w:color w:val="auto"/>
          <w:szCs w:val="21"/>
        </w:rPr>
        <w:t>耗材</w:t>
      </w:r>
      <w:r>
        <w:rPr>
          <w:rFonts w:ascii="宋体" w:hAnsi="宋体"/>
          <w:color w:val="auto"/>
          <w:szCs w:val="21"/>
        </w:rPr>
        <w:t>须实时更换。</w:t>
      </w:r>
    </w:p>
    <w:p>
      <w:pPr>
        <w:numPr>
          <w:ilvl w:val="0"/>
          <w:numId w:val="2"/>
        </w:numPr>
        <w:tabs>
          <w:tab w:val="left" w:pos="0"/>
          <w:tab w:val="clear" w:pos="420"/>
        </w:tabs>
        <w:spacing w:line="360" w:lineRule="auto"/>
        <w:ind w:left="0" w:firstLine="0"/>
        <w:rPr>
          <w:rFonts w:hint="eastAsia" w:ascii="宋体" w:hAnsi="宋体"/>
          <w:color w:val="auto"/>
          <w:szCs w:val="21"/>
        </w:rPr>
      </w:pPr>
      <w:r>
        <w:rPr>
          <w:rFonts w:hint="eastAsia" w:ascii="宋体" w:hAnsi="宋体"/>
          <w:color w:val="auto"/>
          <w:szCs w:val="21"/>
        </w:rPr>
        <w:t>中标单位应为</w:t>
      </w:r>
      <w:r>
        <w:rPr>
          <w:rFonts w:ascii="宋体" w:hAnsi="宋体"/>
          <w:color w:val="auto"/>
          <w:szCs w:val="21"/>
        </w:rPr>
        <w:t>本项目购买雇主责任险</w:t>
      </w:r>
      <w:r>
        <w:rPr>
          <w:rFonts w:hint="eastAsia" w:ascii="宋体" w:hAnsi="宋体"/>
          <w:color w:val="auto"/>
          <w:szCs w:val="21"/>
        </w:rPr>
        <w:t>、公共责任险和相关</w:t>
      </w:r>
      <w:r>
        <w:rPr>
          <w:rFonts w:ascii="宋体" w:hAnsi="宋体"/>
          <w:color w:val="auto"/>
          <w:szCs w:val="21"/>
        </w:rPr>
        <w:t>设备保险</w:t>
      </w:r>
      <w:r>
        <w:rPr>
          <w:rFonts w:hint="eastAsia" w:ascii="宋体" w:hAnsi="宋体"/>
          <w:color w:val="auto"/>
          <w:szCs w:val="21"/>
        </w:rPr>
        <w:t>，</w:t>
      </w:r>
      <w:r>
        <w:rPr>
          <w:rFonts w:ascii="宋体" w:hAnsi="宋体"/>
          <w:color w:val="auto"/>
          <w:szCs w:val="21"/>
        </w:rPr>
        <w:t>并承担由于</w:t>
      </w:r>
      <w:r>
        <w:rPr>
          <w:rFonts w:hint="eastAsia" w:ascii="宋体" w:hAnsi="宋体"/>
          <w:color w:val="auto"/>
          <w:szCs w:val="21"/>
        </w:rPr>
        <w:t>中标单位管理</w:t>
      </w:r>
      <w:r>
        <w:rPr>
          <w:rFonts w:ascii="宋体" w:hAnsi="宋体"/>
          <w:color w:val="auto"/>
          <w:szCs w:val="21"/>
        </w:rPr>
        <w:t>及服务</w:t>
      </w:r>
      <w:r>
        <w:rPr>
          <w:rFonts w:hint="eastAsia" w:ascii="宋体" w:hAnsi="宋体"/>
          <w:color w:val="auto"/>
          <w:szCs w:val="21"/>
        </w:rPr>
        <w:t>过失原因而</w:t>
      </w:r>
      <w:r>
        <w:rPr>
          <w:rFonts w:ascii="宋体" w:hAnsi="宋体"/>
          <w:color w:val="auto"/>
          <w:szCs w:val="21"/>
        </w:rPr>
        <w:t>造成的损失赔偿及相应法律责任</w:t>
      </w:r>
      <w:r>
        <w:rPr>
          <w:rFonts w:hint="eastAsia" w:ascii="宋体" w:hAnsi="宋体"/>
          <w:color w:val="auto"/>
          <w:szCs w:val="21"/>
        </w:rPr>
        <w:t>。</w:t>
      </w:r>
    </w:p>
    <w:p>
      <w:pPr>
        <w:numPr>
          <w:ilvl w:val="0"/>
          <w:numId w:val="2"/>
        </w:numPr>
        <w:tabs>
          <w:tab w:val="left" w:pos="0"/>
          <w:tab w:val="clear" w:pos="420"/>
        </w:tabs>
        <w:spacing w:line="360" w:lineRule="auto"/>
        <w:ind w:left="0" w:firstLine="0"/>
        <w:rPr>
          <w:rFonts w:hint="eastAsia" w:ascii="宋体" w:hAnsi="宋体"/>
          <w:color w:val="auto"/>
          <w:szCs w:val="21"/>
        </w:rPr>
      </w:pPr>
      <w:r>
        <w:rPr>
          <w:rFonts w:hint="eastAsia" w:ascii="宋体" w:hAnsi="宋体"/>
          <w:color w:val="auto"/>
          <w:szCs w:val="21"/>
        </w:rPr>
        <w:t>中标单位负责</w:t>
      </w:r>
      <w:r>
        <w:rPr>
          <w:rFonts w:ascii="宋体" w:hAnsi="宋体"/>
          <w:color w:val="auto"/>
          <w:szCs w:val="21"/>
        </w:rPr>
        <w:t>协助招标单位监督管理</w:t>
      </w:r>
      <w:r>
        <w:rPr>
          <w:rFonts w:hint="eastAsia" w:ascii="宋体" w:hAnsi="宋体"/>
          <w:color w:val="auto"/>
          <w:szCs w:val="21"/>
        </w:rPr>
        <w:t>相关</w:t>
      </w:r>
      <w:r>
        <w:rPr>
          <w:rFonts w:ascii="宋体" w:hAnsi="宋体"/>
          <w:color w:val="auto"/>
          <w:szCs w:val="21"/>
        </w:rPr>
        <w:t>系统的维护保养</w:t>
      </w:r>
      <w:r>
        <w:rPr>
          <w:rFonts w:hint="eastAsia" w:ascii="宋体" w:hAnsi="宋体"/>
          <w:color w:val="auto"/>
          <w:szCs w:val="21"/>
        </w:rPr>
        <w:t>并</w:t>
      </w:r>
      <w:r>
        <w:rPr>
          <w:rFonts w:ascii="宋体" w:hAnsi="宋体"/>
          <w:color w:val="auto"/>
          <w:szCs w:val="21"/>
        </w:rPr>
        <w:t>承担</w:t>
      </w:r>
      <w:r>
        <w:rPr>
          <w:rFonts w:hint="eastAsia" w:ascii="宋体" w:hAnsi="宋体"/>
          <w:color w:val="auto"/>
          <w:szCs w:val="21"/>
        </w:rPr>
        <w:t>管理</w:t>
      </w:r>
      <w:r>
        <w:rPr>
          <w:rFonts w:ascii="宋体" w:hAnsi="宋体"/>
          <w:color w:val="auto"/>
          <w:szCs w:val="21"/>
        </w:rPr>
        <w:t>责任</w:t>
      </w:r>
      <w:r>
        <w:rPr>
          <w:rFonts w:hint="eastAsia" w:ascii="宋体" w:hAnsi="宋体"/>
          <w:color w:val="auto"/>
          <w:szCs w:val="21"/>
        </w:rPr>
        <w:t>。</w:t>
      </w:r>
    </w:p>
    <w:p>
      <w:pPr>
        <w:tabs>
          <w:tab w:val="left" w:pos="0"/>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协助甲方监管工作包括但不限于以下内容：</w:t>
      </w:r>
    </w:p>
    <w:p>
      <w:pPr>
        <w:tabs>
          <w:tab w:val="left" w:pos="0"/>
          <w:tab w:val="left" w:pos="420"/>
        </w:tabs>
        <w:spacing w:line="360" w:lineRule="auto"/>
        <w:ind w:firstLine="420" w:firstLineChars="200"/>
        <w:rPr>
          <w:rFonts w:hint="eastAsia" w:ascii="宋体" w:hAnsi="宋体"/>
          <w:color w:val="auto"/>
          <w:szCs w:val="21"/>
        </w:rPr>
      </w:pPr>
      <w:r>
        <w:rPr>
          <w:rFonts w:ascii="宋体" w:hAnsi="宋体"/>
          <w:color w:val="auto"/>
          <w:szCs w:val="21"/>
        </w:rPr>
        <w:t>消防系统</w:t>
      </w:r>
      <w:r>
        <w:rPr>
          <w:rFonts w:hint="eastAsia" w:ascii="宋体" w:hAnsi="宋体"/>
          <w:color w:val="auto"/>
          <w:szCs w:val="21"/>
        </w:rPr>
        <w:t>维保服务</w:t>
      </w:r>
      <w:r>
        <w:rPr>
          <w:rFonts w:ascii="宋体" w:hAnsi="宋体"/>
          <w:color w:val="auto"/>
          <w:szCs w:val="21"/>
        </w:rPr>
        <w:t>（</w:t>
      </w:r>
      <w:r>
        <w:rPr>
          <w:rFonts w:hint="eastAsia" w:ascii="宋体" w:hAnsi="宋体"/>
          <w:color w:val="auto"/>
          <w:szCs w:val="21"/>
        </w:rPr>
        <w:t>含</w:t>
      </w:r>
      <w:r>
        <w:rPr>
          <w:rFonts w:ascii="宋体" w:hAnsi="宋体"/>
          <w:color w:val="auto"/>
          <w:szCs w:val="21"/>
        </w:rPr>
        <w:t>泵房间）</w:t>
      </w:r>
      <w:r>
        <w:rPr>
          <w:rFonts w:hint="eastAsia" w:ascii="宋体" w:hAnsi="宋体"/>
          <w:color w:val="auto"/>
          <w:szCs w:val="21"/>
        </w:rPr>
        <w:t>、</w:t>
      </w:r>
      <w:r>
        <w:rPr>
          <w:rFonts w:ascii="宋体" w:hAnsi="宋体"/>
          <w:color w:val="auto"/>
          <w:szCs w:val="21"/>
        </w:rPr>
        <w:t>监控</w:t>
      </w:r>
      <w:r>
        <w:rPr>
          <w:rFonts w:hint="eastAsia" w:ascii="宋体" w:hAnsi="宋体"/>
          <w:color w:val="auto"/>
          <w:szCs w:val="21"/>
        </w:rPr>
        <w:t>及出入口闸机</w:t>
      </w:r>
      <w:r>
        <w:rPr>
          <w:rFonts w:ascii="宋体" w:hAnsi="宋体"/>
          <w:color w:val="auto"/>
          <w:szCs w:val="21"/>
        </w:rPr>
        <w:t>系统</w:t>
      </w:r>
      <w:r>
        <w:rPr>
          <w:rFonts w:hint="eastAsia" w:ascii="宋体" w:hAnsi="宋体"/>
          <w:color w:val="auto"/>
          <w:szCs w:val="21"/>
        </w:rPr>
        <w:t>维保服务</w:t>
      </w:r>
      <w:r>
        <w:rPr>
          <w:rFonts w:ascii="宋体" w:hAnsi="宋体"/>
          <w:color w:val="auto"/>
          <w:szCs w:val="21"/>
        </w:rPr>
        <w:t>、</w:t>
      </w:r>
      <w:r>
        <w:rPr>
          <w:rFonts w:hint="eastAsia" w:ascii="宋体" w:hAnsi="宋体"/>
          <w:color w:val="auto"/>
          <w:szCs w:val="21"/>
        </w:rPr>
        <w:t>电梯设备维保服务</w:t>
      </w:r>
      <w:r>
        <w:rPr>
          <w:rFonts w:ascii="宋体" w:hAnsi="宋体"/>
          <w:color w:val="auto"/>
          <w:szCs w:val="21"/>
        </w:rPr>
        <w:t>、高压</w:t>
      </w:r>
      <w:r>
        <w:rPr>
          <w:rFonts w:hint="eastAsia" w:ascii="宋体" w:hAnsi="宋体"/>
          <w:color w:val="auto"/>
          <w:szCs w:val="21"/>
        </w:rPr>
        <w:t>供</w:t>
      </w:r>
      <w:r>
        <w:rPr>
          <w:rFonts w:ascii="宋体" w:hAnsi="宋体"/>
          <w:color w:val="auto"/>
          <w:szCs w:val="21"/>
        </w:rPr>
        <w:t>配电</w:t>
      </w:r>
      <w:r>
        <w:rPr>
          <w:rFonts w:hint="eastAsia" w:ascii="宋体" w:hAnsi="宋体"/>
          <w:color w:val="auto"/>
          <w:szCs w:val="21"/>
        </w:rPr>
        <w:t>维保服务（35</w:t>
      </w:r>
      <w:r>
        <w:rPr>
          <w:rFonts w:ascii="宋体" w:hAnsi="宋体"/>
          <w:color w:val="auto"/>
          <w:szCs w:val="21"/>
        </w:rPr>
        <w:t>kv、10kv</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分布式集中供能系统</w:t>
      </w:r>
      <w:r>
        <w:rPr>
          <w:rFonts w:ascii="宋体" w:hAnsi="宋体"/>
          <w:color w:val="auto"/>
          <w:szCs w:val="21"/>
        </w:rPr>
        <w:t>（</w:t>
      </w:r>
      <w:r>
        <w:rPr>
          <w:rFonts w:hint="eastAsia" w:ascii="宋体" w:hAnsi="宋体"/>
          <w:color w:val="auto"/>
          <w:szCs w:val="21"/>
        </w:rPr>
        <w:t>含</w:t>
      </w:r>
      <w:r>
        <w:rPr>
          <w:rFonts w:ascii="宋体" w:hAnsi="宋体"/>
          <w:color w:val="auto"/>
          <w:szCs w:val="21"/>
        </w:rPr>
        <w:t>热水系统）</w:t>
      </w:r>
      <w:r>
        <w:rPr>
          <w:rFonts w:hint="eastAsia" w:ascii="宋体" w:hAnsi="宋体"/>
          <w:color w:val="auto"/>
          <w:szCs w:val="21"/>
        </w:rPr>
        <w:t>维保服务、公共食堂排风和油烟清洗服务和公共洗衣机房的现场管理。</w:t>
      </w:r>
    </w:p>
    <w:p>
      <w:pPr>
        <w:tabs>
          <w:tab w:val="left" w:pos="0"/>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管理内容包括但不限于以下内容：</w:t>
      </w:r>
    </w:p>
    <w:p>
      <w:pPr>
        <w:tabs>
          <w:tab w:val="left" w:pos="0"/>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指导并落实各单位工作规范的管理（例如：台账格式、运维记录格式、接报修单格式等规范性文本等），协助招标单位落实并统一各单位设施设备台账维护，设施运维台账管理（代替招标单位按照法律法规及相关规范文件要求进行现场确认并签字）、存档管理，协助招标单位落实定期例会制度、工作联络机制。</w:t>
      </w:r>
    </w:p>
    <w:p>
      <w:pPr>
        <w:numPr>
          <w:ilvl w:val="0"/>
          <w:numId w:val="2"/>
        </w:numPr>
        <w:tabs>
          <w:tab w:val="left" w:pos="0"/>
          <w:tab w:val="clear" w:pos="420"/>
        </w:tabs>
        <w:spacing w:line="360" w:lineRule="auto"/>
        <w:ind w:left="0" w:firstLine="0"/>
        <w:rPr>
          <w:rFonts w:hint="eastAsia" w:ascii="宋体" w:hAnsi="宋体"/>
          <w:color w:val="auto"/>
          <w:szCs w:val="21"/>
        </w:rPr>
      </w:pPr>
      <w:r>
        <w:rPr>
          <w:rFonts w:hint="eastAsia" w:ascii="宋体" w:hAnsi="宋体"/>
          <w:color w:val="auto"/>
          <w:szCs w:val="21"/>
        </w:rPr>
        <w:t>中标单位</w:t>
      </w:r>
      <w:r>
        <w:rPr>
          <w:rFonts w:ascii="宋体" w:hAnsi="宋体"/>
          <w:color w:val="auto"/>
          <w:szCs w:val="21"/>
        </w:rPr>
        <w:t>应</w:t>
      </w:r>
      <w:r>
        <w:rPr>
          <w:rFonts w:hint="eastAsia" w:ascii="宋体" w:hAnsi="宋体"/>
          <w:color w:val="auto"/>
          <w:szCs w:val="21"/>
        </w:rPr>
        <w:t>按照</w:t>
      </w:r>
      <w:r>
        <w:rPr>
          <w:rFonts w:ascii="宋体" w:hAnsi="宋体"/>
          <w:color w:val="auto"/>
          <w:szCs w:val="21"/>
        </w:rPr>
        <w:t>相关规定提供供</w:t>
      </w:r>
      <w:r>
        <w:rPr>
          <w:rFonts w:hint="eastAsia" w:ascii="宋体" w:hAnsi="宋体"/>
          <w:color w:val="auto"/>
          <w:szCs w:val="21"/>
        </w:rPr>
        <w:t>配</w:t>
      </w:r>
      <w:r>
        <w:rPr>
          <w:rFonts w:ascii="宋体" w:hAnsi="宋体"/>
          <w:color w:val="auto"/>
          <w:szCs w:val="21"/>
        </w:rPr>
        <w:t>电</w:t>
      </w:r>
      <w:r>
        <w:rPr>
          <w:rFonts w:hint="eastAsia" w:ascii="宋体" w:hAnsi="宋体"/>
          <w:color w:val="auto"/>
          <w:szCs w:val="21"/>
        </w:rPr>
        <w:t>、空调风管、</w:t>
      </w:r>
      <w:r>
        <w:rPr>
          <w:rFonts w:ascii="宋体" w:hAnsi="宋体"/>
          <w:color w:val="auto"/>
          <w:szCs w:val="21"/>
        </w:rPr>
        <w:t>生活用水</w:t>
      </w:r>
      <w:r>
        <w:rPr>
          <w:rFonts w:hint="eastAsia" w:ascii="宋体" w:hAnsi="宋体"/>
          <w:color w:val="auto"/>
          <w:szCs w:val="21"/>
        </w:rPr>
        <w:t>（含</w:t>
      </w:r>
      <w:r>
        <w:rPr>
          <w:rFonts w:ascii="宋体" w:hAnsi="宋体"/>
          <w:color w:val="auto"/>
          <w:szCs w:val="21"/>
        </w:rPr>
        <w:t>热水</w:t>
      </w:r>
      <w:r>
        <w:rPr>
          <w:rFonts w:hint="eastAsia" w:ascii="宋体" w:hAnsi="宋体"/>
          <w:color w:val="auto"/>
          <w:szCs w:val="21"/>
        </w:rPr>
        <w:t>）</w:t>
      </w:r>
      <w:r>
        <w:rPr>
          <w:rFonts w:ascii="宋体" w:hAnsi="宋体"/>
          <w:color w:val="auto"/>
          <w:szCs w:val="21"/>
        </w:rPr>
        <w:t>、避雷、</w:t>
      </w:r>
      <w:r>
        <w:rPr>
          <w:rFonts w:hint="eastAsia" w:ascii="宋体" w:hAnsi="宋体"/>
          <w:color w:val="auto"/>
          <w:szCs w:val="21"/>
        </w:rPr>
        <w:t>电梯</w:t>
      </w:r>
      <w:r>
        <w:rPr>
          <w:rFonts w:ascii="宋体" w:hAnsi="宋体"/>
          <w:color w:val="auto"/>
          <w:szCs w:val="21"/>
        </w:rPr>
        <w:t>、水循环系统</w:t>
      </w:r>
      <w:r>
        <w:rPr>
          <w:rFonts w:hint="eastAsia" w:ascii="宋体" w:hAnsi="宋体"/>
          <w:color w:val="auto"/>
          <w:szCs w:val="21"/>
        </w:rPr>
        <w:t>等</w:t>
      </w:r>
      <w:r>
        <w:rPr>
          <w:rFonts w:ascii="宋体" w:hAnsi="宋体"/>
          <w:color w:val="auto"/>
          <w:szCs w:val="21"/>
        </w:rPr>
        <w:t>设施设备的相关</w:t>
      </w:r>
      <w:r>
        <w:rPr>
          <w:rFonts w:hint="eastAsia" w:ascii="宋体" w:hAnsi="宋体"/>
          <w:color w:val="auto"/>
          <w:szCs w:val="21"/>
        </w:rPr>
        <w:t>专业</w:t>
      </w:r>
      <w:r>
        <w:rPr>
          <w:rFonts w:ascii="宋体" w:hAnsi="宋体"/>
          <w:color w:val="auto"/>
          <w:szCs w:val="21"/>
        </w:rPr>
        <w:t>检测服务</w:t>
      </w:r>
      <w:r>
        <w:rPr>
          <w:rFonts w:hint="eastAsia" w:ascii="宋体" w:hAnsi="宋体"/>
          <w:color w:val="auto"/>
          <w:szCs w:val="21"/>
        </w:rPr>
        <w:t>。</w:t>
      </w:r>
    </w:p>
    <w:p>
      <w:pPr>
        <w:spacing w:line="360" w:lineRule="auto"/>
        <w:jc w:val="left"/>
        <w:rPr>
          <w:rFonts w:hint="eastAsia" w:ascii="宋体" w:hAnsi="宋体"/>
          <w:b/>
          <w:color w:val="auto"/>
        </w:rPr>
      </w:pPr>
    </w:p>
    <w:p>
      <w:pPr>
        <w:jc w:val="left"/>
        <w:rPr>
          <w:rFonts w:hint="eastAsia" w:ascii="宋体" w:hAnsi="宋体"/>
          <w:b/>
          <w:color w:val="auto"/>
        </w:rPr>
      </w:pPr>
      <w:r>
        <w:rPr>
          <w:rFonts w:hint="eastAsia" w:ascii="宋体" w:hAnsi="宋体"/>
          <w:b/>
          <w:color w:val="auto"/>
        </w:rPr>
        <w:t>技术指标</w:t>
      </w:r>
      <w:r>
        <w:rPr>
          <w:rFonts w:ascii="宋体" w:hAnsi="宋体"/>
          <w:b/>
          <w:color w:val="auto"/>
        </w:rPr>
        <w:t>说明：</w:t>
      </w:r>
    </w:p>
    <w:p>
      <w:pPr>
        <w:numPr>
          <w:ilvl w:val="0"/>
          <w:numId w:val="2"/>
        </w:numPr>
        <w:spacing w:line="400" w:lineRule="exact"/>
        <w:rPr>
          <w:rFonts w:hint="eastAsia" w:ascii="宋体" w:hAnsi="宋体"/>
          <w:color w:val="auto"/>
        </w:rPr>
      </w:pPr>
      <w:r>
        <w:rPr>
          <w:rFonts w:ascii="宋体" w:hAnsi="宋体"/>
          <w:color w:val="auto"/>
        </w:rPr>
        <w:t>1.</w:t>
      </w:r>
      <w:r>
        <w:rPr>
          <w:rFonts w:hint="eastAsia" w:ascii="宋体" w:hAnsi="宋体"/>
          <w:color w:val="auto"/>
        </w:rPr>
        <w:t>教学楼教学保障准备工作保障率100%。</w:t>
      </w:r>
    </w:p>
    <w:p>
      <w:pPr>
        <w:numPr>
          <w:ilvl w:val="0"/>
          <w:numId w:val="2"/>
        </w:numPr>
        <w:spacing w:line="400" w:lineRule="exact"/>
        <w:rPr>
          <w:rFonts w:hint="eastAsia" w:ascii="宋体" w:hAnsi="宋体"/>
          <w:color w:val="auto"/>
        </w:rPr>
      </w:pPr>
      <w:r>
        <w:rPr>
          <w:rFonts w:ascii="宋体" w:hAnsi="宋体"/>
          <w:color w:val="auto"/>
        </w:rPr>
        <w:t>2.</w:t>
      </w:r>
      <w:r>
        <w:rPr>
          <w:rFonts w:hint="eastAsia" w:ascii="宋体" w:hAnsi="宋体"/>
          <w:color w:val="auto"/>
        </w:rPr>
        <w:t>根据教学及活动需要，对教学楼教室合理安排，高效节约，避免浪费，开放教室的座位总体空置率不高于50%。</w:t>
      </w:r>
    </w:p>
    <w:p>
      <w:pPr>
        <w:numPr>
          <w:ilvl w:val="0"/>
          <w:numId w:val="2"/>
        </w:numPr>
        <w:spacing w:line="400" w:lineRule="exact"/>
        <w:rPr>
          <w:rFonts w:hint="eastAsia" w:ascii="宋体" w:hAnsi="宋体"/>
          <w:color w:val="auto"/>
        </w:rPr>
      </w:pPr>
      <w:r>
        <w:rPr>
          <w:rFonts w:ascii="宋体" w:hAnsi="宋体"/>
          <w:color w:val="auto"/>
        </w:rPr>
        <w:t>3.</w:t>
      </w:r>
      <w:r>
        <w:rPr>
          <w:rFonts w:hint="eastAsia" w:ascii="宋体" w:hAnsi="宋体"/>
          <w:color w:val="auto"/>
        </w:rPr>
        <w:t>消防管理严格遵守有关消防规定，确保无消防事故。</w:t>
      </w:r>
    </w:p>
    <w:p>
      <w:pPr>
        <w:numPr>
          <w:ilvl w:val="0"/>
          <w:numId w:val="2"/>
        </w:numPr>
        <w:spacing w:line="400" w:lineRule="exact"/>
        <w:rPr>
          <w:rFonts w:hint="eastAsia" w:ascii="宋体" w:hAnsi="宋体"/>
          <w:color w:val="auto"/>
        </w:rPr>
      </w:pPr>
      <w:r>
        <w:rPr>
          <w:rFonts w:ascii="宋体" w:hAnsi="宋体"/>
          <w:color w:val="auto"/>
        </w:rPr>
        <w:t>4.</w:t>
      </w:r>
      <w:r>
        <w:rPr>
          <w:rFonts w:hint="eastAsia" w:ascii="宋体" w:hAnsi="宋体"/>
          <w:color w:val="auto"/>
        </w:rPr>
        <w:t>安全防范方面确保无重大刑事、交通等安全事故。</w:t>
      </w:r>
    </w:p>
    <w:p>
      <w:pPr>
        <w:numPr>
          <w:ilvl w:val="0"/>
          <w:numId w:val="2"/>
        </w:numPr>
        <w:spacing w:line="400" w:lineRule="exact"/>
        <w:rPr>
          <w:rFonts w:hint="eastAsia" w:ascii="宋体" w:hAnsi="宋体"/>
          <w:color w:val="auto"/>
        </w:rPr>
      </w:pPr>
      <w:r>
        <w:rPr>
          <w:rFonts w:ascii="宋体" w:hAnsi="宋体"/>
          <w:color w:val="auto"/>
        </w:rPr>
        <w:t>5.</w:t>
      </w:r>
      <w:r>
        <w:rPr>
          <w:rFonts w:hint="eastAsia" w:ascii="宋体" w:hAnsi="宋体"/>
          <w:color w:val="auto"/>
        </w:rPr>
        <w:t>卫生、清洁实行动态保洁，保洁率98%以上。</w:t>
      </w:r>
    </w:p>
    <w:p>
      <w:pPr>
        <w:numPr>
          <w:ilvl w:val="0"/>
          <w:numId w:val="2"/>
        </w:numPr>
        <w:spacing w:line="400" w:lineRule="exact"/>
        <w:rPr>
          <w:rFonts w:hint="eastAsia" w:ascii="宋体" w:hAnsi="宋体"/>
          <w:color w:val="auto"/>
        </w:rPr>
      </w:pPr>
      <w:r>
        <w:rPr>
          <w:rFonts w:ascii="宋体" w:hAnsi="宋体"/>
          <w:color w:val="auto"/>
        </w:rPr>
        <w:t>6.</w:t>
      </w:r>
      <w:r>
        <w:rPr>
          <w:rFonts w:hint="eastAsia" w:ascii="宋体" w:hAnsi="宋体"/>
          <w:color w:val="auto"/>
        </w:rPr>
        <w:t>除因基建质量、设备在保养期内等特殊原因外，房屋及设备、配套设施完好率98%以上。</w:t>
      </w:r>
    </w:p>
    <w:p>
      <w:pPr>
        <w:numPr>
          <w:ilvl w:val="0"/>
          <w:numId w:val="2"/>
        </w:numPr>
        <w:spacing w:line="400" w:lineRule="exact"/>
        <w:rPr>
          <w:rFonts w:hint="eastAsia" w:ascii="宋体" w:hAnsi="宋体"/>
          <w:color w:val="auto"/>
        </w:rPr>
      </w:pPr>
      <w:r>
        <w:rPr>
          <w:rFonts w:ascii="宋体" w:hAnsi="宋体"/>
          <w:color w:val="auto"/>
        </w:rPr>
        <w:t>7.</w:t>
      </w:r>
      <w:r>
        <w:rPr>
          <w:rFonts w:hint="eastAsia" w:ascii="宋体" w:hAnsi="宋体"/>
          <w:color w:val="auto"/>
        </w:rPr>
        <w:t>日常接报修及时率</w:t>
      </w:r>
      <w:r>
        <w:rPr>
          <w:rFonts w:ascii="宋体" w:hAnsi="宋体"/>
          <w:color w:val="auto"/>
        </w:rPr>
        <w:t>9</w:t>
      </w:r>
      <w:r>
        <w:rPr>
          <w:rFonts w:hint="eastAsia" w:ascii="宋体" w:hAnsi="宋体"/>
          <w:color w:val="auto"/>
        </w:rPr>
        <w:t>8%以上，返修率不超过1%。</w:t>
      </w:r>
    </w:p>
    <w:p>
      <w:pPr>
        <w:numPr>
          <w:ilvl w:val="0"/>
          <w:numId w:val="2"/>
        </w:numPr>
        <w:spacing w:line="400" w:lineRule="exact"/>
        <w:rPr>
          <w:rFonts w:hint="eastAsia" w:ascii="宋体" w:hAnsi="宋体"/>
          <w:color w:val="auto"/>
        </w:rPr>
      </w:pPr>
      <w:r>
        <w:rPr>
          <w:rFonts w:ascii="宋体" w:hAnsi="宋体"/>
          <w:color w:val="auto"/>
        </w:rPr>
        <w:t>8.</w:t>
      </w:r>
      <w:r>
        <w:rPr>
          <w:rFonts w:hint="eastAsia" w:ascii="宋体" w:hAnsi="宋体"/>
          <w:color w:val="auto"/>
        </w:rPr>
        <w:t>管理服务人员需持有相应的上岗证、资格证、专业培训合格率100%。</w:t>
      </w:r>
    </w:p>
    <w:p>
      <w:pPr>
        <w:numPr>
          <w:ilvl w:val="0"/>
          <w:numId w:val="2"/>
        </w:numPr>
        <w:spacing w:line="400" w:lineRule="exact"/>
        <w:rPr>
          <w:rFonts w:hint="eastAsia" w:ascii="宋体" w:hAnsi="宋体"/>
          <w:color w:val="auto"/>
        </w:rPr>
      </w:pPr>
      <w:r>
        <w:rPr>
          <w:rFonts w:ascii="宋体" w:hAnsi="宋体"/>
          <w:color w:val="auto"/>
        </w:rPr>
        <w:t>9.</w:t>
      </w:r>
      <w:r>
        <w:rPr>
          <w:rFonts w:hint="eastAsia" w:ascii="宋体" w:hAnsi="宋体"/>
          <w:color w:val="auto"/>
        </w:rPr>
        <w:t>投诉处理率</w:t>
      </w:r>
      <w:r>
        <w:rPr>
          <w:rFonts w:ascii="宋体" w:hAnsi="宋体"/>
          <w:color w:val="auto"/>
        </w:rPr>
        <w:t>99</w:t>
      </w:r>
      <w:r>
        <w:rPr>
          <w:rFonts w:hint="eastAsia" w:ascii="宋体" w:hAnsi="宋体"/>
          <w:color w:val="auto"/>
        </w:rPr>
        <w:t>%及以上。</w:t>
      </w:r>
    </w:p>
    <w:p>
      <w:pPr>
        <w:numPr>
          <w:ilvl w:val="0"/>
          <w:numId w:val="2"/>
        </w:numPr>
        <w:spacing w:line="400" w:lineRule="exact"/>
        <w:rPr>
          <w:rFonts w:hint="eastAsia" w:ascii="宋体" w:hAnsi="宋体"/>
          <w:color w:val="auto"/>
        </w:rPr>
      </w:pPr>
      <w:r>
        <w:rPr>
          <w:rFonts w:ascii="宋体" w:hAnsi="宋体"/>
          <w:color w:val="auto"/>
        </w:rPr>
        <w:t>10.</w:t>
      </w:r>
      <w:r>
        <w:rPr>
          <w:rFonts w:hint="eastAsia" w:ascii="宋体" w:hAnsi="宋体"/>
          <w:color w:val="auto"/>
        </w:rPr>
        <w:t>停车场、道路完好率98%以上。</w:t>
      </w:r>
    </w:p>
    <w:p>
      <w:pPr>
        <w:numPr>
          <w:ilvl w:val="0"/>
          <w:numId w:val="2"/>
        </w:numPr>
        <w:spacing w:line="400" w:lineRule="exact"/>
        <w:rPr>
          <w:rFonts w:hint="eastAsia" w:ascii="宋体" w:hAnsi="宋体"/>
          <w:color w:val="auto"/>
        </w:rPr>
      </w:pPr>
      <w:r>
        <w:rPr>
          <w:rFonts w:ascii="宋体" w:hAnsi="宋体"/>
          <w:color w:val="auto"/>
        </w:rPr>
        <w:t>11.</w:t>
      </w:r>
      <w:r>
        <w:rPr>
          <w:rFonts w:hint="eastAsia" w:ascii="宋体" w:hAnsi="宋体"/>
          <w:color w:val="auto"/>
        </w:rPr>
        <w:t>生化池、雨水井、污水井完好率98%以上。</w:t>
      </w:r>
    </w:p>
    <w:p>
      <w:pPr>
        <w:numPr>
          <w:ilvl w:val="0"/>
          <w:numId w:val="2"/>
        </w:numPr>
        <w:spacing w:line="400" w:lineRule="exact"/>
        <w:rPr>
          <w:rFonts w:hint="eastAsia" w:ascii="宋体" w:hAnsi="宋体"/>
          <w:color w:val="auto"/>
        </w:rPr>
      </w:pPr>
      <w:r>
        <w:rPr>
          <w:rFonts w:ascii="宋体" w:hAnsi="宋体"/>
          <w:color w:val="auto"/>
        </w:rPr>
        <w:t>12.</w:t>
      </w:r>
      <w:r>
        <w:rPr>
          <w:rFonts w:hint="eastAsia" w:ascii="宋体" w:hAnsi="宋体"/>
          <w:color w:val="auto"/>
        </w:rPr>
        <w:t>排水管、明暗沟完好率98%以上。</w:t>
      </w:r>
    </w:p>
    <w:p>
      <w:pPr>
        <w:numPr>
          <w:ilvl w:val="0"/>
          <w:numId w:val="2"/>
        </w:numPr>
        <w:spacing w:line="400" w:lineRule="exact"/>
        <w:rPr>
          <w:rFonts w:hint="eastAsia" w:ascii="宋体" w:hAnsi="宋体"/>
          <w:color w:val="auto"/>
        </w:rPr>
      </w:pPr>
      <w:r>
        <w:rPr>
          <w:rFonts w:ascii="宋体" w:hAnsi="宋体"/>
          <w:color w:val="auto"/>
        </w:rPr>
        <w:t>13.</w:t>
      </w:r>
      <w:r>
        <w:rPr>
          <w:rFonts w:hint="eastAsia" w:ascii="宋体" w:hAnsi="宋体"/>
          <w:color w:val="auto"/>
        </w:rPr>
        <w:t>照明设备、校园广播设备完好率98%以上。</w:t>
      </w:r>
    </w:p>
    <w:p>
      <w:pPr>
        <w:numPr>
          <w:ilvl w:val="0"/>
          <w:numId w:val="2"/>
        </w:numPr>
        <w:spacing w:line="400" w:lineRule="exact"/>
        <w:rPr>
          <w:rFonts w:hint="eastAsia" w:ascii="宋体" w:hAnsi="宋体"/>
          <w:color w:val="auto"/>
        </w:rPr>
      </w:pPr>
      <w:r>
        <w:rPr>
          <w:rFonts w:ascii="宋体" w:hAnsi="宋体"/>
          <w:color w:val="auto"/>
        </w:rPr>
        <w:t>14.</w:t>
      </w:r>
      <w:r>
        <w:rPr>
          <w:rFonts w:hint="eastAsia" w:ascii="宋体" w:hAnsi="宋体"/>
          <w:color w:val="auto"/>
        </w:rPr>
        <w:t>违章处理率</w:t>
      </w:r>
      <w:r>
        <w:rPr>
          <w:rFonts w:ascii="宋体" w:hAnsi="宋体"/>
          <w:color w:val="auto"/>
        </w:rPr>
        <w:t>9</w:t>
      </w:r>
      <w:r>
        <w:rPr>
          <w:rFonts w:hint="eastAsia" w:ascii="宋体" w:hAnsi="宋体"/>
          <w:color w:val="auto"/>
        </w:rPr>
        <w:t>5%及以上。</w:t>
      </w:r>
    </w:p>
    <w:p>
      <w:pPr>
        <w:numPr>
          <w:ilvl w:val="0"/>
          <w:numId w:val="2"/>
        </w:numPr>
        <w:spacing w:line="400" w:lineRule="exact"/>
        <w:rPr>
          <w:rFonts w:hint="eastAsia" w:ascii="宋体" w:hAnsi="宋体"/>
          <w:color w:val="auto"/>
        </w:rPr>
      </w:pPr>
      <w:r>
        <w:rPr>
          <w:rFonts w:hint="eastAsia" w:ascii="宋体" w:hAnsi="宋体"/>
          <w:color w:val="auto"/>
        </w:rPr>
        <w:t>15.客户满意度90分以上。</w:t>
      </w:r>
    </w:p>
    <w:p>
      <w:pPr>
        <w:numPr>
          <w:ilvl w:val="0"/>
          <w:numId w:val="2"/>
        </w:numPr>
        <w:spacing w:line="400" w:lineRule="exact"/>
        <w:rPr>
          <w:rFonts w:hint="eastAsia" w:ascii="宋体" w:hAnsi="宋体"/>
          <w:color w:val="auto"/>
        </w:rPr>
      </w:pPr>
      <w:r>
        <w:rPr>
          <w:rFonts w:hint="eastAsia" w:ascii="宋体" w:hAnsi="宋体"/>
          <w:color w:val="auto"/>
        </w:rPr>
        <w:t>16.绿化养护服务按三级标准执行，草坪覆盖率≥90%。</w:t>
      </w: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b/>
          <w:color w:val="auto"/>
          <w:sz w:val="28"/>
          <w:szCs w:val="28"/>
        </w:rPr>
      </w:pPr>
      <w:r>
        <w:rPr>
          <w:rFonts w:hint="eastAsia" w:ascii="宋体" w:hAnsi="宋体"/>
          <w:b/>
          <w:color w:val="auto"/>
          <w:sz w:val="28"/>
          <w:szCs w:val="28"/>
        </w:rPr>
        <w:t>（三）物业服务</w:t>
      </w:r>
      <w:r>
        <w:rPr>
          <w:rFonts w:ascii="宋体" w:hAnsi="宋体"/>
          <w:b/>
          <w:color w:val="auto"/>
          <w:sz w:val="28"/>
          <w:szCs w:val="28"/>
        </w:rPr>
        <w:t>企业管理要求：</w:t>
      </w:r>
    </w:p>
    <w:p>
      <w:pPr>
        <w:spacing w:line="360" w:lineRule="auto"/>
        <w:rPr>
          <w:rFonts w:hint="eastAsia" w:ascii="宋体" w:hAnsi="宋体"/>
          <w:bCs/>
          <w:color w:val="auto"/>
          <w:szCs w:val="21"/>
        </w:rPr>
      </w:pPr>
      <w:r>
        <w:rPr>
          <w:rFonts w:hint="eastAsia" w:ascii="宋体" w:hAnsi="宋体"/>
          <w:bCs/>
          <w:color w:val="auto"/>
          <w:szCs w:val="21"/>
        </w:rPr>
        <w:t>（1</w:t>
      </w:r>
      <w:r>
        <w:rPr>
          <w:rFonts w:ascii="宋体" w:hAnsi="宋体"/>
          <w:bCs/>
          <w:color w:val="auto"/>
          <w:szCs w:val="21"/>
        </w:rPr>
        <w:t>）</w:t>
      </w:r>
      <w:r>
        <w:rPr>
          <w:rFonts w:hint="eastAsia" w:ascii="宋体" w:hAnsi="宋体"/>
          <w:bCs/>
          <w:color w:val="auto"/>
          <w:szCs w:val="21"/>
        </w:rPr>
        <w:t>根据ISO9001:2015质量</w:t>
      </w:r>
      <w:r>
        <w:rPr>
          <w:rFonts w:ascii="宋体" w:hAnsi="宋体"/>
          <w:bCs/>
          <w:color w:val="auto"/>
          <w:szCs w:val="21"/>
        </w:rPr>
        <w:t>管理</w:t>
      </w:r>
      <w:r>
        <w:rPr>
          <w:rFonts w:hint="eastAsia" w:ascii="宋体" w:hAnsi="宋体"/>
          <w:bCs/>
          <w:color w:val="auto"/>
          <w:szCs w:val="21"/>
        </w:rPr>
        <w:t>、ISO14001:2015环境</w:t>
      </w:r>
      <w:r>
        <w:rPr>
          <w:rFonts w:ascii="宋体" w:hAnsi="宋体"/>
          <w:bCs/>
          <w:color w:val="auto"/>
          <w:szCs w:val="21"/>
        </w:rPr>
        <w:t>管理</w:t>
      </w:r>
      <w:r>
        <w:rPr>
          <w:rFonts w:hint="eastAsia" w:ascii="宋体" w:hAnsi="宋体"/>
          <w:bCs/>
          <w:color w:val="auto"/>
          <w:szCs w:val="21"/>
        </w:rPr>
        <w:t>和ISO45001:2018职业健康安全管理</w:t>
      </w:r>
      <w:r>
        <w:rPr>
          <w:rFonts w:ascii="宋体" w:hAnsi="宋体"/>
          <w:bCs/>
          <w:color w:val="auto"/>
          <w:szCs w:val="21"/>
        </w:rPr>
        <w:t>体系</w:t>
      </w:r>
      <w:r>
        <w:rPr>
          <w:rFonts w:hint="eastAsia" w:ascii="宋体" w:hAnsi="宋体"/>
          <w:bCs/>
          <w:color w:val="auto"/>
          <w:szCs w:val="21"/>
        </w:rPr>
        <w:t>要求</w:t>
      </w:r>
      <w:r>
        <w:rPr>
          <w:rFonts w:ascii="宋体" w:hAnsi="宋体"/>
          <w:bCs/>
          <w:color w:val="auto"/>
          <w:szCs w:val="21"/>
        </w:rPr>
        <w:t>，</w:t>
      </w:r>
      <w:r>
        <w:rPr>
          <w:rFonts w:hint="eastAsia" w:ascii="宋体" w:hAnsi="宋体"/>
          <w:bCs/>
          <w:color w:val="auto"/>
          <w:szCs w:val="21"/>
        </w:rPr>
        <w:t>制定</w:t>
      </w:r>
      <w:r>
        <w:rPr>
          <w:rFonts w:ascii="宋体" w:hAnsi="宋体"/>
          <w:bCs/>
          <w:color w:val="auto"/>
          <w:szCs w:val="21"/>
        </w:rPr>
        <w:t>和建立物业管理的架构、规章制度以及相关管理方案、应急预案、巡查巡视及检查报告、设施设备操作规范、服务规范等</w:t>
      </w:r>
      <w:r>
        <w:rPr>
          <w:rFonts w:hint="eastAsia" w:ascii="宋体" w:hAnsi="宋体"/>
          <w:bCs/>
          <w:color w:val="auto"/>
          <w:szCs w:val="21"/>
        </w:rPr>
        <w:t>。</w:t>
      </w:r>
    </w:p>
    <w:p>
      <w:pPr>
        <w:spacing w:line="360" w:lineRule="auto"/>
        <w:rPr>
          <w:rFonts w:hint="eastAsia" w:ascii="宋体" w:hAnsi="宋体"/>
          <w:bCs/>
          <w:color w:val="auto"/>
          <w:szCs w:val="21"/>
        </w:rPr>
      </w:pPr>
      <w:r>
        <w:rPr>
          <w:rFonts w:hint="eastAsia" w:ascii="宋体" w:hAnsi="宋体"/>
          <w:bCs/>
          <w:color w:val="auto"/>
          <w:szCs w:val="21"/>
        </w:rPr>
        <w:t>（2</w:t>
      </w:r>
      <w:r>
        <w:rPr>
          <w:rFonts w:ascii="宋体" w:hAnsi="宋体"/>
          <w:bCs/>
          <w:color w:val="auto"/>
          <w:szCs w:val="21"/>
        </w:rPr>
        <w:t>）</w:t>
      </w:r>
      <w:r>
        <w:rPr>
          <w:rFonts w:hint="eastAsia" w:ascii="宋体" w:hAnsi="宋体"/>
          <w:bCs/>
          <w:color w:val="auto"/>
          <w:szCs w:val="21"/>
        </w:rPr>
        <w:t>物业</w:t>
      </w:r>
      <w:r>
        <w:rPr>
          <w:rFonts w:ascii="宋体" w:hAnsi="宋体"/>
          <w:bCs/>
          <w:color w:val="auto"/>
          <w:szCs w:val="21"/>
        </w:rPr>
        <w:t>企业单独制定的相关制度、方案，在实施前要报告</w:t>
      </w:r>
      <w:r>
        <w:rPr>
          <w:rFonts w:hint="eastAsia" w:ascii="宋体" w:hAnsi="宋体"/>
          <w:bCs/>
          <w:color w:val="auto"/>
          <w:szCs w:val="21"/>
        </w:rPr>
        <w:t>招标单位</w:t>
      </w:r>
      <w:r>
        <w:rPr>
          <w:rFonts w:ascii="宋体" w:hAnsi="宋体"/>
          <w:bCs/>
          <w:color w:val="auto"/>
          <w:szCs w:val="21"/>
        </w:rPr>
        <w:t>，经</w:t>
      </w:r>
      <w:r>
        <w:rPr>
          <w:rFonts w:hint="eastAsia" w:ascii="宋体" w:hAnsi="宋体"/>
          <w:bCs/>
          <w:color w:val="auto"/>
          <w:szCs w:val="21"/>
        </w:rPr>
        <w:t>招标单位</w:t>
      </w:r>
      <w:r>
        <w:rPr>
          <w:rFonts w:ascii="宋体" w:hAnsi="宋体"/>
          <w:bCs/>
          <w:color w:val="auto"/>
          <w:szCs w:val="21"/>
        </w:rPr>
        <w:t>审核、批准后方可实施。</w:t>
      </w:r>
    </w:p>
    <w:p>
      <w:pPr>
        <w:spacing w:line="360" w:lineRule="auto"/>
        <w:rPr>
          <w:rFonts w:hint="eastAsia" w:ascii="宋体" w:hAnsi="宋体"/>
          <w:bCs/>
          <w:color w:val="auto"/>
          <w:szCs w:val="21"/>
        </w:rPr>
      </w:pPr>
      <w:r>
        <w:rPr>
          <w:rFonts w:hint="eastAsia" w:ascii="宋体" w:hAnsi="宋体"/>
          <w:bCs/>
          <w:color w:val="auto"/>
          <w:szCs w:val="21"/>
        </w:rPr>
        <w:t>（3</w:t>
      </w:r>
      <w:r>
        <w:rPr>
          <w:rFonts w:ascii="宋体" w:hAnsi="宋体"/>
          <w:bCs/>
          <w:color w:val="auto"/>
          <w:szCs w:val="21"/>
        </w:rPr>
        <w:t>）</w:t>
      </w:r>
      <w:r>
        <w:rPr>
          <w:rFonts w:hint="eastAsia" w:ascii="宋体" w:hAnsi="宋体"/>
          <w:bCs/>
          <w:color w:val="auto"/>
          <w:szCs w:val="21"/>
        </w:rPr>
        <w:t>物业企业</w:t>
      </w:r>
      <w:r>
        <w:rPr>
          <w:rFonts w:ascii="宋体" w:hAnsi="宋体"/>
          <w:bCs/>
          <w:color w:val="auto"/>
          <w:szCs w:val="21"/>
        </w:rPr>
        <w:t>需建有完善的物业管理档案（设备管理、日常管理等），有</w:t>
      </w:r>
      <w:r>
        <w:rPr>
          <w:rFonts w:hint="eastAsia" w:ascii="宋体" w:hAnsi="宋体"/>
          <w:bCs/>
          <w:color w:val="auto"/>
          <w:szCs w:val="21"/>
        </w:rPr>
        <w:t>完善</w:t>
      </w:r>
      <w:r>
        <w:rPr>
          <w:rFonts w:ascii="宋体" w:hAnsi="宋体"/>
          <w:bCs/>
          <w:color w:val="auto"/>
          <w:szCs w:val="21"/>
        </w:rPr>
        <w:t>的对各级人员的管理制度和考核细则，并向</w:t>
      </w:r>
      <w:r>
        <w:rPr>
          <w:rFonts w:hint="eastAsia" w:ascii="宋体" w:hAnsi="宋体"/>
          <w:bCs/>
          <w:color w:val="auto"/>
          <w:szCs w:val="21"/>
        </w:rPr>
        <w:t>招标单位</w:t>
      </w:r>
      <w:r>
        <w:rPr>
          <w:rFonts w:ascii="宋体" w:hAnsi="宋体"/>
          <w:bCs/>
          <w:color w:val="auto"/>
          <w:szCs w:val="21"/>
        </w:rPr>
        <w:t>提交上述</w:t>
      </w:r>
      <w:r>
        <w:rPr>
          <w:rFonts w:hint="eastAsia" w:ascii="宋体" w:hAnsi="宋体"/>
          <w:bCs/>
          <w:color w:val="auto"/>
          <w:szCs w:val="21"/>
        </w:rPr>
        <w:t>文件</w:t>
      </w:r>
      <w:r>
        <w:rPr>
          <w:rFonts w:ascii="宋体" w:hAnsi="宋体"/>
          <w:bCs/>
          <w:color w:val="auto"/>
          <w:szCs w:val="21"/>
        </w:rPr>
        <w:t>的正式版本</w:t>
      </w:r>
      <w:r>
        <w:rPr>
          <w:rFonts w:hint="eastAsia" w:ascii="宋体" w:hAnsi="宋体"/>
          <w:bCs/>
          <w:color w:val="auto"/>
          <w:szCs w:val="21"/>
        </w:rPr>
        <w:t>，招标单位</w:t>
      </w:r>
      <w:r>
        <w:rPr>
          <w:rFonts w:ascii="宋体" w:hAnsi="宋体"/>
          <w:bCs/>
          <w:color w:val="auto"/>
          <w:szCs w:val="21"/>
        </w:rPr>
        <w:t>有权查阅物业企业的管理档案，物业企业每年度或者</w:t>
      </w:r>
      <w:r>
        <w:rPr>
          <w:rFonts w:hint="eastAsia" w:ascii="宋体" w:hAnsi="宋体"/>
          <w:bCs/>
          <w:color w:val="auto"/>
          <w:szCs w:val="21"/>
        </w:rPr>
        <w:t>招标单位</w:t>
      </w:r>
      <w:r>
        <w:rPr>
          <w:rFonts w:ascii="宋体" w:hAnsi="宋体"/>
          <w:bCs/>
          <w:color w:val="auto"/>
          <w:szCs w:val="21"/>
        </w:rPr>
        <w:t>认为有必要时向</w:t>
      </w:r>
      <w:r>
        <w:rPr>
          <w:rFonts w:hint="eastAsia" w:ascii="宋体" w:hAnsi="宋体"/>
          <w:bCs/>
          <w:color w:val="auto"/>
          <w:szCs w:val="21"/>
        </w:rPr>
        <w:t>招标单位</w:t>
      </w:r>
      <w:r>
        <w:rPr>
          <w:rFonts w:ascii="宋体" w:hAnsi="宋体"/>
          <w:bCs/>
          <w:color w:val="auto"/>
          <w:szCs w:val="21"/>
        </w:rPr>
        <w:t>移交相关档案。</w:t>
      </w:r>
    </w:p>
    <w:p>
      <w:pPr>
        <w:spacing w:line="400" w:lineRule="exact"/>
        <w:rPr>
          <w:rFonts w:hint="eastAsia" w:ascii="宋体" w:hAnsi="宋体"/>
          <w:b/>
          <w:color w:val="auto"/>
          <w:sz w:val="28"/>
          <w:szCs w:val="28"/>
        </w:rPr>
      </w:pPr>
    </w:p>
    <w:p>
      <w:pPr>
        <w:pStyle w:val="3"/>
        <w:spacing w:line="360" w:lineRule="auto"/>
        <w:rPr>
          <w:b/>
          <w:color w:val="auto"/>
          <w:sz w:val="28"/>
          <w:szCs w:val="28"/>
        </w:rPr>
      </w:pPr>
    </w:p>
    <w:p>
      <w:pPr>
        <w:pStyle w:val="3"/>
        <w:spacing w:line="360" w:lineRule="auto"/>
        <w:rPr>
          <w:b/>
          <w:color w:val="auto"/>
          <w:sz w:val="28"/>
          <w:szCs w:val="28"/>
        </w:rPr>
      </w:pPr>
      <w:r>
        <w:rPr>
          <w:rFonts w:hint="eastAsia"/>
          <w:b/>
          <w:color w:val="auto"/>
          <w:sz w:val="28"/>
          <w:szCs w:val="28"/>
        </w:rPr>
        <w:t>（四）物业管理要求</w:t>
      </w:r>
    </w:p>
    <w:p>
      <w:pPr>
        <w:widowControl/>
        <w:spacing w:before="100" w:beforeAutospacing="1" w:after="100" w:afterAutospacing="1"/>
        <w:jc w:val="left"/>
        <w:rPr>
          <w:rFonts w:ascii="宋体" w:cs="宋体"/>
          <w:color w:val="auto"/>
          <w:kern w:val="0"/>
          <w:szCs w:val="21"/>
        </w:rPr>
      </w:pPr>
      <w:r>
        <w:rPr>
          <w:rFonts w:hint="eastAsia" w:cs="宋体"/>
          <w:b/>
          <w:bCs/>
          <w:color w:val="auto"/>
          <w:kern w:val="0"/>
          <w:szCs w:val="21"/>
        </w:rPr>
        <w:t>（一）物业综合管理服务要求</w:t>
      </w:r>
    </w:p>
    <w:p>
      <w:pPr>
        <w:spacing w:line="360" w:lineRule="auto"/>
        <w:ind w:left="-2" w:leftChars="-1" w:firstLine="420" w:firstLineChars="200"/>
        <w:rPr>
          <w:color w:val="auto"/>
        </w:rPr>
      </w:pPr>
      <w:r>
        <w:rPr>
          <w:rFonts w:hint="eastAsia"/>
          <w:color w:val="auto"/>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left="-2" w:leftChars="-1" w:firstLine="420" w:firstLineChars="200"/>
        <w:rPr>
          <w:color w:val="auto"/>
        </w:rPr>
      </w:pPr>
      <w:r>
        <w:rPr>
          <w:rFonts w:hint="eastAsia"/>
          <w:color w:val="auto"/>
        </w:rPr>
        <w:t>2、项目经理应加强与业主方沟通，如协商同意，可决定为业主方提供力所能及的附加服务，费用另结。</w:t>
      </w:r>
    </w:p>
    <w:p>
      <w:pPr>
        <w:spacing w:line="360" w:lineRule="auto"/>
        <w:ind w:left="-2" w:leftChars="-1" w:firstLine="420" w:firstLineChars="200"/>
        <w:rPr>
          <w:color w:val="auto"/>
        </w:rPr>
      </w:pPr>
      <w:r>
        <w:rPr>
          <w:rFonts w:hint="eastAsia"/>
          <w:color w:val="auto"/>
        </w:rPr>
        <w:t>3、物业管理服务人员应经过培训并按国家行政主管部门规定持证上岗，遵纪守法，严禁违章作业，项目执行情况应有完整的日志和台账</w:t>
      </w:r>
      <w:r>
        <w:rPr>
          <w:rFonts w:hint="eastAsia"/>
          <w:color w:val="auto"/>
          <w:lang w:eastAsia="zh-CN"/>
        </w:rPr>
        <w:t>、</w:t>
      </w:r>
      <w:r>
        <w:rPr>
          <w:rFonts w:hint="eastAsia"/>
          <w:color w:val="auto"/>
        </w:rPr>
        <w:t>总结，项目参与者应遵守业主方的规章制度，不可泄露业主方的秘密，其工作同时接受业主方的监督考核。</w:t>
      </w:r>
    </w:p>
    <w:p>
      <w:pPr>
        <w:spacing w:line="360" w:lineRule="auto"/>
        <w:ind w:left="-2" w:leftChars="-1" w:firstLine="420" w:firstLineChars="200"/>
        <w:rPr>
          <w:color w:val="auto"/>
        </w:rPr>
      </w:pPr>
      <w:r>
        <w:rPr>
          <w:rFonts w:hint="eastAsia"/>
          <w:color w:val="auto"/>
        </w:rPr>
        <w:t>4、各类服务相互协调；人员调派和作业时间安排不得违反劳动法和行政部门的资质规定。在一视同仁，不予歧视和排斥的前提下，兼顾岗位对人员的特殊要求。</w:t>
      </w:r>
    </w:p>
    <w:p>
      <w:pPr>
        <w:spacing w:line="360" w:lineRule="auto"/>
        <w:ind w:left="-2" w:leftChars="-1" w:firstLine="420" w:firstLineChars="200"/>
        <w:rPr>
          <w:color w:val="auto"/>
        </w:rPr>
      </w:pPr>
      <w:r>
        <w:rPr>
          <w:rFonts w:hint="eastAsia"/>
          <w:color w:val="auto"/>
        </w:rPr>
        <w:t>5、对业主方日常业务所需资源和相关设备设施、包括施工和服务安排专人巡视、检查，发现问题，及时处理，将一切可能发生的故障隐患消灭在萌芽中。</w:t>
      </w:r>
    </w:p>
    <w:p>
      <w:pPr>
        <w:spacing w:line="360" w:lineRule="auto"/>
        <w:ind w:left="-2" w:leftChars="-1" w:firstLine="420" w:firstLineChars="200"/>
        <w:rPr>
          <w:color w:val="auto"/>
        </w:rPr>
      </w:pPr>
      <w:r>
        <w:rPr>
          <w:rFonts w:hint="eastAsia"/>
          <w:color w:val="auto"/>
        </w:rPr>
        <w:t>6、执行重大事项报告制度，遇到险情和重大事故，或对违规行为劝阻无效时，立即向上级和当地行政主管部门报告，并及时通知业主方。</w:t>
      </w:r>
    </w:p>
    <w:p>
      <w:pPr>
        <w:spacing w:line="360" w:lineRule="auto"/>
        <w:ind w:left="-2" w:leftChars="-1" w:firstLine="420" w:firstLineChars="200"/>
        <w:rPr>
          <w:color w:val="auto"/>
        </w:rPr>
      </w:pPr>
      <w:r>
        <w:rPr>
          <w:rFonts w:hint="eastAsia"/>
          <w:color w:val="auto"/>
        </w:rPr>
        <w:t>7、对外包服务和外来施工的监管：告知相关注意事项</w:t>
      </w:r>
      <w:r>
        <w:rPr>
          <w:rFonts w:hint="eastAsia"/>
          <w:color w:val="auto"/>
          <w:lang w:eastAsia="zh-CN"/>
        </w:rPr>
        <w:t>；</w:t>
      </w:r>
      <w:r>
        <w:rPr>
          <w:rFonts w:hint="eastAsia"/>
          <w:color w:val="auto"/>
        </w:rPr>
        <w:t>及时向业主方和有关部门报告异常情况、劝阻违规作业并取证、发生事故时保护现场；</w:t>
      </w:r>
    </w:p>
    <w:p>
      <w:pPr>
        <w:pStyle w:val="3"/>
        <w:spacing w:line="360" w:lineRule="auto"/>
        <w:rPr>
          <w:b/>
          <w:bCs/>
          <w:color w:val="auto"/>
        </w:rPr>
      </w:pPr>
      <w:r>
        <w:rPr>
          <w:rFonts w:hint="eastAsia"/>
          <w:color w:val="auto"/>
        </w:rPr>
        <w:t>（</w:t>
      </w:r>
      <w:r>
        <w:rPr>
          <w:rFonts w:hint="eastAsia"/>
          <w:b/>
          <w:bCs/>
          <w:color w:val="auto"/>
        </w:rPr>
        <w:t>二）建筑物日常维修、养护、管理</w:t>
      </w:r>
    </w:p>
    <w:p>
      <w:pPr>
        <w:pStyle w:val="3"/>
        <w:spacing w:line="360" w:lineRule="auto"/>
        <w:rPr>
          <w:color w:val="auto"/>
        </w:rPr>
      </w:pPr>
      <w:r>
        <w:rPr>
          <w:color w:val="auto"/>
        </w:rPr>
        <w:t xml:space="preserve">    </w:t>
      </w:r>
      <w:r>
        <w:rPr>
          <w:rFonts w:hint="eastAsia"/>
          <w:color w:val="auto"/>
        </w:rPr>
        <w:t>办公楼（区）房屋地面、墙台面及吊顶、门窗、楼梯、通风道</w:t>
      </w:r>
      <w:r>
        <w:rPr>
          <w:rFonts w:hint="eastAsia"/>
          <w:color w:val="auto"/>
          <w:lang w:val="en-US" w:eastAsia="zh-CN"/>
        </w:rPr>
        <w:t>等上报</w:t>
      </w:r>
      <w:r>
        <w:rPr>
          <w:rFonts w:hint="eastAsia"/>
          <w:color w:val="auto"/>
        </w:rPr>
        <w:t>维修。</w:t>
      </w:r>
    </w:p>
    <w:p>
      <w:pPr>
        <w:pStyle w:val="3"/>
        <w:spacing w:line="360" w:lineRule="auto"/>
        <w:ind w:firstLine="420" w:firstLineChars="200"/>
        <w:rPr>
          <w:color w:val="auto"/>
          <w:sz w:val="24"/>
          <w:szCs w:val="24"/>
        </w:rPr>
      </w:pPr>
      <w:r>
        <w:rPr>
          <w:rFonts w:hint="eastAsia"/>
          <w:color w:val="auto"/>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color w:val="auto"/>
        </w:rPr>
        <w:t>24</w:t>
      </w:r>
      <w:r>
        <w:rPr>
          <w:rFonts w:hint="eastAsia"/>
          <w:color w:val="auto"/>
        </w:rPr>
        <w:t>小时，合格率应为</w:t>
      </w:r>
      <w:r>
        <w:rPr>
          <w:color w:val="auto"/>
        </w:rPr>
        <w:t>100%</w:t>
      </w:r>
      <w:r>
        <w:rPr>
          <w:rFonts w:hint="eastAsia"/>
          <w:color w:val="auto"/>
        </w:rPr>
        <w:t>。对房屋日常维修、养护记录完整。</w:t>
      </w:r>
    </w:p>
    <w:p>
      <w:pPr>
        <w:pStyle w:val="3"/>
        <w:spacing w:line="360" w:lineRule="auto"/>
        <w:rPr>
          <w:b/>
          <w:bCs/>
          <w:color w:val="auto"/>
        </w:rPr>
      </w:pPr>
      <w:r>
        <w:rPr>
          <w:rFonts w:hint="eastAsia"/>
          <w:color w:val="auto"/>
        </w:rPr>
        <w:t>（</w:t>
      </w:r>
      <w:r>
        <w:rPr>
          <w:rFonts w:hint="eastAsia"/>
          <w:b/>
          <w:bCs/>
          <w:color w:val="auto"/>
        </w:rPr>
        <w:t>三）公共设备维护、保养</w:t>
      </w:r>
    </w:p>
    <w:p>
      <w:pPr>
        <w:pStyle w:val="3"/>
        <w:spacing w:line="360" w:lineRule="auto"/>
        <w:rPr>
          <w:color w:val="auto"/>
        </w:rPr>
      </w:pPr>
      <w:r>
        <w:rPr>
          <w:color w:val="auto"/>
        </w:rPr>
        <w:t xml:space="preserve">    </w:t>
      </w:r>
      <w:r>
        <w:rPr>
          <w:rFonts w:hint="eastAsia"/>
          <w:color w:val="auto"/>
        </w:rPr>
        <w:t>公共设备维护、保养的范围：保安监控、消防监控、中央空调机房、泵房、配电房、给排水、复盖面办公区域所有建筑物设施、部门。有专业或资质要求的工作岗位，其从业人员必须符合国家与上海市相关要求。</w:t>
      </w:r>
    </w:p>
    <w:p>
      <w:pPr>
        <w:pStyle w:val="3"/>
        <w:spacing w:line="360" w:lineRule="auto"/>
        <w:rPr>
          <w:color w:val="auto"/>
        </w:rPr>
      </w:pPr>
      <w:r>
        <w:rPr>
          <w:color w:val="auto"/>
        </w:rPr>
        <w:t xml:space="preserve">   </w:t>
      </w:r>
      <w:r>
        <w:rPr>
          <w:b/>
          <w:bCs/>
          <w:color w:val="auto"/>
        </w:rPr>
        <w:t xml:space="preserve"> 1 </w:t>
      </w:r>
      <w:r>
        <w:rPr>
          <w:rFonts w:hint="eastAsia"/>
          <w:b/>
          <w:bCs/>
          <w:color w:val="auto"/>
        </w:rPr>
        <w:t>、给排水、供水系统：</w:t>
      </w:r>
    </w:p>
    <w:p>
      <w:pPr>
        <w:pStyle w:val="3"/>
        <w:spacing w:line="360" w:lineRule="auto"/>
        <w:rPr>
          <w:color w:val="auto"/>
        </w:rPr>
      </w:pPr>
      <w:r>
        <w:rPr>
          <w:color w:val="auto"/>
        </w:rPr>
        <w:t xml:space="preserve">    </w:t>
      </w:r>
      <w:r>
        <w:rPr>
          <w:rFonts w:hint="eastAsia"/>
          <w:color w:val="auto"/>
        </w:rPr>
        <w:t>（</w:t>
      </w:r>
      <w:r>
        <w:rPr>
          <w:color w:val="auto"/>
        </w:rPr>
        <w:t>l</w:t>
      </w:r>
      <w:r>
        <w:rPr>
          <w:rFonts w:hint="eastAsia"/>
          <w:color w:val="auto"/>
        </w:rPr>
        <w:t>）建立正常用水、供水、排水管理制度并根据实际使用情况制订年度设备、设施管理、维修保养计划及总体节能计划；</w:t>
      </w:r>
    </w:p>
    <w:p>
      <w:pPr>
        <w:pStyle w:val="3"/>
        <w:spacing w:line="360" w:lineRule="auto"/>
        <w:rPr>
          <w:color w:val="auto"/>
        </w:rPr>
      </w:pPr>
      <w:r>
        <w:rPr>
          <w:color w:val="auto"/>
        </w:rPr>
        <w:t xml:space="preserve">    </w:t>
      </w:r>
      <w:r>
        <w:rPr>
          <w:rFonts w:hint="eastAsia"/>
          <w:color w:val="auto"/>
        </w:rPr>
        <w:t>（</w:t>
      </w:r>
      <w:r>
        <w:rPr>
          <w:color w:val="auto"/>
        </w:rPr>
        <w:t>2</w:t>
      </w:r>
      <w:r>
        <w:rPr>
          <w:rFonts w:hint="eastAsia"/>
          <w:color w:val="auto"/>
        </w:rPr>
        <w:t>）节约用水，防止冒、滴、漏，大面积跑水事故的发生；</w:t>
      </w:r>
    </w:p>
    <w:p>
      <w:pPr>
        <w:pStyle w:val="3"/>
        <w:spacing w:line="360" w:lineRule="auto"/>
        <w:rPr>
          <w:color w:val="auto"/>
        </w:rPr>
      </w:pPr>
      <w:r>
        <w:rPr>
          <w:color w:val="auto"/>
        </w:rPr>
        <w:t xml:space="preserve">    </w:t>
      </w:r>
      <w:r>
        <w:rPr>
          <w:rFonts w:hint="eastAsia"/>
          <w:color w:val="auto"/>
        </w:rPr>
        <w:t>（</w:t>
      </w:r>
      <w:r>
        <w:rPr>
          <w:color w:val="auto"/>
        </w:rPr>
        <w:t>3</w:t>
      </w:r>
      <w:r>
        <w:rPr>
          <w:rFonts w:hint="eastAsia"/>
          <w:color w:val="auto"/>
        </w:rPr>
        <w:t>）保持供水系统的正常运转，定期检查水泵运转情况；</w:t>
      </w:r>
    </w:p>
    <w:p>
      <w:pPr>
        <w:pStyle w:val="3"/>
        <w:spacing w:line="360" w:lineRule="auto"/>
        <w:rPr>
          <w:color w:val="auto"/>
        </w:rPr>
      </w:pPr>
      <w:r>
        <w:rPr>
          <w:color w:val="auto"/>
        </w:rPr>
        <w:t xml:space="preserve">    </w:t>
      </w:r>
      <w:r>
        <w:rPr>
          <w:rFonts w:hint="eastAsia"/>
          <w:color w:val="auto"/>
        </w:rPr>
        <w:t>（</w:t>
      </w:r>
      <w:r>
        <w:rPr>
          <w:color w:val="auto"/>
        </w:rPr>
        <w:t>4</w:t>
      </w:r>
      <w:r>
        <w:rPr>
          <w:rFonts w:hint="eastAsia"/>
          <w:color w:val="auto"/>
        </w:rPr>
        <w:t>）保持水池、水箱的清洁卫生，防止二次污染（水箱清洗及其费用包含在报价内）；</w:t>
      </w:r>
    </w:p>
    <w:p>
      <w:pPr>
        <w:pStyle w:val="3"/>
        <w:spacing w:line="360" w:lineRule="auto"/>
        <w:rPr>
          <w:color w:val="auto"/>
        </w:rPr>
      </w:pPr>
      <w:r>
        <w:rPr>
          <w:color w:val="auto"/>
        </w:rPr>
        <w:t xml:space="preserve">    </w:t>
      </w:r>
      <w:r>
        <w:rPr>
          <w:rFonts w:hint="eastAsia"/>
          <w:color w:val="auto"/>
        </w:rPr>
        <w:t>（</w:t>
      </w:r>
      <w:r>
        <w:rPr>
          <w:color w:val="auto"/>
        </w:rPr>
        <w:t>5</w:t>
      </w:r>
      <w:r>
        <w:rPr>
          <w:rFonts w:hint="eastAsia"/>
          <w:color w:val="auto"/>
        </w:rPr>
        <w:t>）定期检修维护供水系统管路、水泵、水池、水箱、阀门、水表，保证其正常运转；</w:t>
      </w:r>
    </w:p>
    <w:p>
      <w:pPr>
        <w:pStyle w:val="3"/>
        <w:spacing w:line="360" w:lineRule="auto"/>
        <w:rPr>
          <w:color w:val="auto"/>
        </w:rPr>
      </w:pPr>
      <w:r>
        <w:rPr>
          <w:color w:val="auto"/>
        </w:rPr>
        <w:t xml:space="preserve">    </w:t>
      </w:r>
      <w:r>
        <w:rPr>
          <w:rFonts w:hint="eastAsia"/>
          <w:color w:val="auto"/>
        </w:rPr>
        <w:t>（</w:t>
      </w:r>
      <w:r>
        <w:rPr>
          <w:color w:val="auto"/>
        </w:rPr>
        <w:t>6</w:t>
      </w:r>
      <w:r>
        <w:rPr>
          <w:rFonts w:hint="eastAsia"/>
          <w:color w:val="auto"/>
        </w:rPr>
        <w:t>）保证排水系统的正常运转，防止阻塞；</w:t>
      </w:r>
    </w:p>
    <w:p>
      <w:pPr>
        <w:pStyle w:val="3"/>
        <w:spacing w:line="360" w:lineRule="auto"/>
        <w:ind w:firstLine="420"/>
        <w:rPr>
          <w:color w:val="auto"/>
        </w:rPr>
      </w:pPr>
      <w:r>
        <w:rPr>
          <w:rFonts w:hint="eastAsia"/>
          <w:color w:val="auto"/>
        </w:rPr>
        <w:t>（</w:t>
      </w:r>
      <w:r>
        <w:rPr>
          <w:color w:val="auto"/>
        </w:rPr>
        <w:t>7</w:t>
      </w:r>
      <w:r>
        <w:rPr>
          <w:rFonts w:hint="eastAsia"/>
          <w:color w:val="auto"/>
        </w:rPr>
        <w:t>）停水预先通知业主及用户，以便做好安排。</w:t>
      </w:r>
    </w:p>
    <w:p>
      <w:pPr>
        <w:spacing w:line="360" w:lineRule="auto"/>
        <w:ind w:firstLine="539" w:firstLineChars="257"/>
        <w:rPr>
          <w:color w:val="auto"/>
        </w:rPr>
      </w:pPr>
      <w:r>
        <w:rPr>
          <w:rFonts w:hint="eastAsia"/>
          <w:color w:val="auto"/>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spacing w:line="360" w:lineRule="auto"/>
        <w:rPr>
          <w:color w:val="auto"/>
        </w:rPr>
      </w:pPr>
      <w:r>
        <w:rPr>
          <w:color w:val="auto"/>
        </w:rPr>
        <w:t xml:space="preserve">   </w:t>
      </w:r>
      <w:r>
        <w:rPr>
          <w:rFonts w:hint="eastAsia"/>
          <w:color w:val="auto"/>
        </w:rPr>
        <w:t>及时发现并解决故障，维修合格率</w:t>
      </w:r>
      <w:r>
        <w:rPr>
          <w:color w:val="auto"/>
        </w:rPr>
        <w:t>100</w:t>
      </w:r>
      <w:r>
        <w:rPr>
          <w:rFonts w:hint="eastAsia"/>
          <w:color w:val="auto"/>
        </w:rPr>
        <w:t>％；给排水系统发生事故时，维修人员在</w:t>
      </w:r>
      <w:r>
        <w:rPr>
          <w:color w:val="auto"/>
        </w:rPr>
        <w:t>10</w:t>
      </w:r>
      <w:r>
        <w:rPr>
          <w:rFonts w:hint="eastAsia"/>
          <w:color w:val="auto"/>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spacing w:line="360" w:lineRule="auto"/>
        <w:ind w:firstLine="422" w:firstLineChars="200"/>
        <w:rPr>
          <w:color w:val="auto"/>
          <w:highlight w:val="none"/>
        </w:rPr>
      </w:pPr>
      <w:r>
        <w:rPr>
          <w:b/>
          <w:bCs/>
          <w:color w:val="auto"/>
          <w:highlight w:val="none"/>
        </w:rPr>
        <w:t xml:space="preserve">2 </w:t>
      </w:r>
      <w:r>
        <w:rPr>
          <w:rFonts w:hint="eastAsia"/>
          <w:b/>
          <w:bCs/>
          <w:color w:val="auto"/>
          <w:highlight w:val="none"/>
        </w:rPr>
        <w:t>、电梯系统：</w:t>
      </w:r>
      <w:r>
        <w:rPr>
          <w:rFonts w:hint="eastAsia"/>
          <w:b/>
          <w:bCs/>
          <w:color w:val="auto"/>
          <w:highlight w:val="none"/>
          <w:lang w:val="en-US" w:eastAsia="zh-CN"/>
        </w:rPr>
        <w:t xml:space="preserve"> </w:t>
      </w:r>
      <w:r>
        <w:rPr>
          <w:rFonts w:hint="eastAsia"/>
          <w:color w:val="auto"/>
          <w:highlight w:val="none"/>
        </w:rPr>
        <w:t>做（安排）好电梯安全年检工作（年检费用是包含在报价内）</w:t>
      </w:r>
      <w:r>
        <w:rPr>
          <w:rFonts w:hint="eastAsia"/>
          <w:color w:val="auto"/>
          <w:highlight w:val="none"/>
          <w:lang w:eastAsia="zh-CN"/>
        </w:rPr>
        <w:t>、</w:t>
      </w:r>
      <w:r>
        <w:rPr>
          <w:rFonts w:hint="eastAsia" w:ascii="Times New Roman" w:eastAsia="宋体"/>
          <w:color w:val="auto"/>
          <w:highlight w:val="none"/>
          <w:lang w:val="en-US" w:eastAsia="zh-CN"/>
        </w:rPr>
        <w:t>限速器检测、电梯125%制动试验检测</w:t>
      </w:r>
      <w:r>
        <w:rPr>
          <w:rFonts w:hint="eastAsia"/>
          <w:color w:val="auto"/>
          <w:highlight w:val="none"/>
          <w:lang w:val="en-US" w:eastAsia="zh-CN"/>
        </w:rPr>
        <w:t>。</w:t>
      </w:r>
    </w:p>
    <w:p>
      <w:pPr>
        <w:pStyle w:val="3"/>
        <w:spacing w:line="360" w:lineRule="auto"/>
        <w:rPr>
          <w:color w:val="auto"/>
        </w:rPr>
      </w:pPr>
      <w:r>
        <w:rPr>
          <w:color w:val="auto"/>
        </w:rPr>
        <w:t xml:space="preserve">   </w:t>
      </w:r>
      <w:r>
        <w:rPr>
          <w:b/>
          <w:bCs/>
          <w:color w:val="auto"/>
        </w:rPr>
        <w:t xml:space="preserve"> </w:t>
      </w:r>
      <w:r>
        <w:rPr>
          <w:rFonts w:hint="eastAsia"/>
          <w:b/>
          <w:bCs/>
          <w:color w:val="auto"/>
          <w:lang w:val="en-US"/>
        </w:rPr>
        <w:t xml:space="preserve"> </w:t>
      </w:r>
      <w:r>
        <w:rPr>
          <w:b/>
          <w:bCs/>
          <w:color w:val="auto"/>
        </w:rPr>
        <w:t>3</w:t>
      </w:r>
      <w:r>
        <w:rPr>
          <w:rFonts w:hint="eastAsia"/>
          <w:b/>
          <w:bCs/>
          <w:color w:val="auto"/>
        </w:rPr>
        <w:t>、</w:t>
      </w:r>
      <w:r>
        <w:rPr>
          <w:b/>
          <w:bCs/>
          <w:color w:val="auto"/>
        </w:rPr>
        <w:t xml:space="preserve"> </w:t>
      </w:r>
      <w:r>
        <w:rPr>
          <w:rFonts w:hint="eastAsia"/>
          <w:b/>
          <w:bCs/>
          <w:color w:val="auto"/>
        </w:rPr>
        <w:t>机电、照明及自动化系统管理：</w:t>
      </w:r>
    </w:p>
    <w:p>
      <w:pPr>
        <w:pStyle w:val="3"/>
        <w:spacing w:line="360" w:lineRule="auto"/>
        <w:rPr>
          <w:color w:val="auto"/>
        </w:rPr>
      </w:pPr>
      <w:r>
        <w:rPr>
          <w:color w:val="auto"/>
        </w:rPr>
        <w:t xml:space="preserve">    </w:t>
      </w:r>
      <w:r>
        <w:rPr>
          <w:rFonts w:hint="eastAsia"/>
          <w:color w:val="auto"/>
        </w:rPr>
        <w:t>（</w:t>
      </w:r>
      <w:r>
        <w:rPr>
          <w:color w:val="auto"/>
        </w:rPr>
        <w:t>1</w:t>
      </w:r>
      <w:r>
        <w:rPr>
          <w:rFonts w:hint="eastAsia"/>
          <w:color w:val="auto"/>
        </w:rPr>
        <w:t>）对办公楼</w:t>
      </w:r>
      <w:r>
        <w:rPr>
          <w:color w:val="auto"/>
        </w:rPr>
        <w:t>(</w:t>
      </w:r>
      <w:r>
        <w:rPr>
          <w:rFonts w:hint="eastAsia"/>
          <w:color w:val="auto"/>
        </w:rPr>
        <w:t>区</w:t>
      </w:r>
      <w:r>
        <w:rPr>
          <w:color w:val="auto"/>
        </w:rPr>
        <w:t>)</w:t>
      </w:r>
      <w:r>
        <w:rPr>
          <w:rFonts w:hint="eastAsia"/>
          <w:color w:val="auto"/>
        </w:rPr>
        <w:t>供电系统高、低压电器设备、照明装置等设备正常运行使用进行日常管理和养护维修并根据实际使用情况制订年度总体节能计划。</w:t>
      </w:r>
    </w:p>
    <w:p>
      <w:pPr>
        <w:pStyle w:val="3"/>
        <w:spacing w:line="360" w:lineRule="auto"/>
        <w:rPr>
          <w:color w:val="auto"/>
        </w:rPr>
      </w:pPr>
      <w:r>
        <w:rPr>
          <w:color w:val="auto"/>
        </w:rPr>
        <w:t xml:space="preserve">    </w:t>
      </w:r>
      <w:r>
        <w:rPr>
          <w:rFonts w:hint="eastAsia"/>
          <w:color w:val="auto"/>
        </w:rPr>
        <w:t>（</w:t>
      </w:r>
      <w:r>
        <w:rPr>
          <w:color w:val="auto"/>
        </w:rPr>
        <w:t>2</w:t>
      </w:r>
      <w:r>
        <w:rPr>
          <w:rFonts w:hint="eastAsia"/>
          <w:color w:val="auto"/>
        </w:rPr>
        <w:t>）建立严格的配送电运行制度和电气维修制度。</w:t>
      </w:r>
    </w:p>
    <w:p>
      <w:pPr>
        <w:pStyle w:val="3"/>
        <w:spacing w:line="360" w:lineRule="auto"/>
        <w:ind w:firstLine="420"/>
        <w:rPr>
          <w:rFonts w:hint="eastAsia"/>
          <w:color w:val="auto"/>
        </w:rPr>
      </w:pPr>
      <w:r>
        <w:rPr>
          <w:rFonts w:hint="eastAsia"/>
          <w:color w:val="auto"/>
        </w:rPr>
        <w:t>（</w:t>
      </w:r>
      <w:r>
        <w:rPr>
          <w:color w:val="auto"/>
        </w:rPr>
        <w:t>3</w:t>
      </w:r>
      <w:r>
        <w:rPr>
          <w:rFonts w:hint="eastAsia"/>
          <w:color w:val="auto"/>
        </w:rPr>
        <w:t>）维修人员持证上岗。</w:t>
      </w:r>
    </w:p>
    <w:p>
      <w:pPr>
        <w:pStyle w:val="3"/>
        <w:spacing w:line="360" w:lineRule="auto"/>
        <w:rPr>
          <w:color w:val="auto"/>
        </w:rPr>
      </w:pPr>
      <w:r>
        <w:rPr>
          <w:color w:val="auto"/>
        </w:rPr>
        <w:t xml:space="preserve">    </w:t>
      </w:r>
      <w:r>
        <w:rPr>
          <w:rFonts w:hint="eastAsia"/>
          <w:color w:val="auto"/>
        </w:rPr>
        <w:t>（</w:t>
      </w:r>
      <w:r>
        <w:rPr>
          <w:color w:val="auto"/>
        </w:rPr>
        <w:t>4</w:t>
      </w:r>
      <w:r>
        <w:rPr>
          <w:rFonts w:hint="eastAsia"/>
          <w:color w:val="auto"/>
        </w:rPr>
        <w:t>）保证公共使用的照明、指示、显示灯完好；电气线路符设计、施工技术要求，线路负荷要满足用户的要求、确保发配电设备安全运行。</w:t>
      </w:r>
    </w:p>
    <w:p>
      <w:pPr>
        <w:pStyle w:val="3"/>
        <w:spacing w:line="360" w:lineRule="auto"/>
        <w:rPr>
          <w:color w:val="auto"/>
        </w:rPr>
      </w:pPr>
      <w:r>
        <w:rPr>
          <w:color w:val="auto"/>
        </w:rPr>
        <w:t xml:space="preserve">    </w:t>
      </w:r>
      <w:r>
        <w:rPr>
          <w:rFonts w:hint="eastAsia"/>
          <w:color w:val="auto"/>
        </w:rPr>
        <w:t>（</w:t>
      </w:r>
      <w:r>
        <w:rPr>
          <w:color w:val="auto"/>
        </w:rPr>
        <w:t>5</w:t>
      </w:r>
      <w:r>
        <w:rPr>
          <w:rFonts w:hint="eastAsia"/>
          <w:color w:val="auto"/>
        </w:rPr>
        <w:t>）停电限电事先出通知、以免用户措手不及。</w:t>
      </w:r>
    </w:p>
    <w:p>
      <w:pPr>
        <w:pStyle w:val="3"/>
        <w:spacing w:line="360" w:lineRule="auto"/>
        <w:rPr>
          <w:color w:val="auto"/>
        </w:rPr>
      </w:pPr>
      <w:r>
        <w:rPr>
          <w:color w:val="auto"/>
        </w:rPr>
        <w:t xml:space="preserve">    </w:t>
      </w:r>
      <w:r>
        <w:rPr>
          <w:rFonts w:hint="eastAsia"/>
          <w:color w:val="auto"/>
        </w:rPr>
        <w:t>（</w:t>
      </w:r>
      <w:r>
        <w:rPr>
          <w:color w:val="auto"/>
        </w:rPr>
        <w:t>6</w:t>
      </w:r>
      <w:r>
        <w:rPr>
          <w:rFonts w:hint="eastAsia"/>
          <w:color w:val="auto"/>
        </w:rPr>
        <w:t>）对临时施工工程有用电管理措施。</w:t>
      </w:r>
    </w:p>
    <w:p>
      <w:pPr>
        <w:pStyle w:val="3"/>
        <w:spacing w:line="360" w:lineRule="auto"/>
        <w:rPr>
          <w:color w:val="auto"/>
        </w:rPr>
      </w:pPr>
      <w:r>
        <w:rPr>
          <w:color w:val="auto"/>
        </w:rPr>
        <w:t xml:space="preserve">    </w:t>
      </w:r>
      <w:r>
        <w:rPr>
          <w:rFonts w:hint="eastAsia"/>
          <w:color w:val="auto"/>
        </w:rPr>
        <w:t>（</w:t>
      </w:r>
      <w:r>
        <w:rPr>
          <w:color w:val="auto"/>
        </w:rPr>
        <w:t>7</w:t>
      </w:r>
      <w:r>
        <w:rPr>
          <w:rFonts w:hint="eastAsia"/>
          <w:color w:val="auto"/>
        </w:rPr>
        <w:t>）发生特殊情况，如火灾、地震、水灾时，及时切断电源。</w:t>
      </w:r>
    </w:p>
    <w:p>
      <w:pPr>
        <w:pStyle w:val="3"/>
        <w:spacing w:line="360" w:lineRule="auto"/>
        <w:rPr>
          <w:color w:val="auto"/>
        </w:rPr>
      </w:pPr>
      <w:r>
        <w:rPr>
          <w:color w:val="auto"/>
        </w:rPr>
        <w:t xml:space="preserve">    </w:t>
      </w:r>
      <w:r>
        <w:rPr>
          <w:rFonts w:hint="eastAsia"/>
          <w:color w:val="auto"/>
        </w:rPr>
        <w:t>（</w:t>
      </w:r>
      <w:r>
        <w:rPr>
          <w:color w:val="auto"/>
        </w:rPr>
        <w:t>8</w:t>
      </w:r>
      <w:r>
        <w:rPr>
          <w:rFonts w:hint="eastAsia"/>
          <w:color w:val="auto"/>
        </w:rPr>
        <w:t>）负责对路灯、庭园灯电源的操作，保证供电正常。</w:t>
      </w:r>
    </w:p>
    <w:p>
      <w:pPr>
        <w:pStyle w:val="3"/>
        <w:spacing w:line="360" w:lineRule="auto"/>
        <w:rPr>
          <w:color w:val="auto"/>
        </w:rPr>
      </w:pPr>
      <w:r>
        <w:rPr>
          <w:color w:val="auto"/>
        </w:rPr>
        <w:t xml:space="preserve">    </w:t>
      </w:r>
      <w:r>
        <w:rPr>
          <w:rFonts w:hint="eastAsia"/>
          <w:color w:val="auto"/>
        </w:rPr>
        <w:t>（</w:t>
      </w:r>
      <w:r>
        <w:rPr>
          <w:color w:val="auto"/>
        </w:rPr>
        <w:t>9</w:t>
      </w:r>
      <w:r>
        <w:rPr>
          <w:rFonts w:hint="eastAsia"/>
          <w:color w:val="auto"/>
        </w:rPr>
        <w:t>）确保公共及专用照明灯管灯泡完好，发现损坏，及时调换。</w:t>
      </w:r>
    </w:p>
    <w:p>
      <w:pPr>
        <w:pStyle w:val="3"/>
        <w:spacing w:line="360" w:lineRule="auto"/>
        <w:ind w:firstLine="420"/>
        <w:rPr>
          <w:color w:val="auto"/>
        </w:rPr>
      </w:pPr>
      <w:r>
        <w:rPr>
          <w:rFonts w:hint="eastAsia"/>
          <w:color w:val="auto"/>
        </w:rPr>
        <w:t>（</w:t>
      </w:r>
      <w:r>
        <w:rPr>
          <w:color w:val="auto"/>
        </w:rPr>
        <w:t>10</w:t>
      </w:r>
      <w:r>
        <w:rPr>
          <w:rFonts w:hint="eastAsia"/>
          <w:color w:val="auto"/>
        </w:rPr>
        <w:t>）负责办公楼（区）楼音源、服务器、喇叭正常使用及维修保养工作。</w:t>
      </w:r>
    </w:p>
    <w:p>
      <w:pPr>
        <w:spacing w:line="360" w:lineRule="auto"/>
        <w:rPr>
          <w:color w:val="auto"/>
        </w:rPr>
      </w:pPr>
      <w:r>
        <w:rPr>
          <w:color w:val="auto"/>
        </w:rPr>
        <w:t xml:space="preserve">    </w:t>
      </w:r>
      <w:r>
        <w:rPr>
          <w:rFonts w:hint="eastAsia"/>
          <w:color w:val="auto"/>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color w:val="auto"/>
        </w:rPr>
        <w:t>24</w:t>
      </w:r>
      <w:r>
        <w:rPr>
          <w:rFonts w:hint="eastAsia"/>
          <w:color w:val="auto"/>
        </w:rPr>
        <w:t>小时运行维修值班制度，及时排除故障，一般故障排除时间不超过</w:t>
      </w:r>
      <w:r>
        <w:rPr>
          <w:color w:val="auto"/>
        </w:rPr>
        <w:t>2</w:t>
      </w:r>
      <w:r>
        <w:rPr>
          <w:rFonts w:hint="eastAsia"/>
          <w:color w:val="auto"/>
        </w:rPr>
        <w:t>小时，维修合格率</w:t>
      </w:r>
      <w:r>
        <w:rPr>
          <w:color w:val="auto"/>
        </w:rPr>
        <w:t>100</w:t>
      </w:r>
      <w:r>
        <w:rPr>
          <w:rFonts w:hint="eastAsia"/>
          <w:color w:val="auto"/>
        </w:rPr>
        <w:t>％；加强日常维护检修，公共使用的照明、指示灯具线路、开关要保证完好，确保用电完全；管理和维护好办公楼</w:t>
      </w:r>
      <w:r>
        <w:rPr>
          <w:color w:val="auto"/>
        </w:rPr>
        <w:t>(</w:t>
      </w:r>
      <w:r>
        <w:rPr>
          <w:rFonts w:hint="eastAsia"/>
          <w:color w:val="auto"/>
        </w:rPr>
        <w:t>区</w:t>
      </w:r>
      <w:r>
        <w:rPr>
          <w:color w:val="auto"/>
        </w:rPr>
        <w:t>)</w:t>
      </w:r>
      <w:r>
        <w:rPr>
          <w:rFonts w:hint="eastAsia"/>
          <w:color w:val="auto"/>
        </w:rPr>
        <w:t>灯光亮化的设施；制定突发事件应急处理程序和临时用电管理措施，明确停、送审批权限；供电设备完好率达到</w:t>
      </w:r>
      <w:r>
        <w:rPr>
          <w:color w:val="auto"/>
        </w:rPr>
        <w:t>99</w:t>
      </w:r>
      <w:r>
        <w:rPr>
          <w:rFonts w:hint="eastAsia"/>
          <w:color w:val="auto"/>
        </w:rPr>
        <w:t>％、弱电设备完好率达到</w:t>
      </w:r>
      <w:r>
        <w:rPr>
          <w:color w:val="auto"/>
        </w:rPr>
        <w:t>98</w:t>
      </w:r>
      <w:r>
        <w:rPr>
          <w:rFonts w:hint="eastAsia"/>
          <w:color w:val="auto"/>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color w:val="auto"/>
        </w:rPr>
        <w:t>(</w:t>
      </w:r>
      <w:r>
        <w:rPr>
          <w:rFonts w:hint="eastAsia"/>
          <w:color w:val="auto"/>
        </w:rPr>
        <w:t>箱</w:t>
      </w:r>
      <w:r>
        <w:rPr>
          <w:color w:val="auto"/>
        </w:rPr>
        <w:t>)</w:t>
      </w:r>
      <w:r>
        <w:rPr>
          <w:rFonts w:hint="eastAsia"/>
          <w:color w:val="auto"/>
        </w:rPr>
        <w:t>、管道、金属构架物接地良好。一年内无重大管理责任事故。</w:t>
      </w:r>
    </w:p>
    <w:p>
      <w:pPr>
        <w:pStyle w:val="3"/>
        <w:spacing w:line="360" w:lineRule="auto"/>
        <w:rPr>
          <w:b w:val="0"/>
          <w:bCs w:val="0"/>
          <w:color w:val="auto"/>
        </w:rPr>
      </w:pPr>
      <w:r>
        <w:rPr>
          <w:color w:val="auto"/>
        </w:rPr>
        <w:t xml:space="preserve">  </w:t>
      </w:r>
      <w:r>
        <w:rPr>
          <w:rFonts w:hint="eastAsia"/>
          <w:color w:val="auto"/>
          <w:lang w:val="en-US"/>
        </w:rPr>
        <w:t xml:space="preserve"> </w:t>
      </w:r>
      <w:r>
        <w:rPr>
          <w:rFonts w:hint="eastAsia"/>
          <w:b/>
          <w:bCs/>
          <w:color w:val="auto"/>
          <w:lang w:val="en-US"/>
        </w:rPr>
        <w:t xml:space="preserve">  </w:t>
      </w:r>
      <w:r>
        <w:rPr>
          <w:b/>
          <w:bCs/>
          <w:color w:val="auto"/>
        </w:rPr>
        <w:t>4</w:t>
      </w:r>
      <w:r>
        <w:rPr>
          <w:rFonts w:hint="eastAsia"/>
          <w:b/>
          <w:bCs/>
          <w:color w:val="auto"/>
        </w:rPr>
        <w:t>、</w:t>
      </w:r>
      <w:r>
        <w:rPr>
          <w:b/>
          <w:bCs/>
          <w:color w:val="auto"/>
        </w:rPr>
        <w:t xml:space="preserve"> </w:t>
      </w:r>
      <w:r>
        <w:rPr>
          <w:rFonts w:hint="eastAsia"/>
          <w:b/>
          <w:bCs/>
          <w:color w:val="auto"/>
        </w:rPr>
        <w:t>消防系统：</w:t>
      </w:r>
      <w:r>
        <w:rPr>
          <w:rFonts w:hint="eastAsia"/>
          <w:b w:val="0"/>
          <w:bCs w:val="0"/>
          <w:color w:val="auto"/>
          <w:lang w:eastAsia="zh-CN"/>
        </w:rPr>
        <w:t>完成年度消防检测工作。</w:t>
      </w:r>
    </w:p>
    <w:p>
      <w:pPr>
        <w:pStyle w:val="3"/>
        <w:spacing w:line="360" w:lineRule="auto"/>
        <w:rPr>
          <w:b/>
          <w:bCs/>
          <w:color w:val="auto"/>
        </w:rPr>
      </w:pPr>
      <w:r>
        <w:rPr>
          <w:b/>
          <w:bCs/>
          <w:color w:val="auto"/>
        </w:rPr>
        <w:t xml:space="preserve">  </w:t>
      </w:r>
      <w:r>
        <w:rPr>
          <w:rFonts w:hint="eastAsia"/>
          <w:b/>
          <w:bCs/>
          <w:color w:val="auto"/>
          <w:lang w:val="en-US"/>
        </w:rPr>
        <w:t xml:space="preserve">  </w:t>
      </w:r>
      <w:r>
        <w:rPr>
          <w:b/>
          <w:bCs/>
          <w:color w:val="auto"/>
        </w:rPr>
        <w:t xml:space="preserve"> 5</w:t>
      </w:r>
      <w:r>
        <w:rPr>
          <w:rFonts w:hint="eastAsia"/>
          <w:b/>
          <w:bCs/>
          <w:color w:val="auto"/>
        </w:rPr>
        <w:t>、</w:t>
      </w:r>
      <w:r>
        <w:rPr>
          <w:b/>
          <w:bCs/>
          <w:color w:val="auto"/>
        </w:rPr>
        <w:t xml:space="preserve"> </w:t>
      </w:r>
      <w:r>
        <w:rPr>
          <w:rFonts w:hint="eastAsia"/>
          <w:b/>
          <w:bCs/>
          <w:color w:val="auto"/>
        </w:rPr>
        <w:t>中央控制室管理规定</w:t>
      </w:r>
    </w:p>
    <w:p>
      <w:pPr>
        <w:pStyle w:val="3"/>
        <w:spacing w:line="360" w:lineRule="auto"/>
        <w:rPr>
          <w:b w:val="0"/>
          <w:bCs w:val="0"/>
          <w:color w:val="auto"/>
          <w:lang w:val="en-US"/>
        </w:rPr>
      </w:pPr>
      <w:r>
        <w:rPr>
          <w:b w:val="0"/>
          <w:bCs w:val="0"/>
          <w:color w:val="auto"/>
        </w:rPr>
        <w:t xml:space="preserve">    </w:t>
      </w:r>
      <w:r>
        <w:rPr>
          <w:rFonts w:hint="eastAsia"/>
          <w:b w:val="0"/>
          <w:bCs w:val="0"/>
          <w:color w:val="auto"/>
        </w:rPr>
        <w:t>（</w:t>
      </w:r>
      <w:r>
        <w:rPr>
          <w:b w:val="0"/>
          <w:bCs w:val="0"/>
          <w:color w:val="auto"/>
        </w:rPr>
        <w:t>1</w:t>
      </w:r>
      <w:r>
        <w:rPr>
          <w:rFonts w:hint="eastAsia"/>
          <w:b w:val="0"/>
          <w:bCs w:val="0"/>
          <w:color w:val="auto"/>
        </w:rPr>
        <w:t>）中控室实行每日24小时人员值班、监控。</w:t>
      </w:r>
    </w:p>
    <w:p>
      <w:pPr>
        <w:pStyle w:val="3"/>
        <w:spacing w:line="360" w:lineRule="auto"/>
        <w:rPr>
          <w:color w:val="auto"/>
        </w:rPr>
      </w:pPr>
      <w:r>
        <w:rPr>
          <w:color w:val="auto"/>
        </w:rPr>
        <w:t xml:space="preserve">    </w:t>
      </w:r>
      <w:r>
        <w:rPr>
          <w:rFonts w:hint="eastAsia"/>
          <w:color w:val="auto"/>
        </w:rPr>
        <w:t>（</w:t>
      </w:r>
      <w:r>
        <w:rPr>
          <w:color w:val="auto"/>
        </w:rPr>
        <w:t>2</w:t>
      </w:r>
      <w:r>
        <w:rPr>
          <w:rFonts w:hint="eastAsia"/>
          <w:color w:val="auto"/>
        </w:rPr>
        <w:t>）控制非必要人员进入中控室。</w:t>
      </w:r>
    </w:p>
    <w:p>
      <w:pPr>
        <w:pStyle w:val="3"/>
        <w:spacing w:line="360" w:lineRule="auto"/>
        <w:rPr>
          <w:rFonts w:hint="default" w:eastAsia="宋体"/>
          <w:color w:val="auto"/>
          <w:lang w:val="en-US" w:eastAsia="zh-CN"/>
        </w:rPr>
      </w:pPr>
      <w:r>
        <w:rPr>
          <w:color w:val="auto"/>
        </w:rPr>
        <w:t xml:space="preserve">    </w:t>
      </w:r>
      <w:r>
        <w:rPr>
          <w:rFonts w:hint="eastAsia"/>
          <w:color w:val="auto"/>
        </w:rPr>
        <w:t>（</w:t>
      </w:r>
      <w:r>
        <w:rPr>
          <w:color w:val="auto"/>
        </w:rPr>
        <w:t>3</w:t>
      </w:r>
      <w:r>
        <w:rPr>
          <w:rFonts w:hint="eastAsia"/>
          <w:color w:val="auto"/>
        </w:rPr>
        <w:t>）保证各控制相、显示屏、信号灯、控制线路等的运作始终处于良好状态，各类操作按钮、手柄在自动位置</w:t>
      </w:r>
      <w:r>
        <w:rPr>
          <w:rFonts w:hint="eastAsia"/>
          <w:color w:val="auto"/>
          <w:lang w:eastAsia="zh-CN"/>
        </w:rPr>
        <w:t>，</w:t>
      </w:r>
      <w:r>
        <w:rPr>
          <w:rFonts w:hint="eastAsia"/>
          <w:color w:val="auto"/>
          <w:lang w:val="en-US" w:eastAsia="zh-CN"/>
        </w:rPr>
        <w:t>有问题第一时间报相应维保单位进行维修。</w:t>
      </w:r>
    </w:p>
    <w:p>
      <w:pPr>
        <w:pStyle w:val="3"/>
        <w:spacing w:line="360" w:lineRule="auto"/>
        <w:rPr>
          <w:color w:val="auto"/>
        </w:rPr>
      </w:pPr>
      <w:r>
        <w:rPr>
          <w:color w:val="auto"/>
        </w:rPr>
        <w:t xml:space="preserve">    </w:t>
      </w:r>
      <w:r>
        <w:rPr>
          <w:rFonts w:hint="eastAsia"/>
          <w:color w:val="auto"/>
        </w:rPr>
        <w:t>（</w:t>
      </w:r>
      <w:r>
        <w:rPr>
          <w:color w:val="auto"/>
        </w:rPr>
        <w:t>4</w:t>
      </w:r>
      <w:r>
        <w:rPr>
          <w:rFonts w:hint="eastAsia"/>
          <w:color w:val="auto"/>
        </w:rPr>
        <w:t>）每班检查一次各类信号是否正常并做记录。</w:t>
      </w:r>
    </w:p>
    <w:p>
      <w:pPr>
        <w:pStyle w:val="3"/>
        <w:spacing w:line="360" w:lineRule="auto"/>
        <w:rPr>
          <w:color w:val="auto"/>
        </w:rPr>
      </w:pPr>
      <w:r>
        <w:rPr>
          <w:color w:val="auto"/>
        </w:rPr>
        <w:t xml:space="preserve">    </w:t>
      </w:r>
      <w:r>
        <w:rPr>
          <w:rFonts w:hint="eastAsia"/>
          <w:color w:val="auto"/>
        </w:rPr>
        <w:t>（</w:t>
      </w:r>
      <w:r>
        <w:rPr>
          <w:color w:val="auto"/>
        </w:rPr>
        <w:t>5</w:t>
      </w:r>
      <w:r>
        <w:rPr>
          <w:rFonts w:hint="eastAsia"/>
          <w:color w:val="auto"/>
        </w:rPr>
        <w:t>）出现报警信号后，立即赶到事发现场进行处理。</w:t>
      </w:r>
    </w:p>
    <w:p>
      <w:pPr>
        <w:pStyle w:val="3"/>
        <w:spacing w:line="360" w:lineRule="auto"/>
        <w:rPr>
          <w:color w:val="auto"/>
        </w:rPr>
      </w:pPr>
      <w:r>
        <w:rPr>
          <w:color w:val="auto"/>
        </w:rPr>
        <w:t xml:space="preserve">    </w:t>
      </w:r>
      <w:r>
        <w:rPr>
          <w:rFonts w:hint="eastAsia"/>
          <w:color w:val="auto"/>
        </w:rPr>
        <w:t>（</w:t>
      </w:r>
      <w:r>
        <w:rPr>
          <w:color w:val="auto"/>
        </w:rPr>
        <w:t>6</w:t>
      </w:r>
      <w:r>
        <w:rPr>
          <w:rFonts w:hint="eastAsia"/>
          <w:color w:val="auto"/>
        </w:rPr>
        <w:t>）中控室的清洁由值班人员负责。</w:t>
      </w:r>
    </w:p>
    <w:p>
      <w:pPr>
        <w:pStyle w:val="3"/>
        <w:spacing w:line="360" w:lineRule="auto"/>
        <w:rPr>
          <w:color w:val="auto"/>
        </w:rPr>
      </w:pPr>
      <w:r>
        <w:rPr>
          <w:color w:val="auto"/>
        </w:rPr>
        <w:t xml:space="preserve">   </w:t>
      </w:r>
      <w:r>
        <w:rPr>
          <w:rFonts w:hint="eastAsia"/>
          <w:color w:val="auto"/>
        </w:rPr>
        <w:t>服务标准：按保养计划进行维修保养，并将维修保养情况记录于相应记录内，物业工程部主管每年按设备运行情况制订下一年度中修、大修计划。中控室设备故障维修一般不超过</w:t>
      </w:r>
      <w:r>
        <w:rPr>
          <w:color w:val="auto"/>
        </w:rPr>
        <w:t>2</w:t>
      </w:r>
      <w:r>
        <w:rPr>
          <w:rFonts w:hint="eastAsia"/>
          <w:color w:val="auto"/>
        </w:rPr>
        <w:t>小时。</w:t>
      </w:r>
    </w:p>
    <w:p>
      <w:pPr>
        <w:spacing w:line="360" w:lineRule="auto"/>
        <w:ind w:firstLine="632" w:firstLineChars="300"/>
        <w:rPr>
          <w:color w:val="auto"/>
          <w:highlight w:val="none"/>
        </w:rPr>
      </w:pPr>
      <w:r>
        <w:rPr>
          <w:b/>
          <w:bCs/>
          <w:color w:val="auto"/>
        </w:rPr>
        <w:t>6</w:t>
      </w:r>
      <w:r>
        <w:rPr>
          <w:rFonts w:hint="eastAsia"/>
          <w:b/>
          <w:bCs/>
          <w:color w:val="auto"/>
        </w:rPr>
        <w:t>、空调系统运行维护</w:t>
      </w:r>
      <w:r>
        <w:rPr>
          <w:rFonts w:hint="eastAsia"/>
          <w:b/>
          <w:bCs/>
          <w:color w:val="auto"/>
          <w:lang w:eastAsia="zh-CN"/>
        </w:rPr>
        <w:t>：</w:t>
      </w:r>
      <w:r>
        <w:rPr>
          <w:rFonts w:hint="eastAsia"/>
          <w:color w:val="auto"/>
          <w:highlight w:val="none"/>
          <w:lang w:eastAsia="zh-CN"/>
        </w:rPr>
        <w:t>做好校内楼</w:t>
      </w:r>
      <w:r>
        <w:rPr>
          <w:rFonts w:hint="eastAsia" w:eastAsia="宋体"/>
          <w:color w:val="auto"/>
          <w:highlight w:val="none"/>
          <w:lang w:eastAsia="zh-CN"/>
        </w:rPr>
        <w:t>宇</w:t>
      </w:r>
      <w:r>
        <w:rPr>
          <w:rFonts w:hint="eastAsia"/>
          <w:color w:val="auto"/>
          <w:highlight w:val="none"/>
        </w:rPr>
        <w:t>风机盘管</w:t>
      </w:r>
      <w:r>
        <w:rPr>
          <w:rFonts w:hint="eastAsia" w:eastAsia="宋体"/>
          <w:color w:val="auto"/>
          <w:highlight w:val="none"/>
          <w:lang w:eastAsia="zh-CN"/>
        </w:rPr>
        <w:t>清洗及检测</w:t>
      </w:r>
      <w:r>
        <w:rPr>
          <w:rFonts w:hint="eastAsia"/>
          <w:color w:val="auto"/>
          <w:highlight w:val="none"/>
        </w:rPr>
        <w:t>、</w:t>
      </w:r>
      <w:r>
        <w:rPr>
          <w:rFonts w:hint="eastAsia" w:eastAsia="宋体"/>
          <w:color w:val="auto"/>
          <w:highlight w:val="none"/>
          <w:lang w:eastAsia="zh-CN"/>
        </w:rPr>
        <w:t>采买过</w:t>
      </w:r>
      <w:r>
        <w:rPr>
          <w:rFonts w:hint="eastAsia"/>
          <w:color w:val="auto"/>
          <w:highlight w:val="none"/>
        </w:rPr>
        <w:t>滤网、</w:t>
      </w:r>
      <w:r>
        <w:rPr>
          <w:rFonts w:hint="eastAsia" w:eastAsia="宋体"/>
          <w:color w:val="auto"/>
          <w:highlight w:val="none"/>
          <w:lang w:eastAsia="zh-CN"/>
        </w:rPr>
        <w:t>校内部分分体式空调维保</w:t>
      </w:r>
      <w:r>
        <w:rPr>
          <w:rFonts w:hint="eastAsia"/>
          <w:color w:val="auto"/>
          <w:highlight w:val="none"/>
          <w:lang w:eastAsia="zh-CN"/>
        </w:rPr>
        <w:t>。</w:t>
      </w:r>
    </w:p>
    <w:p>
      <w:pPr>
        <w:pStyle w:val="3"/>
        <w:spacing w:line="360" w:lineRule="auto"/>
        <w:ind w:firstLine="480"/>
        <w:rPr>
          <w:b/>
          <w:bCs/>
          <w:color w:val="auto"/>
        </w:rPr>
      </w:pPr>
      <w:r>
        <w:rPr>
          <w:rFonts w:hint="eastAsia"/>
          <w:color w:val="auto"/>
        </w:rPr>
        <w:t>（</w:t>
      </w:r>
      <w:r>
        <w:rPr>
          <w:rFonts w:hint="eastAsia"/>
          <w:b/>
          <w:bCs/>
          <w:color w:val="auto"/>
        </w:rPr>
        <w:t>四）保安管理要求与服务标准</w:t>
      </w:r>
    </w:p>
    <w:p>
      <w:pPr>
        <w:pStyle w:val="3"/>
        <w:spacing w:line="360" w:lineRule="auto"/>
        <w:ind w:firstLine="480"/>
        <w:rPr>
          <w:color w:val="auto"/>
        </w:rPr>
      </w:pPr>
      <w:r>
        <w:rPr>
          <w:rFonts w:hint="eastAsia"/>
          <w:color w:val="auto"/>
        </w:rPr>
        <w:t>提供保安服务的单位和从业人员必须符合《保安服务管理条例》相关要求，并在其规定的权限内提供服务。具体内容如下：</w:t>
      </w:r>
    </w:p>
    <w:p>
      <w:pPr>
        <w:pStyle w:val="3"/>
        <w:spacing w:line="360" w:lineRule="auto"/>
        <w:ind w:firstLine="480"/>
        <w:rPr>
          <w:b/>
          <w:bCs/>
          <w:color w:val="auto"/>
          <w:lang w:val="en-US"/>
        </w:rPr>
      </w:pPr>
      <w:r>
        <w:rPr>
          <w:rFonts w:hint="eastAsia"/>
          <w:b/>
          <w:bCs/>
          <w:color w:val="auto"/>
          <w:lang w:val="en-US"/>
        </w:rPr>
        <w:t>1、巡逻、监控及消防管理</w:t>
      </w:r>
    </w:p>
    <w:p>
      <w:pPr>
        <w:pStyle w:val="3"/>
        <w:spacing w:line="360" w:lineRule="auto"/>
        <w:ind w:firstLine="450"/>
        <w:rPr>
          <w:color w:val="auto"/>
        </w:rPr>
      </w:pPr>
      <w:r>
        <w:rPr>
          <w:rFonts w:hint="eastAsia"/>
          <w:color w:val="auto"/>
        </w:rPr>
        <w:t>（</w:t>
      </w:r>
      <w:r>
        <w:rPr>
          <w:rFonts w:hint="eastAsia"/>
          <w:color w:val="auto"/>
          <w:lang w:val="en-US"/>
        </w:rPr>
        <w:t>1</w:t>
      </w:r>
      <w:r>
        <w:rPr>
          <w:rFonts w:hint="eastAsia"/>
          <w:color w:val="auto"/>
        </w:rPr>
        <w:t>）全天候负责区域内正门、边门、区域通道、围墙、办公教学区域及公共走道交通及</w:t>
      </w:r>
      <w:r>
        <w:rPr>
          <w:color w:val="auto"/>
        </w:rPr>
        <w:t>24</w:t>
      </w:r>
      <w:r>
        <w:rPr>
          <w:rFonts w:hint="eastAsia"/>
          <w:color w:val="auto"/>
        </w:rPr>
        <w:t>小时保安、巡逻、值勤。</w:t>
      </w:r>
    </w:p>
    <w:p>
      <w:pPr>
        <w:pStyle w:val="3"/>
        <w:spacing w:line="360" w:lineRule="auto"/>
        <w:ind w:firstLine="420" w:firstLineChars="200"/>
        <w:rPr>
          <w:color w:val="auto"/>
        </w:rPr>
      </w:pPr>
      <w:r>
        <w:rPr>
          <w:rFonts w:hint="eastAsia"/>
          <w:color w:val="auto"/>
        </w:rPr>
        <w:t>（</w:t>
      </w:r>
      <w:r>
        <w:rPr>
          <w:rFonts w:hint="eastAsia"/>
          <w:color w:val="auto"/>
          <w:lang w:val="en-US"/>
        </w:rPr>
        <w:t>2</w:t>
      </w:r>
      <w:r>
        <w:rPr>
          <w:rFonts w:hint="eastAsia"/>
          <w:color w:val="auto"/>
        </w:rPr>
        <w:t>）办公楼（区域）来人来访人员通报、登记、证件检查等。</w:t>
      </w:r>
    </w:p>
    <w:p>
      <w:pPr>
        <w:pStyle w:val="3"/>
        <w:spacing w:line="360" w:lineRule="auto"/>
        <w:ind w:firstLine="450"/>
        <w:rPr>
          <w:color w:val="auto"/>
        </w:rPr>
      </w:pPr>
      <w:r>
        <w:rPr>
          <w:rFonts w:hint="eastAsia"/>
          <w:color w:val="auto"/>
        </w:rPr>
        <w:t>（</w:t>
      </w:r>
      <w:r>
        <w:rPr>
          <w:rFonts w:hint="eastAsia"/>
          <w:color w:val="auto"/>
          <w:lang w:val="en-US"/>
        </w:rPr>
        <w:t>3</w:t>
      </w:r>
      <w:r>
        <w:rPr>
          <w:rFonts w:hint="eastAsia"/>
          <w:color w:val="auto"/>
        </w:rPr>
        <w:t>）积极配合公安部门工作，完善监控室管理制度。</w:t>
      </w:r>
    </w:p>
    <w:p>
      <w:pPr>
        <w:pStyle w:val="3"/>
        <w:spacing w:line="360" w:lineRule="auto"/>
        <w:rPr>
          <w:color w:val="auto"/>
        </w:rPr>
      </w:pPr>
      <w:r>
        <w:rPr>
          <w:color w:val="auto"/>
        </w:rPr>
        <w:t xml:space="preserve">    </w:t>
      </w:r>
      <w:r>
        <w:rPr>
          <w:rFonts w:hint="eastAsia"/>
          <w:color w:val="auto"/>
        </w:rPr>
        <w:t>（</w:t>
      </w:r>
      <w:r>
        <w:rPr>
          <w:rFonts w:hint="eastAsia"/>
          <w:color w:val="auto"/>
          <w:lang w:val="en-US"/>
        </w:rPr>
        <w:t>4</w:t>
      </w:r>
      <w:r>
        <w:rPr>
          <w:rFonts w:hint="eastAsia"/>
          <w:color w:val="auto"/>
        </w:rPr>
        <w:t>）贯彻执行公安部门关于保安保卫工作方针、政策和有关条例。</w:t>
      </w:r>
    </w:p>
    <w:p>
      <w:pPr>
        <w:pStyle w:val="3"/>
        <w:spacing w:line="360" w:lineRule="auto"/>
        <w:rPr>
          <w:color w:val="auto"/>
        </w:rPr>
      </w:pPr>
      <w:r>
        <w:rPr>
          <w:color w:val="auto"/>
        </w:rPr>
        <w:t xml:space="preserve">    </w:t>
      </w:r>
      <w:r>
        <w:rPr>
          <w:rFonts w:hint="eastAsia"/>
          <w:color w:val="auto"/>
        </w:rPr>
        <w:t>（</w:t>
      </w:r>
      <w:r>
        <w:rPr>
          <w:rFonts w:hint="eastAsia"/>
          <w:color w:val="auto"/>
          <w:lang w:val="en-US"/>
        </w:rPr>
        <w:t>5</w:t>
      </w:r>
      <w:r>
        <w:rPr>
          <w:rFonts w:hint="eastAsia"/>
          <w:color w:val="auto"/>
        </w:rPr>
        <w:t>）坚决制止物业管理区域内的不文明及违法行为。</w:t>
      </w:r>
    </w:p>
    <w:p>
      <w:pPr>
        <w:pStyle w:val="3"/>
        <w:spacing w:line="360" w:lineRule="auto"/>
        <w:rPr>
          <w:color w:val="auto"/>
        </w:rPr>
      </w:pPr>
      <w:r>
        <w:rPr>
          <w:color w:val="auto"/>
        </w:rPr>
        <w:t xml:space="preserve">   </w:t>
      </w:r>
      <w:r>
        <w:rPr>
          <w:rFonts w:hint="eastAsia"/>
          <w:color w:val="auto"/>
          <w:lang w:val="en-US"/>
        </w:rPr>
        <w:t xml:space="preserve"> </w:t>
      </w:r>
      <w:r>
        <w:rPr>
          <w:rFonts w:hint="eastAsia"/>
          <w:color w:val="auto"/>
        </w:rPr>
        <w:t>（</w:t>
      </w:r>
      <w:r>
        <w:rPr>
          <w:rFonts w:hint="eastAsia"/>
          <w:color w:val="auto"/>
          <w:lang w:val="en-US"/>
        </w:rPr>
        <w:t>6</w:t>
      </w:r>
      <w:r>
        <w:rPr>
          <w:rFonts w:hint="eastAsia"/>
          <w:color w:val="auto"/>
        </w:rPr>
        <w:t>）定期对电气设备、开关、线路和照明灯具等进行检查。积极开展防盗、防火宣传。</w:t>
      </w:r>
    </w:p>
    <w:p>
      <w:pPr>
        <w:pStyle w:val="3"/>
        <w:spacing w:line="360" w:lineRule="auto"/>
        <w:rPr>
          <w:color w:val="auto"/>
        </w:rPr>
      </w:pPr>
      <w:r>
        <w:rPr>
          <w:color w:val="auto"/>
        </w:rPr>
        <w:t xml:space="preserve">   </w:t>
      </w:r>
      <w:r>
        <w:rPr>
          <w:rFonts w:hint="eastAsia"/>
          <w:color w:val="auto"/>
          <w:lang w:val="en-US"/>
        </w:rPr>
        <w:t xml:space="preserve"> </w:t>
      </w:r>
      <w:r>
        <w:rPr>
          <w:rFonts w:hint="eastAsia"/>
          <w:color w:val="auto"/>
        </w:rPr>
        <w:t>（</w:t>
      </w:r>
      <w:r>
        <w:rPr>
          <w:rFonts w:hint="eastAsia"/>
          <w:color w:val="auto"/>
          <w:lang w:val="en-US"/>
        </w:rPr>
        <w:t>7</w:t>
      </w:r>
      <w:r>
        <w:rPr>
          <w:rFonts w:hint="eastAsia"/>
          <w:color w:val="auto"/>
        </w:rPr>
        <w:t>）保安巡逻范围包括区域的公共道路、绿地带、设备用房和各办公楼的各楼层。</w:t>
      </w:r>
    </w:p>
    <w:p>
      <w:pPr>
        <w:pStyle w:val="3"/>
        <w:spacing w:line="360" w:lineRule="auto"/>
        <w:rPr>
          <w:color w:val="auto"/>
        </w:rPr>
      </w:pPr>
      <w:r>
        <w:rPr>
          <w:color w:val="auto"/>
        </w:rPr>
        <w:t xml:space="preserve">    </w:t>
      </w:r>
      <w:r>
        <w:rPr>
          <w:rFonts w:hint="eastAsia"/>
          <w:color w:val="auto"/>
        </w:rPr>
        <w:t>（</w:t>
      </w:r>
      <w:r>
        <w:rPr>
          <w:rFonts w:hint="eastAsia"/>
          <w:color w:val="auto"/>
          <w:lang w:val="en-US"/>
        </w:rPr>
        <w:t>8</w:t>
      </w:r>
      <w:r>
        <w:rPr>
          <w:rFonts w:hint="eastAsia"/>
          <w:color w:val="auto"/>
        </w:rPr>
        <w:t>）处理各种突发事件。</w:t>
      </w:r>
    </w:p>
    <w:p>
      <w:pPr>
        <w:pStyle w:val="3"/>
        <w:spacing w:line="360" w:lineRule="auto"/>
        <w:rPr>
          <w:color w:val="auto"/>
        </w:rPr>
      </w:pPr>
      <w:r>
        <w:rPr>
          <w:color w:val="auto"/>
        </w:rPr>
        <w:t xml:space="preserve">    </w:t>
      </w:r>
      <w:r>
        <w:rPr>
          <w:rFonts w:hint="eastAsia"/>
          <w:color w:val="auto"/>
        </w:rPr>
        <w:t>（</w:t>
      </w:r>
      <w:r>
        <w:rPr>
          <w:rFonts w:hint="eastAsia"/>
          <w:color w:val="auto"/>
          <w:lang w:val="en-US"/>
        </w:rPr>
        <w:t>9</w:t>
      </w:r>
      <w:r>
        <w:rPr>
          <w:rFonts w:hint="eastAsia"/>
          <w:color w:val="auto"/>
        </w:rPr>
        <w:t>）实施三级防火责任制和岗位责任制，建立健全防火制度和安全操作制度。</w:t>
      </w:r>
    </w:p>
    <w:p>
      <w:pPr>
        <w:pStyle w:val="3"/>
        <w:spacing w:line="360" w:lineRule="auto"/>
        <w:rPr>
          <w:color w:val="auto"/>
        </w:rPr>
      </w:pPr>
      <w:r>
        <w:rPr>
          <w:color w:val="auto"/>
        </w:rPr>
        <w:t xml:space="preserve">    </w:t>
      </w:r>
      <w:r>
        <w:rPr>
          <w:rFonts w:hint="eastAsia"/>
          <w:color w:val="auto"/>
        </w:rPr>
        <w:t>（</w:t>
      </w:r>
      <w:r>
        <w:rPr>
          <w:rFonts w:hint="eastAsia"/>
          <w:color w:val="auto"/>
          <w:lang w:val="en-US"/>
        </w:rPr>
        <w:t>10</w:t>
      </w:r>
      <w:r>
        <w:rPr>
          <w:rFonts w:hint="eastAsia"/>
          <w:color w:val="auto"/>
        </w:rPr>
        <w:t>）定期巡视消防器材和设备，指定有关人员负责保养、维修和管理。</w:t>
      </w:r>
    </w:p>
    <w:p>
      <w:pPr>
        <w:pStyle w:val="3"/>
        <w:spacing w:line="360" w:lineRule="auto"/>
        <w:rPr>
          <w:color w:val="auto"/>
        </w:rPr>
      </w:pPr>
      <w:r>
        <w:rPr>
          <w:color w:val="auto"/>
        </w:rPr>
        <w:t xml:space="preserve">    </w:t>
      </w:r>
      <w:r>
        <w:rPr>
          <w:rFonts w:hint="eastAsia"/>
          <w:color w:val="auto"/>
        </w:rPr>
        <w:t>（</w:t>
      </w:r>
      <w:r>
        <w:rPr>
          <w:rFonts w:hint="eastAsia"/>
          <w:color w:val="auto"/>
          <w:lang w:val="en-US"/>
        </w:rPr>
        <w:t>11</w:t>
      </w:r>
      <w:r>
        <w:rPr>
          <w:rFonts w:hint="eastAsia"/>
          <w:color w:val="auto"/>
        </w:rPr>
        <w:t>）建筑物内严禁焚烧物品。建筑物内的走道、楼梯、出口等部位，保持畅通，严禁堆放物品。</w:t>
      </w:r>
    </w:p>
    <w:p>
      <w:pPr>
        <w:pStyle w:val="3"/>
        <w:spacing w:line="360" w:lineRule="auto"/>
        <w:ind w:firstLine="420"/>
        <w:rPr>
          <w:color w:val="auto"/>
        </w:rPr>
      </w:pPr>
      <w:r>
        <w:rPr>
          <w:rFonts w:hint="eastAsia"/>
          <w:color w:val="auto"/>
        </w:rPr>
        <w:t>（</w:t>
      </w:r>
      <w:r>
        <w:rPr>
          <w:rFonts w:hint="eastAsia"/>
          <w:color w:val="auto"/>
          <w:lang w:val="en-US"/>
        </w:rPr>
        <w:t>12</w:t>
      </w:r>
      <w:r>
        <w:rPr>
          <w:rFonts w:hint="eastAsia"/>
          <w:color w:val="auto"/>
        </w:rPr>
        <w:t>）保安人员上班时着统一的制服。执勤人员佩带对讲机等装备。</w:t>
      </w:r>
    </w:p>
    <w:p>
      <w:pPr>
        <w:pStyle w:val="3"/>
        <w:spacing w:line="360" w:lineRule="auto"/>
        <w:ind w:firstLine="420"/>
        <w:rPr>
          <w:color w:val="auto"/>
        </w:rPr>
      </w:pPr>
      <w:r>
        <w:rPr>
          <w:rFonts w:hint="eastAsia"/>
          <w:color w:val="auto"/>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color w:val="auto"/>
        </w:rPr>
        <w:t>24</w:t>
      </w:r>
      <w:r>
        <w:rPr>
          <w:rFonts w:hint="eastAsia"/>
          <w:color w:val="auto"/>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w:t>
      </w:r>
    </w:p>
    <w:p>
      <w:pPr>
        <w:pStyle w:val="3"/>
        <w:spacing w:line="360" w:lineRule="auto"/>
        <w:rPr>
          <w:b/>
          <w:bCs/>
          <w:color w:val="auto"/>
        </w:rPr>
      </w:pPr>
      <w:r>
        <w:rPr>
          <w:color w:val="auto"/>
        </w:rPr>
        <w:t xml:space="preserve">  </w:t>
      </w:r>
      <w:r>
        <w:rPr>
          <w:rFonts w:hint="eastAsia"/>
          <w:color w:val="auto"/>
          <w:lang w:val="en-US"/>
        </w:rPr>
        <w:t xml:space="preserve">   </w:t>
      </w:r>
      <w:r>
        <w:rPr>
          <w:rFonts w:hint="eastAsia"/>
          <w:b/>
          <w:bCs/>
          <w:color w:val="auto"/>
          <w:lang w:val="en-US"/>
        </w:rPr>
        <w:t>2、</w:t>
      </w:r>
      <w:r>
        <w:rPr>
          <w:rFonts w:hint="eastAsia"/>
          <w:b/>
          <w:bCs/>
          <w:color w:val="auto"/>
        </w:rPr>
        <w:t>车辆管理</w:t>
      </w:r>
    </w:p>
    <w:p>
      <w:pPr>
        <w:pStyle w:val="3"/>
        <w:spacing w:line="360" w:lineRule="auto"/>
        <w:rPr>
          <w:color w:val="auto"/>
        </w:rPr>
      </w:pPr>
      <w:r>
        <w:rPr>
          <w:color w:val="auto"/>
        </w:rPr>
        <w:t xml:space="preserve">  </w:t>
      </w:r>
      <w:r>
        <w:rPr>
          <w:rFonts w:hint="eastAsia"/>
          <w:color w:val="auto"/>
          <w:lang w:val="en-US"/>
        </w:rPr>
        <w:t xml:space="preserve"> </w:t>
      </w:r>
      <w:r>
        <w:rPr>
          <w:color w:val="auto"/>
        </w:rPr>
        <w:t xml:space="preserve"> </w:t>
      </w:r>
      <w:r>
        <w:rPr>
          <w:rFonts w:hint="eastAsia"/>
          <w:color w:val="auto"/>
        </w:rPr>
        <w:t>（</w:t>
      </w:r>
      <w:r>
        <w:rPr>
          <w:rFonts w:hint="eastAsia"/>
          <w:color w:val="auto"/>
          <w:lang w:val="en-US"/>
        </w:rPr>
        <w:t>1</w:t>
      </w:r>
      <w:r>
        <w:rPr>
          <w:rFonts w:hint="eastAsia"/>
          <w:color w:val="auto"/>
        </w:rPr>
        <w:t>）制定停车使用条例，停车管理规定。</w:t>
      </w:r>
    </w:p>
    <w:p>
      <w:pPr>
        <w:pStyle w:val="3"/>
        <w:spacing w:line="360" w:lineRule="auto"/>
        <w:rPr>
          <w:color w:val="auto"/>
        </w:rPr>
      </w:pPr>
      <w:r>
        <w:rPr>
          <w:color w:val="auto"/>
        </w:rPr>
        <w:t xml:space="preserve">    </w:t>
      </w:r>
      <w:r>
        <w:rPr>
          <w:rFonts w:hint="eastAsia"/>
          <w:color w:val="auto"/>
        </w:rPr>
        <w:t>（</w:t>
      </w:r>
      <w:r>
        <w:rPr>
          <w:rFonts w:hint="eastAsia"/>
          <w:color w:val="auto"/>
          <w:lang w:val="en-US"/>
        </w:rPr>
        <w:t>2</w:t>
      </w:r>
      <w:r>
        <w:rPr>
          <w:rFonts w:hint="eastAsia"/>
          <w:color w:val="auto"/>
        </w:rPr>
        <w:t>）外来车辆进出辖区办理登记手续、记录车牌号码、进出时间。</w:t>
      </w:r>
    </w:p>
    <w:p>
      <w:pPr>
        <w:pStyle w:val="3"/>
        <w:spacing w:line="360" w:lineRule="auto"/>
        <w:ind w:firstLine="420"/>
        <w:rPr>
          <w:color w:val="auto"/>
        </w:rPr>
      </w:pPr>
      <w:r>
        <w:rPr>
          <w:rFonts w:hint="eastAsia"/>
          <w:color w:val="auto"/>
        </w:rPr>
        <w:t>（</w:t>
      </w:r>
      <w:r>
        <w:rPr>
          <w:rFonts w:hint="eastAsia"/>
          <w:color w:val="auto"/>
          <w:lang w:val="en-US"/>
        </w:rPr>
        <w:t>3</w:t>
      </w:r>
      <w:r>
        <w:rPr>
          <w:rFonts w:hint="eastAsia"/>
          <w:color w:val="auto"/>
        </w:rPr>
        <w:t>）进入辖区停放的车辆，必须停放在划定的车位、车棚内。行车通道、消防通道及非停车位禁止停车。</w:t>
      </w:r>
    </w:p>
    <w:p>
      <w:pPr>
        <w:pStyle w:val="3"/>
        <w:spacing w:line="360" w:lineRule="auto"/>
        <w:rPr>
          <w:color w:val="auto"/>
        </w:rPr>
      </w:pPr>
      <w:r>
        <w:rPr>
          <w:color w:val="auto"/>
        </w:rPr>
        <w:t xml:space="preserve">    </w:t>
      </w:r>
      <w:r>
        <w:rPr>
          <w:rFonts w:hint="eastAsia"/>
          <w:color w:val="auto"/>
        </w:rPr>
        <w:t>（</w:t>
      </w:r>
      <w:r>
        <w:rPr>
          <w:rFonts w:hint="eastAsia"/>
          <w:color w:val="auto"/>
          <w:lang w:val="en-US"/>
        </w:rPr>
        <w:t>4</w:t>
      </w:r>
      <w:r>
        <w:rPr>
          <w:rFonts w:hint="eastAsia"/>
          <w:color w:val="auto"/>
        </w:rPr>
        <w:t>）进入辖区的车辆应注意汽车的清洁，严禁鸣笛，限速</w:t>
      </w:r>
      <w:r>
        <w:rPr>
          <w:color w:val="auto"/>
        </w:rPr>
        <w:t>5</w:t>
      </w:r>
      <w:r>
        <w:rPr>
          <w:rFonts w:hint="eastAsia"/>
          <w:color w:val="auto"/>
        </w:rPr>
        <w:t>公里／小时行驶。</w:t>
      </w:r>
    </w:p>
    <w:p>
      <w:pPr>
        <w:pStyle w:val="3"/>
        <w:spacing w:line="360" w:lineRule="auto"/>
        <w:rPr>
          <w:color w:val="auto"/>
        </w:rPr>
      </w:pPr>
      <w:r>
        <w:rPr>
          <w:color w:val="auto"/>
        </w:rPr>
        <w:t xml:space="preserve">    </w:t>
      </w:r>
      <w:r>
        <w:rPr>
          <w:rFonts w:hint="eastAsia"/>
          <w:color w:val="auto"/>
        </w:rPr>
        <w:t>（</w:t>
      </w:r>
      <w:r>
        <w:rPr>
          <w:rFonts w:hint="eastAsia"/>
          <w:color w:val="auto"/>
          <w:lang w:val="en-US"/>
        </w:rPr>
        <w:t>5</w:t>
      </w:r>
      <w:r>
        <w:rPr>
          <w:rFonts w:hint="eastAsia"/>
          <w:color w:val="auto"/>
        </w:rPr>
        <w:t>）保安队员严格执行车辆出入规定。</w:t>
      </w:r>
    </w:p>
    <w:p>
      <w:pPr>
        <w:pStyle w:val="3"/>
        <w:spacing w:line="360" w:lineRule="auto"/>
        <w:rPr>
          <w:color w:val="auto"/>
        </w:rPr>
      </w:pPr>
      <w:r>
        <w:rPr>
          <w:color w:val="auto"/>
        </w:rPr>
        <w:t xml:space="preserve">    </w:t>
      </w:r>
      <w:r>
        <w:rPr>
          <w:rFonts w:hint="eastAsia"/>
          <w:color w:val="auto"/>
        </w:rPr>
        <w:t>（</w:t>
      </w:r>
      <w:r>
        <w:rPr>
          <w:rFonts w:hint="eastAsia"/>
          <w:color w:val="auto"/>
          <w:lang w:val="en-US"/>
        </w:rPr>
        <w:t>6</w:t>
      </w:r>
      <w:r>
        <w:rPr>
          <w:rFonts w:hint="eastAsia"/>
          <w:color w:val="auto"/>
        </w:rPr>
        <w:t>）保安队员若发现车辆门、窗没关好，速找车主提醒注意。</w:t>
      </w:r>
    </w:p>
    <w:p>
      <w:pPr>
        <w:pStyle w:val="3"/>
        <w:spacing w:line="360" w:lineRule="auto"/>
        <w:ind w:firstLine="840" w:firstLineChars="400"/>
        <w:rPr>
          <w:color w:val="auto"/>
        </w:rPr>
      </w:pPr>
      <w:r>
        <w:rPr>
          <w:rFonts w:hint="eastAsia"/>
          <w:color w:val="auto"/>
        </w:rPr>
        <w:t>服务标准：确保车辆进出有记录、停放进出井然有序、车道通畅。凡装有易燃、易爆、剧毒物品或有污染性物品的车辆及其他来历不明车辆严禁驶入管理区内。</w:t>
      </w:r>
    </w:p>
    <w:p>
      <w:pPr>
        <w:pStyle w:val="3"/>
        <w:spacing w:line="360" w:lineRule="auto"/>
        <w:rPr>
          <w:color w:val="auto"/>
          <w:sz w:val="24"/>
          <w:szCs w:val="24"/>
          <w:lang w:val="en-US"/>
        </w:rPr>
      </w:pPr>
      <w:r>
        <w:rPr>
          <w:color w:val="auto"/>
          <w:sz w:val="24"/>
          <w:szCs w:val="24"/>
        </w:rPr>
        <w:t xml:space="preserve">  </w:t>
      </w:r>
      <w:r>
        <w:rPr>
          <w:rFonts w:hint="eastAsia"/>
          <w:color w:val="auto"/>
          <w:sz w:val="24"/>
          <w:szCs w:val="24"/>
          <w:lang w:val="en-US"/>
        </w:rPr>
        <w:t xml:space="preserve"> </w:t>
      </w:r>
    </w:p>
    <w:p>
      <w:pPr>
        <w:pStyle w:val="3"/>
        <w:spacing w:line="360" w:lineRule="auto"/>
        <w:ind w:firstLine="420" w:firstLineChars="200"/>
        <w:rPr>
          <w:b/>
          <w:bCs/>
          <w:color w:val="auto"/>
        </w:rPr>
      </w:pPr>
      <w:r>
        <w:rPr>
          <w:rFonts w:hint="eastAsia"/>
          <w:color w:val="auto"/>
        </w:rPr>
        <w:t>（</w:t>
      </w:r>
      <w:r>
        <w:rPr>
          <w:rFonts w:hint="eastAsia"/>
          <w:b/>
          <w:bCs/>
          <w:color w:val="auto"/>
        </w:rPr>
        <w:t>五）环境卫生与保洁管理</w:t>
      </w:r>
    </w:p>
    <w:p>
      <w:pPr>
        <w:pStyle w:val="3"/>
        <w:spacing w:line="360" w:lineRule="auto"/>
        <w:rPr>
          <w:color w:val="auto"/>
          <w:lang w:val="en-US"/>
        </w:rPr>
      </w:pPr>
      <w:r>
        <w:rPr>
          <w:rFonts w:hint="eastAsia"/>
          <w:color w:val="auto"/>
          <w:lang w:val="en-US"/>
        </w:rPr>
        <w:t xml:space="preserve">     </w:t>
      </w:r>
      <w:r>
        <w:rPr>
          <w:rFonts w:hint="eastAsia"/>
          <w:b/>
          <w:bCs/>
          <w:color w:val="auto"/>
          <w:lang w:val="en-US"/>
        </w:rPr>
        <w:t>1、基础保洁</w:t>
      </w:r>
    </w:p>
    <w:p>
      <w:pPr>
        <w:pStyle w:val="3"/>
        <w:spacing w:line="360" w:lineRule="auto"/>
        <w:rPr>
          <w:color w:val="auto"/>
        </w:rPr>
      </w:pPr>
      <w:r>
        <w:rPr>
          <w:color w:val="auto"/>
        </w:rPr>
        <w:t xml:space="preserve"> </w:t>
      </w:r>
      <w:r>
        <w:rPr>
          <w:rFonts w:hint="eastAsia"/>
          <w:color w:val="auto"/>
          <w:lang w:val="en-US"/>
        </w:rPr>
        <w:t xml:space="preserve">   </w:t>
      </w:r>
      <w:r>
        <w:rPr>
          <w:rFonts w:hint="eastAsia"/>
          <w:color w:val="auto"/>
        </w:rPr>
        <w:t>（</w:t>
      </w:r>
      <w:r>
        <w:rPr>
          <w:rFonts w:hint="eastAsia"/>
          <w:color w:val="auto"/>
          <w:lang w:val="en-US"/>
        </w:rPr>
        <w:t>1</w:t>
      </w:r>
      <w:r>
        <w:rPr>
          <w:rFonts w:hint="eastAsia"/>
          <w:color w:val="auto"/>
        </w:rPr>
        <w:t>）请专业清洁人员组建公共卫生清洁班，每天打扫公共部分做到杂物、废弃物立即清理。</w:t>
      </w:r>
    </w:p>
    <w:p>
      <w:pPr>
        <w:pStyle w:val="3"/>
        <w:spacing w:line="360" w:lineRule="auto"/>
        <w:rPr>
          <w:color w:val="auto"/>
        </w:rPr>
      </w:pPr>
      <w:r>
        <w:rPr>
          <w:color w:val="auto"/>
        </w:rPr>
        <w:t xml:space="preserve">    </w:t>
      </w:r>
      <w:r>
        <w:rPr>
          <w:rFonts w:hint="eastAsia"/>
          <w:color w:val="auto"/>
        </w:rPr>
        <w:t>（</w:t>
      </w:r>
      <w:r>
        <w:rPr>
          <w:rFonts w:hint="eastAsia"/>
          <w:color w:val="auto"/>
          <w:lang w:val="en-US"/>
        </w:rPr>
        <w:t>2</w:t>
      </w:r>
      <w:r>
        <w:rPr>
          <w:rFonts w:hint="eastAsia"/>
          <w:color w:val="auto"/>
        </w:rPr>
        <w:t>）楼（区域）内垃圾实行袋装化，在各楼层公共部位设立公共垃圾箱，在露天公共部位设立杂物箱，由清洁工清运、处理（包括联系环卫部门运出处理）。</w:t>
      </w:r>
    </w:p>
    <w:p>
      <w:pPr>
        <w:pStyle w:val="3"/>
        <w:spacing w:line="360" w:lineRule="auto"/>
        <w:rPr>
          <w:color w:val="auto"/>
        </w:rPr>
      </w:pPr>
      <w:r>
        <w:rPr>
          <w:color w:val="auto"/>
        </w:rPr>
        <w:t xml:space="preserve">    </w:t>
      </w:r>
      <w:r>
        <w:rPr>
          <w:rFonts w:hint="eastAsia"/>
          <w:color w:val="auto"/>
        </w:rPr>
        <w:t>（</w:t>
      </w:r>
      <w:r>
        <w:rPr>
          <w:rFonts w:hint="eastAsia"/>
          <w:color w:val="auto"/>
          <w:lang w:val="en-US"/>
        </w:rPr>
        <w:t>3</w:t>
      </w:r>
      <w:r>
        <w:rPr>
          <w:rFonts w:hint="eastAsia"/>
          <w:color w:val="auto"/>
        </w:rPr>
        <w:t>）区域垃圾实行分类收集（有机垃圾、无机垃圾、有害垃圾），从而达到更高层次的环保效果。</w:t>
      </w:r>
    </w:p>
    <w:p>
      <w:pPr>
        <w:pStyle w:val="3"/>
        <w:spacing w:line="360" w:lineRule="auto"/>
        <w:rPr>
          <w:color w:val="auto"/>
        </w:rPr>
      </w:pPr>
      <w:r>
        <w:rPr>
          <w:color w:val="auto"/>
        </w:rPr>
        <w:t xml:space="preserve">    </w:t>
      </w:r>
      <w:r>
        <w:rPr>
          <w:rFonts w:hint="eastAsia"/>
          <w:color w:val="auto"/>
        </w:rPr>
        <w:t>（</w:t>
      </w:r>
      <w:r>
        <w:rPr>
          <w:rFonts w:hint="eastAsia"/>
          <w:color w:val="auto"/>
          <w:lang w:val="en-US"/>
        </w:rPr>
        <w:t>4</w:t>
      </w:r>
      <w:r>
        <w:rPr>
          <w:rFonts w:hint="eastAsia"/>
          <w:color w:val="auto"/>
        </w:rPr>
        <w:t>）及时清扫大区域地面积水、垃圾、烟头等，使地面保持干净、无杂物、无积水等。</w:t>
      </w:r>
    </w:p>
    <w:p>
      <w:pPr>
        <w:pStyle w:val="3"/>
        <w:spacing w:line="360" w:lineRule="auto"/>
        <w:rPr>
          <w:color w:val="auto"/>
        </w:rPr>
      </w:pPr>
      <w:r>
        <w:rPr>
          <w:color w:val="auto"/>
        </w:rPr>
        <w:t xml:space="preserve">    </w:t>
      </w:r>
      <w:r>
        <w:rPr>
          <w:rFonts w:hint="eastAsia"/>
          <w:color w:val="auto"/>
        </w:rPr>
        <w:t>（</w:t>
      </w:r>
      <w:r>
        <w:rPr>
          <w:rFonts w:hint="eastAsia"/>
          <w:color w:val="auto"/>
          <w:lang w:val="en-US"/>
        </w:rPr>
        <w:t>5</w:t>
      </w:r>
      <w:r>
        <w:rPr>
          <w:rFonts w:hint="eastAsia"/>
          <w:color w:val="auto"/>
        </w:rPr>
        <w:t>）对公共道路上之汽车道闸、垃圾筒等定期清洁或清洗，停车场、地面道路定期高压冲洗。</w:t>
      </w:r>
    </w:p>
    <w:p>
      <w:pPr>
        <w:pStyle w:val="3"/>
        <w:spacing w:line="360" w:lineRule="auto"/>
        <w:rPr>
          <w:color w:val="auto"/>
        </w:rPr>
      </w:pPr>
      <w:r>
        <w:rPr>
          <w:color w:val="auto"/>
        </w:rPr>
        <w:t xml:space="preserve">    </w:t>
      </w:r>
      <w:r>
        <w:rPr>
          <w:rFonts w:hint="eastAsia"/>
          <w:color w:val="auto"/>
        </w:rPr>
        <w:t>（</w:t>
      </w:r>
      <w:r>
        <w:rPr>
          <w:rFonts w:hint="eastAsia"/>
          <w:color w:val="auto"/>
          <w:lang w:val="en-US"/>
        </w:rPr>
        <w:t>6</w:t>
      </w:r>
      <w:r>
        <w:rPr>
          <w:rFonts w:hint="eastAsia"/>
          <w:color w:val="auto"/>
        </w:rPr>
        <w:t>）对设备、设施的表面进行清洁、抹净处理，保持洁净。</w:t>
      </w:r>
    </w:p>
    <w:p>
      <w:pPr>
        <w:pStyle w:val="3"/>
        <w:spacing w:line="360" w:lineRule="auto"/>
        <w:rPr>
          <w:color w:val="auto"/>
        </w:rPr>
      </w:pPr>
      <w:r>
        <w:rPr>
          <w:color w:val="auto"/>
        </w:rPr>
        <w:t xml:space="preserve">    </w:t>
      </w:r>
      <w:r>
        <w:rPr>
          <w:rFonts w:hint="eastAsia"/>
          <w:color w:val="auto"/>
        </w:rPr>
        <w:t>（</w:t>
      </w:r>
      <w:r>
        <w:rPr>
          <w:rFonts w:hint="eastAsia"/>
          <w:color w:val="auto"/>
          <w:lang w:val="en-US"/>
        </w:rPr>
        <w:t>7</w:t>
      </w:r>
      <w:r>
        <w:rPr>
          <w:rFonts w:hint="eastAsia"/>
          <w:color w:val="auto"/>
        </w:rPr>
        <w:t>）定期对设施、设备各类金属表层或表面使用专用保洁剂或防锈处理，保持光亮洁净。</w:t>
      </w:r>
    </w:p>
    <w:p>
      <w:pPr>
        <w:pStyle w:val="3"/>
        <w:spacing w:line="360" w:lineRule="auto"/>
        <w:rPr>
          <w:color w:val="auto"/>
        </w:rPr>
      </w:pPr>
      <w:r>
        <w:rPr>
          <w:color w:val="auto"/>
        </w:rPr>
        <w:t xml:space="preserve">    </w:t>
      </w:r>
      <w:r>
        <w:rPr>
          <w:rFonts w:hint="eastAsia"/>
          <w:color w:val="auto"/>
        </w:rPr>
        <w:t>（</w:t>
      </w:r>
      <w:r>
        <w:rPr>
          <w:rFonts w:hint="eastAsia"/>
          <w:color w:val="auto"/>
          <w:lang w:val="en-US"/>
        </w:rPr>
        <w:t>8</w:t>
      </w:r>
      <w:r>
        <w:rPr>
          <w:rFonts w:hint="eastAsia"/>
          <w:color w:val="auto"/>
        </w:rPr>
        <w:t>）将楼层的垃圾清运、处理，对楼内公共设施进行擦抹保洁。</w:t>
      </w:r>
    </w:p>
    <w:p>
      <w:pPr>
        <w:pStyle w:val="3"/>
        <w:spacing w:line="360" w:lineRule="auto"/>
        <w:rPr>
          <w:color w:val="auto"/>
        </w:rPr>
      </w:pPr>
      <w:r>
        <w:rPr>
          <w:color w:val="auto"/>
        </w:rPr>
        <w:t xml:space="preserve">    </w:t>
      </w:r>
      <w:r>
        <w:rPr>
          <w:rFonts w:hint="eastAsia"/>
          <w:color w:val="auto"/>
        </w:rPr>
        <w:t>（</w:t>
      </w:r>
      <w:r>
        <w:rPr>
          <w:rFonts w:hint="eastAsia"/>
          <w:color w:val="auto"/>
          <w:lang w:val="en-US"/>
        </w:rPr>
        <w:t>9</w:t>
      </w:r>
      <w:r>
        <w:rPr>
          <w:rFonts w:hint="eastAsia"/>
          <w:color w:val="auto"/>
        </w:rPr>
        <w:t>）对人员出入频繁之地，进行不间断的走动保洁。</w:t>
      </w:r>
    </w:p>
    <w:p>
      <w:pPr>
        <w:pStyle w:val="3"/>
        <w:spacing w:line="360" w:lineRule="auto"/>
        <w:rPr>
          <w:color w:val="auto"/>
        </w:rPr>
      </w:pPr>
      <w:r>
        <w:rPr>
          <w:color w:val="auto"/>
        </w:rPr>
        <w:t xml:space="preserve">    </w:t>
      </w:r>
      <w:r>
        <w:rPr>
          <w:rFonts w:hint="eastAsia"/>
          <w:color w:val="auto"/>
        </w:rPr>
        <w:t>（</w:t>
      </w:r>
      <w:r>
        <w:rPr>
          <w:rFonts w:hint="eastAsia"/>
          <w:color w:val="auto"/>
          <w:lang w:val="en-US"/>
        </w:rPr>
        <w:t>10</w:t>
      </w:r>
      <w:r>
        <w:rPr>
          <w:rFonts w:hint="eastAsia"/>
          <w:color w:val="auto"/>
        </w:rPr>
        <w:t>）清扫、拖洗属于公共区域室内外的地面。</w:t>
      </w:r>
    </w:p>
    <w:p>
      <w:pPr>
        <w:pStyle w:val="3"/>
        <w:spacing w:line="360" w:lineRule="auto"/>
        <w:rPr>
          <w:color w:val="auto"/>
        </w:rPr>
      </w:pPr>
      <w:r>
        <w:rPr>
          <w:color w:val="auto"/>
        </w:rPr>
        <w:t xml:space="preserve">    </w:t>
      </w:r>
      <w:r>
        <w:rPr>
          <w:rFonts w:hint="eastAsia"/>
          <w:color w:val="auto"/>
        </w:rPr>
        <w:t>（</w:t>
      </w:r>
      <w:r>
        <w:rPr>
          <w:rFonts w:hint="eastAsia"/>
          <w:color w:val="auto"/>
          <w:lang w:val="en-US"/>
        </w:rPr>
        <w:t>11</w:t>
      </w:r>
      <w:r>
        <w:rPr>
          <w:rFonts w:hint="eastAsia"/>
          <w:color w:val="auto"/>
        </w:rPr>
        <w:t>）擦净、抹净各楼层内会议室、接待室、图书馆、休息室、餐厅等内的桌、椅台面、文件柜等家具。</w:t>
      </w:r>
    </w:p>
    <w:p>
      <w:pPr>
        <w:pStyle w:val="3"/>
        <w:spacing w:line="360" w:lineRule="auto"/>
        <w:rPr>
          <w:color w:val="auto"/>
        </w:rPr>
      </w:pPr>
      <w:r>
        <w:rPr>
          <w:color w:val="auto"/>
        </w:rPr>
        <w:t xml:space="preserve">    </w:t>
      </w:r>
      <w:r>
        <w:rPr>
          <w:rFonts w:hint="eastAsia"/>
          <w:color w:val="auto"/>
        </w:rPr>
        <w:t>（</w:t>
      </w:r>
      <w:r>
        <w:rPr>
          <w:rFonts w:hint="eastAsia"/>
          <w:color w:val="auto"/>
          <w:lang w:val="en-US"/>
        </w:rPr>
        <w:t>12</w:t>
      </w:r>
      <w:r>
        <w:rPr>
          <w:rFonts w:hint="eastAsia"/>
          <w:color w:val="auto"/>
        </w:rPr>
        <w:t>）定期清扫各楼天台、设备机房等部门。</w:t>
      </w:r>
    </w:p>
    <w:p>
      <w:pPr>
        <w:pStyle w:val="3"/>
        <w:spacing w:line="360" w:lineRule="auto"/>
        <w:rPr>
          <w:color w:val="auto"/>
        </w:rPr>
      </w:pPr>
      <w:r>
        <w:rPr>
          <w:color w:val="auto"/>
        </w:rPr>
        <w:t xml:space="preserve">    </w:t>
      </w:r>
      <w:r>
        <w:rPr>
          <w:rFonts w:hint="eastAsia"/>
          <w:color w:val="auto"/>
        </w:rPr>
        <w:t>（</w:t>
      </w:r>
      <w:r>
        <w:rPr>
          <w:rFonts w:hint="eastAsia"/>
          <w:color w:val="auto"/>
          <w:lang w:val="en-US"/>
        </w:rPr>
        <w:t>13</w:t>
      </w:r>
      <w:r>
        <w:rPr>
          <w:rFonts w:hint="eastAsia"/>
          <w:color w:val="auto"/>
        </w:rPr>
        <w:t>）清洗及保洁各楼层的洗手间、更换卫生纸、洗手液、洁瓷精。抹净各类洁具等工作。</w:t>
      </w:r>
    </w:p>
    <w:p>
      <w:pPr>
        <w:pStyle w:val="3"/>
        <w:spacing w:line="360" w:lineRule="auto"/>
        <w:rPr>
          <w:color w:val="auto"/>
        </w:rPr>
      </w:pPr>
      <w:r>
        <w:rPr>
          <w:color w:val="auto"/>
        </w:rPr>
        <w:t xml:space="preserve">    </w:t>
      </w:r>
      <w:r>
        <w:rPr>
          <w:rFonts w:hint="eastAsia"/>
          <w:color w:val="auto"/>
        </w:rPr>
        <w:t>（</w:t>
      </w:r>
      <w:r>
        <w:rPr>
          <w:rFonts w:hint="eastAsia"/>
          <w:color w:val="auto"/>
          <w:lang w:val="en-US"/>
        </w:rPr>
        <w:t>14</w:t>
      </w:r>
      <w:r>
        <w:rPr>
          <w:rFonts w:hint="eastAsia"/>
          <w:color w:val="auto"/>
        </w:rPr>
        <w:t>）定时收集各楼层内之生活垃圾，并更换垃圾袋，定期清洁垃圾筒等，保持洁净。</w:t>
      </w:r>
    </w:p>
    <w:p>
      <w:pPr>
        <w:pStyle w:val="3"/>
        <w:spacing w:line="360" w:lineRule="auto"/>
        <w:rPr>
          <w:color w:val="auto"/>
        </w:rPr>
      </w:pPr>
      <w:r>
        <w:rPr>
          <w:color w:val="auto"/>
        </w:rPr>
        <w:t xml:space="preserve">    </w:t>
      </w:r>
      <w:r>
        <w:rPr>
          <w:rFonts w:hint="eastAsia"/>
          <w:color w:val="auto"/>
        </w:rPr>
        <w:t>（</w:t>
      </w:r>
      <w:r>
        <w:rPr>
          <w:rFonts w:hint="eastAsia"/>
          <w:color w:val="auto"/>
          <w:lang w:val="en-US"/>
        </w:rPr>
        <w:t>15</w:t>
      </w:r>
      <w:r>
        <w:rPr>
          <w:rFonts w:hint="eastAsia"/>
          <w:color w:val="auto"/>
        </w:rPr>
        <w:t>）定期、定点、定计划使用专业消毒、杀虫害等药剂进行环保消杀工作。</w:t>
      </w:r>
    </w:p>
    <w:p>
      <w:pPr>
        <w:pStyle w:val="3"/>
        <w:spacing w:line="360" w:lineRule="auto"/>
        <w:rPr>
          <w:color w:val="auto"/>
        </w:rPr>
      </w:pPr>
      <w:r>
        <w:rPr>
          <w:color w:val="auto"/>
        </w:rPr>
        <w:t xml:space="preserve">    </w:t>
      </w:r>
      <w:r>
        <w:rPr>
          <w:rFonts w:hint="eastAsia"/>
          <w:color w:val="auto"/>
        </w:rPr>
        <w:t>（</w:t>
      </w:r>
      <w:r>
        <w:rPr>
          <w:rFonts w:hint="eastAsia"/>
          <w:color w:val="auto"/>
          <w:lang w:val="en-US"/>
        </w:rPr>
        <w:t>16</w:t>
      </w:r>
      <w:r>
        <w:rPr>
          <w:rFonts w:hint="eastAsia"/>
          <w:color w:val="auto"/>
        </w:rPr>
        <w:t>）按时清运、处理垃圾、定时高压冲洗收集站内外墙壁及地面、定期进行灭虫、消毒。</w:t>
      </w:r>
    </w:p>
    <w:p>
      <w:pPr>
        <w:pStyle w:val="3"/>
        <w:spacing w:line="360" w:lineRule="auto"/>
        <w:ind w:firstLine="480"/>
        <w:rPr>
          <w:color w:val="auto"/>
        </w:rPr>
      </w:pPr>
      <w:r>
        <w:rPr>
          <w:rFonts w:hint="eastAsia"/>
          <w:color w:val="auto"/>
        </w:rPr>
        <w:t>（</w:t>
      </w:r>
      <w:r>
        <w:rPr>
          <w:rFonts w:hint="eastAsia"/>
          <w:color w:val="auto"/>
          <w:lang w:val="en-US"/>
        </w:rPr>
        <w:t>17</w:t>
      </w:r>
      <w:r>
        <w:rPr>
          <w:rFonts w:hint="eastAsia"/>
          <w:color w:val="auto"/>
        </w:rPr>
        <w:t>）保持大楼原有的建筑风貌，每年做一次外墙的清洗工作，使物业持久如新。</w:t>
      </w:r>
    </w:p>
    <w:p>
      <w:pPr>
        <w:spacing w:line="360" w:lineRule="auto"/>
        <w:ind w:firstLine="420" w:firstLineChars="200"/>
        <w:rPr>
          <w:color w:val="auto"/>
        </w:rPr>
      </w:pPr>
      <w:r>
        <w:rPr>
          <w:rFonts w:hint="eastAsia"/>
          <w:color w:val="auto"/>
        </w:rPr>
        <w:t>服务标准：建立办公楼（区域）环境管理制度并认真落实，环卫设施齐备，实行标准化清扫保洁，由专人负责检查监督，保洁率98%以上。具体区域标准要求如下：</w:t>
      </w:r>
    </w:p>
    <w:p>
      <w:pPr>
        <w:spacing w:line="360" w:lineRule="auto"/>
        <w:rPr>
          <w:color w:val="auto"/>
        </w:rPr>
      </w:pPr>
      <w:r>
        <w:rPr>
          <w:color w:val="auto"/>
        </w:rPr>
        <w:t xml:space="preserve">    </w:t>
      </w:r>
      <w:r>
        <w:rPr>
          <w:rFonts w:hint="eastAsia"/>
          <w:color w:val="auto"/>
        </w:rPr>
        <w:t>外围及周边道路地面干净无杂物、无积水，无明显污迹、油渍；明沟、窨井内无杂物、无异味；各种标示标牌表面干净无积尘、无水印；路灯表面干净无污渍。</w:t>
      </w:r>
    </w:p>
    <w:p>
      <w:pPr>
        <w:spacing w:line="360" w:lineRule="auto"/>
        <w:rPr>
          <w:color w:val="auto"/>
        </w:rPr>
      </w:pPr>
      <w:r>
        <w:rPr>
          <w:color w:val="auto"/>
        </w:rPr>
        <w:t xml:space="preserve">    </w:t>
      </w:r>
      <w:r>
        <w:rPr>
          <w:rFonts w:hint="eastAsia"/>
          <w:color w:val="auto"/>
        </w:rPr>
        <w:t>绿化带及水池绿地内无杂物，花台表面干净无污渍，水池内水质清澈，池内无漂浮物，池壁无青苔等污垢，水池无异味。</w:t>
      </w:r>
      <w:r>
        <w:rPr>
          <w:color w:val="auto"/>
        </w:rPr>
        <w:tab/>
      </w:r>
    </w:p>
    <w:p>
      <w:pPr>
        <w:spacing w:line="360" w:lineRule="auto"/>
        <w:rPr>
          <w:color w:val="auto"/>
        </w:rPr>
      </w:pPr>
      <w:r>
        <w:rPr>
          <w:color w:val="auto"/>
        </w:rPr>
        <w:t xml:space="preserve">    </w:t>
      </w:r>
      <w:r>
        <w:rPr>
          <w:rFonts w:hint="eastAsia"/>
          <w:color w:val="auto"/>
        </w:rPr>
        <w:t>大厅、楼内，公共通道地面干净、无污渍，有光泽，保持地面材质原貌；门框、窗框、窗台、金属件表面光亮、无灰尘、无污渍；门窗玻璃干净无尘，透光性好，无明显印迹；各</w:t>
      </w:r>
    </w:p>
    <w:p>
      <w:pPr>
        <w:spacing w:line="360" w:lineRule="auto"/>
        <w:rPr>
          <w:color w:val="auto"/>
        </w:rPr>
      </w:pPr>
      <w:r>
        <w:rPr>
          <w:rFonts w:hint="eastAsia"/>
          <w:color w:val="auto"/>
        </w:rPr>
        <w:t>种金属件表面干净，无污渍，有金属光泽；门把手干净、无印迹、定时消毒；天花板干净，</w:t>
      </w:r>
    </w:p>
    <w:p>
      <w:pPr>
        <w:spacing w:line="360" w:lineRule="auto"/>
        <w:rPr>
          <w:color w:val="auto"/>
        </w:rPr>
      </w:pPr>
      <w:r>
        <w:rPr>
          <w:rFonts w:hint="eastAsia"/>
          <w:color w:val="auto"/>
        </w:rPr>
        <w:t>无污渍、无蛛网；灯具干净无积尘，中央空调风口干净，无污迹，进出口地垫摆放整齐，表</w:t>
      </w:r>
    </w:p>
    <w:p>
      <w:pPr>
        <w:spacing w:line="360" w:lineRule="auto"/>
        <w:rPr>
          <w:color w:val="auto"/>
        </w:rPr>
      </w:pPr>
      <w:r>
        <w:rPr>
          <w:rFonts w:hint="eastAsia"/>
          <w:color w:val="auto"/>
        </w:rPr>
        <w:t>面干净无杂物，盆栽植物无积尘。</w:t>
      </w:r>
    </w:p>
    <w:p>
      <w:pPr>
        <w:spacing w:line="360" w:lineRule="auto"/>
        <w:rPr>
          <w:color w:val="auto"/>
        </w:rPr>
      </w:pPr>
      <w:r>
        <w:rPr>
          <w:color w:val="auto"/>
        </w:rPr>
        <w:t xml:space="preserve">    </w:t>
      </w:r>
      <w:r>
        <w:rPr>
          <w:rFonts w:hint="eastAsia"/>
          <w:color w:val="auto"/>
        </w:rPr>
        <w:t>会议室、接待室地面、墙面、干净，无灰尘、污渍；天花板、风口目视无灰尘、污渍；</w:t>
      </w:r>
    </w:p>
    <w:p>
      <w:pPr>
        <w:spacing w:line="360" w:lineRule="auto"/>
        <w:rPr>
          <w:color w:val="auto"/>
        </w:rPr>
      </w:pPr>
      <w:r>
        <w:rPr>
          <w:rFonts w:hint="eastAsia"/>
          <w:color w:val="auto"/>
        </w:rPr>
        <w:t>桌椅干净，物品摆放整齐、有序。</w:t>
      </w:r>
    </w:p>
    <w:p>
      <w:pPr>
        <w:spacing w:line="360" w:lineRule="auto"/>
        <w:rPr>
          <w:color w:val="auto"/>
        </w:rPr>
      </w:pPr>
      <w:r>
        <w:rPr>
          <w:color w:val="auto"/>
        </w:rPr>
        <w:t xml:space="preserve">    </w:t>
      </w:r>
      <w:r>
        <w:rPr>
          <w:rFonts w:hint="eastAsia"/>
          <w:color w:val="auto"/>
        </w:rPr>
        <w:t>楼梯及楼梯间梯步表面干净无污渍，防滑条</w:t>
      </w:r>
      <w:r>
        <w:rPr>
          <w:color w:val="auto"/>
        </w:rPr>
        <w:t>(</w:t>
      </w:r>
      <w:r>
        <w:rPr>
          <w:rFonts w:hint="eastAsia"/>
          <w:color w:val="auto"/>
        </w:rPr>
        <w:t>缝</w:t>
      </w:r>
      <w:r>
        <w:rPr>
          <w:color w:val="auto"/>
        </w:rPr>
        <w:t>)</w:t>
      </w:r>
      <w:r>
        <w:rPr>
          <w:rFonts w:hint="eastAsia"/>
          <w:color w:val="auto"/>
        </w:rPr>
        <w:t>干净，扶手栏杆表面干净无灰尘，防火门及闭门器表面干净无污渍，墙面、天花板无积尘、蛛网。</w:t>
      </w:r>
    </w:p>
    <w:p>
      <w:pPr>
        <w:spacing w:line="360" w:lineRule="auto"/>
        <w:rPr>
          <w:color w:val="auto"/>
        </w:rPr>
      </w:pPr>
      <w:r>
        <w:rPr>
          <w:color w:val="auto"/>
        </w:rPr>
        <w:t xml:space="preserve">    </w:t>
      </w:r>
      <w:r>
        <w:rPr>
          <w:rFonts w:hint="eastAsia"/>
          <w:color w:val="auto"/>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pPr>
        <w:spacing w:line="360" w:lineRule="auto"/>
        <w:rPr>
          <w:color w:val="auto"/>
        </w:rPr>
      </w:pPr>
      <w:r>
        <w:rPr>
          <w:rFonts w:hint="eastAsia"/>
          <w:color w:val="auto"/>
        </w:rPr>
        <w:t>带表面干净无明显污迹，各种道闸表面无灰尘。</w:t>
      </w:r>
    </w:p>
    <w:p>
      <w:pPr>
        <w:spacing w:line="360" w:lineRule="auto"/>
        <w:rPr>
          <w:color w:val="auto"/>
        </w:rPr>
      </w:pPr>
      <w:r>
        <w:rPr>
          <w:color w:val="auto"/>
        </w:rPr>
        <w:t xml:space="preserve">    </w:t>
      </w:r>
      <w:r>
        <w:rPr>
          <w:rFonts w:hint="eastAsia"/>
          <w:color w:val="auto"/>
        </w:rPr>
        <w:t>开水间及清洁间地面干净，无杂物、无积水，地垫摆放整齐干净，天花板干净无蛛网，</w:t>
      </w:r>
    </w:p>
    <w:p>
      <w:pPr>
        <w:spacing w:line="360" w:lineRule="auto"/>
        <w:rPr>
          <w:color w:val="auto"/>
        </w:rPr>
      </w:pPr>
      <w:r>
        <w:rPr>
          <w:rFonts w:hint="eastAsia"/>
          <w:color w:val="auto"/>
        </w:rPr>
        <w:t>灯罩表面无积尘、蛛网，墙面干净无污渍，各种物品表面干净无渍，清洁工具摆放整齐有序，</w:t>
      </w:r>
    </w:p>
    <w:p>
      <w:pPr>
        <w:spacing w:line="360" w:lineRule="auto"/>
        <w:rPr>
          <w:color w:val="auto"/>
        </w:rPr>
      </w:pPr>
      <w:r>
        <w:rPr>
          <w:rFonts w:hint="eastAsia"/>
          <w:color w:val="auto"/>
        </w:rPr>
        <w:t>室内无明显异味。</w:t>
      </w:r>
    </w:p>
    <w:p>
      <w:pPr>
        <w:spacing w:line="360" w:lineRule="auto"/>
        <w:rPr>
          <w:color w:val="auto"/>
        </w:rPr>
      </w:pPr>
      <w:r>
        <w:rPr>
          <w:color w:val="auto"/>
        </w:rPr>
        <w:t xml:space="preserve">    </w:t>
      </w:r>
      <w:r>
        <w:rPr>
          <w:rFonts w:hint="eastAsia"/>
          <w:color w:val="auto"/>
        </w:rPr>
        <w:t>电梯及电梯厅、电梯轿厢四壁光洁明亮，操作面板无污迹、无灰尘、无印迹，地面干净，空气清新、无异味；电梯凹槽内无垃圾无杂物，按钮表面干净无印迹；扶梯踏板表面干净，扶手表面干净无灰尘、污渍，玻璃表面干净透光性好，不锈钢光亮无尘；梳齿板内无杂物污渍；厅内地面干净有光泽。</w:t>
      </w:r>
    </w:p>
    <w:p>
      <w:pPr>
        <w:spacing w:line="360" w:lineRule="auto"/>
        <w:rPr>
          <w:color w:val="auto"/>
        </w:rPr>
      </w:pPr>
      <w:r>
        <w:rPr>
          <w:color w:val="auto"/>
        </w:rPr>
        <w:t xml:space="preserve">    </w:t>
      </w:r>
      <w:r>
        <w:rPr>
          <w:rFonts w:hint="eastAsia"/>
          <w:color w:val="auto"/>
        </w:rPr>
        <w:t>电器设施</w:t>
      </w:r>
      <w:r>
        <w:rPr>
          <w:color w:val="auto"/>
        </w:rPr>
        <w:t xml:space="preserve"> </w:t>
      </w:r>
      <w:r>
        <w:rPr>
          <w:rFonts w:hint="eastAsia"/>
          <w:color w:val="auto"/>
        </w:rPr>
        <w:t>灯泡、灯管、灯罩无积尘、无污迹。装饰件无积尘、无污迹；开关、插座、配电箱无积尘、无明显污迹。</w:t>
      </w:r>
    </w:p>
    <w:p>
      <w:pPr>
        <w:spacing w:line="360" w:lineRule="auto"/>
        <w:rPr>
          <w:color w:val="auto"/>
        </w:rPr>
      </w:pPr>
      <w:r>
        <w:rPr>
          <w:color w:val="auto"/>
        </w:rPr>
        <w:t xml:space="preserve">    </w:t>
      </w:r>
      <w:r>
        <w:rPr>
          <w:rFonts w:hint="eastAsia"/>
          <w:color w:val="auto"/>
        </w:rPr>
        <w:t>垃圾桶及果皮桶、箱按指定位置摆放，桶身表面干净无污渍无痰迹；烟灰缸内烟头不应超过</w:t>
      </w:r>
      <w:r>
        <w:rPr>
          <w:color w:val="auto"/>
        </w:rPr>
        <w:t>3</w:t>
      </w:r>
      <w:r>
        <w:rPr>
          <w:rFonts w:hint="eastAsia"/>
          <w:color w:val="auto"/>
        </w:rPr>
        <w:t>个，垃圾不应超过</w:t>
      </w:r>
      <w:r>
        <w:rPr>
          <w:color w:val="auto"/>
        </w:rPr>
        <w:t>2</w:t>
      </w:r>
      <w:r>
        <w:rPr>
          <w:rFonts w:hint="eastAsia"/>
          <w:color w:val="auto"/>
        </w:rPr>
        <w:t>／</w:t>
      </w:r>
      <w:r>
        <w:rPr>
          <w:color w:val="auto"/>
        </w:rPr>
        <w:t>3</w:t>
      </w:r>
      <w:r>
        <w:rPr>
          <w:rFonts w:hint="eastAsia"/>
          <w:color w:val="auto"/>
        </w:rPr>
        <w:t>，内胆应定期清洁、消毒。</w:t>
      </w:r>
    </w:p>
    <w:p>
      <w:pPr>
        <w:spacing w:line="360" w:lineRule="auto"/>
        <w:rPr>
          <w:color w:val="auto"/>
        </w:rPr>
      </w:pPr>
      <w:r>
        <w:rPr>
          <w:color w:val="auto"/>
        </w:rPr>
        <w:t xml:space="preserve">    </w:t>
      </w:r>
      <w:r>
        <w:rPr>
          <w:rFonts w:hint="eastAsia"/>
          <w:color w:val="auto"/>
        </w:rPr>
        <w:t>消防栓、消防箱，公共设施</w:t>
      </w:r>
      <w:r>
        <w:rPr>
          <w:color w:val="auto"/>
        </w:rPr>
        <w:t xml:space="preserve"> </w:t>
      </w:r>
      <w:r>
        <w:rPr>
          <w:rFonts w:hint="eastAsia"/>
          <w:color w:val="auto"/>
        </w:rPr>
        <w:t>保持表面干净，无灰尘、无污渍。报警器、火警通讯电话</w:t>
      </w:r>
    </w:p>
    <w:p>
      <w:pPr>
        <w:spacing w:line="360" w:lineRule="auto"/>
        <w:rPr>
          <w:color w:val="auto"/>
        </w:rPr>
      </w:pPr>
      <w:r>
        <w:rPr>
          <w:rFonts w:hint="eastAsia"/>
          <w:color w:val="auto"/>
        </w:rPr>
        <w:t>插座、灭火器表面光亮、无积尘、无污迹；喷淋盖、烟感器、扬声器无积尘、无污渍。监控</w:t>
      </w:r>
    </w:p>
    <w:p>
      <w:pPr>
        <w:spacing w:line="360" w:lineRule="auto"/>
        <w:rPr>
          <w:color w:val="auto"/>
        </w:rPr>
      </w:pPr>
      <w:r>
        <w:rPr>
          <w:rFonts w:hint="eastAsia"/>
          <w:color w:val="auto"/>
        </w:rPr>
        <w:t>摄像头、门警器表面光亮、无积尘、无斑点；消防栓外表面光亮、无印迹、无积尘，内侧无</w:t>
      </w:r>
    </w:p>
    <w:p>
      <w:pPr>
        <w:spacing w:line="360" w:lineRule="auto"/>
        <w:rPr>
          <w:color w:val="auto"/>
        </w:rPr>
      </w:pPr>
      <w:r>
        <w:rPr>
          <w:rFonts w:hint="eastAsia"/>
          <w:color w:val="auto"/>
        </w:rPr>
        <w:t>积尘、无污迹。</w:t>
      </w:r>
      <w:r>
        <w:rPr>
          <w:color w:val="auto"/>
        </w:rPr>
        <w:t xml:space="preserve">   </w:t>
      </w:r>
    </w:p>
    <w:p>
      <w:pPr>
        <w:spacing w:line="360" w:lineRule="auto"/>
        <w:rPr>
          <w:color w:val="auto"/>
        </w:rPr>
      </w:pPr>
      <w:r>
        <w:rPr>
          <w:color w:val="auto"/>
        </w:rPr>
        <w:t xml:space="preserve">    </w:t>
      </w:r>
      <w:r>
        <w:rPr>
          <w:rFonts w:hint="eastAsia"/>
          <w:color w:val="auto"/>
        </w:rPr>
        <w:t>垃圾中转房</w:t>
      </w:r>
      <w:r>
        <w:rPr>
          <w:color w:val="auto"/>
        </w:rPr>
        <w:t xml:space="preserve"> </w:t>
      </w:r>
      <w:r>
        <w:rPr>
          <w:rFonts w:hint="eastAsia"/>
          <w:color w:val="auto"/>
        </w:rPr>
        <w:t>中转房应专人管理定时开放，袋装垃圾摆放整齐，地面无明显垃圾，无污水外溢，房内应无明显异味，垃圾日产日清。</w:t>
      </w:r>
    </w:p>
    <w:p>
      <w:pPr>
        <w:spacing w:line="360" w:lineRule="auto"/>
        <w:rPr>
          <w:color w:val="auto"/>
        </w:rPr>
      </w:pPr>
      <w:r>
        <w:rPr>
          <w:color w:val="auto"/>
        </w:rPr>
        <w:t xml:space="preserve">    </w:t>
      </w:r>
      <w:r>
        <w:rPr>
          <w:rFonts w:hint="eastAsia"/>
          <w:color w:val="auto"/>
        </w:rPr>
        <w:t>设备机房、管道，指示牌无卫生死角、无垃圾堆积，无积尘、目视无蜘蛛网、无明显</w:t>
      </w:r>
    </w:p>
    <w:p>
      <w:pPr>
        <w:rPr>
          <w:color w:val="auto"/>
          <w:sz w:val="24"/>
        </w:rPr>
      </w:pPr>
      <w:r>
        <w:rPr>
          <w:rFonts w:hint="eastAsia"/>
          <w:color w:val="auto"/>
        </w:rPr>
        <w:t>无污渍、无水渍；指示牌、广告牌无灰尘、无污迹，金属件表面光亮，无痕迹。</w:t>
      </w:r>
    </w:p>
    <w:p>
      <w:pPr>
        <w:pStyle w:val="3"/>
        <w:spacing w:line="360" w:lineRule="auto"/>
        <w:rPr>
          <w:b/>
          <w:bCs/>
          <w:color w:val="auto"/>
        </w:rPr>
      </w:pPr>
      <w:r>
        <w:rPr>
          <w:color w:val="auto"/>
          <w:sz w:val="24"/>
          <w:szCs w:val="24"/>
        </w:rPr>
        <w:t xml:space="preserve">    </w:t>
      </w:r>
      <w:r>
        <w:rPr>
          <w:rFonts w:hint="eastAsia"/>
          <w:color w:val="auto"/>
          <w:lang w:val="en-US"/>
        </w:rPr>
        <w:t>2、</w:t>
      </w:r>
      <w:r>
        <w:rPr>
          <w:rFonts w:hint="eastAsia"/>
          <w:b/>
          <w:bCs/>
          <w:color w:val="auto"/>
        </w:rPr>
        <w:t>垃圾清运、处理</w:t>
      </w:r>
    </w:p>
    <w:p>
      <w:pPr>
        <w:pStyle w:val="3"/>
        <w:spacing w:line="360" w:lineRule="auto"/>
        <w:rPr>
          <w:color w:val="auto"/>
        </w:rPr>
      </w:pPr>
      <w:r>
        <w:rPr>
          <w:color w:val="auto"/>
        </w:rPr>
        <w:t xml:space="preserve">    </w:t>
      </w:r>
      <w:r>
        <w:rPr>
          <w:rFonts w:hint="eastAsia"/>
          <w:color w:val="auto"/>
        </w:rPr>
        <w:t>（</w:t>
      </w:r>
      <w:r>
        <w:rPr>
          <w:rFonts w:hint="eastAsia"/>
          <w:color w:val="auto"/>
          <w:lang w:val="en-US"/>
        </w:rPr>
        <w:t>1</w:t>
      </w:r>
      <w:r>
        <w:rPr>
          <w:rFonts w:hint="eastAsia"/>
          <w:color w:val="auto"/>
        </w:rPr>
        <w:t>）垃圾清运、处理分为：生活垃圾（</w:t>
      </w:r>
      <w:r>
        <w:rPr>
          <w:rFonts w:hint="eastAsia"/>
          <w:color w:val="auto"/>
          <w:lang w:val="en-US" w:eastAsia="zh-CN"/>
        </w:rPr>
        <w:t>干垃圾、湿垃圾、</w:t>
      </w:r>
      <w:r>
        <w:rPr>
          <w:rFonts w:hint="eastAsia"/>
          <w:color w:val="auto"/>
        </w:rPr>
        <w:t>有害垃圾）清运处理、督促装修队伍装修垃圾清运处理和废纸及可再生废物的回收。所有垃圾清运处理应符合上海市有关法律、法规规定。</w:t>
      </w:r>
    </w:p>
    <w:p>
      <w:pPr>
        <w:pStyle w:val="3"/>
        <w:spacing w:line="360" w:lineRule="auto"/>
        <w:rPr>
          <w:color w:val="auto"/>
        </w:rPr>
      </w:pPr>
      <w:r>
        <w:rPr>
          <w:color w:val="auto"/>
        </w:rPr>
        <w:t xml:space="preserve">    </w:t>
      </w:r>
      <w:r>
        <w:rPr>
          <w:rFonts w:hint="eastAsia"/>
          <w:color w:val="auto"/>
        </w:rPr>
        <w:t>（</w:t>
      </w:r>
      <w:r>
        <w:rPr>
          <w:rFonts w:hint="eastAsia"/>
          <w:color w:val="auto"/>
          <w:lang w:val="en-US"/>
        </w:rPr>
        <w:t>2</w:t>
      </w:r>
      <w:r>
        <w:rPr>
          <w:rFonts w:hint="eastAsia"/>
          <w:color w:val="auto"/>
        </w:rPr>
        <w:t>）垃圾清运、处理的范围分为：办公楼之日常办公垃圾，办公楼之日常生活垃圾，餐厅等之日常垃圾，建筑垃圾，公共部位上通道、园林、道路等之综合垃圾。</w:t>
      </w:r>
    </w:p>
    <w:p>
      <w:pPr>
        <w:pStyle w:val="3"/>
        <w:spacing w:line="360" w:lineRule="auto"/>
        <w:rPr>
          <w:color w:val="auto"/>
        </w:rPr>
      </w:pPr>
      <w:r>
        <w:rPr>
          <w:color w:val="auto"/>
        </w:rPr>
        <w:t xml:space="preserve">    </w:t>
      </w:r>
      <w:r>
        <w:rPr>
          <w:rFonts w:hint="eastAsia"/>
          <w:color w:val="auto"/>
        </w:rPr>
        <w:t>（</w:t>
      </w:r>
      <w:r>
        <w:rPr>
          <w:rFonts w:hint="eastAsia"/>
          <w:color w:val="auto"/>
          <w:lang w:val="en-US"/>
        </w:rPr>
        <w:t>3</w:t>
      </w:r>
      <w:r>
        <w:rPr>
          <w:rFonts w:hint="eastAsia"/>
          <w:color w:val="auto"/>
        </w:rPr>
        <w:t>）垃圾清运、处理工作分为：每天定时清运、处理</w:t>
      </w:r>
      <w:r>
        <w:rPr>
          <w:color w:val="auto"/>
        </w:rPr>
        <w:t>2</w:t>
      </w:r>
      <w:r>
        <w:rPr>
          <w:rFonts w:hint="eastAsia"/>
          <w:color w:val="auto"/>
        </w:rPr>
        <w:t>次，并将物业项目内所有桶内垃圾清理干净封好胶袋口。</w:t>
      </w:r>
    </w:p>
    <w:p>
      <w:pPr>
        <w:pStyle w:val="3"/>
        <w:spacing w:line="360" w:lineRule="auto"/>
        <w:rPr>
          <w:color w:val="auto"/>
        </w:rPr>
      </w:pPr>
      <w:r>
        <w:rPr>
          <w:color w:val="auto"/>
        </w:rPr>
        <w:t xml:space="preserve">    </w:t>
      </w:r>
      <w:r>
        <w:rPr>
          <w:rFonts w:hint="eastAsia"/>
          <w:color w:val="auto"/>
        </w:rPr>
        <w:t>服务标准：垃圾的清运、处理，由物业公司监督四周必须无散积垃圾、无异味，必须经常喷洒药水，防止发生虫害。所有垃圾必须日产日清，清洁人员每天定时到各点收集废纸及可再生废弃物进行回收、处理。</w:t>
      </w:r>
    </w:p>
    <w:p>
      <w:pPr>
        <w:pStyle w:val="3"/>
        <w:spacing w:line="360" w:lineRule="auto"/>
        <w:ind w:firstLine="422" w:firstLineChars="200"/>
        <w:rPr>
          <w:b/>
          <w:bCs/>
          <w:color w:val="auto"/>
        </w:rPr>
      </w:pPr>
      <w:r>
        <w:rPr>
          <w:rFonts w:hint="eastAsia"/>
          <w:b/>
          <w:bCs/>
          <w:color w:val="auto"/>
          <w:lang w:val="en-US"/>
        </w:rPr>
        <w:t>3、</w:t>
      </w:r>
      <w:r>
        <w:rPr>
          <w:rFonts w:hint="eastAsia"/>
          <w:b/>
          <w:bCs/>
          <w:color w:val="auto"/>
        </w:rPr>
        <w:t>污水管理</w:t>
      </w:r>
    </w:p>
    <w:p>
      <w:pPr>
        <w:pStyle w:val="3"/>
        <w:spacing w:line="360" w:lineRule="auto"/>
        <w:rPr>
          <w:color w:val="auto"/>
        </w:rPr>
      </w:pPr>
      <w:r>
        <w:rPr>
          <w:color w:val="auto"/>
        </w:rPr>
        <w:t xml:space="preserve">    </w:t>
      </w:r>
      <w:r>
        <w:rPr>
          <w:rFonts w:hint="eastAsia"/>
          <w:color w:val="auto"/>
        </w:rPr>
        <w:t>（</w:t>
      </w:r>
      <w:r>
        <w:rPr>
          <w:rFonts w:hint="eastAsia"/>
          <w:color w:val="auto"/>
          <w:lang w:val="en-US"/>
        </w:rPr>
        <w:t>1</w:t>
      </w:r>
      <w:r>
        <w:rPr>
          <w:rFonts w:hint="eastAsia"/>
          <w:color w:val="auto"/>
        </w:rPr>
        <w:t>）区域内生活污水经污水管道集中排放处理。</w:t>
      </w:r>
    </w:p>
    <w:p>
      <w:pPr>
        <w:pStyle w:val="3"/>
        <w:spacing w:line="360" w:lineRule="auto"/>
        <w:rPr>
          <w:color w:val="auto"/>
        </w:rPr>
      </w:pPr>
      <w:r>
        <w:rPr>
          <w:color w:val="auto"/>
        </w:rPr>
        <w:t xml:space="preserve">    </w:t>
      </w:r>
      <w:r>
        <w:rPr>
          <w:rFonts w:hint="eastAsia"/>
          <w:color w:val="auto"/>
        </w:rPr>
        <w:t>（</w:t>
      </w:r>
      <w:r>
        <w:rPr>
          <w:rFonts w:hint="eastAsia"/>
          <w:color w:val="auto"/>
          <w:lang w:val="en-US"/>
        </w:rPr>
        <w:t>2</w:t>
      </w:r>
      <w:r>
        <w:rPr>
          <w:rFonts w:hint="eastAsia"/>
          <w:color w:val="auto"/>
        </w:rPr>
        <w:t>）为保持污水管通畅，保洁员每月对排水沟清扫一次。</w:t>
      </w:r>
      <w:r>
        <w:rPr>
          <w:color w:val="auto"/>
        </w:rPr>
        <w:t>(</w:t>
      </w:r>
      <w:r>
        <w:rPr>
          <w:rFonts w:hint="eastAsia"/>
          <w:color w:val="auto"/>
        </w:rPr>
        <w:t>明沟每周一次，暗沟每月一次</w:t>
      </w:r>
      <w:r>
        <w:rPr>
          <w:color w:val="auto"/>
        </w:rPr>
        <w:t>)</w:t>
      </w:r>
      <w:r>
        <w:rPr>
          <w:rFonts w:hint="eastAsia"/>
          <w:color w:val="auto"/>
        </w:rPr>
        <w:t>。其他排水管道每月检查</w:t>
      </w:r>
      <w:r>
        <w:rPr>
          <w:color w:val="auto"/>
        </w:rPr>
        <w:t>2</w:t>
      </w:r>
      <w:r>
        <w:rPr>
          <w:rFonts w:hint="eastAsia"/>
          <w:color w:val="auto"/>
        </w:rPr>
        <w:t>次，如有堵塞应随时处理、疏通、及时采样及分析，保持构筑物进出流、水位正常。判断正常运作采取有力措施。</w:t>
      </w:r>
    </w:p>
    <w:p>
      <w:pPr>
        <w:spacing w:line="360" w:lineRule="auto"/>
        <w:ind w:firstLine="420"/>
        <w:rPr>
          <w:color w:val="auto"/>
        </w:rPr>
      </w:pPr>
      <w:r>
        <w:rPr>
          <w:rFonts w:hint="eastAsia"/>
          <w:color w:val="auto"/>
        </w:rPr>
        <w:t>服务标准：每日一次对排水系统进行检查巡视，定期对排水管进行清通、养护及清除污垢，保证室内外排水系统畅通，保证汛期道路、地下室、设备间无积水和浸泡的现象发生；化粪池每年清理</w:t>
      </w:r>
      <w:r>
        <w:rPr>
          <w:color w:val="auto"/>
        </w:rPr>
        <w:t>1</w:t>
      </w:r>
      <w:r>
        <w:rPr>
          <w:rFonts w:hint="eastAsia"/>
          <w:color w:val="auto"/>
        </w:rPr>
        <w:t>次</w:t>
      </w:r>
      <w:r>
        <w:rPr>
          <w:rFonts w:hint="eastAsia"/>
          <w:color w:val="auto"/>
          <w:lang w:eastAsia="zh-CN"/>
        </w:rPr>
        <w:t>。</w:t>
      </w:r>
      <w:r>
        <w:rPr>
          <w:rFonts w:hint="eastAsia"/>
          <w:color w:val="auto"/>
        </w:rPr>
        <w:t>出入口畅通，井内无积物浮于面上，池盖无污渍、污物，清理后及时清洁现场；楼面落水管落水口等保持完好。开裂、破损等及时更换，定期检查；每</w:t>
      </w:r>
      <w:r>
        <w:rPr>
          <w:color w:val="auto"/>
        </w:rPr>
        <w:t>2</w:t>
      </w:r>
      <w:r>
        <w:rPr>
          <w:rFonts w:hint="eastAsia"/>
          <w:color w:val="auto"/>
        </w:rPr>
        <w:t>个月对地下管井清理</w:t>
      </w:r>
      <w:r>
        <w:rPr>
          <w:color w:val="auto"/>
        </w:rPr>
        <w:t>1</w:t>
      </w:r>
      <w:r>
        <w:rPr>
          <w:rFonts w:hint="eastAsia"/>
          <w:color w:val="auto"/>
        </w:rPr>
        <w:t>次，捞起井内泥沙和悬浮物；每季度对地下管并彻底疏通</w:t>
      </w:r>
      <w:r>
        <w:rPr>
          <w:color w:val="auto"/>
        </w:rPr>
        <w:t>1</w:t>
      </w:r>
      <w:r>
        <w:rPr>
          <w:rFonts w:hint="eastAsia"/>
          <w:color w:val="auto"/>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3"/>
        <w:spacing w:line="360" w:lineRule="auto"/>
        <w:rPr>
          <w:color w:val="auto"/>
        </w:rPr>
      </w:pPr>
    </w:p>
    <w:p>
      <w:pPr>
        <w:pStyle w:val="3"/>
        <w:spacing w:line="360" w:lineRule="auto"/>
        <w:rPr>
          <w:b/>
          <w:bCs/>
          <w:color w:val="auto"/>
        </w:rPr>
      </w:pPr>
      <w:r>
        <w:rPr>
          <w:color w:val="auto"/>
        </w:rPr>
        <w:t xml:space="preserve">    </w:t>
      </w:r>
      <w:r>
        <w:rPr>
          <w:rFonts w:hint="eastAsia"/>
          <w:color w:val="auto"/>
        </w:rPr>
        <w:t>（</w:t>
      </w:r>
      <w:r>
        <w:rPr>
          <w:rFonts w:hint="eastAsia"/>
          <w:b/>
          <w:bCs/>
          <w:color w:val="auto"/>
        </w:rPr>
        <w:t>六）</w:t>
      </w:r>
      <w:r>
        <w:rPr>
          <w:b/>
          <w:bCs/>
          <w:color w:val="auto"/>
        </w:rPr>
        <w:t xml:space="preserve"> </w:t>
      </w:r>
      <w:r>
        <w:rPr>
          <w:rFonts w:hint="eastAsia"/>
          <w:b/>
          <w:bCs/>
          <w:color w:val="auto"/>
          <w:kern w:val="0"/>
        </w:rPr>
        <w:t>公共绿地和室内绿化、摆花的养护和管理</w:t>
      </w:r>
    </w:p>
    <w:p>
      <w:pPr>
        <w:pStyle w:val="3"/>
        <w:spacing w:line="360" w:lineRule="auto"/>
        <w:rPr>
          <w:color w:val="auto"/>
        </w:rPr>
      </w:pPr>
      <w:r>
        <w:rPr>
          <w:color w:val="auto"/>
        </w:rPr>
        <w:t xml:space="preserve">    l</w:t>
      </w:r>
      <w:r>
        <w:rPr>
          <w:rFonts w:hint="eastAsia"/>
          <w:color w:val="auto"/>
        </w:rPr>
        <w:t>、专业的绿化管理，每天烧水，修剪养护树木、花草等，行使正常的养护和管理工作。</w:t>
      </w:r>
    </w:p>
    <w:p>
      <w:pPr>
        <w:pStyle w:val="3"/>
        <w:spacing w:line="360" w:lineRule="auto"/>
        <w:rPr>
          <w:color w:val="auto"/>
        </w:rPr>
      </w:pPr>
      <w:r>
        <w:rPr>
          <w:color w:val="auto"/>
        </w:rPr>
        <w:t xml:space="preserve">    2</w:t>
      </w:r>
      <w:r>
        <w:rPr>
          <w:rFonts w:hint="eastAsia"/>
          <w:color w:val="auto"/>
        </w:rPr>
        <w:t>、浇水、修剪的范围包括小区内的公共草坪、树木，定期做养护草木工作。</w:t>
      </w:r>
    </w:p>
    <w:p>
      <w:pPr>
        <w:pStyle w:val="3"/>
        <w:spacing w:line="360" w:lineRule="auto"/>
        <w:rPr>
          <w:color w:val="auto"/>
        </w:rPr>
      </w:pPr>
      <w:r>
        <w:rPr>
          <w:color w:val="auto"/>
        </w:rPr>
        <w:t xml:space="preserve">    </w:t>
      </w:r>
      <w:r>
        <w:rPr>
          <w:rFonts w:hint="eastAsia"/>
          <w:color w:val="auto"/>
        </w:rPr>
        <w:t>3、派专人负责区域内水面、水池（如有的话）垃圾的清理，保持水面清洁、给排水畅通。</w:t>
      </w:r>
    </w:p>
    <w:p>
      <w:pPr>
        <w:pStyle w:val="3"/>
        <w:spacing w:line="360" w:lineRule="auto"/>
        <w:rPr>
          <w:color w:val="auto"/>
        </w:rPr>
      </w:pPr>
      <w:r>
        <w:rPr>
          <w:color w:val="auto"/>
        </w:rPr>
        <w:t xml:space="preserve">    </w:t>
      </w:r>
      <w:r>
        <w:rPr>
          <w:rFonts w:hint="eastAsia"/>
          <w:color w:val="auto"/>
        </w:rPr>
        <w:t>4、草坪：</w:t>
      </w:r>
    </w:p>
    <w:p>
      <w:pPr>
        <w:pStyle w:val="3"/>
        <w:spacing w:line="360" w:lineRule="auto"/>
        <w:rPr>
          <w:color w:val="auto"/>
        </w:rPr>
      </w:pPr>
      <w:r>
        <w:rPr>
          <w:color w:val="auto"/>
        </w:rPr>
        <w:t xml:space="preserve">   (1) </w:t>
      </w:r>
      <w:r>
        <w:rPr>
          <w:rFonts w:hint="eastAsia"/>
          <w:color w:val="auto"/>
        </w:rPr>
        <w:t>春、夏两季每两个月对草坪进行一次修剪，秋、冬两季根据实际情况进行修剪。</w:t>
      </w:r>
    </w:p>
    <w:p>
      <w:pPr>
        <w:pStyle w:val="3"/>
        <w:spacing w:line="360" w:lineRule="auto"/>
        <w:rPr>
          <w:color w:val="auto"/>
        </w:rPr>
      </w:pPr>
      <w:r>
        <w:rPr>
          <w:color w:val="auto"/>
        </w:rPr>
        <w:t xml:space="preserve">   (2) </w:t>
      </w:r>
      <w:r>
        <w:rPr>
          <w:rFonts w:hint="eastAsia"/>
          <w:color w:val="auto"/>
        </w:rPr>
        <w:t>基本保证春、夏两季草皮不长于</w:t>
      </w:r>
      <w:r>
        <w:rPr>
          <w:color w:val="auto"/>
        </w:rPr>
        <w:t>7</w:t>
      </w:r>
      <w:r>
        <w:rPr>
          <w:rFonts w:hint="eastAsia"/>
          <w:color w:val="auto"/>
        </w:rPr>
        <w:t>厘米，秋、冬季不长于</w:t>
      </w:r>
      <w:r>
        <w:rPr>
          <w:color w:val="auto"/>
        </w:rPr>
        <w:t>9</w:t>
      </w:r>
      <w:r>
        <w:rPr>
          <w:rFonts w:hint="eastAsia"/>
          <w:color w:val="auto"/>
        </w:rPr>
        <w:t>厘米。</w:t>
      </w:r>
    </w:p>
    <w:p>
      <w:pPr>
        <w:pStyle w:val="3"/>
        <w:spacing w:line="360" w:lineRule="auto"/>
        <w:rPr>
          <w:color w:val="auto"/>
        </w:rPr>
      </w:pPr>
      <w:r>
        <w:rPr>
          <w:color w:val="auto"/>
        </w:rPr>
        <w:t xml:space="preserve">   (3) </w:t>
      </w:r>
      <w:r>
        <w:rPr>
          <w:rFonts w:hint="eastAsia"/>
          <w:color w:val="auto"/>
        </w:rPr>
        <w:t>每次修剪后对草皮施肥一次，以氮肥为主，结合磷、钾肥等有机肥，保持草坪全年常绿。</w:t>
      </w:r>
    </w:p>
    <w:p>
      <w:pPr>
        <w:pStyle w:val="3"/>
        <w:spacing w:line="360" w:lineRule="auto"/>
        <w:rPr>
          <w:color w:val="auto"/>
        </w:rPr>
      </w:pPr>
      <w:r>
        <w:rPr>
          <w:color w:val="auto"/>
        </w:rPr>
        <w:t xml:space="preserve">   (4) </w:t>
      </w:r>
      <w:r>
        <w:rPr>
          <w:rFonts w:hint="eastAsia"/>
          <w:color w:val="auto"/>
        </w:rPr>
        <w:t>草皮杂草每周巡查拔除，做到每平方米不多于</w:t>
      </w:r>
      <w:r>
        <w:rPr>
          <w:color w:val="auto"/>
        </w:rPr>
        <w:t>5</w:t>
      </w:r>
      <w:r>
        <w:rPr>
          <w:rFonts w:hint="eastAsia"/>
          <w:color w:val="auto"/>
        </w:rPr>
        <w:t>颗杂草。</w:t>
      </w:r>
    </w:p>
    <w:p>
      <w:pPr>
        <w:pStyle w:val="3"/>
        <w:spacing w:line="360" w:lineRule="auto"/>
        <w:rPr>
          <w:color w:val="auto"/>
        </w:rPr>
      </w:pPr>
      <w:r>
        <w:rPr>
          <w:color w:val="auto"/>
        </w:rPr>
        <w:t xml:space="preserve">   (5) </w:t>
      </w:r>
      <w:r>
        <w:rPr>
          <w:rFonts w:hint="eastAsia"/>
          <w:color w:val="auto"/>
        </w:rPr>
        <w:t>拾除草坪、花丛内纸屑、果皮等杂物。</w:t>
      </w:r>
    </w:p>
    <w:p>
      <w:pPr>
        <w:pStyle w:val="3"/>
        <w:spacing w:line="360" w:lineRule="auto"/>
        <w:rPr>
          <w:color w:val="auto"/>
        </w:rPr>
      </w:pPr>
      <w:r>
        <w:rPr>
          <w:color w:val="auto"/>
        </w:rPr>
        <w:t xml:space="preserve">    6</w:t>
      </w:r>
      <w:r>
        <w:rPr>
          <w:rFonts w:hint="eastAsia"/>
          <w:color w:val="auto"/>
        </w:rPr>
        <w:t>、绿篱、树木</w:t>
      </w:r>
    </w:p>
    <w:p>
      <w:pPr>
        <w:pStyle w:val="3"/>
        <w:spacing w:line="360" w:lineRule="auto"/>
        <w:rPr>
          <w:color w:val="auto"/>
        </w:rPr>
      </w:pPr>
      <w:r>
        <w:rPr>
          <w:color w:val="auto"/>
        </w:rPr>
        <w:t xml:space="preserve">   (1) </w:t>
      </w:r>
      <w:r>
        <w:rPr>
          <w:rFonts w:hint="eastAsia"/>
          <w:color w:val="auto"/>
        </w:rPr>
        <w:t>修剪绿篱做到平整圆滑，造型优美，修剪下的枝叶应立即清除。</w:t>
      </w:r>
    </w:p>
    <w:p>
      <w:pPr>
        <w:pStyle w:val="3"/>
        <w:spacing w:line="360" w:lineRule="auto"/>
        <w:rPr>
          <w:color w:val="auto"/>
        </w:rPr>
      </w:pPr>
      <w:r>
        <w:rPr>
          <w:color w:val="auto"/>
        </w:rPr>
        <w:t xml:space="preserve">   (2) </w:t>
      </w:r>
      <w:r>
        <w:rPr>
          <w:rFonts w:hint="eastAsia"/>
          <w:color w:val="auto"/>
        </w:rPr>
        <w:t>绿篱、树木春、夏两季每两个月施肥一次，秋冬两季每</w:t>
      </w:r>
      <w:r>
        <w:rPr>
          <w:color w:val="auto"/>
        </w:rPr>
        <w:t>3</w:t>
      </w:r>
      <w:r>
        <w:rPr>
          <w:rFonts w:hint="eastAsia"/>
          <w:color w:val="auto"/>
        </w:rPr>
        <w:t>个月施肥一次，使用复合肥保征长势旺盛。</w:t>
      </w:r>
    </w:p>
    <w:p>
      <w:pPr>
        <w:pStyle w:val="3"/>
        <w:spacing w:line="360" w:lineRule="auto"/>
        <w:rPr>
          <w:color w:val="auto"/>
        </w:rPr>
      </w:pPr>
      <w:r>
        <w:rPr>
          <w:color w:val="auto"/>
        </w:rPr>
        <w:t xml:space="preserve">    7</w:t>
      </w:r>
      <w:r>
        <w:rPr>
          <w:rFonts w:hint="eastAsia"/>
          <w:color w:val="auto"/>
        </w:rPr>
        <w:t>、乔灌木、花卉</w:t>
      </w:r>
    </w:p>
    <w:p>
      <w:pPr>
        <w:pStyle w:val="3"/>
        <w:spacing w:line="360" w:lineRule="auto"/>
        <w:rPr>
          <w:color w:val="auto"/>
        </w:rPr>
      </w:pPr>
      <w:r>
        <w:rPr>
          <w:color w:val="auto"/>
        </w:rPr>
        <w:t xml:space="preserve">   (1) </w:t>
      </w:r>
      <w:r>
        <w:rPr>
          <w:rFonts w:hint="eastAsia"/>
          <w:color w:val="auto"/>
        </w:rPr>
        <w:t>每月巡查，及时修剪枯枝、病虫枝、下垂妨碍观瞻和活动的枝条，修剪下的枝叶要立即清除。</w:t>
      </w:r>
    </w:p>
    <w:p>
      <w:pPr>
        <w:pStyle w:val="3"/>
        <w:spacing w:line="360" w:lineRule="auto"/>
        <w:rPr>
          <w:color w:val="auto"/>
        </w:rPr>
      </w:pPr>
      <w:r>
        <w:rPr>
          <w:color w:val="auto"/>
        </w:rPr>
        <w:t xml:space="preserve">   (2) </w:t>
      </w:r>
      <w:r>
        <w:rPr>
          <w:rFonts w:hint="eastAsia"/>
          <w:color w:val="auto"/>
        </w:rPr>
        <w:t>每</w:t>
      </w:r>
      <w:r>
        <w:rPr>
          <w:color w:val="auto"/>
        </w:rPr>
        <w:t>3</w:t>
      </w:r>
      <w:r>
        <w:rPr>
          <w:rFonts w:hint="eastAsia"/>
          <w:color w:val="auto"/>
        </w:rPr>
        <w:t>个月施肥一次，施用复合肥料，保证长势旺盛。</w:t>
      </w:r>
    </w:p>
    <w:p>
      <w:pPr>
        <w:pStyle w:val="3"/>
        <w:spacing w:line="360" w:lineRule="auto"/>
        <w:rPr>
          <w:color w:val="auto"/>
        </w:rPr>
      </w:pPr>
      <w:r>
        <w:rPr>
          <w:color w:val="auto"/>
        </w:rPr>
        <w:t xml:space="preserve">    </w:t>
      </w:r>
      <w:r>
        <w:rPr>
          <w:rFonts w:hint="eastAsia"/>
          <w:color w:val="auto"/>
          <w:lang w:val="en-US" w:eastAsia="zh-CN"/>
        </w:rPr>
        <w:t>8</w:t>
      </w:r>
      <w:r>
        <w:rPr>
          <w:rFonts w:hint="eastAsia"/>
          <w:color w:val="auto"/>
        </w:rPr>
        <w:t>、植保</w:t>
      </w:r>
    </w:p>
    <w:p>
      <w:pPr>
        <w:pStyle w:val="3"/>
        <w:spacing w:line="360" w:lineRule="auto"/>
        <w:rPr>
          <w:color w:val="auto"/>
        </w:rPr>
      </w:pPr>
      <w:r>
        <w:rPr>
          <w:color w:val="auto"/>
        </w:rPr>
        <w:t xml:space="preserve">   (1) </w:t>
      </w:r>
      <w:r>
        <w:rPr>
          <w:rFonts w:hint="eastAsia"/>
          <w:color w:val="auto"/>
        </w:rPr>
        <w:t>提倡生化物防治、人工防治，使用农药必须以不伤害人体健康为前提，尽量使用高效低毒的农药。</w:t>
      </w:r>
    </w:p>
    <w:p>
      <w:pPr>
        <w:pStyle w:val="3"/>
        <w:spacing w:line="360" w:lineRule="auto"/>
        <w:rPr>
          <w:color w:val="auto"/>
        </w:rPr>
      </w:pPr>
      <w:r>
        <w:rPr>
          <w:color w:val="auto"/>
        </w:rPr>
        <w:t xml:space="preserve">   (2) </w:t>
      </w:r>
      <w:r>
        <w:rPr>
          <w:rFonts w:hint="eastAsia"/>
          <w:color w:val="auto"/>
        </w:rPr>
        <w:t>在使用农药时，必须做好人员保护措施，必须在晴朗无风的天气一次完成，喷药后</w:t>
      </w:r>
      <w:r>
        <w:rPr>
          <w:color w:val="auto"/>
        </w:rPr>
        <w:t>4</w:t>
      </w:r>
      <w:r>
        <w:rPr>
          <w:rFonts w:hint="eastAsia"/>
          <w:color w:val="auto"/>
        </w:rPr>
        <w:t>小时内下雨的，则待天晴后重喷。</w:t>
      </w:r>
    </w:p>
    <w:p>
      <w:pPr>
        <w:pStyle w:val="3"/>
        <w:spacing w:line="360" w:lineRule="auto"/>
        <w:rPr>
          <w:color w:val="auto"/>
        </w:rPr>
      </w:pPr>
      <w:r>
        <w:rPr>
          <w:color w:val="auto"/>
        </w:rPr>
        <w:t xml:space="preserve">   (3) </w:t>
      </w:r>
      <w:r>
        <w:rPr>
          <w:rFonts w:hint="eastAsia"/>
          <w:color w:val="auto"/>
        </w:rPr>
        <w:t>使用小型喷雾器或手动喷雾器，避免药液扩散，影响他人健康。</w:t>
      </w:r>
    </w:p>
    <w:p>
      <w:pPr>
        <w:pStyle w:val="3"/>
        <w:spacing w:line="360" w:lineRule="auto"/>
        <w:rPr>
          <w:color w:val="auto"/>
        </w:rPr>
      </w:pPr>
      <w:r>
        <w:rPr>
          <w:color w:val="auto"/>
        </w:rPr>
        <w:t xml:space="preserve">   (4) </w:t>
      </w:r>
      <w:r>
        <w:rPr>
          <w:rFonts w:hint="eastAsia"/>
          <w:color w:val="auto"/>
        </w:rPr>
        <w:t>上述工作每次完成后，应即时予以记录备案。</w:t>
      </w:r>
    </w:p>
    <w:p>
      <w:pPr>
        <w:spacing w:line="360" w:lineRule="auto"/>
        <w:ind w:firstLine="630" w:firstLineChars="300"/>
        <w:rPr>
          <w:color w:val="auto"/>
        </w:rPr>
      </w:pPr>
      <w:r>
        <w:rPr>
          <w:rFonts w:hint="eastAsia"/>
          <w:color w:val="auto"/>
        </w:rPr>
        <w:t>服务标准：花草树木生长正常，修剪及时，叶面干净，具有光泽，无积尘，无枯枝败叶，无病虫害，无杂草；盆器及托盘完好干净，托盘无积土。室外绿化养护应达到绿地及花坛内各种植物存活率</w:t>
      </w:r>
      <w:r>
        <w:rPr>
          <w:color w:val="auto"/>
        </w:rPr>
        <w:t>100</w:t>
      </w:r>
      <w:r>
        <w:rPr>
          <w:rFonts w:hint="eastAsia"/>
          <w:color w:val="auto"/>
        </w:rPr>
        <w:t>％。绿地设施及硬质景观完好无损。植物群落完整，层次丰富，黄土不外露，有整体的观赏效果。植物季相分明，生长茂盛；草坪保持平整，修剪后高度不超过</w:t>
      </w:r>
      <w:r>
        <w:rPr>
          <w:color w:val="auto"/>
        </w:rPr>
        <w:t>5</w:t>
      </w:r>
      <w:r>
        <w:rPr>
          <w:rFonts w:hint="eastAsia"/>
          <w:color w:val="auto"/>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有专业或资质要求的工作岗位，其从业人员必须符合国家与上海市相关要求。</w:t>
      </w:r>
    </w:p>
    <w:p>
      <w:pPr>
        <w:pStyle w:val="3"/>
        <w:rPr>
          <w:color w:val="auto"/>
        </w:rPr>
      </w:pPr>
      <w:r>
        <w:rPr>
          <w:color w:val="auto"/>
        </w:rPr>
        <w:t xml:space="preserve">  </w:t>
      </w:r>
    </w:p>
    <w:p>
      <w:pPr>
        <w:pStyle w:val="3"/>
        <w:spacing w:line="360" w:lineRule="auto"/>
        <w:rPr>
          <w:b/>
          <w:bCs/>
          <w:color w:val="auto"/>
        </w:rPr>
      </w:pPr>
      <w:r>
        <w:rPr>
          <w:color w:val="auto"/>
        </w:rPr>
        <w:t xml:space="preserve">   </w:t>
      </w:r>
      <w:r>
        <w:rPr>
          <w:b/>
          <w:bCs/>
          <w:color w:val="auto"/>
        </w:rPr>
        <w:t xml:space="preserve"> </w:t>
      </w:r>
      <w:r>
        <w:rPr>
          <w:rFonts w:hint="eastAsia"/>
          <w:b/>
          <w:bCs/>
          <w:color w:val="auto"/>
        </w:rPr>
        <w:t>（七）会议服务</w:t>
      </w:r>
      <w:r>
        <w:rPr>
          <w:b/>
          <w:bCs/>
          <w:color w:val="auto"/>
        </w:rPr>
        <w:t xml:space="preserve"> </w:t>
      </w:r>
    </w:p>
    <w:p>
      <w:pPr>
        <w:pStyle w:val="3"/>
        <w:spacing w:line="360" w:lineRule="auto"/>
        <w:rPr>
          <w:color w:val="auto"/>
        </w:rPr>
      </w:pPr>
      <w:r>
        <w:rPr>
          <w:color w:val="auto"/>
        </w:rPr>
        <w:t xml:space="preserve">    l</w:t>
      </w:r>
      <w:r>
        <w:rPr>
          <w:rFonts w:hint="eastAsia"/>
          <w:color w:val="auto"/>
        </w:rPr>
        <w:t>、为办公楼（区域）内举办的各类会议、活动提供服务</w:t>
      </w:r>
    </w:p>
    <w:p>
      <w:pPr>
        <w:pStyle w:val="3"/>
        <w:spacing w:line="360" w:lineRule="auto"/>
        <w:rPr>
          <w:color w:val="auto"/>
        </w:rPr>
      </w:pPr>
      <w:r>
        <w:rPr>
          <w:color w:val="auto"/>
        </w:rPr>
        <w:t xml:space="preserve">   (1) </w:t>
      </w:r>
      <w:r>
        <w:rPr>
          <w:rFonts w:hint="eastAsia"/>
          <w:color w:val="auto"/>
        </w:rPr>
        <w:t>会场布置、会议材料</w:t>
      </w:r>
      <w:r>
        <w:rPr>
          <w:rFonts w:hint="eastAsia"/>
          <w:color w:val="auto"/>
          <w:lang w:val="en-US" w:eastAsia="zh-CN"/>
        </w:rPr>
        <w:t>放置</w:t>
      </w:r>
      <w:r>
        <w:rPr>
          <w:rFonts w:hint="eastAsia"/>
          <w:color w:val="auto"/>
        </w:rPr>
        <w:t>，与会人员登记、会议礼仪接待、引导服务等。</w:t>
      </w:r>
    </w:p>
    <w:p>
      <w:pPr>
        <w:pStyle w:val="3"/>
        <w:spacing w:line="360" w:lineRule="auto"/>
        <w:rPr>
          <w:color w:val="auto"/>
        </w:rPr>
      </w:pPr>
      <w:r>
        <w:rPr>
          <w:color w:val="auto"/>
        </w:rPr>
        <w:t xml:space="preserve">   (2) </w:t>
      </w:r>
      <w:r>
        <w:rPr>
          <w:rFonts w:hint="eastAsia"/>
          <w:color w:val="auto"/>
        </w:rPr>
        <w:t>视频、音响保障。</w:t>
      </w:r>
    </w:p>
    <w:p>
      <w:pPr>
        <w:pStyle w:val="3"/>
        <w:spacing w:line="360" w:lineRule="auto"/>
        <w:rPr>
          <w:color w:val="auto"/>
        </w:rPr>
      </w:pPr>
      <w:r>
        <w:rPr>
          <w:color w:val="auto"/>
        </w:rPr>
        <w:t xml:space="preserve">   (3) </w:t>
      </w:r>
      <w:r>
        <w:rPr>
          <w:rFonts w:hint="eastAsia"/>
          <w:color w:val="auto"/>
        </w:rPr>
        <w:t>会议期间</w:t>
      </w:r>
      <w:r>
        <w:rPr>
          <w:rFonts w:hint="eastAsia"/>
          <w:color w:val="auto"/>
          <w:lang w:val="en-US" w:eastAsia="zh-CN"/>
        </w:rPr>
        <w:t>茶水</w:t>
      </w:r>
      <w:r>
        <w:rPr>
          <w:rFonts w:hint="eastAsia"/>
          <w:color w:val="auto"/>
        </w:rPr>
        <w:t>供应及相关服务</w:t>
      </w:r>
    </w:p>
    <w:p>
      <w:pPr>
        <w:pStyle w:val="3"/>
        <w:spacing w:line="360" w:lineRule="auto"/>
        <w:rPr>
          <w:color w:val="auto"/>
        </w:rPr>
      </w:pPr>
      <w:r>
        <w:rPr>
          <w:color w:val="auto"/>
        </w:rPr>
        <w:t xml:space="preserve">  </w:t>
      </w:r>
      <w:r>
        <w:rPr>
          <w:rFonts w:hint="eastAsia"/>
          <w:color w:val="auto"/>
        </w:rPr>
        <w:t>（</w:t>
      </w:r>
      <w:r>
        <w:rPr>
          <w:color w:val="auto"/>
        </w:rPr>
        <w:t>4</w:t>
      </w:r>
      <w:r>
        <w:rPr>
          <w:rFonts w:hint="eastAsia"/>
          <w:color w:val="auto"/>
        </w:rPr>
        <w:t>）会议后会场整理、保洁服务</w:t>
      </w:r>
    </w:p>
    <w:p>
      <w:pPr>
        <w:spacing w:line="360" w:lineRule="auto"/>
        <w:rPr>
          <w:color w:val="auto"/>
        </w:rPr>
      </w:pPr>
      <w:r>
        <w:rPr>
          <w:color w:val="auto"/>
        </w:rPr>
        <w:t xml:space="preserve">   </w:t>
      </w:r>
      <w:r>
        <w:rPr>
          <w:rFonts w:hint="eastAsia"/>
          <w:color w:val="auto"/>
        </w:rPr>
        <w:t>服务标准：建立会议室管理制度，制订会议服务规程并认真落实，做好会议室的音响服务，礼仪接待周到、规范。保证会议期间茶水供应并定时续水，会前会后打扫室内卫生，保持室内整洁，会场布置及时。</w:t>
      </w:r>
    </w:p>
    <w:p>
      <w:pPr>
        <w:pStyle w:val="3"/>
        <w:spacing w:line="360" w:lineRule="auto"/>
        <w:rPr>
          <w:b/>
          <w:bCs/>
          <w:color w:val="auto"/>
        </w:rPr>
      </w:pPr>
      <w:r>
        <w:rPr>
          <w:color w:val="auto"/>
        </w:rPr>
        <w:t xml:space="preserve">  </w:t>
      </w:r>
      <w:r>
        <w:rPr>
          <w:rFonts w:hint="eastAsia"/>
          <w:color w:val="auto"/>
        </w:rPr>
        <w:t>（</w:t>
      </w:r>
      <w:r>
        <w:rPr>
          <w:rFonts w:hint="eastAsia"/>
          <w:b/>
          <w:bCs/>
          <w:color w:val="auto"/>
        </w:rPr>
        <w:t>八）</w:t>
      </w:r>
      <w:r>
        <w:rPr>
          <w:b/>
          <w:bCs/>
          <w:color w:val="auto"/>
        </w:rPr>
        <w:t xml:space="preserve"> </w:t>
      </w:r>
      <w:r>
        <w:rPr>
          <w:rFonts w:hint="eastAsia"/>
          <w:b/>
          <w:bCs/>
          <w:color w:val="auto"/>
        </w:rPr>
        <w:t>公共关系管理</w:t>
      </w:r>
    </w:p>
    <w:p>
      <w:pPr>
        <w:pStyle w:val="3"/>
        <w:spacing w:line="360" w:lineRule="auto"/>
        <w:rPr>
          <w:color w:val="auto"/>
        </w:rPr>
      </w:pPr>
      <w:r>
        <w:rPr>
          <w:color w:val="auto"/>
        </w:rPr>
        <w:t xml:space="preserve">    1</w:t>
      </w:r>
      <w:r>
        <w:rPr>
          <w:rFonts w:hint="eastAsia"/>
          <w:color w:val="auto"/>
        </w:rPr>
        <w:t>、主动联系本办公楼（区域）水、电、气的供应、管理部门和环卫、公安等部门，建立良好关系和应急协调机制。</w:t>
      </w:r>
    </w:p>
    <w:p>
      <w:pPr>
        <w:pStyle w:val="3"/>
        <w:spacing w:line="360" w:lineRule="auto"/>
        <w:rPr>
          <w:color w:val="auto"/>
        </w:rPr>
      </w:pPr>
      <w:r>
        <w:rPr>
          <w:color w:val="auto"/>
        </w:rPr>
        <w:t xml:space="preserve">    2</w:t>
      </w:r>
      <w:r>
        <w:rPr>
          <w:rFonts w:hint="eastAsia"/>
          <w:color w:val="auto"/>
        </w:rPr>
        <w:t>、主动联系本办公楼（区域）公共设备制造供应商，了解设备大修、维护情况，建立良好关系和应急协调机制。</w:t>
      </w:r>
    </w:p>
    <w:p>
      <w:pPr>
        <w:pStyle w:val="3"/>
        <w:spacing w:line="360" w:lineRule="auto"/>
        <w:rPr>
          <w:color w:val="auto"/>
        </w:rPr>
      </w:pPr>
      <w:r>
        <w:rPr>
          <w:color w:val="auto"/>
        </w:rPr>
        <w:t xml:space="preserve">    3</w:t>
      </w:r>
      <w:r>
        <w:rPr>
          <w:rFonts w:hint="eastAsia"/>
          <w:color w:val="auto"/>
        </w:rPr>
        <w:t>、制作材质好、外观美的名牌、标牌、告示牌、警示牌等指示牌，与办公区域整体设计相呼应。</w:t>
      </w:r>
      <w:r>
        <w:rPr>
          <w:color w:val="auto"/>
        </w:rPr>
        <w:tab/>
      </w:r>
    </w:p>
    <w:p>
      <w:pPr>
        <w:pStyle w:val="3"/>
        <w:spacing w:line="360" w:lineRule="auto"/>
        <w:rPr>
          <w:color w:val="auto"/>
        </w:rPr>
      </w:pPr>
      <w:r>
        <w:rPr>
          <w:color w:val="auto"/>
        </w:rPr>
        <w:t xml:space="preserve">    </w:t>
      </w:r>
      <w:r>
        <w:rPr>
          <w:rFonts w:hint="eastAsia"/>
          <w:color w:val="auto"/>
        </w:rPr>
        <w:t>服务标准：</w:t>
      </w:r>
      <w:r>
        <w:rPr>
          <w:color w:val="auto"/>
        </w:rPr>
        <w:t xml:space="preserve"> </w:t>
      </w:r>
      <w:r>
        <w:rPr>
          <w:rFonts w:hint="eastAsia"/>
          <w:color w:val="auto"/>
        </w:rPr>
        <w:t>对外与各相关部门建立良好联系，在有事情况下能够获得及时支持与帮助。对内定期了解和满足业主需求，提高服务管理水准。</w:t>
      </w:r>
    </w:p>
    <w:p>
      <w:pPr>
        <w:pStyle w:val="3"/>
        <w:spacing w:line="360" w:lineRule="auto"/>
        <w:rPr>
          <w:b/>
          <w:bCs/>
          <w:color w:val="auto"/>
        </w:rPr>
      </w:pPr>
      <w:r>
        <w:rPr>
          <w:rFonts w:hint="eastAsia"/>
          <w:b/>
          <w:bCs/>
          <w:color w:val="auto"/>
        </w:rPr>
        <w:t>（九）学生公寓管理</w:t>
      </w:r>
    </w:p>
    <w:p>
      <w:pPr>
        <w:pStyle w:val="3"/>
        <w:spacing w:line="360" w:lineRule="auto"/>
        <w:ind w:firstLine="420"/>
        <w:rPr>
          <w:b/>
          <w:bCs/>
          <w:color w:val="auto"/>
        </w:rPr>
      </w:pPr>
      <w:r>
        <w:rPr>
          <w:rFonts w:hint="eastAsia"/>
          <w:b/>
          <w:bCs/>
          <w:color w:val="auto"/>
        </w:rPr>
        <w:t>1、</w:t>
      </w:r>
      <w:r>
        <w:rPr>
          <w:b/>
          <w:bCs/>
          <w:color w:val="auto"/>
        </w:rPr>
        <w:t>日常管理</w:t>
      </w:r>
    </w:p>
    <w:p>
      <w:pPr>
        <w:pStyle w:val="3"/>
        <w:spacing w:line="360" w:lineRule="auto"/>
        <w:ind w:firstLine="420"/>
        <w:rPr>
          <w:rFonts w:hint="eastAsia" w:eastAsia="宋体"/>
          <w:color w:val="auto"/>
          <w:lang w:eastAsia="zh-CN"/>
        </w:rPr>
      </w:pPr>
      <w:r>
        <w:rPr>
          <w:rFonts w:hint="eastAsia"/>
          <w:color w:val="auto"/>
        </w:rPr>
        <w:t>1.日常按照高校学生公寓“6T”管理要求及《上海科技大学学生宿舍管理手册》实行</w:t>
      </w:r>
      <w:r>
        <w:rPr>
          <w:rFonts w:hint="eastAsia"/>
          <w:color w:val="auto"/>
          <w:lang w:eastAsia="zh-CN"/>
        </w:rPr>
        <w:t>；</w:t>
      </w:r>
    </w:p>
    <w:p>
      <w:pPr>
        <w:pStyle w:val="3"/>
        <w:spacing w:line="360" w:lineRule="auto"/>
        <w:ind w:firstLine="420"/>
        <w:rPr>
          <w:color w:val="auto"/>
        </w:rPr>
      </w:pPr>
      <w:r>
        <w:rPr>
          <w:rFonts w:hint="eastAsia"/>
          <w:color w:val="auto"/>
        </w:rPr>
        <w:t>2.</w:t>
      </w:r>
      <w:r>
        <w:rPr>
          <w:color w:val="auto"/>
        </w:rPr>
        <w:t>督促学生遵守《学生宿舍管理规定》，并严格执行；</w:t>
      </w:r>
    </w:p>
    <w:p>
      <w:pPr>
        <w:pStyle w:val="3"/>
        <w:spacing w:line="360" w:lineRule="auto"/>
        <w:ind w:firstLine="420"/>
        <w:rPr>
          <w:color w:val="auto"/>
        </w:rPr>
      </w:pPr>
      <w:r>
        <w:rPr>
          <w:rFonts w:hint="eastAsia"/>
          <w:color w:val="auto"/>
        </w:rPr>
        <w:t>3.</w:t>
      </w:r>
      <w:r>
        <w:rPr>
          <w:color w:val="auto"/>
        </w:rPr>
        <w:t>对公寓内的学生日常行为的教育、引导与管理工作。配合开展学生公寓管理创新、服务创优工作、宿舍文化建设和文明宿舍评比工作；</w:t>
      </w:r>
    </w:p>
    <w:p>
      <w:pPr>
        <w:pStyle w:val="3"/>
        <w:spacing w:line="360" w:lineRule="auto"/>
        <w:ind w:firstLine="420"/>
        <w:rPr>
          <w:color w:val="auto"/>
        </w:rPr>
      </w:pPr>
      <w:r>
        <w:rPr>
          <w:rFonts w:hint="eastAsia"/>
          <w:color w:val="auto"/>
        </w:rPr>
        <w:t>4.</w:t>
      </w:r>
      <w:r>
        <w:rPr>
          <w:color w:val="auto"/>
        </w:rPr>
        <w:t>建立入住学生的信息台账，了解和掌握学生的信息及动态，及时处理发生的问题；</w:t>
      </w:r>
    </w:p>
    <w:p>
      <w:pPr>
        <w:pStyle w:val="3"/>
        <w:spacing w:line="360" w:lineRule="auto"/>
        <w:ind w:firstLine="420"/>
        <w:rPr>
          <w:color w:val="auto"/>
        </w:rPr>
      </w:pPr>
      <w:r>
        <w:rPr>
          <w:rFonts w:hint="eastAsia"/>
          <w:color w:val="auto"/>
        </w:rPr>
        <w:t>5.</w:t>
      </w:r>
      <w:r>
        <w:rPr>
          <w:color w:val="auto"/>
        </w:rPr>
        <w:t>对学生寝室的内务进行检查并做好记录，每天巡视寝室1次以上，每周公布宿舍环境卫生成绩；有效制止学生在公寓内吸烟、酗酒、赌博等不良行为；对环境卫生较差的宿舍做好教育，并帮助整改。宿舍环境卫生优良率85%以上；</w:t>
      </w:r>
    </w:p>
    <w:p>
      <w:pPr>
        <w:pStyle w:val="3"/>
        <w:spacing w:line="360" w:lineRule="auto"/>
        <w:ind w:firstLine="420"/>
        <w:rPr>
          <w:color w:val="auto"/>
        </w:rPr>
      </w:pPr>
      <w:r>
        <w:rPr>
          <w:rFonts w:hint="eastAsia"/>
          <w:color w:val="auto"/>
        </w:rPr>
        <w:t>6.</w:t>
      </w:r>
      <w:r>
        <w:rPr>
          <w:color w:val="auto"/>
        </w:rPr>
        <w:t>负责学生住宿管理与设施管理的信息与数据的处理上报；每月统计学生住宿情况；</w:t>
      </w:r>
    </w:p>
    <w:p>
      <w:pPr>
        <w:pStyle w:val="3"/>
        <w:spacing w:line="360" w:lineRule="auto"/>
        <w:ind w:firstLine="420"/>
        <w:rPr>
          <w:color w:val="auto"/>
        </w:rPr>
      </w:pPr>
      <w:r>
        <w:rPr>
          <w:rFonts w:hint="eastAsia"/>
          <w:color w:val="auto"/>
        </w:rPr>
        <w:t>7.</w:t>
      </w:r>
      <w:r>
        <w:rPr>
          <w:color w:val="auto"/>
        </w:rPr>
        <w:t>做好新生入学报到及毕业生离校的宿舍安排和检查等相关工作，每日巡查公寓区域内的设施、设备是否完好，做好报修。24小时</w:t>
      </w:r>
      <w:r>
        <w:rPr>
          <w:rFonts w:hint="eastAsia"/>
          <w:color w:val="auto"/>
        </w:rPr>
        <w:t>接受学生</w:t>
      </w:r>
      <w:r>
        <w:rPr>
          <w:color w:val="auto"/>
        </w:rPr>
        <w:t>报修</w:t>
      </w:r>
      <w:r>
        <w:rPr>
          <w:rFonts w:hint="eastAsia"/>
          <w:color w:val="auto"/>
        </w:rPr>
        <w:t>；设立完整的报修、维修和回访记录</w:t>
      </w:r>
      <w:r>
        <w:rPr>
          <w:color w:val="auto"/>
        </w:rPr>
        <w:t>。接到报</w:t>
      </w:r>
      <w:r>
        <w:rPr>
          <w:rFonts w:hint="eastAsia"/>
          <w:color w:val="auto"/>
        </w:rPr>
        <w:t>修后及时通知维修人员维修，如果遇到特殊情况，维修人员不能及时到场，需和学生打招呼，并承诺和约定新的期限。维修人员到达后，宿管员陪同一起去现场</w:t>
      </w:r>
      <w:r>
        <w:rPr>
          <w:rFonts w:hint="eastAsia"/>
          <w:color w:val="auto"/>
          <w:lang w:eastAsia="zh-CN"/>
        </w:rPr>
        <w:t>维修</w:t>
      </w:r>
      <w:r>
        <w:rPr>
          <w:rFonts w:hint="eastAsia"/>
          <w:color w:val="auto"/>
        </w:rPr>
        <w:t>。</w:t>
      </w:r>
    </w:p>
    <w:p>
      <w:pPr>
        <w:pStyle w:val="3"/>
        <w:spacing w:line="360" w:lineRule="auto"/>
        <w:ind w:firstLine="420"/>
        <w:rPr>
          <w:color w:val="auto"/>
        </w:rPr>
      </w:pPr>
      <w:r>
        <w:rPr>
          <w:rFonts w:hint="eastAsia"/>
          <w:color w:val="auto"/>
          <w:lang w:val="en-US" w:eastAsia="zh-CN"/>
        </w:rPr>
        <w:t>8</w:t>
      </w:r>
      <w:r>
        <w:rPr>
          <w:rFonts w:hint="eastAsia"/>
          <w:color w:val="auto"/>
        </w:rPr>
        <w:t>.按照校方有关宿舍用水、用电规定，做好节水、节电方面的宣传工作。负责宿舍用电的管理、并做好相应的台账和数据的管理。</w:t>
      </w:r>
    </w:p>
    <w:p>
      <w:pPr>
        <w:pStyle w:val="3"/>
        <w:spacing w:line="360" w:lineRule="auto"/>
        <w:ind w:firstLine="420"/>
        <w:rPr>
          <w:color w:val="auto"/>
        </w:rPr>
      </w:pPr>
      <w:r>
        <w:rPr>
          <w:rFonts w:hint="eastAsia"/>
          <w:color w:val="auto"/>
          <w:lang w:val="en-US" w:eastAsia="zh-CN"/>
        </w:rPr>
        <w:t>9</w:t>
      </w:r>
      <w:r>
        <w:rPr>
          <w:rFonts w:hint="eastAsia"/>
          <w:color w:val="auto"/>
        </w:rPr>
        <w:t>.工作人员</w:t>
      </w:r>
      <w:r>
        <w:rPr>
          <w:color w:val="auto"/>
        </w:rPr>
        <w:t>受理</w:t>
      </w:r>
      <w:r>
        <w:rPr>
          <w:rFonts w:hint="eastAsia"/>
          <w:color w:val="auto"/>
        </w:rPr>
        <w:t>投</w:t>
      </w:r>
      <w:r>
        <w:rPr>
          <w:color w:val="auto"/>
        </w:rPr>
        <w:t>诉时，应礼貌、热情、细致、诚恳，并详细记录投诉内容</w:t>
      </w:r>
      <w:r>
        <w:rPr>
          <w:rFonts w:hint="eastAsia"/>
          <w:color w:val="auto"/>
        </w:rPr>
        <w:t>。确保各类投诉能及时、合理地得到解决。对学生或使用人的投诉</w:t>
      </w:r>
      <w:r>
        <w:rPr>
          <w:color w:val="auto"/>
        </w:rPr>
        <w:t>能当场答复的当场答复；不能马上答复的，应向投诉人做好解释工作</w:t>
      </w:r>
      <w:r>
        <w:rPr>
          <w:rFonts w:hint="eastAsia"/>
          <w:color w:val="auto"/>
        </w:rPr>
        <w:t>，同时上报给经理。轻微投诉一般在</w:t>
      </w:r>
      <w:r>
        <w:rPr>
          <w:color w:val="auto"/>
        </w:rPr>
        <w:t>2</w:t>
      </w:r>
      <w:r>
        <w:rPr>
          <w:rFonts w:hint="eastAsia"/>
          <w:color w:val="auto"/>
        </w:rPr>
        <w:t>日内处理完毕。重要投诉一般在</w:t>
      </w:r>
      <w:r>
        <w:rPr>
          <w:color w:val="auto"/>
        </w:rPr>
        <w:t>3</w:t>
      </w:r>
      <w:r>
        <w:rPr>
          <w:rFonts w:hint="eastAsia"/>
          <w:color w:val="auto"/>
        </w:rPr>
        <w:t>日内处置完毕。重大投诉应当在</w:t>
      </w:r>
      <w:r>
        <w:rPr>
          <w:color w:val="auto"/>
        </w:rPr>
        <w:t>2</w:t>
      </w:r>
      <w:r>
        <w:rPr>
          <w:rFonts w:hint="eastAsia"/>
          <w:color w:val="auto"/>
        </w:rPr>
        <w:t>日给出明确答复，解决时间不超过</w:t>
      </w:r>
      <w:r>
        <w:rPr>
          <w:color w:val="auto"/>
        </w:rPr>
        <w:t>10</w:t>
      </w:r>
      <w:r>
        <w:rPr>
          <w:rFonts w:hint="eastAsia"/>
          <w:color w:val="auto"/>
        </w:rPr>
        <w:t>日</w:t>
      </w:r>
      <w:r>
        <w:rPr>
          <w:color w:val="auto"/>
        </w:rPr>
        <w:t>。</w:t>
      </w:r>
    </w:p>
    <w:p>
      <w:pPr>
        <w:pStyle w:val="3"/>
        <w:spacing w:line="360" w:lineRule="auto"/>
        <w:ind w:firstLine="420"/>
        <w:rPr>
          <w:color w:val="auto"/>
        </w:rPr>
      </w:pPr>
      <w:r>
        <w:rPr>
          <w:rFonts w:hint="eastAsia"/>
          <w:color w:val="auto"/>
        </w:rPr>
        <w:t>1</w:t>
      </w:r>
      <w:r>
        <w:rPr>
          <w:rFonts w:hint="eastAsia"/>
          <w:color w:val="auto"/>
          <w:lang w:val="en-US" w:eastAsia="zh-CN"/>
        </w:rPr>
        <w:t>0</w:t>
      </w:r>
      <w:r>
        <w:rPr>
          <w:rFonts w:hint="eastAsia"/>
          <w:color w:val="auto"/>
        </w:rPr>
        <w:t>.</w:t>
      </w:r>
      <w:r>
        <w:rPr>
          <w:color w:val="auto"/>
        </w:rPr>
        <w:t>对已处理和解决的问题</w:t>
      </w:r>
      <w:r>
        <w:rPr>
          <w:rFonts w:hint="eastAsia"/>
          <w:color w:val="auto"/>
        </w:rPr>
        <w:t>工作人员</w:t>
      </w:r>
      <w:r>
        <w:rPr>
          <w:color w:val="auto"/>
        </w:rPr>
        <w:t>要在事后三日内征求投诉方的满意程度，收集相关意见，并形成书面回访材料</w:t>
      </w:r>
      <w:r>
        <w:rPr>
          <w:rFonts w:hint="eastAsia"/>
          <w:color w:val="auto"/>
        </w:rPr>
        <w:t>，上交给经理进行存档</w:t>
      </w:r>
      <w:r>
        <w:rPr>
          <w:color w:val="auto"/>
        </w:rPr>
        <w:t>。</w:t>
      </w:r>
      <w:r>
        <w:rPr>
          <w:rFonts w:hint="eastAsia"/>
          <w:color w:val="auto"/>
        </w:rPr>
        <w:t>设计并发放满意度调查表，每学期对学生和校方进行一次满意情况调查，沟通面不低于住宿学生人数的90%。在规定时间内完成并上交。</w:t>
      </w:r>
    </w:p>
    <w:p>
      <w:pPr>
        <w:pStyle w:val="3"/>
        <w:spacing w:line="360" w:lineRule="auto"/>
        <w:ind w:firstLine="420"/>
        <w:rPr>
          <w:color w:val="auto"/>
        </w:rPr>
      </w:pPr>
      <w:r>
        <w:rPr>
          <w:rFonts w:hint="eastAsia"/>
          <w:color w:val="auto"/>
        </w:rPr>
        <w:t>1</w:t>
      </w:r>
      <w:r>
        <w:rPr>
          <w:rFonts w:hint="eastAsia"/>
          <w:color w:val="auto"/>
          <w:lang w:val="en-US" w:eastAsia="zh-CN"/>
        </w:rPr>
        <w:t>1</w:t>
      </w:r>
      <w:r>
        <w:rPr>
          <w:rFonts w:hint="eastAsia"/>
          <w:color w:val="auto"/>
        </w:rPr>
        <w:t>.按照协商决定的标准，及时提供所配置的无偿便民服务积极配合校方领导的不定期检查，综合管理的其它服务项目达到约定的服务标准。</w:t>
      </w:r>
    </w:p>
    <w:p>
      <w:pPr>
        <w:pStyle w:val="3"/>
        <w:spacing w:line="360" w:lineRule="auto"/>
        <w:ind w:firstLine="420"/>
        <w:rPr>
          <w:b/>
          <w:bCs/>
          <w:color w:val="auto"/>
        </w:rPr>
      </w:pPr>
      <w:r>
        <w:rPr>
          <w:rFonts w:hint="eastAsia"/>
          <w:b/>
          <w:bCs/>
          <w:color w:val="auto"/>
        </w:rPr>
        <w:t>2、</w:t>
      </w:r>
      <w:r>
        <w:rPr>
          <w:b/>
          <w:bCs/>
          <w:color w:val="auto"/>
        </w:rPr>
        <w:t>安全管理</w:t>
      </w:r>
    </w:p>
    <w:p>
      <w:pPr>
        <w:pStyle w:val="3"/>
        <w:spacing w:line="360" w:lineRule="auto"/>
        <w:ind w:firstLine="420"/>
        <w:rPr>
          <w:color w:val="auto"/>
        </w:rPr>
      </w:pPr>
      <w:r>
        <w:rPr>
          <w:rFonts w:hint="eastAsia"/>
          <w:color w:val="auto"/>
        </w:rPr>
        <w:t>1.</w:t>
      </w:r>
      <w:r>
        <w:rPr>
          <w:color w:val="auto"/>
        </w:rPr>
        <w:t>负责学生在宿舍的安全管理，落实各项安全防范措施，消除各种安全隐患，确保学生宿舍安全稳定；</w:t>
      </w:r>
    </w:p>
    <w:p>
      <w:pPr>
        <w:pStyle w:val="3"/>
        <w:spacing w:line="360" w:lineRule="auto"/>
        <w:ind w:firstLine="420"/>
        <w:rPr>
          <w:color w:val="auto"/>
        </w:rPr>
      </w:pPr>
      <w:r>
        <w:rPr>
          <w:rFonts w:hint="eastAsia"/>
          <w:color w:val="auto"/>
        </w:rPr>
        <w:t>2.</w:t>
      </w:r>
      <w:r>
        <w:rPr>
          <w:color w:val="auto"/>
        </w:rPr>
        <w:t>做好宿舍楼的值班管理，实行24小时值班，不得随意脱岗、替岗；</w:t>
      </w:r>
    </w:p>
    <w:p>
      <w:pPr>
        <w:pStyle w:val="3"/>
        <w:spacing w:line="360" w:lineRule="auto"/>
        <w:ind w:firstLine="420"/>
        <w:rPr>
          <w:color w:val="auto"/>
        </w:rPr>
      </w:pPr>
      <w:r>
        <w:rPr>
          <w:rFonts w:hint="eastAsia"/>
          <w:color w:val="auto"/>
        </w:rPr>
        <w:t>3.</w:t>
      </w:r>
      <w:r>
        <w:rPr>
          <w:color w:val="auto"/>
        </w:rPr>
        <w:t>及时掌握学生动态，维护宿舍楼内的秩序，督促学生遵守学校的规章制度，对违规违纪现象，做好记录并上报学校；</w:t>
      </w:r>
    </w:p>
    <w:p>
      <w:pPr>
        <w:pStyle w:val="3"/>
        <w:spacing w:line="360" w:lineRule="auto"/>
        <w:ind w:firstLine="420"/>
        <w:rPr>
          <w:color w:val="auto"/>
        </w:rPr>
      </w:pPr>
      <w:r>
        <w:rPr>
          <w:rFonts w:hint="eastAsia"/>
          <w:color w:val="auto"/>
        </w:rPr>
        <w:t>4.</w:t>
      </w:r>
      <w:r>
        <w:rPr>
          <w:color w:val="auto"/>
        </w:rPr>
        <w:t>教育学生遵守作息时间，对晚归的学生给予必要的劝告和教育，并做好晚归记录。男女生寝室不能互串。晚上熄灯和关锁大门前，检查公共场所，发现问题及时报告和处理；</w:t>
      </w:r>
    </w:p>
    <w:p>
      <w:pPr>
        <w:pStyle w:val="3"/>
        <w:spacing w:line="360" w:lineRule="auto"/>
        <w:ind w:firstLine="420"/>
        <w:rPr>
          <w:color w:val="auto"/>
        </w:rPr>
      </w:pPr>
      <w:r>
        <w:rPr>
          <w:rFonts w:hint="eastAsia"/>
          <w:color w:val="auto"/>
        </w:rPr>
        <w:t>5.</w:t>
      </w:r>
      <w:r>
        <w:rPr>
          <w:color w:val="auto"/>
        </w:rPr>
        <w:t>负责各楼栋内消防安全管理以及消防设施保管等，依据相关法律法规及学校管理规定做好学生公寓安全保卫和防火、防盗等防范工作，执行扑救火灾等灾害事故的紧急任务。制定各种有关学生宿舍安全管理的应急预案，确保人身财产安全；</w:t>
      </w:r>
    </w:p>
    <w:p>
      <w:pPr>
        <w:pStyle w:val="3"/>
        <w:spacing w:line="360" w:lineRule="auto"/>
        <w:ind w:firstLine="420"/>
        <w:rPr>
          <w:color w:val="auto"/>
        </w:rPr>
      </w:pPr>
      <w:r>
        <w:rPr>
          <w:rFonts w:hint="eastAsia"/>
          <w:color w:val="auto"/>
        </w:rPr>
        <w:t>6.</w:t>
      </w:r>
      <w:r>
        <w:rPr>
          <w:color w:val="auto"/>
        </w:rPr>
        <w:t>严格控制人员的进出，外来人员禁止进入宿舍，若须要施工、维修的须登记或出具证明；</w:t>
      </w:r>
      <w:r>
        <w:rPr>
          <w:rFonts w:hint="eastAsia"/>
          <w:color w:val="auto"/>
        </w:rPr>
        <w:t>凭有效证件并进行登记，并指引客人到达宿舍楼（外单位人员不得进入）。</w:t>
      </w:r>
    </w:p>
    <w:p>
      <w:pPr>
        <w:pStyle w:val="3"/>
        <w:spacing w:line="360" w:lineRule="auto"/>
        <w:ind w:firstLine="420"/>
        <w:rPr>
          <w:color w:val="auto"/>
        </w:rPr>
      </w:pPr>
      <w:r>
        <w:rPr>
          <w:rFonts w:hint="eastAsia"/>
          <w:color w:val="auto"/>
        </w:rPr>
        <w:t>7.外来人员离开时进行登记，对未在规定时间内离开的，对其进行友情提醒并核实滞留宿舍的解释。</w:t>
      </w:r>
    </w:p>
    <w:p>
      <w:pPr>
        <w:pStyle w:val="3"/>
        <w:spacing w:line="360" w:lineRule="auto"/>
        <w:ind w:firstLine="420"/>
        <w:rPr>
          <w:color w:val="auto"/>
        </w:rPr>
      </w:pPr>
      <w:r>
        <w:rPr>
          <w:rFonts w:hint="eastAsia"/>
          <w:color w:val="auto"/>
        </w:rPr>
        <w:t>8.超过规定的探亲访友时间，一律不给进入。认真核对证件，严格把关，疫情期间会客管理严格按照学校防疫要求进行。</w:t>
      </w:r>
    </w:p>
    <w:p>
      <w:pPr>
        <w:pStyle w:val="3"/>
        <w:spacing w:line="360" w:lineRule="auto"/>
        <w:ind w:firstLine="420"/>
        <w:rPr>
          <w:color w:val="auto"/>
        </w:rPr>
      </w:pPr>
      <w:r>
        <w:rPr>
          <w:rFonts w:hint="eastAsia"/>
          <w:color w:val="auto"/>
        </w:rPr>
        <w:t>9.</w:t>
      </w:r>
      <w:r>
        <w:rPr>
          <w:color w:val="auto"/>
        </w:rPr>
        <w:t>掌握学生动向，预防学生翻越、推拉门窗，按规定时间进出宿舍，做好宿舍内的物品出入登记，设固定岗24小时值守；</w:t>
      </w:r>
    </w:p>
    <w:p>
      <w:pPr>
        <w:pStyle w:val="3"/>
        <w:spacing w:line="360" w:lineRule="auto"/>
        <w:ind w:firstLine="420"/>
        <w:rPr>
          <w:color w:val="auto"/>
        </w:rPr>
      </w:pPr>
      <w:r>
        <w:rPr>
          <w:rFonts w:hint="eastAsia"/>
          <w:color w:val="auto"/>
        </w:rPr>
        <w:t>10.</w:t>
      </w:r>
      <w:r>
        <w:rPr>
          <w:color w:val="auto"/>
        </w:rPr>
        <w:t>对于住宿学生的突发性事件做好处理及协调，及时与相关联系，阻止事态的扩大；</w:t>
      </w:r>
    </w:p>
    <w:p>
      <w:pPr>
        <w:pStyle w:val="3"/>
        <w:spacing w:line="360" w:lineRule="auto"/>
        <w:ind w:firstLine="420"/>
        <w:rPr>
          <w:color w:val="auto"/>
        </w:rPr>
      </w:pPr>
      <w:r>
        <w:rPr>
          <w:rFonts w:hint="eastAsia"/>
          <w:color w:val="auto"/>
        </w:rPr>
        <w:t>11.</w:t>
      </w:r>
      <w:r>
        <w:rPr>
          <w:color w:val="auto"/>
        </w:rPr>
        <w:t>对携带贵重物品、大件物品离开宿舍者，主动进行查询并做好登记工作，发现疑点立即报告和处理；</w:t>
      </w:r>
    </w:p>
    <w:p>
      <w:pPr>
        <w:pStyle w:val="3"/>
        <w:spacing w:line="360" w:lineRule="auto"/>
        <w:ind w:firstLine="420"/>
        <w:rPr>
          <w:color w:val="auto"/>
        </w:rPr>
      </w:pPr>
      <w:r>
        <w:rPr>
          <w:rFonts w:hint="eastAsia"/>
          <w:color w:val="auto"/>
        </w:rPr>
        <w:t>12.</w:t>
      </w:r>
      <w:r>
        <w:rPr>
          <w:color w:val="auto"/>
        </w:rPr>
        <w:t>严禁推销人员以各种理由进入学生宿舍，发现学生有推销行为的应及时制止并报相关部门处理；</w:t>
      </w:r>
    </w:p>
    <w:p>
      <w:pPr>
        <w:pStyle w:val="3"/>
        <w:spacing w:line="360" w:lineRule="auto"/>
        <w:ind w:firstLine="420"/>
        <w:rPr>
          <w:color w:val="auto"/>
        </w:rPr>
      </w:pPr>
      <w:r>
        <w:rPr>
          <w:rFonts w:hint="eastAsia"/>
          <w:color w:val="auto"/>
        </w:rPr>
        <w:t>13.</w:t>
      </w:r>
      <w:r>
        <w:rPr>
          <w:color w:val="auto"/>
        </w:rPr>
        <w:t>负责学生公寓内房间钥匙的管理；</w:t>
      </w:r>
    </w:p>
    <w:p>
      <w:pPr>
        <w:pStyle w:val="3"/>
        <w:spacing w:line="360" w:lineRule="auto"/>
        <w:ind w:firstLine="420"/>
        <w:rPr>
          <w:color w:val="auto"/>
        </w:rPr>
      </w:pPr>
      <w:r>
        <w:rPr>
          <w:rFonts w:hint="eastAsia"/>
          <w:color w:val="auto"/>
        </w:rPr>
        <w:t>14.</w:t>
      </w:r>
      <w:r>
        <w:rPr>
          <w:color w:val="auto"/>
        </w:rPr>
        <w:t>对调出宿舍的学生，查验其房间，核实家具、公共设施是否完好无损，检查水电费用交纳情况，督促学生交回房门钥匙。对调入宿舍的学生，凭</w:t>
      </w:r>
      <w:r>
        <w:rPr>
          <w:rFonts w:hint="eastAsia"/>
          <w:color w:val="auto"/>
        </w:rPr>
        <w:t>相关</w:t>
      </w:r>
      <w:r>
        <w:rPr>
          <w:color w:val="auto"/>
        </w:rPr>
        <w:t>部门开具的有关证明方可安排住宿，并及时记录造册。</w:t>
      </w:r>
    </w:p>
    <w:p>
      <w:pPr>
        <w:pStyle w:val="3"/>
        <w:spacing w:line="360" w:lineRule="auto"/>
        <w:ind w:firstLine="420"/>
        <w:rPr>
          <w:color w:val="auto"/>
        </w:rPr>
      </w:pPr>
      <w:r>
        <w:rPr>
          <w:rFonts w:hint="eastAsia"/>
          <w:color w:val="auto"/>
        </w:rPr>
        <w:t>15.寒暑假期间全楼无人住宿的楼宇，房间和楼下大门进行封条封闭，每周检查3次，有缺失及时查找原因补贴，开学前提前二周全楼开窗通风，彻底保洁消毒。</w:t>
      </w:r>
    </w:p>
    <w:p>
      <w:pPr>
        <w:pStyle w:val="3"/>
        <w:spacing w:line="360" w:lineRule="auto"/>
        <w:ind w:firstLine="420"/>
        <w:rPr>
          <w:b/>
          <w:bCs/>
          <w:color w:val="auto"/>
        </w:rPr>
      </w:pPr>
    </w:p>
    <w:p>
      <w:pPr>
        <w:pStyle w:val="3"/>
        <w:spacing w:line="360" w:lineRule="auto"/>
        <w:ind w:firstLine="420"/>
        <w:rPr>
          <w:b/>
          <w:bCs/>
          <w:color w:val="auto"/>
        </w:rPr>
      </w:pPr>
      <w:r>
        <w:rPr>
          <w:rFonts w:hint="eastAsia"/>
          <w:b/>
          <w:bCs/>
          <w:color w:val="auto"/>
        </w:rPr>
        <w:t>3、</w:t>
      </w:r>
      <w:r>
        <w:rPr>
          <w:b/>
          <w:bCs/>
          <w:color w:val="auto"/>
        </w:rPr>
        <w:t>环境卫生服务</w:t>
      </w:r>
    </w:p>
    <w:p>
      <w:pPr>
        <w:pStyle w:val="3"/>
        <w:spacing w:line="360" w:lineRule="auto"/>
        <w:ind w:firstLine="420"/>
        <w:rPr>
          <w:color w:val="auto"/>
        </w:rPr>
      </w:pPr>
      <w:r>
        <w:rPr>
          <w:rFonts w:hint="eastAsia"/>
          <w:color w:val="auto"/>
        </w:rPr>
        <w:t>1.</w:t>
      </w:r>
      <w:r>
        <w:rPr>
          <w:color w:val="auto"/>
        </w:rPr>
        <w:t>对学生宿舍的室内卫生进行指导、检查、教育、整改等管理工作；</w:t>
      </w:r>
    </w:p>
    <w:p>
      <w:pPr>
        <w:pStyle w:val="3"/>
        <w:spacing w:line="360" w:lineRule="auto"/>
        <w:ind w:firstLine="420"/>
        <w:rPr>
          <w:color w:val="auto"/>
        </w:rPr>
      </w:pPr>
      <w:r>
        <w:rPr>
          <w:rFonts w:hint="eastAsia"/>
          <w:color w:val="auto"/>
        </w:rPr>
        <w:t>2.按照保洁要求，</w:t>
      </w:r>
      <w:r>
        <w:rPr>
          <w:color w:val="auto"/>
        </w:rPr>
        <w:t>负责学生公寓值班室、强弱电间、公共卫生间、走廊、楼梯、洗衣房、消防设施、消防指示标示、应急灯、楼层牌、公共场所玻璃等的卫生保洁；</w:t>
      </w:r>
    </w:p>
    <w:p>
      <w:pPr>
        <w:pStyle w:val="3"/>
        <w:spacing w:line="360" w:lineRule="auto"/>
        <w:ind w:firstLine="420"/>
        <w:rPr>
          <w:color w:val="auto"/>
        </w:rPr>
      </w:pPr>
      <w:r>
        <w:rPr>
          <w:rFonts w:hint="eastAsia"/>
          <w:color w:val="auto"/>
        </w:rPr>
        <w:t>3.</w:t>
      </w:r>
      <w:r>
        <w:rPr>
          <w:color w:val="auto"/>
        </w:rPr>
        <w:t>寒暑假对</w:t>
      </w:r>
      <w:r>
        <w:rPr>
          <w:rFonts w:hint="eastAsia"/>
          <w:color w:val="auto"/>
        </w:rPr>
        <w:t>有学生留住的宿舍楼宇按正常教学时间标准保洁</w:t>
      </w:r>
      <w:r>
        <w:rPr>
          <w:color w:val="auto"/>
        </w:rPr>
        <w:t>消毒；</w:t>
      </w:r>
    </w:p>
    <w:p>
      <w:pPr>
        <w:pStyle w:val="3"/>
        <w:spacing w:line="360" w:lineRule="auto"/>
        <w:ind w:firstLine="420"/>
        <w:rPr>
          <w:b/>
          <w:bCs/>
          <w:color w:val="auto"/>
        </w:rPr>
      </w:pPr>
    </w:p>
    <w:p>
      <w:pPr>
        <w:pStyle w:val="3"/>
        <w:spacing w:line="360" w:lineRule="auto"/>
        <w:ind w:firstLine="420"/>
        <w:rPr>
          <w:b/>
          <w:bCs/>
          <w:color w:val="auto"/>
        </w:rPr>
      </w:pPr>
      <w:r>
        <w:rPr>
          <w:rFonts w:hint="eastAsia"/>
          <w:b/>
          <w:bCs/>
          <w:color w:val="auto"/>
        </w:rPr>
        <w:t>4、</w:t>
      </w:r>
      <w:r>
        <w:rPr>
          <w:b/>
          <w:bCs/>
          <w:color w:val="auto"/>
        </w:rPr>
        <w:t>毕业生文明离校工作服务</w:t>
      </w:r>
    </w:p>
    <w:p>
      <w:pPr>
        <w:pStyle w:val="3"/>
        <w:spacing w:line="360" w:lineRule="auto"/>
        <w:ind w:firstLine="420"/>
        <w:rPr>
          <w:color w:val="auto"/>
        </w:rPr>
      </w:pPr>
      <w:r>
        <w:rPr>
          <w:rFonts w:hint="eastAsia"/>
          <w:color w:val="auto"/>
        </w:rPr>
        <w:t>按照学校要求，</w:t>
      </w:r>
      <w:r>
        <w:rPr>
          <w:color w:val="auto"/>
        </w:rPr>
        <w:t>在毕业生离校期间，与相关部门联合制定毕业生离校方案及相关应急预案，做到早策划、早准备，确保毕业生文明离校。在毕业生离校期间，加强学生公寓的管理、服务工作，增强夜间值班，维护公寓内的正常学习、工作、生活秩序和公寓作息制度，保证公寓的安全与稳定。</w:t>
      </w:r>
    </w:p>
    <w:p>
      <w:pPr>
        <w:pStyle w:val="3"/>
        <w:spacing w:line="360" w:lineRule="auto"/>
        <w:ind w:firstLine="420"/>
        <w:rPr>
          <w:color w:val="auto"/>
        </w:rPr>
      </w:pPr>
    </w:p>
    <w:p>
      <w:pPr>
        <w:pStyle w:val="3"/>
        <w:spacing w:line="360" w:lineRule="auto"/>
        <w:ind w:firstLine="420"/>
        <w:rPr>
          <w:b/>
          <w:bCs/>
          <w:color w:val="auto"/>
        </w:rPr>
      </w:pPr>
      <w:r>
        <w:rPr>
          <w:rFonts w:hint="eastAsia"/>
          <w:b/>
          <w:bCs/>
          <w:color w:val="auto"/>
        </w:rPr>
        <w:t>5、</w:t>
      </w:r>
      <w:r>
        <w:rPr>
          <w:b/>
          <w:bCs/>
          <w:color w:val="auto"/>
        </w:rPr>
        <w:t>新生入住服务</w:t>
      </w:r>
    </w:p>
    <w:p>
      <w:pPr>
        <w:pStyle w:val="3"/>
        <w:spacing w:line="360" w:lineRule="auto"/>
        <w:ind w:firstLine="420"/>
        <w:rPr>
          <w:color w:val="auto"/>
        </w:rPr>
      </w:pPr>
      <w:r>
        <w:rPr>
          <w:rFonts w:hint="eastAsia"/>
          <w:color w:val="auto"/>
        </w:rPr>
        <w:t>1.提前做好宿舍调整工作和床位整理工作，提前确认数量以及设施设备情况，布置相关整修准备工作等</w:t>
      </w:r>
    </w:p>
    <w:p>
      <w:pPr>
        <w:pStyle w:val="3"/>
        <w:spacing w:line="360" w:lineRule="auto"/>
        <w:ind w:firstLine="420"/>
        <w:rPr>
          <w:color w:val="auto"/>
        </w:rPr>
      </w:pPr>
      <w:r>
        <w:rPr>
          <w:rFonts w:hint="eastAsia"/>
          <w:color w:val="auto"/>
        </w:rPr>
        <w:t>2.</w:t>
      </w:r>
      <w:r>
        <w:rPr>
          <w:color w:val="auto"/>
        </w:rPr>
        <w:t xml:space="preserve"> 设立明显标识、</w:t>
      </w:r>
      <w:r>
        <w:rPr>
          <w:rFonts w:hint="eastAsia"/>
          <w:color w:val="auto"/>
        </w:rPr>
        <w:t>根据学校要求</w:t>
      </w:r>
      <w:r>
        <w:rPr>
          <w:color w:val="auto"/>
        </w:rPr>
        <w:t>安排</w:t>
      </w:r>
      <w:r>
        <w:rPr>
          <w:rFonts w:hint="eastAsia"/>
          <w:color w:val="auto"/>
        </w:rPr>
        <w:t>宿舍</w:t>
      </w:r>
      <w:r>
        <w:rPr>
          <w:color w:val="auto"/>
        </w:rPr>
        <w:t>接待服务人员；</w:t>
      </w:r>
    </w:p>
    <w:p>
      <w:pPr>
        <w:pStyle w:val="3"/>
        <w:spacing w:line="360" w:lineRule="auto"/>
        <w:ind w:firstLine="420"/>
        <w:rPr>
          <w:color w:val="auto"/>
        </w:rPr>
      </w:pPr>
      <w:r>
        <w:rPr>
          <w:rFonts w:hint="eastAsia"/>
          <w:color w:val="auto"/>
        </w:rPr>
        <w:t>3.</w:t>
      </w:r>
      <w:r>
        <w:rPr>
          <w:color w:val="auto"/>
        </w:rPr>
        <w:t>在新生入住前，提前做好公寓的卫生、保证公寓的用水、水电等准备工作。</w:t>
      </w:r>
    </w:p>
    <w:p>
      <w:pPr>
        <w:pStyle w:val="3"/>
        <w:spacing w:line="360" w:lineRule="auto"/>
        <w:ind w:firstLine="420"/>
        <w:rPr>
          <w:color w:val="auto"/>
        </w:rPr>
      </w:pPr>
    </w:p>
    <w:p>
      <w:pPr>
        <w:pStyle w:val="3"/>
        <w:spacing w:line="360" w:lineRule="auto"/>
        <w:ind w:firstLine="420"/>
        <w:rPr>
          <w:b/>
          <w:bCs/>
          <w:color w:val="auto"/>
        </w:rPr>
      </w:pPr>
      <w:r>
        <w:rPr>
          <w:rFonts w:hint="eastAsia"/>
          <w:b/>
          <w:bCs/>
          <w:color w:val="auto"/>
        </w:rPr>
        <w:t>6、学生宿舍文化建设及服务育人</w:t>
      </w:r>
    </w:p>
    <w:p>
      <w:pPr>
        <w:pStyle w:val="3"/>
        <w:spacing w:line="360" w:lineRule="auto"/>
        <w:ind w:firstLine="420"/>
        <w:rPr>
          <w:color w:val="auto"/>
        </w:rPr>
      </w:pPr>
      <w:r>
        <w:rPr>
          <w:rFonts w:hint="eastAsia"/>
          <w:color w:val="auto"/>
        </w:rPr>
        <w:t>1.</w:t>
      </w:r>
      <w:r>
        <w:rPr>
          <w:color w:val="auto"/>
        </w:rPr>
        <w:t>对住宿学生开展基础文明、行为及安全方面的引导和宣传教育；</w:t>
      </w:r>
    </w:p>
    <w:p>
      <w:pPr>
        <w:pStyle w:val="3"/>
        <w:spacing w:line="360" w:lineRule="auto"/>
        <w:ind w:firstLine="420"/>
        <w:rPr>
          <w:color w:val="auto"/>
        </w:rPr>
      </w:pPr>
      <w:r>
        <w:rPr>
          <w:rFonts w:hint="eastAsia"/>
          <w:color w:val="auto"/>
        </w:rPr>
        <w:t>2.</w:t>
      </w:r>
      <w:r>
        <w:rPr>
          <w:color w:val="auto"/>
        </w:rPr>
        <w:t>新生到校后的住宿生活方面的辅导；</w:t>
      </w:r>
    </w:p>
    <w:p>
      <w:pPr>
        <w:pStyle w:val="3"/>
        <w:spacing w:line="360" w:lineRule="auto"/>
        <w:ind w:firstLine="420"/>
        <w:rPr>
          <w:color w:val="auto"/>
        </w:rPr>
      </w:pPr>
      <w:r>
        <w:rPr>
          <w:rFonts w:hint="eastAsia"/>
          <w:color w:val="auto"/>
        </w:rPr>
        <w:t>3.</w:t>
      </w:r>
      <w:r>
        <w:rPr>
          <w:color w:val="auto"/>
        </w:rPr>
        <w:t>对学生违纪情况进行检查及相关教育，并及时上报；</w:t>
      </w:r>
    </w:p>
    <w:p>
      <w:pPr>
        <w:pStyle w:val="3"/>
        <w:spacing w:line="360" w:lineRule="auto"/>
        <w:ind w:firstLine="420"/>
        <w:rPr>
          <w:color w:val="auto"/>
        </w:rPr>
      </w:pPr>
      <w:r>
        <w:rPr>
          <w:rFonts w:hint="eastAsia"/>
          <w:color w:val="auto"/>
        </w:rPr>
        <w:t>4.</w:t>
      </w:r>
      <w:r>
        <w:rPr>
          <w:color w:val="auto"/>
        </w:rPr>
        <w:t>按要求做好“文明宿舍”“文明楼栋”的检查和评比；</w:t>
      </w:r>
    </w:p>
    <w:p>
      <w:pPr>
        <w:pStyle w:val="3"/>
        <w:spacing w:line="360" w:lineRule="auto"/>
        <w:ind w:firstLine="420"/>
        <w:rPr>
          <w:color w:val="auto"/>
        </w:rPr>
      </w:pPr>
      <w:r>
        <w:rPr>
          <w:rFonts w:hint="eastAsia"/>
          <w:color w:val="auto"/>
        </w:rPr>
        <w:t>5.</w:t>
      </w:r>
      <w:r>
        <w:rPr>
          <w:color w:val="auto"/>
        </w:rPr>
        <w:t>及时发现学生矛盾，及时上报并配合调解；</w:t>
      </w:r>
    </w:p>
    <w:p>
      <w:pPr>
        <w:pStyle w:val="3"/>
        <w:spacing w:line="360" w:lineRule="auto"/>
        <w:ind w:firstLine="420"/>
        <w:rPr>
          <w:color w:val="auto"/>
        </w:rPr>
      </w:pPr>
      <w:r>
        <w:rPr>
          <w:rFonts w:hint="eastAsia"/>
          <w:color w:val="auto"/>
        </w:rPr>
        <w:t>6.</w:t>
      </w:r>
      <w:r>
        <w:rPr>
          <w:color w:val="auto"/>
        </w:rPr>
        <w:t>学生在公寓中的行为表现及思想动态及时向校方反馈；</w:t>
      </w:r>
    </w:p>
    <w:p>
      <w:pPr>
        <w:pStyle w:val="3"/>
        <w:spacing w:line="360" w:lineRule="auto"/>
        <w:ind w:firstLine="420"/>
        <w:rPr>
          <w:color w:val="auto"/>
        </w:rPr>
      </w:pPr>
      <w:r>
        <w:rPr>
          <w:rFonts w:hint="eastAsia"/>
          <w:color w:val="auto"/>
        </w:rPr>
        <w:t>7.</w:t>
      </w:r>
      <w:r>
        <w:rPr>
          <w:color w:val="auto"/>
        </w:rPr>
        <w:t>按要求对学生的寝室布置进行指导和规范。</w:t>
      </w:r>
    </w:p>
    <w:p>
      <w:pPr>
        <w:pStyle w:val="3"/>
        <w:spacing w:line="360" w:lineRule="auto"/>
        <w:ind w:firstLine="420"/>
        <w:rPr>
          <w:color w:val="auto"/>
        </w:rPr>
      </w:pPr>
      <w:r>
        <w:rPr>
          <w:rFonts w:hint="eastAsia"/>
          <w:color w:val="auto"/>
        </w:rPr>
        <w:t>8.</w:t>
      </w:r>
      <w:r>
        <w:rPr>
          <w:color w:val="auto"/>
        </w:rPr>
        <w:t>按要求管理宣传栏、玻璃橱窗等，除门厅硬件建设之外的楼内文化氛围布置（含宣传品制作）；</w:t>
      </w:r>
    </w:p>
    <w:p>
      <w:pPr>
        <w:pStyle w:val="3"/>
        <w:spacing w:line="360" w:lineRule="auto"/>
        <w:rPr>
          <w:b/>
          <w:bCs/>
          <w:color w:val="auto"/>
        </w:rPr>
      </w:pPr>
      <w:r>
        <w:rPr>
          <w:rFonts w:hint="eastAsia"/>
          <w:color w:val="auto"/>
        </w:rPr>
        <w:t>（</w:t>
      </w:r>
      <w:r>
        <w:rPr>
          <w:rFonts w:hint="eastAsia"/>
          <w:b/>
          <w:bCs/>
          <w:color w:val="auto"/>
        </w:rPr>
        <w:t>十）</w:t>
      </w:r>
      <w:r>
        <w:rPr>
          <w:b/>
          <w:bCs/>
          <w:color w:val="auto"/>
        </w:rPr>
        <w:t xml:space="preserve">  </w:t>
      </w:r>
      <w:r>
        <w:rPr>
          <w:rFonts w:hint="eastAsia"/>
          <w:b/>
          <w:bCs/>
          <w:color w:val="auto"/>
        </w:rPr>
        <w:t>档案管理</w:t>
      </w:r>
    </w:p>
    <w:p>
      <w:pPr>
        <w:pStyle w:val="3"/>
        <w:spacing w:line="360" w:lineRule="auto"/>
        <w:rPr>
          <w:color w:val="auto"/>
        </w:rPr>
      </w:pPr>
      <w:r>
        <w:rPr>
          <w:color w:val="auto"/>
        </w:rPr>
        <w:t xml:space="preserve">    l</w:t>
      </w:r>
      <w:r>
        <w:rPr>
          <w:rFonts w:hint="eastAsia"/>
          <w:color w:val="auto"/>
        </w:rPr>
        <w:t>、建立管理人员人事档案和各类行政文件、合同的存档工作。</w:t>
      </w:r>
    </w:p>
    <w:p>
      <w:pPr>
        <w:pStyle w:val="3"/>
        <w:spacing w:line="360" w:lineRule="auto"/>
        <w:rPr>
          <w:color w:val="auto"/>
        </w:rPr>
      </w:pPr>
      <w:r>
        <w:rPr>
          <w:color w:val="auto"/>
        </w:rPr>
        <w:t xml:space="preserve">    2</w:t>
      </w:r>
      <w:r>
        <w:rPr>
          <w:rFonts w:hint="eastAsia"/>
          <w:color w:val="auto"/>
        </w:rPr>
        <w:t>．健全所有建筑物、公用设施、设备的图纸资料，及时增加修改资料。</w:t>
      </w:r>
    </w:p>
    <w:p>
      <w:pPr>
        <w:pStyle w:val="3"/>
        <w:spacing w:line="360" w:lineRule="auto"/>
        <w:rPr>
          <w:color w:val="auto"/>
        </w:rPr>
      </w:pPr>
      <w:r>
        <w:rPr>
          <w:color w:val="auto"/>
        </w:rPr>
        <w:t xml:space="preserve">    3</w:t>
      </w:r>
      <w:r>
        <w:rPr>
          <w:rFonts w:hint="eastAsia"/>
          <w:color w:val="auto"/>
        </w:rPr>
        <w:t>、建立设备、设施、保安、保洁、车辆等日常运作管理档案。</w:t>
      </w:r>
    </w:p>
    <w:p>
      <w:pPr>
        <w:pStyle w:val="3"/>
        <w:spacing w:line="360" w:lineRule="auto"/>
        <w:rPr>
          <w:color w:val="auto"/>
        </w:rPr>
      </w:pPr>
      <w:r>
        <w:rPr>
          <w:color w:val="auto"/>
        </w:rPr>
        <w:t xml:space="preserve">    4</w:t>
      </w:r>
      <w:r>
        <w:rPr>
          <w:rFonts w:hint="eastAsia"/>
          <w:color w:val="auto"/>
        </w:rPr>
        <w:t>、所有资料及管理资料分为图、档、卡、册四类，安放于防火、防潮、防蛀之专用档案箱内。</w:t>
      </w:r>
    </w:p>
    <w:p>
      <w:pPr>
        <w:pStyle w:val="3"/>
        <w:spacing w:line="360" w:lineRule="auto"/>
        <w:ind w:firstLine="420"/>
        <w:rPr>
          <w:color w:val="auto"/>
        </w:rPr>
      </w:pPr>
      <w:r>
        <w:rPr>
          <w:rFonts w:hint="eastAsia"/>
          <w:color w:val="auto"/>
        </w:rPr>
        <w:t>服务标准：所有有关办公区域管理档案资料，必须保证完整、完好，撤离时全部移交办公区域方。</w:t>
      </w:r>
    </w:p>
    <w:p>
      <w:pPr>
        <w:pStyle w:val="3"/>
        <w:spacing w:line="360" w:lineRule="auto"/>
        <w:rPr>
          <w:b/>
          <w:bCs/>
          <w:color w:val="auto"/>
        </w:rPr>
      </w:pPr>
      <w:r>
        <w:rPr>
          <w:rFonts w:hint="eastAsia"/>
          <w:b/>
          <w:bCs/>
          <w:color w:val="auto"/>
        </w:rPr>
        <w:t>（十一）教学服务</w:t>
      </w:r>
    </w:p>
    <w:p>
      <w:pPr>
        <w:pStyle w:val="3"/>
        <w:numPr>
          <w:ilvl w:val="0"/>
          <w:numId w:val="3"/>
        </w:numPr>
        <w:spacing w:line="360" w:lineRule="auto"/>
        <w:rPr>
          <w:b/>
          <w:bCs/>
          <w:color w:val="auto"/>
        </w:rPr>
      </w:pPr>
      <w:r>
        <w:rPr>
          <w:rFonts w:hint="eastAsia"/>
          <w:b/>
          <w:bCs/>
          <w:color w:val="auto"/>
        </w:rPr>
        <w:t>教学保障：</w:t>
      </w:r>
    </w:p>
    <w:p>
      <w:pPr>
        <w:pStyle w:val="3"/>
        <w:numPr>
          <w:ilvl w:val="0"/>
          <w:numId w:val="4"/>
        </w:numPr>
        <w:spacing w:line="360" w:lineRule="auto"/>
        <w:rPr>
          <w:color w:val="auto"/>
        </w:rPr>
      </w:pPr>
      <w:r>
        <w:rPr>
          <w:rFonts w:ascii="微软雅黑" w:hAnsi="微软雅黑" w:cs="微软雅黑"/>
          <w:color w:val="auto"/>
          <w:szCs w:val="21"/>
        </w:rPr>
        <w:t>负责本项目教学楼开放的开关门管理和自习教室开放管理</w:t>
      </w:r>
      <w:r>
        <w:rPr>
          <w:rFonts w:hint="eastAsia" w:ascii="微软雅黑" w:hAnsi="微软雅黑" w:cs="微软雅黑"/>
          <w:color w:val="auto"/>
          <w:szCs w:val="21"/>
        </w:rPr>
        <w:t>；</w:t>
      </w:r>
    </w:p>
    <w:p>
      <w:pPr>
        <w:pStyle w:val="3"/>
        <w:numPr>
          <w:ilvl w:val="0"/>
          <w:numId w:val="4"/>
        </w:numPr>
        <w:spacing w:line="360" w:lineRule="auto"/>
        <w:rPr>
          <w:color w:val="auto"/>
        </w:rPr>
      </w:pPr>
      <w:r>
        <w:rPr>
          <w:rFonts w:ascii="微软雅黑" w:hAnsi="微软雅黑" w:cs="微软雅黑"/>
          <w:color w:val="auto"/>
          <w:szCs w:val="21"/>
        </w:rPr>
        <w:t>负责本项目教学楼内指定房室的钥匙管理</w:t>
      </w:r>
      <w:r>
        <w:rPr>
          <w:rFonts w:hint="eastAsia" w:ascii="微软雅黑" w:hAnsi="微软雅黑" w:cs="微软雅黑"/>
          <w:color w:val="auto"/>
          <w:szCs w:val="21"/>
        </w:rPr>
        <w:t>；</w:t>
      </w:r>
    </w:p>
    <w:p>
      <w:pPr>
        <w:pStyle w:val="3"/>
        <w:numPr>
          <w:ilvl w:val="0"/>
          <w:numId w:val="4"/>
        </w:numPr>
        <w:spacing w:line="360" w:lineRule="auto"/>
        <w:rPr>
          <w:color w:val="auto"/>
        </w:rPr>
      </w:pPr>
      <w:r>
        <w:rPr>
          <w:rFonts w:ascii="微软雅黑" w:hAnsi="微软雅黑" w:cs="微软雅黑"/>
          <w:color w:val="auto"/>
          <w:szCs w:val="21"/>
        </w:rPr>
        <w:t>协助相关部门做好公共教室教学用具的发放及使用管理</w:t>
      </w:r>
      <w:r>
        <w:rPr>
          <w:rFonts w:hint="eastAsia" w:ascii="微软雅黑" w:hAnsi="微软雅黑" w:cs="微软雅黑"/>
          <w:color w:val="auto"/>
          <w:szCs w:val="21"/>
        </w:rPr>
        <w:t>；</w:t>
      </w:r>
      <w:r>
        <w:rPr>
          <w:rFonts w:ascii="微软雅黑" w:hAnsi="微软雅黑" w:cs="微软雅黑"/>
          <w:color w:val="auto"/>
          <w:szCs w:val="21"/>
        </w:rPr>
        <w:t>熟悉本楼宇教室的基本情况，包括：教室名称、座位、教室内设备、教学安排等</w:t>
      </w:r>
      <w:r>
        <w:rPr>
          <w:rFonts w:hint="eastAsia" w:ascii="微软雅黑" w:hAnsi="微软雅黑" w:cs="微软雅黑"/>
          <w:color w:val="auto"/>
          <w:szCs w:val="21"/>
        </w:rPr>
        <w:t>；</w:t>
      </w:r>
    </w:p>
    <w:p>
      <w:pPr>
        <w:pStyle w:val="3"/>
        <w:numPr>
          <w:ilvl w:val="0"/>
          <w:numId w:val="4"/>
        </w:numPr>
        <w:spacing w:line="360" w:lineRule="auto"/>
        <w:rPr>
          <w:color w:val="auto"/>
        </w:rPr>
      </w:pPr>
      <w:r>
        <w:rPr>
          <w:rFonts w:hint="eastAsia" w:ascii="微软雅黑" w:hAnsi="微软雅黑" w:cs="微软雅黑"/>
          <w:color w:val="auto"/>
          <w:szCs w:val="21"/>
        </w:rPr>
        <w:t>按学校要求检查教室开放关闭情况，保证正常开启教室，做好上课前准备工作；</w:t>
      </w:r>
    </w:p>
    <w:p>
      <w:pPr>
        <w:pStyle w:val="3"/>
        <w:numPr>
          <w:ilvl w:val="0"/>
          <w:numId w:val="4"/>
        </w:numPr>
        <w:spacing w:line="360" w:lineRule="auto"/>
        <w:rPr>
          <w:color w:val="auto"/>
        </w:rPr>
      </w:pPr>
      <w:r>
        <w:rPr>
          <w:rFonts w:hint="eastAsia" w:ascii="微软雅黑" w:hAnsi="微软雅黑" w:cs="微软雅黑"/>
          <w:color w:val="auto"/>
          <w:szCs w:val="21"/>
        </w:rPr>
        <w:t>教室关闭时间则由学校相关教室管理单位安排，如学校有特殊要求或安排有变化，则需服从学校要求做相应工作调整；</w:t>
      </w:r>
    </w:p>
    <w:p>
      <w:pPr>
        <w:pStyle w:val="3"/>
        <w:numPr>
          <w:ilvl w:val="0"/>
          <w:numId w:val="4"/>
        </w:numPr>
        <w:spacing w:line="360" w:lineRule="auto"/>
        <w:rPr>
          <w:color w:val="auto"/>
        </w:rPr>
      </w:pPr>
      <w:r>
        <w:rPr>
          <w:rFonts w:hint="eastAsia" w:ascii="微软雅黑" w:hAnsi="微软雅黑" w:cs="微软雅黑"/>
          <w:color w:val="auto"/>
          <w:szCs w:val="21"/>
        </w:rPr>
        <w:t>双休日和节假日根据教室使用情况开启、关闭教室；教学楼开放期间，安排教室管理人员不间断做好教室巡视，随时关闭教学楼中无人教室的电灯、空调电源，按照学校要求做好教室开放动态管理；</w:t>
      </w:r>
    </w:p>
    <w:p>
      <w:pPr>
        <w:pStyle w:val="3"/>
        <w:numPr>
          <w:ilvl w:val="0"/>
          <w:numId w:val="4"/>
        </w:numPr>
        <w:spacing w:line="360" w:lineRule="auto"/>
        <w:rPr>
          <w:color w:val="auto"/>
        </w:rPr>
      </w:pPr>
      <w:r>
        <w:rPr>
          <w:rFonts w:hint="eastAsia" w:ascii="微软雅黑" w:hAnsi="微软雅黑" w:cs="微软雅黑"/>
          <w:color w:val="auto"/>
          <w:szCs w:val="21"/>
        </w:rPr>
        <w:t>巡视及值班记录齐全完整；各级管理服务人员熟知本岗位职责要求及相关制度，认真执行。执行制度记录资料齐全、记录完整；对师生遗忘在教学楼内的物品，统一保存管理，并做好暂存、认领等台账记录；如遇贵重物品应及时上报；</w:t>
      </w:r>
    </w:p>
    <w:p>
      <w:pPr>
        <w:pStyle w:val="3"/>
        <w:numPr>
          <w:ilvl w:val="0"/>
          <w:numId w:val="4"/>
        </w:numPr>
        <w:spacing w:line="360" w:lineRule="auto"/>
        <w:rPr>
          <w:color w:val="auto"/>
        </w:rPr>
      </w:pPr>
      <w:r>
        <w:rPr>
          <w:rFonts w:hint="eastAsia" w:ascii="微软雅黑" w:hAnsi="微软雅黑" w:cs="微软雅黑"/>
          <w:color w:val="auto"/>
          <w:szCs w:val="21"/>
        </w:rPr>
        <w:t>配合教室楼内开展文明行为宣传活动，加强对吸烟、喧哗、占座、刻画等不文明行为的管理等；熟练掌握消防器材使用及火灾逃生办法，熟悉报警报案电话及程序；</w:t>
      </w:r>
    </w:p>
    <w:p>
      <w:pPr>
        <w:pStyle w:val="3"/>
        <w:numPr>
          <w:ilvl w:val="0"/>
          <w:numId w:val="4"/>
        </w:numPr>
        <w:spacing w:line="360" w:lineRule="auto"/>
        <w:rPr>
          <w:color w:val="auto"/>
        </w:rPr>
      </w:pPr>
      <w:r>
        <w:rPr>
          <w:rFonts w:hint="eastAsia" w:ascii="微软雅黑" w:hAnsi="微软雅黑" w:cs="微软雅黑"/>
          <w:color w:val="auto"/>
          <w:szCs w:val="21"/>
        </w:rPr>
        <w:t>定期对员工进行岗前培训；使用文明用语，微笑服务，协调楼内各项事宜，服务整改合格率；牌服务，礼貌待客；向导咨询，有求必应；</w:t>
      </w:r>
    </w:p>
    <w:p>
      <w:pPr>
        <w:pStyle w:val="3"/>
        <w:numPr>
          <w:ilvl w:val="0"/>
          <w:numId w:val="3"/>
        </w:numPr>
        <w:spacing w:line="360" w:lineRule="auto"/>
        <w:rPr>
          <w:b/>
          <w:bCs/>
          <w:color w:val="auto"/>
        </w:rPr>
      </w:pPr>
      <w:r>
        <w:rPr>
          <w:rFonts w:hint="eastAsia"/>
          <w:b/>
          <w:bCs/>
          <w:color w:val="auto"/>
        </w:rPr>
        <w:t>场馆管理：</w:t>
      </w:r>
    </w:p>
    <w:p>
      <w:pPr>
        <w:pStyle w:val="3"/>
        <w:numPr>
          <w:ilvl w:val="0"/>
          <w:numId w:val="5"/>
        </w:numPr>
        <w:spacing w:line="360" w:lineRule="auto"/>
        <w:rPr>
          <w:color w:val="auto"/>
        </w:rPr>
      </w:pPr>
      <w:r>
        <w:rPr>
          <w:rFonts w:hint="eastAsia" w:ascii="微软雅黑" w:hAnsi="微软雅黑" w:cs="微软雅黑"/>
          <w:color w:val="auto"/>
          <w:szCs w:val="21"/>
        </w:rPr>
        <w:t>根据学校管理要求和规章制度，建立场馆管理使用规定，杜绝有损坏场地的行为出现；</w:t>
      </w:r>
    </w:p>
    <w:p>
      <w:pPr>
        <w:pStyle w:val="3"/>
        <w:numPr>
          <w:ilvl w:val="0"/>
          <w:numId w:val="5"/>
        </w:numPr>
        <w:spacing w:line="360" w:lineRule="auto"/>
        <w:rPr>
          <w:color w:val="auto"/>
        </w:rPr>
      </w:pPr>
      <w:r>
        <w:rPr>
          <w:rFonts w:hint="eastAsia" w:ascii="微软雅黑" w:hAnsi="微软雅黑" w:cs="微软雅黑"/>
          <w:color w:val="auto"/>
          <w:szCs w:val="21"/>
        </w:rPr>
        <w:t>定期检查各类运动器材和健身设施，发现问题及时报相关部门进行维护，确保安全防止意外发生；</w:t>
      </w:r>
    </w:p>
    <w:p>
      <w:pPr>
        <w:pStyle w:val="3"/>
        <w:numPr>
          <w:ilvl w:val="0"/>
          <w:numId w:val="5"/>
        </w:numPr>
        <w:spacing w:line="360" w:lineRule="auto"/>
        <w:rPr>
          <w:color w:val="auto"/>
        </w:rPr>
      </w:pPr>
      <w:r>
        <w:rPr>
          <w:rFonts w:hint="eastAsia" w:ascii="微软雅黑" w:hAnsi="微软雅黑" w:cs="微软雅黑"/>
          <w:color w:val="auto"/>
          <w:szCs w:val="21"/>
        </w:rPr>
        <w:t>严格按照场馆管理规定要求，对违反安全规定人员进行安全教育引导，遇到突发事件能及时正确处理，并及时上报；</w:t>
      </w:r>
    </w:p>
    <w:p>
      <w:pPr>
        <w:pStyle w:val="3"/>
        <w:numPr>
          <w:ilvl w:val="0"/>
          <w:numId w:val="5"/>
        </w:numPr>
        <w:spacing w:line="360" w:lineRule="auto"/>
        <w:rPr>
          <w:color w:val="auto"/>
        </w:rPr>
      </w:pPr>
      <w:r>
        <w:rPr>
          <w:rFonts w:hint="eastAsia" w:ascii="微软雅黑" w:hAnsi="微软雅黑" w:cs="微软雅黑"/>
          <w:color w:val="auto"/>
          <w:szCs w:val="21"/>
        </w:rPr>
        <w:t>熟悉场馆建筑、设备设施的情况，熟悉消防器材的安放位置，掌握灭火器的使用方法，遇到突发事件能正确进行处理；</w:t>
      </w:r>
    </w:p>
    <w:p>
      <w:pPr>
        <w:pStyle w:val="3"/>
        <w:numPr>
          <w:ilvl w:val="0"/>
          <w:numId w:val="5"/>
        </w:numPr>
        <w:spacing w:line="360" w:lineRule="auto"/>
        <w:rPr>
          <w:color w:val="auto"/>
        </w:rPr>
      </w:pPr>
      <w:r>
        <w:rPr>
          <w:rFonts w:hint="eastAsia" w:ascii="微软雅黑" w:hAnsi="微软雅黑" w:cs="微软雅黑"/>
          <w:color w:val="auto"/>
          <w:szCs w:val="21"/>
        </w:rPr>
        <w:t>遵纪守法，廉洁自律，诚实守信，工作责任心强；态度较好，能与师生有着良好的沟通交流；不发牢骚，不传播负面情绪；</w:t>
      </w:r>
    </w:p>
    <w:p>
      <w:pPr>
        <w:pStyle w:val="3"/>
        <w:numPr>
          <w:ilvl w:val="0"/>
          <w:numId w:val="5"/>
        </w:numPr>
        <w:spacing w:line="360" w:lineRule="auto"/>
        <w:rPr>
          <w:color w:val="auto"/>
        </w:rPr>
      </w:pPr>
      <w:r>
        <w:rPr>
          <w:rFonts w:hint="eastAsia" w:ascii="微软雅黑" w:hAnsi="微软雅黑" w:cs="微软雅黑"/>
          <w:color w:val="auto"/>
          <w:szCs w:val="21"/>
        </w:rPr>
        <w:t>熟悉楼宇内各类设施设备的情况，如空调设备、制热设备、燃气设备、照明设施、场馆座椅、多媒体设备、直饮水机等，配合学校做好此类固定资产的管理，配合做好各类设施设备的日常维护，及时发现问题并报修处理，同时做好维修、维保跟踪记录。</w:t>
      </w:r>
    </w:p>
    <w:p>
      <w:pPr>
        <w:pStyle w:val="3"/>
        <w:spacing w:line="360" w:lineRule="auto"/>
        <w:rPr>
          <w:b/>
          <w:color w:val="auto"/>
          <w:sz w:val="28"/>
          <w:szCs w:val="28"/>
        </w:rPr>
      </w:pPr>
      <w:r>
        <w:rPr>
          <w:rFonts w:hint="eastAsia"/>
          <w:b/>
          <w:color w:val="auto"/>
          <w:sz w:val="28"/>
          <w:szCs w:val="28"/>
        </w:rPr>
        <w:t>三、人员需求：</w:t>
      </w:r>
    </w:p>
    <w:p>
      <w:pPr>
        <w:spacing w:line="360" w:lineRule="auto"/>
        <w:rPr>
          <w:rFonts w:hint="eastAsia" w:ascii="宋体" w:hAnsi="宋体"/>
          <w:b/>
          <w:bCs/>
          <w:color w:val="auto"/>
          <w:szCs w:val="21"/>
        </w:rPr>
      </w:pPr>
      <w:r>
        <w:rPr>
          <w:rFonts w:hint="eastAsia" w:ascii="宋体" w:hAnsi="宋体"/>
          <w:b/>
          <w:bCs/>
          <w:color w:val="auto"/>
          <w:szCs w:val="21"/>
        </w:rPr>
        <w:t>本项目</w:t>
      </w:r>
      <w:r>
        <w:rPr>
          <w:rFonts w:ascii="宋体" w:hAnsi="宋体"/>
          <w:b/>
          <w:bCs/>
          <w:color w:val="auto"/>
          <w:szCs w:val="21"/>
        </w:rPr>
        <w:t>中标单位</w:t>
      </w:r>
      <w:r>
        <w:rPr>
          <w:rFonts w:hint="eastAsia" w:ascii="宋体" w:hAnsi="宋体"/>
          <w:b/>
          <w:bCs/>
          <w:color w:val="auto"/>
          <w:szCs w:val="21"/>
        </w:rPr>
        <w:t>需</w:t>
      </w:r>
      <w:r>
        <w:rPr>
          <w:rFonts w:ascii="宋体" w:hAnsi="宋体"/>
          <w:b/>
          <w:bCs/>
          <w:color w:val="auto"/>
          <w:szCs w:val="21"/>
        </w:rPr>
        <w:t>为</w:t>
      </w:r>
      <w:r>
        <w:rPr>
          <w:rFonts w:hint="eastAsia" w:ascii="宋体" w:hAnsi="宋体"/>
          <w:b/>
          <w:bCs/>
          <w:color w:val="auto"/>
          <w:szCs w:val="21"/>
        </w:rPr>
        <w:t>本公司</w:t>
      </w:r>
      <w:r>
        <w:rPr>
          <w:rFonts w:ascii="宋体" w:hAnsi="宋体"/>
          <w:b/>
          <w:bCs/>
          <w:color w:val="auto"/>
          <w:szCs w:val="21"/>
        </w:rPr>
        <w:t>项目员工</w:t>
      </w:r>
      <w:r>
        <w:rPr>
          <w:rFonts w:hint="eastAsia" w:ascii="宋体" w:hAnsi="宋体"/>
          <w:b/>
          <w:bCs/>
          <w:color w:val="auto"/>
          <w:szCs w:val="21"/>
        </w:rPr>
        <w:t>按照</w:t>
      </w:r>
      <w:r>
        <w:rPr>
          <w:rFonts w:ascii="宋体" w:hAnsi="宋体"/>
          <w:b/>
          <w:bCs/>
          <w:color w:val="auto"/>
          <w:szCs w:val="21"/>
        </w:rPr>
        <w:t>相关法律法规要求购买相应保险</w:t>
      </w:r>
      <w:r>
        <w:rPr>
          <w:rFonts w:hint="eastAsia" w:ascii="宋体" w:hAnsi="宋体"/>
          <w:b/>
          <w:bCs/>
          <w:color w:val="auto"/>
          <w:szCs w:val="21"/>
          <w:lang w:eastAsia="zh-CN"/>
        </w:rPr>
        <w:t>。</w:t>
      </w:r>
      <w:r>
        <w:rPr>
          <w:rFonts w:hint="eastAsia" w:ascii="宋体" w:hAnsi="宋体"/>
          <w:b/>
          <w:bCs/>
          <w:color w:val="auto"/>
          <w:szCs w:val="21"/>
        </w:rPr>
        <w:t>承诺购买雇主责任险、公众责任险、工伤意外保险优先考虑。</w:t>
      </w:r>
    </w:p>
    <w:p>
      <w:pPr>
        <w:spacing w:line="360" w:lineRule="auto"/>
        <w:rPr>
          <w:rFonts w:hint="eastAsia" w:ascii="宋体" w:hAnsi="宋体"/>
          <w:b/>
          <w:bCs/>
          <w:color w:val="auto"/>
          <w:szCs w:val="21"/>
        </w:rPr>
      </w:pPr>
      <w:r>
        <w:rPr>
          <w:rFonts w:hint="eastAsia" w:ascii="宋体" w:hAnsi="宋体"/>
          <w:b/>
          <w:bCs/>
          <w:color w:val="auto"/>
          <w:szCs w:val="21"/>
        </w:rPr>
        <w:t>员工基本要求：</w:t>
      </w:r>
    </w:p>
    <w:p>
      <w:pPr>
        <w:spacing w:line="360" w:lineRule="auto"/>
        <w:rPr>
          <w:rFonts w:hint="eastAsia" w:ascii="宋体" w:hAnsi="宋体"/>
          <w:color w:val="auto"/>
          <w:szCs w:val="21"/>
        </w:rPr>
      </w:pPr>
      <w:r>
        <w:rPr>
          <w:rFonts w:ascii="宋体" w:hAnsi="宋体"/>
          <w:bCs/>
          <w:color w:val="auto"/>
          <w:szCs w:val="21"/>
        </w:rPr>
        <w:t>(1)</w:t>
      </w:r>
      <w:r>
        <w:rPr>
          <w:rFonts w:hint="eastAsia" w:ascii="宋体" w:hAnsi="宋体"/>
          <w:color w:val="auto"/>
          <w:szCs w:val="21"/>
        </w:rPr>
        <w:t>凡国家有关法规规定需持证上岗的，都应具有相应的有效资格证书；</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员工录用需符合入职政审的相关规定，无犯罪记录；</w:t>
      </w:r>
    </w:p>
    <w:p>
      <w:pPr>
        <w:spacing w:line="360" w:lineRule="auto"/>
        <w:rPr>
          <w:rFonts w:hint="eastAsia" w:ascii="宋体" w:hAnsi="宋体"/>
          <w:color w:val="auto"/>
          <w:szCs w:val="21"/>
        </w:rPr>
      </w:pPr>
      <w:r>
        <w:rPr>
          <w:rFonts w:ascii="宋体" w:hAnsi="宋体"/>
          <w:color w:val="auto"/>
          <w:szCs w:val="21"/>
        </w:rPr>
        <w:t>(3)</w:t>
      </w:r>
      <w:r>
        <w:rPr>
          <w:rFonts w:hint="eastAsia" w:ascii="宋体" w:hAnsi="宋体"/>
          <w:color w:val="auto"/>
          <w:szCs w:val="21"/>
        </w:rPr>
        <w:t>根据</w:t>
      </w:r>
      <w:r>
        <w:rPr>
          <w:rFonts w:ascii="宋体" w:hAnsi="宋体"/>
          <w:color w:val="auto"/>
          <w:szCs w:val="21"/>
        </w:rPr>
        <w:t>法律法规要求，为员工购买必要的</w:t>
      </w:r>
      <w:r>
        <w:rPr>
          <w:rFonts w:hint="eastAsia" w:ascii="宋体" w:hAnsi="宋体"/>
          <w:color w:val="auto"/>
          <w:szCs w:val="21"/>
        </w:rPr>
        <w:t>各类</w:t>
      </w:r>
      <w:r>
        <w:rPr>
          <w:rFonts w:ascii="宋体" w:hAnsi="宋体"/>
          <w:color w:val="auto"/>
          <w:szCs w:val="21"/>
        </w:rPr>
        <w:t>社会保险</w:t>
      </w:r>
    </w:p>
    <w:p>
      <w:pPr>
        <w:spacing w:line="360" w:lineRule="auto"/>
        <w:rPr>
          <w:rFonts w:hint="eastAsia" w:ascii="宋体" w:hAnsi="宋体"/>
          <w:color w:val="auto"/>
          <w:szCs w:val="21"/>
        </w:rPr>
      </w:pPr>
      <w:r>
        <w:rPr>
          <w:rFonts w:ascii="宋体" w:hAnsi="宋体"/>
          <w:color w:val="auto"/>
          <w:szCs w:val="21"/>
        </w:rPr>
        <w:t>(4)</w:t>
      </w:r>
      <w:r>
        <w:rPr>
          <w:rFonts w:hint="eastAsia" w:ascii="宋体" w:hAnsi="宋体"/>
          <w:color w:val="auto"/>
          <w:szCs w:val="21"/>
        </w:rPr>
        <w:t>整个员工队伍的年龄和学历结构比较合理；</w:t>
      </w:r>
    </w:p>
    <w:p>
      <w:p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)有完备的培训机制来保证员工队伍的总体素质不断提高；</w:t>
      </w:r>
    </w:p>
    <w:p>
      <w:pPr>
        <w:spacing w:line="360" w:lineRule="auto"/>
        <w:rPr>
          <w:rFonts w:hint="eastAsia" w:ascii="宋体" w:hAnsi="宋体"/>
          <w:color w:val="auto"/>
          <w:szCs w:val="21"/>
        </w:rPr>
      </w:pPr>
      <w:r>
        <w:rPr>
          <w:rFonts w:hint="eastAsia" w:ascii="宋体" w:hAnsi="宋体"/>
          <w:color w:val="auto"/>
          <w:szCs w:val="21"/>
        </w:rPr>
        <w:t>(6)员工用工时间需根据劳动法规定，本招标段内需在劳动法规定内合理配置相应人员，超出的加班部分，视情况由招标单位审核后另行列支。</w:t>
      </w:r>
    </w:p>
    <w:p>
      <w:pPr>
        <w:spacing w:line="360" w:lineRule="auto"/>
        <w:rPr>
          <w:rFonts w:hint="eastAsia" w:ascii="宋体" w:hAnsi="宋体"/>
          <w:b/>
          <w:bCs/>
          <w:color w:val="auto"/>
          <w:szCs w:val="21"/>
        </w:rPr>
      </w:pPr>
      <w:r>
        <w:rPr>
          <w:rFonts w:hint="eastAsia" w:ascii="宋体" w:hAnsi="宋体"/>
          <w:b/>
          <w:bCs/>
          <w:color w:val="auto"/>
          <w:szCs w:val="21"/>
        </w:rPr>
        <w:t>部分</w:t>
      </w:r>
      <w:r>
        <w:rPr>
          <w:rFonts w:ascii="宋体" w:hAnsi="宋体"/>
          <w:b/>
          <w:bCs/>
          <w:color w:val="auto"/>
          <w:szCs w:val="21"/>
        </w:rPr>
        <w:t>主要</w:t>
      </w:r>
      <w:r>
        <w:rPr>
          <w:rFonts w:hint="eastAsia" w:ascii="宋体" w:hAnsi="宋体"/>
          <w:b/>
          <w:bCs/>
          <w:color w:val="auto"/>
          <w:szCs w:val="21"/>
        </w:rPr>
        <w:t>管理人员要求</w:t>
      </w:r>
      <w:r>
        <w:rPr>
          <w:rFonts w:ascii="宋体" w:hAnsi="宋体"/>
          <w:b/>
          <w:bCs/>
          <w:color w:val="auto"/>
          <w:szCs w:val="21"/>
        </w:rPr>
        <w:t>：</w:t>
      </w:r>
    </w:p>
    <w:p>
      <w:pPr>
        <w:spacing w:line="360" w:lineRule="auto"/>
        <w:rPr>
          <w:rFonts w:hint="eastAsia" w:ascii="宋体" w:hAnsi="宋体"/>
          <w:bCs/>
          <w:color w:val="auto"/>
          <w:szCs w:val="21"/>
        </w:rPr>
      </w:pPr>
      <w:r>
        <w:rPr>
          <w:rFonts w:hint="eastAsia" w:ascii="宋体" w:hAnsi="宋体"/>
          <w:bCs/>
          <w:color w:val="auto"/>
          <w:szCs w:val="21"/>
        </w:rPr>
        <w:t>1.项目经理</w:t>
      </w:r>
    </w:p>
    <w:p>
      <w:pPr>
        <w:spacing w:line="360" w:lineRule="auto"/>
        <w:rPr>
          <w:rFonts w:hint="eastAsia" w:ascii="宋体" w:hAnsi="宋体"/>
          <w:bCs/>
          <w:color w:val="auto"/>
          <w:szCs w:val="21"/>
        </w:rPr>
      </w:pPr>
      <w:r>
        <w:rPr>
          <w:rFonts w:hint="eastAsia" w:ascii="宋体" w:hAnsi="宋体"/>
          <w:bCs/>
          <w:color w:val="auto"/>
          <w:szCs w:val="21"/>
          <w:lang w:eastAsia="zh-CN"/>
        </w:rPr>
        <w:t>具有</w:t>
      </w:r>
      <w:r>
        <w:rPr>
          <w:rFonts w:hint="eastAsia" w:ascii="宋体" w:hAnsi="宋体"/>
          <w:bCs/>
          <w:color w:val="auto"/>
          <w:szCs w:val="21"/>
        </w:rPr>
        <w:t>本科及</w:t>
      </w:r>
      <w:r>
        <w:rPr>
          <w:rFonts w:ascii="宋体" w:hAnsi="宋体"/>
          <w:bCs/>
          <w:color w:val="auto"/>
          <w:szCs w:val="21"/>
        </w:rPr>
        <w:t>以上学历</w:t>
      </w:r>
      <w:r>
        <w:rPr>
          <w:rFonts w:hint="eastAsia" w:ascii="宋体" w:hAnsi="宋体"/>
          <w:bCs/>
          <w:color w:val="auto"/>
          <w:szCs w:val="21"/>
        </w:rPr>
        <w:t>，物业管理</w:t>
      </w:r>
      <w:r>
        <w:rPr>
          <w:rFonts w:ascii="宋体" w:hAnsi="宋体"/>
          <w:bCs/>
          <w:color w:val="auto"/>
          <w:szCs w:val="21"/>
        </w:rPr>
        <w:t>从业经历</w:t>
      </w:r>
      <w:r>
        <w:rPr>
          <w:rFonts w:hint="eastAsia" w:ascii="宋体" w:hAnsi="宋体"/>
          <w:bCs/>
          <w:color w:val="auto"/>
          <w:szCs w:val="21"/>
        </w:rPr>
        <w:t>1</w:t>
      </w:r>
      <w:r>
        <w:rPr>
          <w:rFonts w:ascii="宋体" w:hAnsi="宋体"/>
          <w:bCs/>
          <w:color w:val="auto"/>
          <w:szCs w:val="21"/>
        </w:rPr>
        <w:t>0</w:t>
      </w:r>
      <w:r>
        <w:rPr>
          <w:rFonts w:hint="eastAsia" w:ascii="宋体" w:hAnsi="宋体"/>
          <w:bCs/>
          <w:color w:val="auto"/>
          <w:szCs w:val="21"/>
        </w:rPr>
        <w:t>年</w:t>
      </w:r>
      <w:r>
        <w:rPr>
          <w:rFonts w:ascii="宋体" w:hAnsi="宋体"/>
          <w:bCs/>
          <w:color w:val="auto"/>
          <w:szCs w:val="21"/>
        </w:rPr>
        <w:t>以上</w:t>
      </w:r>
      <w:r>
        <w:rPr>
          <w:rFonts w:hint="eastAsia"/>
          <w:lang w:eastAsia="zh-CN"/>
        </w:rPr>
        <w:t>优先考虑</w:t>
      </w:r>
    </w:p>
    <w:p>
      <w:pPr>
        <w:spacing w:line="360" w:lineRule="auto"/>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综合服务负责人</w:t>
      </w:r>
    </w:p>
    <w:p>
      <w:pPr>
        <w:spacing w:line="360" w:lineRule="auto"/>
        <w:jc w:val="left"/>
        <w:rPr>
          <w:rFonts w:hint="eastAsia" w:ascii="宋体" w:hAnsi="宋体"/>
          <w:color w:val="auto"/>
          <w:szCs w:val="21"/>
        </w:rPr>
      </w:pPr>
      <w:r>
        <w:rPr>
          <w:rFonts w:hint="eastAsia" w:ascii="宋体" w:hAnsi="宋体"/>
          <w:color w:val="auto"/>
          <w:szCs w:val="21"/>
        </w:rPr>
        <w:t>具有本科及</w:t>
      </w:r>
      <w:r>
        <w:rPr>
          <w:rFonts w:ascii="宋体" w:hAnsi="宋体"/>
          <w:color w:val="auto"/>
          <w:szCs w:val="21"/>
        </w:rPr>
        <w:t>以上学历，物业管理从业经历</w:t>
      </w:r>
      <w:r>
        <w:rPr>
          <w:rFonts w:hint="eastAsia" w:ascii="宋体" w:hAnsi="宋体"/>
          <w:color w:val="auto"/>
          <w:szCs w:val="21"/>
        </w:rPr>
        <w:t>10年</w:t>
      </w:r>
      <w:r>
        <w:rPr>
          <w:rFonts w:ascii="宋体" w:hAnsi="宋体"/>
          <w:color w:val="auto"/>
          <w:szCs w:val="21"/>
        </w:rPr>
        <w:t>以上</w:t>
      </w:r>
      <w:r>
        <w:rPr>
          <w:rFonts w:hint="eastAsia" w:ascii="宋体" w:hAnsi="宋体"/>
          <w:color w:val="auto"/>
          <w:szCs w:val="21"/>
        </w:rPr>
        <w:t>优先考虑</w:t>
      </w:r>
    </w:p>
    <w:p>
      <w:pPr>
        <w:spacing w:line="360" w:lineRule="auto"/>
        <w:jc w:val="left"/>
        <w:rPr>
          <w:rFonts w:hint="eastAsia" w:ascii="宋体" w:hAnsi="宋体"/>
          <w:color w:val="auto"/>
          <w:szCs w:val="21"/>
        </w:rPr>
      </w:pPr>
      <w:r>
        <w:rPr>
          <w:rFonts w:hint="eastAsia" w:ascii="宋体" w:hAnsi="宋体"/>
          <w:color w:val="auto"/>
          <w:szCs w:val="21"/>
        </w:rPr>
        <w:t>3.公共服务负责人</w:t>
      </w:r>
    </w:p>
    <w:p>
      <w:pPr>
        <w:spacing w:line="360" w:lineRule="auto"/>
        <w:jc w:val="left"/>
        <w:rPr>
          <w:rFonts w:hint="eastAsia" w:ascii="宋体" w:hAnsi="宋体"/>
          <w:color w:val="auto"/>
          <w:szCs w:val="21"/>
        </w:rPr>
      </w:pPr>
      <w:r>
        <w:rPr>
          <w:rFonts w:hint="eastAsia" w:ascii="宋体" w:hAnsi="宋体"/>
          <w:color w:val="auto"/>
          <w:szCs w:val="21"/>
        </w:rPr>
        <w:t>具有本科及</w:t>
      </w:r>
      <w:r>
        <w:rPr>
          <w:rFonts w:ascii="宋体" w:hAnsi="宋体"/>
          <w:color w:val="auto"/>
          <w:szCs w:val="21"/>
        </w:rPr>
        <w:t>以上学历，物业管理从业经历</w:t>
      </w:r>
      <w:r>
        <w:rPr>
          <w:rFonts w:hint="eastAsia" w:ascii="宋体" w:hAnsi="宋体"/>
          <w:color w:val="auto"/>
          <w:szCs w:val="21"/>
        </w:rPr>
        <w:t>5年</w:t>
      </w:r>
      <w:r>
        <w:rPr>
          <w:rFonts w:ascii="宋体" w:hAnsi="宋体"/>
          <w:color w:val="auto"/>
          <w:szCs w:val="21"/>
        </w:rPr>
        <w:t>以上</w:t>
      </w:r>
      <w:r>
        <w:rPr>
          <w:rFonts w:hint="eastAsia" w:ascii="宋体" w:hAnsi="宋体"/>
          <w:color w:val="auto"/>
          <w:szCs w:val="21"/>
          <w:lang w:eastAsia="zh-CN"/>
        </w:rPr>
        <w:t>优先考虑</w:t>
      </w:r>
    </w:p>
    <w:p>
      <w:pPr>
        <w:numPr>
          <w:ilvl w:val="0"/>
          <w:numId w:val="6"/>
        </w:numPr>
        <w:spacing w:line="360" w:lineRule="auto"/>
        <w:jc w:val="left"/>
        <w:rPr>
          <w:rFonts w:hint="eastAsia" w:ascii="宋体" w:hAnsi="宋体"/>
          <w:color w:val="auto"/>
          <w:szCs w:val="21"/>
        </w:rPr>
      </w:pPr>
      <w:r>
        <w:rPr>
          <w:rFonts w:hint="eastAsia" w:ascii="宋体" w:hAnsi="宋体"/>
          <w:color w:val="auto"/>
          <w:szCs w:val="21"/>
        </w:rPr>
        <w:t>教辅服务负责人</w:t>
      </w:r>
    </w:p>
    <w:p>
      <w:pPr>
        <w:spacing w:line="360" w:lineRule="auto"/>
        <w:jc w:val="left"/>
        <w:rPr>
          <w:rFonts w:hint="eastAsia" w:ascii="宋体" w:hAnsi="宋体" w:eastAsia="宋体"/>
          <w:color w:val="auto"/>
          <w:szCs w:val="21"/>
          <w:lang w:eastAsia="zh-CN"/>
        </w:rPr>
      </w:pPr>
      <w:r>
        <w:rPr>
          <w:rFonts w:hint="eastAsia" w:ascii="宋体" w:hAnsi="宋体"/>
          <w:color w:val="auto"/>
          <w:szCs w:val="21"/>
        </w:rPr>
        <w:t>具有大专及</w:t>
      </w:r>
      <w:r>
        <w:rPr>
          <w:rFonts w:ascii="宋体" w:hAnsi="宋体"/>
          <w:color w:val="auto"/>
          <w:szCs w:val="21"/>
        </w:rPr>
        <w:t>以上学历，物业管理从业经历</w:t>
      </w:r>
      <w:r>
        <w:rPr>
          <w:rFonts w:hint="eastAsia" w:ascii="宋体" w:hAnsi="宋体"/>
          <w:color w:val="auto"/>
          <w:szCs w:val="21"/>
        </w:rPr>
        <w:t>2年</w:t>
      </w:r>
      <w:r>
        <w:rPr>
          <w:rFonts w:ascii="宋体" w:hAnsi="宋体"/>
          <w:color w:val="auto"/>
          <w:szCs w:val="21"/>
        </w:rPr>
        <w:t>以上</w:t>
      </w:r>
      <w:r>
        <w:rPr>
          <w:rFonts w:hint="eastAsia" w:ascii="宋体" w:hAnsi="宋体"/>
          <w:color w:val="auto"/>
          <w:szCs w:val="21"/>
          <w:lang w:eastAsia="zh-CN"/>
        </w:rPr>
        <w:t>优先考虑</w:t>
      </w:r>
    </w:p>
    <w:p>
      <w:pPr>
        <w:spacing w:line="360" w:lineRule="auto"/>
        <w:jc w:val="left"/>
        <w:rPr>
          <w:rFonts w:hint="eastAsia" w:ascii="宋体" w:hAnsi="宋体"/>
          <w:color w:val="auto"/>
          <w:szCs w:val="21"/>
        </w:rPr>
      </w:pPr>
      <w:r>
        <w:rPr>
          <w:rFonts w:hint="eastAsia" w:ascii="宋体" w:hAnsi="宋体"/>
          <w:color w:val="auto"/>
          <w:szCs w:val="21"/>
        </w:rPr>
        <w:t>5.公寓服务负责人</w:t>
      </w:r>
    </w:p>
    <w:p>
      <w:pPr>
        <w:spacing w:line="360" w:lineRule="auto"/>
        <w:jc w:val="left"/>
        <w:rPr>
          <w:rFonts w:hint="eastAsia" w:ascii="宋体" w:hAnsi="宋体" w:eastAsia="宋体"/>
          <w:color w:val="auto"/>
          <w:szCs w:val="21"/>
          <w:lang w:eastAsia="zh-CN"/>
        </w:rPr>
      </w:pPr>
      <w:r>
        <w:rPr>
          <w:rFonts w:hint="eastAsia" w:ascii="宋体" w:hAnsi="宋体"/>
          <w:color w:val="auto"/>
          <w:szCs w:val="21"/>
        </w:rPr>
        <w:t>大专及</w:t>
      </w:r>
      <w:r>
        <w:rPr>
          <w:rFonts w:ascii="宋体" w:hAnsi="宋体"/>
          <w:color w:val="auto"/>
          <w:szCs w:val="21"/>
        </w:rPr>
        <w:t>以上学历，物业管理从业经历</w:t>
      </w:r>
      <w:r>
        <w:rPr>
          <w:rFonts w:hint="eastAsia" w:ascii="宋体" w:hAnsi="宋体"/>
          <w:color w:val="auto"/>
          <w:szCs w:val="21"/>
        </w:rPr>
        <w:t>5年</w:t>
      </w:r>
      <w:r>
        <w:rPr>
          <w:rFonts w:ascii="宋体" w:hAnsi="宋体"/>
          <w:color w:val="auto"/>
          <w:szCs w:val="21"/>
        </w:rPr>
        <w:t>以上</w:t>
      </w:r>
      <w:r>
        <w:rPr>
          <w:rFonts w:hint="eastAsia" w:ascii="宋体" w:hAnsi="宋体"/>
          <w:color w:val="auto"/>
          <w:szCs w:val="21"/>
          <w:lang w:eastAsia="zh-CN"/>
        </w:rPr>
        <w:t>优先考虑</w:t>
      </w:r>
    </w:p>
    <w:p>
      <w:pPr>
        <w:spacing w:line="360" w:lineRule="auto"/>
        <w:jc w:val="left"/>
        <w:rPr>
          <w:rFonts w:hint="eastAsia" w:ascii="宋体" w:hAnsi="宋体"/>
          <w:color w:val="auto"/>
          <w:szCs w:val="21"/>
        </w:rPr>
      </w:pPr>
      <w:r>
        <w:rPr>
          <w:rFonts w:hint="eastAsia" w:ascii="宋体" w:hAnsi="宋体"/>
          <w:color w:val="auto"/>
          <w:szCs w:val="21"/>
        </w:rPr>
        <w:t>6.设施服务负责人</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具有</w:t>
      </w:r>
      <w:r>
        <w:rPr>
          <w:rFonts w:ascii="宋体" w:hAnsi="宋体"/>
          <w:color w:val="auto"/>
          <w:szCs w:val="21"/>
        </w:rPr>
        <w:t>大专及以上学历，工程师（中级）及以上</w:t>
      </w:r>
      <w:r>
        <w:rPr>
          <w:rFonts w:hint="eastAsia" w:ascii="宋体" w:hAnsi="宋体"/>
          <w:color w:val="auto"/>
          <w:szCs w:val="21"/>
          <w:lang w:eastAsia="zh-CN"/>
        </w:rPr>
        <w:t>职称</w:t>
      </w:r>
      <w:r>
        <w:rPr>
          <w:rFonts w:hint="eastAsia" w:ascii="宋体" w:hAnsi="宋体"/>
          <w:color w:val="auto"/>
          <w:szCs w:val="21"/>
        </w:rPr>
        <w:t>，维护</w:t>
      </w:r>
      <w:r>
        <w:rPr>
          <w:rFonts w:ascii="宋体" w:hAnsi="宋体"/>
          <w:color w:val="auto"/>
          <w:szCs w:val="21"/>
        </w:rPr>
        <w:t>及管理工作</w:t>
      </w:r>
      <w:r>
        <w:rPr>
          <w:rFonts w:hint="eastAsia" w:ascii="宋体" w:hAnsi="宋体"/>
          <w:color w:val="auto"/>
          <w:szCs w:val="21"/>
        </w:rPr>
        <w:t>15年</w:t>
      </w:r>
      <w:r>
        <w:rPr>
          <w:rFonts w:ascii="宋体" w:hAnsi="宋体"/>
          <w:color w:val="auto"/>
          <w:szCs w:val="21"/>
        </w:rPr>
        <w:t>以上，</w:t>
      </w:r>
      <w:r>
        <w:rPr>
          <w:rFonts w:hint="eastAsia" w:ascii="宋体" w:hAnsi="宋体"/>
          <w:color w:val="auto"/>
          <w:szCs w:val="21"/>
        </w:rPr>
        <w:t>物业</w:t>
      </w:r>
      <w:r>
        <w:rPr>
          <w:rFonts w:ascii="宋体" w:hAnsi="宋体"/>
          <w:color w:val="auto"/>
          <w:szCs w:val="21"/>
        </w:rPr>
        <w:t>管理从业经历</w:t>
      </w:r>
      <w:r>
        <w:rPr>
          <w:rFonts w:hint="eastAsia" w:ascii="宋体" w:hAnsi="宋体"/>
          <w:color w:val="auto"/>
          <w:szCs w:val="21"/>
        </w:rPr>
        <w:t>10年</w:t>
      </w:r>
      <w:r>
        <w:rPr>
          <w:rFonts w:ascii="宋体" w:hAnsi="宋体"/>
          <w:color w:val="auto"/>
          <w:szCs w:val="21"/>
        </w:rPr>
        <w:t>以上</w:t>
      </w:r>
      <w:r>
        <w:rPr>
          <w:rFonts w:hint="eastAsia" w:ascii="宋体" w:hAnsi="宋体"/>
          <w:color w:val="auto"/>
          <w:szCs w:val="21"/>
          <w:lang w:eastAsia="zh-CN"/>
        </w:rPr>
        <w:t>优先考虑</w:t>
      </w:r>
    </w:p>
    <w:p>
      <w:pPr>
        <w:spacing w:line="360" w:lineRule="auto"/>
        <w:jc w:val="left"/>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外勤服务负责人</w:t>
      </w:r>
    </w:p>
    <w:p>
      <w:pPr>
        <w:spacing w:line="360" w:lineRule="auto"/>
        <w:jc w:val="left"/>
        <w:rPr>
          <w:rFonts w:hint="eastAsia" w:ascii="宋体" w:hAnsi="宋体"/>
          <w:color w:val="auto"/>
          <w:szCs w:val="21"/>
        </w:rPr>
      </w:pPr>
      <w:r>
        <w:rPr>
          <w:rFonts w:hint="eastAsia" w:ascii="宋体" w:hAnsi="宋体"/>
          <w:color w:val="auto"/>
          <w:szCs w:val="21"/>
          <w:lang w:eastAsia="zh-CN"/>
        </w:rPr>
        <w:t>具有</w:t>
      </w:r>
      <w:r>
        <w:rPr>
          <w:rFonts w:ascii="宋体" w:hAnsi="宋体"/>
          <w:color w:val="auto"/>
          <w:szCs w:val="21"/>
        </w:rPr>
        <w:t>大专</w:t>
      </w:r>
      <w:r>
        <w:rPr>
          <w:rFonts w:hint="eastAsia" w:ascii="宋体" w:hAnsi="宋体"/>
          <w:color w:val="auto"/>
          <w:szCs w:val="21"/>
        </w:rPr>
        <w:t>及</w:t>
      </w:r>
      <w:r>
        <w:rPr>
          <w:rFonts w:ascii="宋体" w:hAnsi="宋体"/>
          <w:color w:val="auto"/>
          <w:szCs w:val="21"/>
        </w:rPr>
        <w:t>以上学历，物业管理从业经历</w:t>
      </w:r>
      <w:r>
        <w:rPr>
          <w:rFonts w:hint="eastAsia" w:ascii="宋体" w:hAnsi="宋体"/>
          <w:color w:val="auto"/>
          <w:szCs w:val="21"/>
        </w:rPr>
        <w:t>10年</w:t>
      </w:r>
      <w:r>
        <w:rPr>
          <w:rFonts w:ascii="宋体" w:hAnsi="宋体"/>
          <w:color w:val="auto"/>
          <w:szCs w:val="21"/>
        </w:rPr>
        <w:t>以上</w:t>
      </w:r>
      <w:r>
        <w:rPr>
          <w:rFonts w:hint="eastAsia" w:ascii="宋体" w:hAnsi="宋体"/>
          <w:color w:val="auto"/>
          <w:szCs w:val="21"/>
          <w:lang w:eastAsia="zh-CN"/>
        </w:rPr>
        <w:t>优先考虑</w:t>
      </w:r>
    </w:p>
    <w:p>
      <w:pPr>
        <w:pStyle w:val="3"/>
        <w:spacing w:line="360" w:lineRule="auto"/>
        <w:rPr>
          <w:rFonts w:hint="eastAsia" w:hAnsi="宋体"/>
          <w:b/>
          <w:color w:val="auto"/>
          <w:szCs w:val="21"/>
        </w:rPr>
      </w:pPr>
      <w:r>
        <w:rPr>
          <w:rFonts w:hint="eastAsia" w:hAnsi="宋体"/>
          <w:b/>
          <w:color w:val="auto"/>
          <w:szCs w:val="21"/>
        </w:rPr>
        <w:t>人员</w:t>
      </w:r>
      <w:r>
        <w:rPr>
          <w:rFonts w:hAnsi="宋体"/>
          <w:b/>
          <w:color w:val="auto"/>
          <w:szCs w:val="21"/>
        </w:rPr>
        <w:t>及岗位设置要求</w:t>
      </w:r>
      <w:r>
        <w:rPr>
          <w:rFonts w:hint="eastAsia" w:hAnsi="宋体"/>
          <w:b/>
          <w:color w:val="auto"/>
          <w:szCs w:val="21"/>
        </w:rPr>
        <w:t>：</w:t>
      </w:r>
    </w:p>
    <w:p>
      <w:pPr>
        <w:pStyle w:val="3"/>
        <w:spacing w:line="360" w:lineRule="auto"/>
        <w:jc w:val="left"/>
        <w:rPr>
          <w:rFonts w:hint="eastAsia" w:hAnsi="宋体"/>
          <w:color w:val="auto"/>
          <w:szCs w:val="21"/>
        </w:rPr>
      </w:pPr>
      <w:r>
        <w:rPr>
          <w:rFonts w:hint="eastAsia" w:hAnsi="宋体"/>
          <w:color w:val="auto"/>
          <w:szCs w:val="21"/>
        </w:rPr>
        <w:t>本要求</w:t>
      </w:r>
      <w:r>
        <w:rPr>
          <w:rFonts w:hAnsi="宋体"/>
          <w:color w:val="auto"/>
          <w:szCs w:val="21"/>
        </w:rPr>
        <w:t>为项目必备岗位最低要求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552"/>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42" w:type="dxa"/>
            <w:gridSpan w:val="3"/>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上科大华夏中路393号人员及岗位最低要求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序号</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岗位</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项目经理</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综合服务负责人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3</w:t>
            </w:r>
          </w:p>
        </w:tc>
        <w:tc>
          <w:tcPr>
            <w:tcW w:w="2552"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综合办公室主管</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4</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出纳</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5</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人事</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w:t>
            </w:r>
          </w:p>
        </w:tc>
        <w:tc>
          <w:tcPr>
            <w:tcW w:w="2552"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行政</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7</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档案管理员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8</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会务主管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9</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会务服务员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10</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公共服务负责人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11</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客服主管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12</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客服人员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13</w:t>
            </w:r>
          </w:p>
        </w:tc>
        <w:tc>
          <w:tcPr>
            <w:tcW w:w="2552"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资产管理员</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14</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公寓服务负责人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15</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宿管主管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16</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公寓管理员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17</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设施服务负责人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18</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设备主管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19</w:t>
            </w:r>
          </w:p>
        </w:tc>
        <w:tc>
          <w:tcPr>
            <w:tcW w:w="2552"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设备领班</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20</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工程人员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21</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教学服务负责人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22</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教辅主管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23</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教辅管理员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24</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场馆主管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25</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场馆服务人员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26</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外勤服务负责人</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27</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保洁主管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28</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保洁员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29</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保安主管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30</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保绿主管</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lang w:bidi="ar"/>
              </w:rPr>
              <w:t>31</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保安员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305" w:type="dxa"/>
            <w:gridSpan w:val="2"/>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合计</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242" w:type="dxa"/>
            <w:gridSpan w:val="3"/>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海科路100号14号楼人员及岗位最低要求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753"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序号</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岗位</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753" w:type="dxa"/>
            <w:vAlign w:val="center"/>
          </w:tcPr>
          <w:p>
            <w:pPr>
              <w:widowControl/>
              <w:jc w:val="center"/>
              <w:textAlignment w:val="center"/>
              <w:rPr>
                <w:rFonts w:hint="eastAsia" w:ascii="宋体" w:hAnsi="宋体"/>
                <w:color w:val="auto"/>
                <w:szCs w:val="21"/>
              </w:rPr>
            </w:pPr>
            <w:r>
              <w:rPr>
                <w:rFonts w:ascii="宋体" w:hAnsi="宋体" w:cs="宋体"/>
                <w:color w:val="auto"/>
                <w:kern w:val="0"/>
                <w:szCs w:val="21"/>
              </w:rPr>
              <w:t>1</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14号楼保安员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753" w:type="dxa"/>
            <w:vAlign w:val="center"/>
          </w:tcPr>
          <w:p>
            <w:pPr>
              <w:widowControl/>
              <w:jc w:val="center"/>
              <w:textAlignment w:val="center"/>
              <w:rPr>
                <w:rFonts w:hint="eastAsia" w:ascii="宋体" w:hAnsi="宋体"/>
                <w:color w:val="auto"/>
                <w:szCs w:val="21"/>
              </w:rPr>
            </w:pPr>
            <w:r>
              <w:rPr>
                <w:rFonts w:ascii="宋体" w:hAnsi="宋体" w:cs="宋体"/>
                <w:color w:val="auto"/>
                <w:kern w:val="0"/>
                <w:szCs w:val="21"/>
              </w:rPr>
              <w:t>2</w:t>
            </w:r>
          </w:p>
        </w:tc>
        <w:tc>
          <w:tcPr>
            <w:tcW w:w="2552"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14号楼保洁员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753" w:type="dxa"/>
            <w:vAlign w:val="center"/>
          </w:tcPr>
          <w:p>
            <w:pPr>
              <w:widowControl/>
              <w:jc w:val="center"/>
              <w:textAlignment w:val="center"/>
              <w:rPr>
                <w:rFonts w:hint="eastAsia" w:ascii="宋体" w:hAnsi="宋体"/>
                <w:color w:val="auto"/>
                <w:szCs w:val="21"/>
              </w:rPr>
            </w:pPr>
            <w:r>
              <w:rPr>
                <w:rFonts w:ascii="宋体" w:hAnsi="宋体" w:cs="宋体"/>
                <w:color w:val="auto"/>
                <w:kern w:val="0"/>
                <w:szCs w:val="21"/>
              </w:rPr>
              <w:t>3</w:t>
            </w:r>
          </w:p>
        </w:tc>
        <w:tc>
          <w:tcPr>
            <w:tcW w:w="2552" w:type="dxa"/>
            <w:vAlign w:val="center"/>
          </w:tcPr>
          <w:p>
            <w:pPr>
              <w:widowControl/>
              <w:jc w:val="center"/>
              <w:textAlignment w:val="center"/>
              <w:rPr>
                <w:color w:val="auto"/>
              </w:rPr>
            </w:pPr>
            <w:r>
              <w:rPr>
                <w:rFonts w:hint="eastAsia" w:ascii="宋体" w:hAnsi="宋体" w:cs="宋体"/>
                <w:color w:val="auto"/>
                <w:kern w:val="0"/>
                <w:szCs w:val="21"/>
              </w:rPr>
              <w:t>14号楼工程人员</w:t>
            </w:r>
          </w:p>
        </w:tc>
        <w:tc>
          <w:tcPr>
            <w:tcW w:w="2937" w:type="dxa"/>
            <w:vAlign w:val="center"/>
          </w:tcPr>
          <w:p>
            <w:pPr>
              <w:widowControl/>
              <w:jc w:val="center"/>
              <w:textAlignment w:val="center"/>
              <w:rPr>
                <w:rFonts w:hint="eastAsia" w:ascii="宋体" w:hAnsi="宋体"/>
                <w:color w:val="auto"/>
                <w:szCs w:val="21"/>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305" w:type="dxa"/>
            <w:gridSpan w:val="2"/>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合计</w:t>
            </w:r>
          </w:p>
        </w:tc>
        <w:tc>
          <w:tcPr>
            <w:tcW w:w="2937" w:type="dxa"/>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2</w:t>
            </w:r>
          </w:p>
        </w:tc>
      </w:tr>
    </w:tbl>
    <w:p>
      <w:pPr>
        <w:pStyle w:val="3"/>
        <w:spacing w:line="360" w:lineRule="auto"/>
        <w:rPr>
          <w:color w:val="auto"/>
          <w:sz w:val="24"/>
          <w:szCs w:val="24"/>
        </w:rPr>
      </w:pPr>
      <w:r>
        <w:rPr>
          <w:rFonts w:hint="eastAsia" w:hAnsi="宋体" w:cs="宋体"/>
          <w:color w:val="auto"/>
          <w:kern w:val="0"/>
          <w:szCs w:val="21"/>
        </w:rPr>
        <w:t>★</w:t>
      </w:r>
      <w:r>
        <w:rPr>
          <w:rFonts w:hint="eastAsia"/>
          <w:color w:val="auto"/>
          <w:sz w:val="24"/>
          <w:szCs w:val="24"/>
        </w:rPr>
        <w:t>注：物业管理与服务人员不得少于</w:t>
      </w:r>
      <w:r>
        <w:rPr>
          <w:color w:val="auto"/>
          <w:sz w:val="24"/>
          <w:szCs w:val="24"/>
        </w:rPr>
        <w:t>4</w:t>
      </w:r>
      <w:r>
        <w:rPr>
          <w:rFonts w:hint="eastAsia"/>
          <w:color w:val="auto"/>
          <w:sz w:val="24"/>
          <w:szCs w:val="24"/>
          <w:lang w:val="en-US"/>
        </w:rPr>
        <w:t>26</w:t>
      </w:r>
      <w:r>
        <w:rPr>
          <w:rFonts w:hint="eastAsia"/>
          <w:color w:val="auto"/>
          <w:sz w:val="24"/>
          <w:szCs w:val="24"/>
        </w:rPr>
        <w:t>人</w:t>
      </w:r>
      <w:r>
        <w:rPr>
          <w:rFonts w:hint="eastAsia"/>
          <w:color w:val="auto"/>
          <w:sz w:val="24"/>
          <w:szCs w:val="24"/>
          <w:lang w:eastAsia="zh-CN"/>
        </w:rPr>
        <w:t>，其中上科大华夏中路393号不少于414人，海科路100号14号楼不少于</w:t>
      </w:r>
      <w:r>
        <w:rPr>
          <w:rFonts w:hint="eastAsia"/>
          <w:color w:val="auto"/>
          <w:sz w:val="24"/>
          <w:szCs w:val="24"/>
          <w:lang w:val="en-US" w:eastAsia="zh-CN"/>
        </w:rPr>
        <w:t>12人。</w:t>
      </w:r>
    </w:p>
    <w:p>
      <w:pPr>
        <w:pStyle w:val="3"/>
        <w:spacing w:line="360" w:lineRule="auto"/>
        <w:rPr>
          <w:b/>
          <w:color w:val="auto"/>
          <w:sz w:val="28"/>
          <w:szCs w:val="28"/>
        </w:rPr>
      </w:pPr>
      <w:bookmarkStart w:id="0" w:name="_Hlk183608138"/>
      <w:r>
        <w:rPr>
          <w:rFonts w:hint="eastAsia"/>
          <w:b/>
          <w:color w:val="auto"/>
          <w:sz w:val="28"/>
          <w:szCs w:val="28"/>
        </w:rPr>
        <w:t>四</w:t>
      </w:r>
      <w:r>
        <w:rPr>
          <w:b/>
          <w:color w:val="auto"/>
          <w:sz w:val="28"/>
          <w:szCs w:val="28"/>
        </w:rPr>
        <w:t>、</w:t>
      </w:r>
      <w:r>
        <w:rPr>
          <w:rFonts w:hint="eastAsia" w:ascii="Times New Roman" w:hAnsi="Times New Roman"/>
          <w:b/>
          <w:color w:val="auto"/>
          <w:sz w:val="28"/>
          <w:szCs w:val="28"/>
        </w:rPr>
        <w:t>物业管理</w:t>
      </w:r>
      <w:r>
        <w:rPr>
          <w:rFonts w:hint="eastAsia"/>
          <w:b/>
          <w:color w:val="auto"/>
          <w:sz w:val="28"/>
          <w:szCs w:val="28"/>
        </w:rPr>
        <w:t>服务</w:t>
      </w:r>
      <w:r>
        <w:rPr>
          <w:rFonts w:hint="eastAsia" w:ascii="Times New Roman" w:hAnsi="Times New Roman"/>
          <w:b/>
          <w:color w:val="auto"/>
          <w:sz w:val="28"/>
          <w:szCs w:val="28"/>
        </w:rPr>
        <w:t>费用明细</w:t>
      </w:r>
    </w:p>
    <w:p>
      <w:pPr>
        <w:spacing w:line="360" w:lineRule="auto"/>
        <w:ind w:firstLine="420" w:firstLineChars="200"/>
        <w:rPr>
          <w:rFonts w:ascii="宋体"/>
          <w:color w:val="auto"/>
          <w:szCs w:val="21"/>
        </w:rPr>
      </w:pPr>
      <w:r>
        <w:rPr>
          <w:rFonts w:hint="eastAsia" w:ascii="宋体"/>
          <w:color w:val="auto"/>
          <w:szCs w:val="21"/>
        </w:rPr>
        <w:t>（一）</w:t>
      </w:r>
      <w:r>
        <w:rPr>
          <w:rFonts w:ascii="宋体"/>
          <w:color w:val="auto"/>
          <w:szCs w:val="21"/>
        </w:rPr>
        <w:t>物业</w:t>
      </w:r>
      <w:r>
        <w:rPr>
          <w:rFonts w:hint="eastAsia" w:ascii="宋体"/>
          <w:color w:val="auto"/>
          <w:szCs w:val="21"/>
        </w:rPr>
        <w:t>管理服务</w:t>
      </w:r>
      <w:r>
        <w:rPr>
          <w:rFonts w:ascii="宋体"/>
          <w:color w:val="auto"/>
          <w:szCs w:val="21"/>
        </w:rPr>
        <w:t>费内容包括：</w:t>
      </w:r>
    </w:p>
    <w:p>
      <w:pPr>
        <w:spacing w:line="360" w:lineRule="auto"/>
        <w:ind w:firstLine="420" w:firstLineChars="200"/>
        <w:rPr>
          <w:rFonts w:ascii="宋体"/>
          <w:color w:val="auto"/>
          <w:szCs w:val="21"/>
        </w:rPr>
      </w:pPr>
      <w:r>
        <w:rPr>
          <w:rFonts w:hint="eastAsia" w:ascii="宋体"/>
          <w:color w:val="auto"/>
          <w:szCs w:val="21"/>
        </w:rPr>
        <w:t>1、</w:t>
      </w:r>
      <w:r>
        <w:rPr>
          <w:rFonts w:ascii="宋体"/>
          <w:color w:val="auto"/>
          <w:szCs w:val="21"/>
        </w:rPr>
        <w:t>员工人工工资</w:t>
      </w:r>
    </w:p>
    <w:p>
      <w:pPr>
        <w:spacing w:line="360" w:lineRule="auto"/>
        <w:ind w:firstLine="420" w:firstLineChars="200"/>
        <w:rPr>
          <w:rFonts w:ascii="宋体"/>
          <w:color w:val="auto"/>
          <w:szCs w:val="21"/>
        </w:rPr>
      </w:pPr>
      <w:r>
        <w:rPr>
          <w:rFonts w:hint="eastAsia" w:ascii="宋体"/>
          <w:color w:val="auto"/>
          <w:szCs w:val="21"/>
        </w:rPr>
        <w:t>2、</w:t>
      </w:r>
      <w:r>
        <w:rPr>
          <w:rFonts w:ascii="宋体"/>
          <w:color w:val="auto"/>
          <w:szCs w:val="21"/>
        </w:rPr>
        <w:t>员工社保基金、福利费用</w:t>
      </w:r>
    </w:p>
    <w:p>
      <w:pPr>
        <w:spacing w:line="360" w:lineRule="auto"/>
        <w:ind w:firstLine="420" w:firstLineChars="200"/>
        <w:rPr>
          <w:rFonts w:ascii="宋体"/>
          <w:color w:val="auto"/>
          <w:szCs w:val="21"/>
        </w:rPr>
      </w:pPr>
      <w:r>
        <w:rPr>
          <w:rFonts w:hint="eastAsia" w:ascii="宋体"/>
          <w:color w:val="auto"/>
          <w:szCs w:val="21"/>
        </w:rPr>
        <w:t>3、</w:t>
      </w:r>
      <w:r>
        <w:rPr>
          <w:rFonts w:ascii="宋体"/>
          <w:color w:val="auto"/>
          <w:szCs w:val="21"/>
        </w:rPr>
        <w:t>年终奖金</w:t>
      </w:r>
    </w:p>
    <w:p>
      <w:pPr>
        <w:spacing w:line="360" w:lineRule="auto"/>
        <w:ind w:firstLine="420" w:firstLineChars="200"/>
        <w:rPr>
          <w:rFonts w:ascii="宋体"/>
          <w:color w:val="auto"/>
          <w:szCs w:val="21"/>
        </w:rPr>
      </w:pPr>
      <w:r>
        <w:rPr>
          <w:rFonts w:hint="eastAsia" w:ascii="宋体"/>
          <w:color w:val="auto"/>
          <w:szCs w:val="21"/>
        </w:rPr>
        <w:t>4、</w:t>
      </w:r>
      <w:r>
        <w:rPr>
          <w:rFonts w:ascii="宋体"/>
          <w:color w:val="auto"/>
          <w:szCs w:val="21"/>
        </w:rPr>
        <w:t>固定加班费</w:t>
      </w:r>
    </w:p>
    <w:p>
      <w:pPr>
        <w:spacing w:line="360" w:lineRule="auto"/>
        <w:ind w:firstLine="420" w:firstLineChars="200"/>
        <w:rPr>
          <w:rFonts w:ascii="宋体"/>
          <w:color w:val="auto"/>
          <w:szCs w:val="21"/>
        </w:rPr>
      </w:pPr>
      <w:r>
        <w:rPr>
          <w:rFonts w:hint="eastAsia" w:ascii="宋体"/>
          <w:color w:val="auto"/>
          <w:szCs w:val="21"/>
        </w:rPr>
        <w:t>5、</w:t>
      </w:r>
      <w:r>
        <w:rPr>
          <w:rFonts w:ascii="宋体"/>
          <w:color w:val="auto"/>
          <w:szCs w:val="21"/>
        </w:rPr>
        <w:t>离职补偿金</w:t>
      </w:r>
    </w:p>
    <w:p>
      <w:pPr>
        <w:spacing w:line="360" w:lineRule="auto"/>
        <w:ind w:firstLine="420" w:firstLineChars="200"/>
        <w:rPr>
          <w:rFonts w:ascii="宋体"/>
          <w:color w:val="auto"/>
          <w:szCs w:val="21"/>
        </w:rPr>
      </w:pPr>
      <w:r>
        <w:rPr>
          <w:rFonts w:hint="eastAsia" w:ascii="宋体"/>
          <w:color w:val="auto"/>
          <w:szCs w:val="21"/>
        </w:rPr>
        <w:t>6、</w:t>
      </w:r>
      <w:r>
        <w:rPr>
          <w:rFonts w:ascii="宋体"/>
          <w:color w:val="auto"/>
          <w:szCs w:val="21"/>
        </w:rPr>
        <w:t>服装费</w:t>
      </w:r>
    </w:p>
    <w:p>
      <w:pPr>
        <w:spacing w:line="360" w:lineRule="auto"/>
        <w:ind w:firstLine="420" w:firstLineChars="200"/>
        <w:rPr>
          <w:rFonts w:ascii="宋体"/>
          <w:color w:val="auto"/>
          <w:szCs w:val="21"/>
        </w:rPr>
      </w:pPr>
      <w:r>
        <w:rPr>
          <w:rFonts w:hint="eastAsia" w:ascii="宋体"/>
          <w:color w:val="auto"/>
          <w:szCs w:val="21"/>
        </w:rPr>
        <w:t>7、</w:t>
      </w:r>
      <w:r>
        <w:rPr>
          <w:rFonts w:ascii="宋体"/>
          <w:color w:val="auto"/>
          <w:szCs w:val="21"/>
        </w:rPr>
        <w:t>教育培训费</w:t>
      </w:r>
    </w:p>
    <w:p>
      <w:pPr>
        <w:spacing w:line="360" w:lineRule="auto"/>
        <w:ind w:firstLine="420" w:firstLineChars="200"/>
        <w:rPr>
          <w:rFonts w:ascii="宋体"/>
          <w:color w:val="auto"/>
          <w:szCs w:val="21"/>
        </w:rPr>
      </w:pPr>
      <w:r>
        <w:rPr>
          <w:rFonts w:hint="eastAsia" w:ascii="宋体"/>
          <w:color w:val="auto"/>
          <w:szCs w:val="21"/>
        </w:rPr>
        <w:t>8、</w:t>
      </w:r>
      <w:r>
        <w:rPr>
          <w:rFonts w:ascii="宋体"/>
          <w:color w:val="auto"/>
          <w:szCs w:val="21"/>
        </w:rPr>
        <w:t>办公费用</w:t>
      </w:r>
    </w:p>
    <w:p>
      <w:pPr>
        <w:spacing w:line="360" w:lineRule="auto"/>
        <w:ind w:firstLine="420" w:firstLineChars="200"/>
        <w:rPr>
          <w:rFonts w:ascii="宋体"/>
          <w:color w:val="auto"/>
          <w:szCs w:val="21"/>
        </w:rPr>
      </w:pPr>
      <w:r>
        <w:rPr>
          <w:rFonts w:hint="eastAsia" w:ascii="宋体"/>
          <w:color w:val="auto"/>
          <w:szCs w:val="21"/>
        </w:rPr>
        <w:t>9、</w:t>
      </w:r>
      <w:r>
        <w:rPr>
          <w:rFonts w:ascii="宋体"/>
          <w:color w:val="auto"/>
          <w:szCs w:val="21"/>
        </w:rPr>
        <w:t>保险费</w:t>
      </w:r>
    </w:p>
    <w:p>
      <w:pPr>
        <w:spacing w:line="360" w:lineRule="auto"/>
        <w:ind w:firstLine="420" w:firstLineChars="200"/>
        <w:rPr>
          <w:rFonts w:ascii="宋体"/>
          <w:color w:val="auto"/>
          <w:szCs w:val="21"/>
        </w:rPr>
      </w:pPr>
      <w:r>
        <w:rPr>
          <w:rFonts w:hint="eastAsia" w:ascii="宋体"/>
          <w:color w:val="auto"/>
          <w:szCs w:val="21"/>
        </w:rPr>
        <w:t>10、</w:t>
      </w:r>
      <w:r>
        <w:rPr>
          <w:rFonts w:ascii="宋体"/>
          <w:color w:val="auto"/>
          <w:szCs w:val="21"/>
        </w:rPr>
        <w:t>日常性办公用品、耗材等维护、维修、配件费用。</w:t>
      </w:r>
      <w:r>
        <w:rPr>
          <w:rFonts w:hint="eastAsia" w:ascii="宋体"/>
          <w:color w:val="auto"/>
          <w:szCs w:val="21"/>
        </w:rPr>
        <w:t>（公区部分维系耗材由物业负责）</w:t>
      </w:r>
    </w:p>
    <w:p>
      <w:pPr>
        <w:spacing w:line="360" w:lineRule="auto"/>
        <w:ind w:firstLine="420" w:firstLineChars="200"/>
        <w:rPr>
          <w:rFonts w:hint="eastAsia" w:ascii="宋体" w:eastAsia="宋体"/>
          <w:color w:val="auto"/>
          <w:szCs w:val="21"/>
          <w:lang w:eastAsia="zh-CN"/>
        </w:rPr>
      </w:pPr>
      <w:r>
        <w:rPr>
          <w:rFonts w:hint="eastAsia" w:ascii="宋体"/>
          <w:color w:val="auto"/>
          <w:szCs w:val="21"/>
        </w:rPr>
        <w:t>11、</w:t>
      </w:r>
      <w:r>
        <w:rPr>
          <w:rFonts w:hint="eastAsia"/>
          <w:color w:val="auto"/>
        </w:rPr>
        <w:t>避雷系统、电梯系统检测</w:t>
      </w:r>
      <w:r>
        <w:rPr>
          <w:rFonts w:hint="eastAsia" w:ascii="宋体"/>
          <w:color w:val="auto"/>
          <w:szCs w:val="21"/>
        </w:rPr>
        <w:t>费用</w:t>
      </w:r>
      <w:r>
        <w:rPr>
          <w:rFonts w:hint="eastAsia" w:ascii="宋体"/>
          <w:color w:val="auto"/>
          <w:szCs w:val="21"/>
          <w:lang w:eastAsia="zh-CN"/>
        </w:rPr>
        <w:t>、</w:t>
      </w:r>
      <w:r>
        <w:rPr>
          <w:rFonts w:hint="eastAsia" w:ascii="宋体"/>
          <w:color w:val="auto"/>
          <w:szCs w:val="21"/>
        </w:rPr>
        <w:t>弱电系统、给排水系统</w:t>
      </w:r>
      <w:r>
        <w:rPr>
          <w:rFonts w:hint="eastAsia" w:ascii="宋体"/>
          <w:color w:val="auto"/>
          <w:szCs w:val="21"/>
          <w:lang w:eastAsia="zh-CN"/>
        </w:rPr>
        <w:t>。</w:t>
      </w:r>
    </w:p>
    <w:p>
      <w:pPr>
        <w:spacing w:line="360" w:lineRule="auto"/>
        <w:ind w:firstLine="420" w:firstLineChars="200"/>
        <w:rPr>
          <w:rFonts w:ascii="宋体"/>
          <w:color w:val="auto"/>
          <w:szCs w:val="21"/>
        </w:rPr>
      </w:pPr>
      <w:r>
        <w:rPr>
          <w:rFonts w:hint="eastAsia" w:ascii="宋体"/>
          <w:color w:val="auto"/>
          <w:szCs w:val="21"/>
        </w:rPr>
        <w:t>12、水箱清洗费</w:t>
      </w:r>
    </w:p>
    <w:p>
      <w:pPr>
        <w:spacing w:line="360" w:lineRule="auto"/>
        <w:ind w:firstLine="420" w:firstLineChars="200"/>
        <w:rPr>
          <w:rFonts w:ascii="宋体"/>
          <w:color w:val="auto"/>
          <w:szCs w:val="21"/>
        </w:rPr>
      </w:pPr>
      <w:r>
        <w:rPr>
          <w:rFonts w:hint="eastAsia" w:ascii="宋体"/>
          <w:color w:val="auto"/>
          <w:szCs w:val="21"/>
        </w:rPr>
        <w:t>13、外墙清洗费</w:t>
      </w:r>
    </w:p>
    <w:p>
      <w:pPr>
        <w:spacing w:line="360" w:lineRule="auto"/>
        <w:ind w:firstLine="420" w:firstLineChars="200"/>
        <w:rPr>
          <w:rFonts w:ascii="宋体"/>
          <w:color w:val="auto"/>
          <w:szCs w:val="21"/>
        </w:rPr>
      </w:pPr>
      <w:r>
        <w:rPr>
          <w:rFonts w:hint="eastAsia" w:ascii="宋体"/>
          <w:color w:val="auto"/>
          <w:szCs w:val="21"/>
        </w:rPr>
        <w:t>14、</w:t>
      </w:r>
      <w:r>
        <w:rPr>
          <w:rFonts w:ascii="宋体"/>
          <w:color w:val="auto"/>
          <w:szCs w:val="21"/>
        </w:rPr>
        <w:t>公司管理费及酬金</w:t>
      </w:r>
    </w:p>
    <w:p>
      <w:pPr>
        <w:spacing w:line="360" w:lineRule="auto"/>
        <w:ind w:firstLine="420" w:firstLineChars="200"/>
        <w:rPr>
          <w:rFonts w:ascii="宋体"/>
          <w:color w:val="auto"/>
          <w:szCs w:val="21"/>
        </w:rPr>
      </w:pPr>
      <w:r>
        <w:rPr>
          <w:rFonts w:hint="eastAsia" w:ascii="宋体"/>
          <w:color w:val="auto"/>
          <w:szCs w:val="21"/>
        </w:rPr>
        <w:t>15、</w:t>
      </w:r>
      <w:r>
        <w:rPr>
          <w:rFonts w:ascii="宋体"/>
          <w:color w:val="auto"/>
          <w:szCs w:val="21"/>
        </w:rPr>
        <w:t>税金</w:t>
      </w:r>
    </w:p>
    <w:p>
      <w:pPr>
        <w:spacing w:line="360" w:lineRule="auto"/>
        <w:ind w:firstLine="420" w:firstLineChars="200"/>
        <w:rPr>
          <w:rFonts w:ascii="宋体"/>
          <w:color w:val="auto"/>
          <w:szCs w:val="21"/>
        </w:rPr>
      </w:pPr>
      <w:r>
        <w:rPr>
          <w:rFonts w:hint="eastAsia" w:ascii="宋体"/>
          <w:color w:val="auto"/>
          <w:szCs w:val="21"/>
        </w:rPr>
        <w:t>16、物业管理企业认为与管理服务相关的其他必要费用</w:t>
      </w:r>
    </w:p>
    <w:p>
      <w:pPr>
        <w:spacing w:line="360" w:lineRule="auto"/>
        <w:ind w:firstLine="420" w:firstLineChars="200"/>
        <w:rPr>
          <w:rFonts w:ascii="宋体"/>
          <w:color w:val="auto"/>
          <w:szCs w:val="21"/>
        </w:rPr>
      </w:pPr>
      <w:r>
        <w:rPr>
          <w:rFonts w:hint="eastAsia" w:ascii="宋体" w:hAnsi="宋体" w:cs="宋体"/>
          <w:snapToGrid w:val="0"/>
          <w:color w:val="auto"/>
          <w:szCs w:val="21"/>
        </w:rPr>
        <w:t>以上不包括设备设施中大修与更新改造、运行能耗以及物业的一般财产险</w:t>
      </w:r>
    </w:p>
    <w:bookmarkEnd w:id="0"/>
    <w:p>
      <w:pPr>
        <w:pStyle w:val="3"/>
        <w:spacing w:line="360" w:lineRule="auto"/>
        <w:rPr>
          <w:b/>
          <w:color w:val="auto"/>
          <w:sz w:val="28"/>
          <w:szCs w:val="28"/>
        </w:rPr>
      </w:pPr>
      <w:r>
        <w:rPr>
          <w:rFonts w:hint="eastAsia"/>
          <w:b/>
          <w:color w:val="auto"/>
          <w:sz w:val="28"/>
          <w:szCs w:val="28"/>
        </w:rPr>
        <w:t>五、物业管理</w:t>
      </w:r>
      <w:r>
        <w:rPr>
          <w:b/>
          <w:color w:val="auto"/>
          <w:sz w:val="28"/>
          <w:szCs w:val="28"/>
        </w:rPr>
        <w:t>与服务的考评</w:t>
      </w:r>
    </w:p>
    <w:p>
      <w:pPr>
        <w:spacing w:line="360" w:lineRule="auto"/>
        <w:rPr>
          <w:rFonts w:hint="eastAsia" w:ascii="宋体" w:hAnsi="宋体"/>
          <w:color w:val="auto"/>
          <w:sz w:val="24"/>
          <w:szCs w:val="28"/>
        </w:rPr>
      </w:pPr>
      <w:r>
        <w:rPr>
          <w:rFonts w:hint="eastAsia" w:ascii="宋体" w:hAnsi="宋体"/>
          <w:color w:val="auto"/>
          <w:sz w:val="24"/>
          <w:szCs w:val="28"/>
        </w:rPr>
        <w:t>（一）本项目管理酬金宜为6%-8%，学校</w:t>
      </w:r>
      <w:r>
        <w:rPr>
          <w:rFonts w:ascii="宋体" w:hAnsi="宋体"/>
          <w:color w:val="auto"/>
          <w:sz w:val="24"/>
          <w:szCs w:val="28"/>
        </w:rPr>
        <w:t>根据每年业务开展情况以日常考评及年度考评的方式</w:t>
      </w:r>
      <w:r>
        <w:rPr>
          <w:rFonts w:hint="eastAsia" w:ascii="宋体" w:hAnsi="宋体"/>
          <w:color w:val="auto"/>
          <w:sz w:val="24"/>
          <w:szCs w:val="28"/>
        </w:rPr>
        <w:t>对中标</w:t>
      </w:r>
      <w:r>
        <w:rPr>
          <w:rFonts w:ascii="宋体" w:hAnsi="宋体"/>
          <w:color w:val="auto"/>
          <w:sz w:val="24"/>
          <w:szCs w:val="28"/>
        </w:rPr>
        <w:t>公司</w:t>
      </w:r>
      <w:r>
        <w:rPr>
          <w:rFonts w:hint="eastAsia" w:ascii="宋体" w:hAnsi="宋体"/>
          <w:color w:val="auto"/>
          <w:sz w:val="24"/>
          <w:szCs w:val="28"/>
        </w:rPr>
        <w:t>实施</w:t>
      </w:r>
      <w:r>
        <w:rPr>
          <w:rFonts w:ascii="宋体" w:hAnsi="宋体"/>
          <w:color w:val="auto"/>
          <w:sz w:val="24"/>
          <w:szCs w:val="28"/>
        </w:rPr>
        <w:t>考评。</w:t>
      </w:r>
    </w:p>
    <w:p>
      <w:pPr>
        <w:spacing w:line="360" w:lineRule="auto"/>
        <w:rPr>
          <w:rFonts w:hint="eastAsia" w:ascii="宋体" w:hAnsi="宋体"/>
          <w:color w:val="auto"/>
          <w:sz w:val="24"/>
          <w:szCs w:val="28"/>
        </w:rPr>
      </w:pPr>
      <w:r>
        <w:rPr>
          <w:rFonts w:hint="eastAsia" w:ascii="宋体" w:hAnsi="宋体"/>
          <w:color w:val="auto"/>
          <w:sz w:val="24"/>
          <w:szCs w:val="28"/>
        </w:rPr>
        <w:t>（二）考评结果处理办法</w:t>
      </w:r>
    </w:p>
    <w:tbl>
      <w:tblPr>
        <w:tblStyle w:val="8"/>
        <w:tblW w:w="53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8"/>
        <w:gridCol w:w="5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9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90分以上（包括90分）</w:t>
            </w:r>
          </w:p>
        </w:tc>
        <w:tc>
          <w:tcPr>
            <w:tcW w:w="301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全额支付实际运营成本和管理酬金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9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70-89分之间（包括70分）</w:t>
            </w:r>
          </w:p>
        </w:tc>
        <w:tc>
          <w:tcPr>
            <w:tcW w:w="301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视情况支付实际运营成本和部分管理酬金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69分以下</w:t>
            </w:r>
          </w:p>
        </w:tc>
        <w:tc>
          <w:tcPr>
            <w:tcW w:w="3010" w:type="pct"/>
            <w:vAlign w:val="center"/>
          </w:tcPr>
          <w:p>
            <w:pPr>
              <w:spacing w:line="360" w:lineRule="auto"/>
              <w:rPr>
                <w:rFonts w:hint="eastAsia" w:ascii="宋体" w:hAnsi="宋体"/>
                <w:color w:val="auto"/>
                <w:sz w:val="24"/>
                <w:szCs w:val="28"/>
              </w:rPr>
            </w:pPr>
            <w:r>
              <w:rPr>
                <w:rFonts w:hint="eastAsia" w:ascii="宋体" w:hAnsi="宋体"/>
                <w:color w:val="auto"/>
                <w:sz w:val="24"/>
                <w:szCs w:val="28"/>
              </w:rPr>
              <w:t>甲方可终止合同</w:t>
            </w:r>
          </w:p>
        </w:tc>
      </w:tr>
    </w:tbl>
    <w:p>
      <w:pPr>
        <w:spacing w:line="360" w:lineRule="auto"/>
        <w:rPr>
          <w:rFonts w:hint="eastAsia" w:ascii="宋体" w:hAnsi="宋体"/>
          <w:color w:val="auto"/>
          <w:sz w:val="24"/>
          <w:szCs w:val="28"/>
        </w:rPr>
      </w:pPr>
      <w:r>
        <w:rPr>
          <w:rFonts w:hint="eastAsia" w:ascii="宋体" w:hAnsi="宋体"/>
          <w:color w:val="auto"/>
          <w:sz w:val="24"/>
          <w:szCs w:val="28"/>
        </w:rPr>
        <w:t>（三）考核表</w:t>
      </w:r>
    </w:p>
    <w:tbl>
      <w:tblPr>
        <w:tblStyle w:val="8"/>
        <w:tblW w:w="95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1733"/>
        <w:gridCol w:w="2976"/>
        <w:gridCol w:w="1523"/>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考核内容</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考核分值</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人员制度、资金管理、内部管理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综合管理</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人员编制控制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资金使用情况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管理人员稳定</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内部管理体系建立和执行情况</w:t>
            </w: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会务服务</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校园服务中心</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1）校园服务中心各项工作服务质量</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2）行政中心会务服务质量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3）大型会议保障服务质量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4）会议中心/报告厅活动保障质量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5）您对综合业务服务方面的总体评价</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设备设施管理</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1）设备维保监管质量（空调、电梯、强弱电、消防等）</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2）设备设施养护状况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3）楼道/公共区域照明运行状况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4）公共区域标识状况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5）维修及时性/技术水平/维修质量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6）您对设备设施管理方面的总体评价</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外勤服务</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1）室内外及地下车库公共区域清洁卫生状况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2）绿化地带养护监管及整洁状况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3）保安人员值勤、巡视状况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4）人员/物品进出管理</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5）机房的设备设施管理状况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6）车辆进出和停放管理和服务状况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7）公共区域环境卫生情况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8）重要接待保障的安保、保洁工作质量情况</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9）您对外勤服务（保洁、保绿、保安）的总体评价</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公寓服务</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1）宿管人员的服务态度及服务主动性</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2）学生公寓/教授公寓服务质量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3）您对公寓服务方面的总体评价</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教学辅助</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场馆服务</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1）教辅人员的服务态度及服务主动性</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2）公共教室教学/场馆保障质量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3）体育课服务保障质量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4）您对教学辅助服务方面的总体评价</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其他事项</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有效投诉</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应急响应</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突发应急组织能力待提高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spacing w:line="360" w:lineRule="auto"/>
        <w:rPr>
          <w:rFonts w:hint="eastAsia" w:ascii="宋体" w:hAnsi="宋体"/>
          <w:color w:val="auto"/>
          <w:sz w:val="24"/>
          <w:szCs w:val="28"/>
        </w:rPr>
      </w:pPr>
    </w:p>
    <w:p>
      <w:pPr>
        <w:pStyle w:val="3"/>
        <w:spacing w:line="360" w:lineRule="auto"/>
        <w:rPr>
          <w:rFonts w:hint="eastAsia" w:hAnsi="宋体"/>
          <w:b/>
          <w:color w:val="auto"/>
          <w:sz w:val="28"/>
          <w:szCs w:val="28"/>
        </w:rPr>
      </w:pPr>
      <w:r>
        <w:rPr>
          <w:rFonts w:hint="eastAsia" w:hAnsi="宋体"/>
          <w:b/>
          <w:color w:val="auto"/>
          <w:sz w:val="28"/>
          <w:szCs w:val="28"/>
          <w:lang w:eastAsia="zh-CN"/>
        </w:rPr>
        <w:t>五</w:t>
      </w:r>
      <w:bookmarkStart w:id="1" w:name="_GoBack"/>
      <w:bookmarkEnd w:id="1"/>
      <w:r>
        <w:rPr>
          <w:rFonts w:hAnsi="宋体"/>
          <w:b/>
          <w:color w:val="auto"/>
          <w:sz w:val="28"/>
          <w:szCs w:val="28"/>
        </w:rPr>
        <w:t>、</w:t>
      </w:r>
      <w:r>
        <w:rPr>
          <w:rFonts w:hint="eastAsia" w:hAnsi="宋体"/>
          <w:b/>
          <w:color w:val="auto"/>
          <w:sz w:val="28"/>
          <w:szCs w:val="28"/>
        </w:rPr>
        <w:t>投标单位注意事项</w:t>
      </w:r>
    </w:p>
    <w:p>
      <w:pPr>
        <w:tabs>
          <w:tab w:val="left" w:pos="709"/>
        </w:tabs>
        <w:spacing w:line="360" w:lineRule="auto"/>
        <w:rPr>
          <w:rFonts w:hint="eastAsia" w:ascii="宋体" w:hAnsi="宋体"/>
          <w:color w:val="auto"/>
          <w:szCs w:val="21"/>
        </w:rPr>
      </w:pPr>
      <w:r>
        <w:rPr>
          <w:rFonts w:hint="eastAsia" w:ascii="宋体" w:hAnsi="宋体"/>
          <w:color w:val="auto"/>
          <w:szCs w:val="21"/>
        </w:rPr>
        <w:t>本项目</w:t>
      </w:r>
      <w:r>
        <w:rPr>
          <w:rFonts w:ascii="宋体" w:hAnsi="宋体"/>
          <w:color w:val="auto"/>
          <w:szCs w:val="21"/>
        </w:rPr>
        <w:t>不组织踏勘，</w:t>
      </w:r>
      <w:r>
        <w:rPr>
          <w:rFonts w:hint="eastAsia" w:ascii="宋体" w:hAnsi="宋体"/>
          <w:color w:val="auto"/>
          <w:szCs w:val="21"/>
        </w:rPr>
        <w:t>投标单位可自行</w:t>
      </w:r>
      <w:r>
        <w:rPr>
          <w:rFonts w:ascii="宋体" w:hAnsi="宋体"/>
          <w:color w:val="auto"/>
          <w:szCs w:val="21"/>
        </w:rPr>
        <w:t>踏勘现场</w:t>
      </w:r>
      <w:r>
        <w:rPr>
          <w:rFonts w:hint="eastAsia" w:ascii="宋体" w:hAnsi="宋体"/>
          <w:color w:val="auto"/>
          <w:szCs w:val="21"/>
        </w:rPr>
        <w:t>，制定符合项目需求和实际的管理方案。</w:t>
      </w:r>
    </w:p>
    <w:p>
      <w:pPr>
        <w:tabs>
          <w:tab w:val="left" w:pos="709"/>
        </w:tabs>
        <w:spacing w:line="360" w:lineRule="auto"/>
        <w:rPr>
          <w:rFonts w:hint="eastAsia" w:ascii="宋体" w:hAnsi="宋体"/>
          <w:color w:val="auto"/>
          <w:szCs w:val="21"/>
        </w:rPr>
      </w:pPr>
      <w:r>
        <w:rPr>
          <w:rFonts w:hint="eastAsia" w:ascii="宋体" w:hAnsi="宋体"/>
          <w:color w:val="auto"/>
          <w:szCs w:val="21"/>
        </w:rPr>
        <w:t>投标人通过质量管理体系认证（GB/T 19001认证）、职业健康安全管理体系认证（GB/T 45001认证），环境管理体系认证（GB/T 24001认证），并在认证有效期内的优先考虑。</w:t>
      </w:r>
    </w:p>
    <w:sectPr>
      <w:headerReference r:id="rId3" w:type="default"/>
      <w:footerReference r:id="rId4" w:type="default"/>
      <w:footerReference r:id="rId5" w:type="even"/>
      <w:pgSz w:w="11906" w:h="16838"/>
      <w:pgMar w:top="1440" w:right="1797" w:bottom="1134" w:left="179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11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8704F"/>
    <w:multiLevelType w:val="singleLevel"/>
    <w:tmpl w:val="B9F8704F"/>
    <w:lvl w:ilvl="0" w:tentative="0">
      <w:start w:val="4"/>
      <w:numFmt w:val="decimal"/>
      <w:lvlText w:val="%1."/>
      <w:lvlJc w:val="left"/>
      <w:pPr>
        <w:tabs>
          <w:tab w:val="left" w:pos="312"/>
        </w:tabs>
      </w:pPr>
    </w:lvl>
  </w:abstractNum>
  <w:abstractNum w:abstractNumId="1">
    <w:nsid w:val="08345E7C"/>
    <w:multiLevelType w:val="multilevel"/>
    <w:tmpl w:val="08345E7C"/>
    <w:lvl w:ilvl="0" w:tentative="0">
      <w:start w:val="1"/>
      <w:numFmt w:val="decimal"/>
      <w:lvlText w:val="%1、"/>
      <w:lvlJc w:val="left"/>
      <w:pPr>
        <w:ind w:left="320" w:hanging="3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921F7"/>
    <w:multiLevelType w:val="multilevel"/>
    <w:tmpl w:val="124921F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E065079"/>
    <w:multiLevelType w:val="singleLevel"/>
    <w:tmpl w:val="1E065079"/>
    <w:lvl w:ilvl="0" w:tentative="0">
      <w:start w:val="2"/>
      <w:numFmt w:val="chineseCounting"/>
      <w:suff w:val="nothing"/>
      <w:lvlText w:val="%1、"/>
      <w:lvlJc w:val="left"/>
      <w:rPr>
        <w:rFonts w:hint="eastAsia"/>
      </w:rPr>
    </w:lvl>
  </w:abstractNum>
  <w:abstractNum w:abstractNumId="4">
    <w:nsid w:val="3AC85A2A"/>
    <w:multiLevelType w:val="multilevel"/>
    <w:tmpl w:val="3AC85A2A"/>
    <w:lvl w:ilvl="0" w:tentative="0">
      <w:start w:val="1"/>
      <w:numFmt w:val="decimal"/>
      <w:lvlText w:val="%1、"/>
      <w:lvlJc w:val="left"/>
      <w:pPr>
        <w:ind w:left="320" w:hanging="3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D666705"/>
    <w:multiLevelType w:val="multilevel"/>
    <w:tmpl w:val="5D666705"/>
    <w:lvl w:ilvl="0" w:tentative="0">
      <w:start w:val="1"/>
      <w:numFmt w:val="decimal"/>
      <w:lvlText w:val="%1、"/>
      <w:lvlJc w:val="left"/>
      <w:pPr>
        <w:ind w:left="320" w:hanging="3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zlkZDExY2Q1YzVkMjM5NjAyZGZmYjcxMDUxNmUifQ=="/>
  </w:docVars>
  <w:rsids>
    <w:rsidRoot w:val="00274647"/>
    <w:rsid w:val="00001A16"/>
    <w:rsid w:val="00002DE4"/>
    <w:rsid w:val="000035D1"/>
    <w:rsid w:val="00006749"/>
    <w:rsid w:val="0001099A"/>
    <w:rsid w:val="00012AE8"/>
    <w:rsid w:val="00016ABD"/>
    <w:rsid w:val="00016ACC"/>
    <w:rsid w:val="00022340"/>
    <w:rsid w:val="000241AC"/>
    <w:rsid w:val="00033036"/>
    <w:rsid w:val="00040267"/>
    <w:rsid w:val="00040D86"/>
    <w:rsid w:val="00042F8A"/>
    <w:rsid w:val="000441B8"/>
    <w:rsid w:val="0004659F"/>
    <w:rsid w:val="0005027C"/>
    <w:rsid w:val="000516E4"/>
    <w:rsid w:val="000530E2"/>
    <w:rsid w:val="00053630"/>
    <w:rsid w:val="00055590"/>
    <w:rsid w:val="00060F9B"/>
    <w:rsid w:val="00062EE6"/>
    <w:rsid w:val="00064FB9"/>
    <w:rsid w:val="000652FF"/>
    <w:rsid w:val="00066622"/>
    <w:rsid w:val="00067112"/>
    <w:rsid w:val="00067B31"/>
    <w:rsid w:val="00070425"/>
    <w:rsid w:val="00071CA7"/>
    <w:rsid w:val="0007555F"/>
    <w:rsid w:val="00082B6D"/>
    <w:rsid w:val="00082C85"/>
    <w:rsid w:val="0008355E"/>
    <w:rsid w:val="00091298"/>
    <w:rsid w:val="00091A00"/>
    <w:rsid w:val="00091A5F"/>
    <w:rsid w:val="00091ED2"/>
    <w:rsid w:val="00092347"/>
    <w:rsid w:val="00095556"/>
    <w:rsid w:val="0009659E"/>
    <w:rsid w:val="00096963"/>
    <w:rsid w:val="000A65E5"/>
    <w:rsid w:val="000A762B"/>
    <w:rsid w:val="000B0145"/>
    <w:rsid w:val="000B3CC3"/>
    <w:rsid w:val="000B4E51"/>
    <w:rsid w:val="000B7F1F"/>
    <w:rsid w:val="000C12D1"/>
    <w:rsid w:val="000C1FD5"/>
    <w:rsid w:val="000C23F5"/>
    <w:rsid w:val="000C5606"/>
    <w:rsid w:val="000D0105"/>
    <w:rsid w:val="000D0B3C"/>
    <w:rsid w:val="000D31B7"/>
    <w:rsid w:val="000D484A"/>
    <w:rsid w:val="000D524C"/>
    <w:rsid w:val="000D6909"/>
    <w:rsid w:val="000D73A6"/>
    <w:rsid w:val="000D7909"/>
    <w:rsid w:val="000E2088"/>
    <w:rsid w:val="000E30FF"/>
    <w:rsid w:val="000E7526"/>
    <w:rsid w:val="000F3CC1"/>
    <w:rsid w:val="000F487A"/>
    <w:rsid w:val="000F5830"/>
    <w:rsid w:val="000F7103"/>
    <w:rsid w:val="001034ED"/>
    <w:rsid w:val="00105427"/>
    <w:rsid w:val="001079F1"/>
    <w:rsid w:val="00107DA7"/>
    <w:rsid w:val="001131BA"/>
    <w:rsid w:val="00114827"/>
    <w:rsid w:val="0012220C"/>
    <w:rsid w:val="00125E8C"/>
    <w:rsid w:val="00126E60"/>
    <w:rsid w:val="0013066E"/>
    <w:rsid w:val="0013216B"/>
    <w:rsid w:val="0013464C"/>
    <w:rsid w:val="00136A64"/>
    <w:rsid w:val="00142820"/>
    <w:rsid w:val="001441C6"/>
    <w:rsid w:val="001442BF"/>
    <w:rsid w:val="0014557F"/>
    <w:rsid w:val="001457E9"/>
    <w:rsid w:val="0015361D"/>
    <w:rsid w:val="001600BF"/>
    <w:rsid w:val="00164400"/>
    <w:rsid w:val="00165E8F"/>
    <w:rsid w:val="00172F17"/>
    <w:rsid w:val="001731AA"/>
    <w:rsid w:val="001757CB"/>
    <w:rsid w:val="001856F8"/>
    <w:rsid w:val="0019194E"/>
    <w:rsid w:val="0019672E"/>
    <w:rsid w:val="001967CD"/>
    <w:rsid w:val="001968DD"/>
    <w:rsid w:val="001A2FCD"/>
    <w:rsid w:val="001A3CFC"/>
    <w:rsid w:val="001A5BC7"/>
    <w:rsid w:val="001B073A"/>
    <w:rsid w:val="001B0B5F"/>
    <w:rsid w:val="001B0F22"/>
    <w:rsid w:val="001B34FE"/>
    <w:rsid w:val="001B3B27"/>
    <w:rsid w:val="001B5A2F"/>
    <w:rsid w:val="001C0C39"/>
    <w:rsid w:val="001C118A"/>
    <w:rsid w:val="001D5760"/>
    <w:rsid w:val="001E1ECB"/>
    <w:rsid w:val="001E5C53"/>
    <w:rsid w:val="001E6215"/>
    <w:rsid w:val="001E7280"/>
    <w:rsid w:val="001F1A33"/>
    <w:rsid w:val="001F4E6D"/>
    <w:rsid w:val="001F64C2"/>
    <w:rsid w:val="002001DA"/>
    <w:rsid w:val="0020491E"/>
    <w:rsid w:val="00204D00"/>
    <w:rsid w:val="0020508D"/>
    <w:rsid w:val="00205DE7"/>
    <w:rsid w:val="0021139F"/>
    <w:rsid w:val="002143DE"/>
    <w:rsid w:val="002162DB"/>
    <w:rsid w:val="002257BA"/>
    <w:rsid w:val="00231AF0"/>
    <w:rsid w:val="00232CA7"/>
    <w:rsid w:val="00233023"/>
    <w:rsid w:val="00234C81"/>
    <w:rsid w:val="00234F93"/>
    <w:rsid w:val="0023664D"/>
    <w:rsid w:val="0024377D"/>
    <w:rsid w:val="00243B8C"/>
    <w:rsid w:val="0024522B"/>
    <w:rsid w:val="00246C35"/>
    <w:rsid w:val="00255CF7"/>
    <w:rsid w:val="002568DA"/>
    <w:rsid w:val="00257A29"/>
    <w:rsid w:val="00261ECB"/>
    <w:rsid w:val="002626AC"/>
    <w:rsid w:val="00264247"/>
    <w:rsid w:val="00271735"/>
    <w:rsid w:val="00273C5F"/>
    <w:rsid w:val="00274647"/>
    <w:rsid w:val="00282AD1"/>
    <w:rsid w:val="0028547A"/>
    <w:rsid w:val="0029028A"/>
    <w:rsid w:val="0029162F"/>
    <w:rsid w:val="00293D41"/>
    <w:rsid w:val="00296C44"/>
    <w:rsid w:val="002977CD"/>
    <w:rsid w:val="00297B46"/>
    <w:rsid w:val="002A06CC"/>
    <w:rsid w:val="002A1A1B"/>
    <w:rsid w:val="002A3B55"/>
    <w:rsid w:val="002A406A"/>
    <w:rsid w:val="002A6996"/>
    <w:rsid w:val="002B10E9"/>
    <w:rsid w:val="002B6373"/>
    <w:rsid w:val="002B7BAC"/>
    <w:rsid w:val="002C7513"/>
    <w:rsid w:val="002D2B71"/>
    <w:rsid w:val="002D376F"/>
    <w:rsid w:val="002D6567"/>
    <w:rsid w:val="002D6BAF"/>
    <w:rsid w:val="002D6C13"/>
    <w:rsid w:val="002E0BF2"/>
    <w:rsid w:val="002E0D12"/>
    <w:rsid w:val="002E2A6C"/>
    <w:rsid w:val="002E3B95"/>
    <w:rsid w:val="002E50F1"/>
    <w:rsid w:val="002E559E"/>
    <w:rsid w:val="002F1D03"/>
    <w:rsid w:val="002F4CE3"/>
    <w:rsid w:val="002F59CF"/>
    <w:rsid w:val="00301D30"/>
    <w:rsid w:val="00310D9B"/>
    <w:rsid w:val="003169F8"/>
    <w:rsid w:val="00317A0F"/>
    <w:rsid w:val="003202C0"/>
    <w:rsid w:val="00324118"/>
    <w:rsid w:val="00326E07"/>
    <w:rsid w:val="003362B7"/>
    <w:rsid w:val="00340416"/>
    <w:rsid w:val="0034567C"/>
    <w:rsid w:val="00351773"/>
    <w:rsid w:val="003528C2"/>
    <w:rsid w:val="00352A8B"/>
    <w:rsid w:val="003568C1"/>
    <w:rsid w:val="00361FE6"/>
    <w:rsid w:val="003634AC"/>
    <w:rsid w:val="003636FE"/>
    <w:rsid w:val="00363893"/>
    <w:rsid w:val="0036392A"/>
    <w:rsid w:val="00363A75"/>
    <w:rsid w:val="00364863"/>
    <w:rsid w:val="00364C14"/>
    <w:rsid w:val="0036514C"/>
    <w:rsid w:val="0037113D"/>
    <w:rsid w:val="0037258A"/>
    <w:rsid w:val="00372BEE"/>
    <w:rsid w:val="00372CDE"/>
    <w:rsid w:val="00373AC0"/>
    <w:rsid w:val="00373D31"/>
    <w:rsid w:val="00381549"/>
    <w:rsid w:val="0038499C"/>
    <w:rsid w:val="00386069"/>
    <w:rsid w:val="003874E0"/>
    <w:rsid w:val="00390745"/>
    <w:rsid w:val="003955B2"/>
    <w:rsid w:val="00395739"/>
    <w:rsid w:val="00397C7A"/>
    <w:rsid w:val="003A4E9D"/>
    <w:rsid w:val="003B673E"/>
    <w:rsid w:val="003C0A72"/>
    <w:rsid w:val="003C44CB"/>
    <w:rsid w:val="003C6DA4"/>
    <w:rsid w:val="003D387E"/>
    <w:rsid w:val="003D46D4"/>
    <w:rsid w:val="003D52B4"/>
    <w:rsid w:val="003E242E"/>
    <w:rsid w:val="003E299E"/>
    <w:rsid w:val="003E5BCE"/>
    <w:rsid w:val="003F0935"/>
    <w:rsid w:val="003F3FD3"/>
    <w:rsid w:val="003F6321"/>
    <w:rsid w:val="003F7B6A"/>
    <w:rsid w:val="00401068"/>
    <w:rsid w:val="00401344"/>
    <w:rsid w:val="0040417E"/>
    <w:rsid w:val="00404E46"/>
    <w:rsid w:val="00406671"/>
    <w:rsid w:val="004076CA"/>
    <w:rsid w:val="0041460F"/>
    <w:rsid w:val="00416262"/>
    <w:rsid w:val="00417EC1"/>
    <w:rsid w:val="00420ED7"/>
    <w:rsid w:val="00424176"/>
    <w:rsid w:val="004252FA"/>
    <w:rsid w:val="00426B72"/>
    <w:rsid w:val="00430F22"/>
    <w:rsid w:val="00434966"/>
    <w:rsid w:val="0043577F"/>
    <w:rsid w:val="00435ABC"/>
    <w:rsid w:val="00435EDB"/>
    <w:rsid w:val="0043607B"/>
    <w:rsid w:val="00436F98"/>
    <w:rsid w:val="00440D07"/>
    <w:rsid w:val="0044509F"/>
    <w:rsid w:val="0045151A"/>
    <w:rsid w:val="00451A34"/>
    <w:rsid w:val="004526F6"/>
    <w:rsid w:val="004548F8"/>
    <w:rsid w:val="004625CA"/>
    <w:rsid w:val="00464671"/>
    <w:rsid w:val="004652AF"/>
    <w:rsid w:val="00476EE0"/>
    <w:rsid w:val="00490FA4"/>
    <w:rsid w:val="004956F8"/>
    <w:rsid w:val="004962DD"/>
    <w:rsid w:val="00496A9E"/>
    <w:rsid w:val="00497494"/>
    <w:rsid w:val="004A27E3"/>
    <w:rsid w:val="004A3038"/>
    <w:rsid w:val="004A34D6"/>
    <w:rsid w:val="004A35A3"/>
    <w:rsid w:val="004A439D"/>
    <w:rsid w:val="004A7AF5"/>
    <w:rsid w:val="004A7C09"/>
    <w:rsid w:val="004B0EDB"/>
    <w:rsid w:val="004B1A7A"/>
    <w:rsid w:val="004B224A"/>
    <w:rsid w:val="004B3231"/>
    <w:rsid w:val="004B5321"/>
    <w:rsid w:val="004C098E"/>
    <w:rsid w:val="004C0CE8"/>
    <w:rsid w:val="004C101E"/>
    <w:rsid w:val="004C13B3"/>
    <w:rsid w:val="004C4EEB"/>
    <w:rsid w:val="004C77F1"/>
    <w:rsid w:val="004C7C34"/>
    <w:rsid w:val="004D2661"/>
    <w:rsid w:val="004D3865"/>
    <w:rsid w:val="004D4EE1"/>
    <w:rsid w:val="004E2DF3"/>
    <w:rsid w:val="004E34E6"/>
    <w:rsid w:val="004E41FB"/>
    <w:rsid w:val="004F35A1"/>
    <w:rsid w:val="00500D11"/>
    <w:rsid w:val="005013CD"/>
    <w:rsid w:val="00501F92"/>
    <w:rsid w:val="005049F1"/>
    <w:rsid w:val="005051E1"/>
    <w:rsid w:val="00511353"/>
    <w:rsid w:val="005113F6"/>
    <w:rsid w:val="00511F58"/>
    <w:rsid w:val="00515491"/>
    <w:rsid w:val="00515996"/>
    <w:rsid w:val="00515B7C"/>
    <w:rsid w:val="00515DAA"/>
    <w:rsid w:val="0052093F"/>
    <w:rsid w:val="00520D74"/>
    <w:rsid w:val="00521B0F"/>
    <w:rsid w:val="00522CAB"/>
    <w:rsid w:val="00525646"/>
    <w:rsid w:val="00531E13"/>
    <w:rsid w:val="00532887"/>
    <w:rsid w:val="0053385B"/>
    <w:rsid w:val="00533AB7"/>
    <w:rsid w:val="005359A7"/>
    <w:rsid w:val="00543F21"/>
    <w:rsid w:val="00545B78"/>
    <w:rsid w:val="00547518"/>
    <w:rsid w:val="00550AD4"/>
    <w:rsid w:val="00551F06"/>
    <w:rsid w:val="00552E9C"/>
    <w:rsid w:val="005542B5"/>
    <w:rsid w:val="00560DAF"/>
    <w:rsid w:val="00562BC8"/>
    <w:rsid w:val="0056365F"/>
    <w:rsid w:val="00567B4E"/>
    <w:rsid w:val="00567B8F"/>
    <w:rsid w:val="005712A5"/>
    <w:rsid w:val="00571EA7"/>
    <w:rsid w:val="0057703D"/>
    <w:rsid w:val="00594AA4"/>
    <w:rsid w:val="00595D15"/>
    <w:rsid w:val="00596E24"/>
    <w:rsid w:val="005A0D1F"/>
    <w:rsid w:val="005A7750"/>
    <w:rsid w:val="005B1FD6"/>
    <w:rsid w:val="005B4274"/>
    <w:rsid w:val="005B6B23"/>
    <w:rsid w:val="005C24E8"/>
    <w:rsid w:val="005C6D71"/>
    <w:rsid w:val="005C711F"/>
    <w:rsid w:val="005C72BB"/>
    <w:rsid w:val="005D3824"/>
    <w:rsid w:val="005D431B"/>
    <w:rsid w:val="005D4979"/>
    <w:rsid w:val="005D67D2"/>
    <w:rsid w:val="005E3C48"/>
    <w:rsid w:val="005E4F67"/>
    <w:rsid w:val="005E6032"/>
    <w:rsid w:val="005F55E6"/>
    <w:rsid w:val="005F5C36"/>
    <w:rsid w:val="005F791B"/>
    <w:rsid w:val="0060026E"/>
    <w:rsid w:val="006022C4"/>
    <w:rsid w:val="006045BB"/>
    <w:rsid w:val="00606053"/>
    <w:rsid w:val="006062AE"/>
    <w:rsid w:val="00611E2F"/>
    <w:rsid w:val="00612536"/>
    <w:rsid w:val="0061511E"/>
    <w:rsid w:val="006162D2"/>
    <w:rsid w:val="006171AA"/>
    <w:rsid w:val="00622E8B"/>
    <w:rsid w:val="00624EB2"/>
    <w:rsid w:val="00625A45"/>
    <w:rsid w:val="0063201D"/>
    <w:rsid w:val="00640867"/>
    <w:rsid w:val="00644061"/>
    <w:rsid w:val="0064484A"/>
    <w:rsid w:val="00644BC9"/>
    <w:rsid w:val="006451A0"/>
    <w:rsid w:val="006471EE"/>
    <w:rsid w:val="00647437"/>
    <w:rsid w:val="00653B45"/>
    <w:rsid w:val="006546B3"/>
    <w:rsid w:val="00654880"/>
    <w:rsid w:val="00654BEE"/>
    <w:rsid w:val="00655311"/>
    <w:rsid w:val="00656074"/>
    <w:rsid w:val="00657022"/>
    <w:rsid w:val="00667615"/>
    <w:rsid w:val="00670977"/>
    <w:rsid w:val="00675E6D"/>
    <w:rsid w:val="00680A76"/>
    <w:rsid w:val="00680CEC"/>
    <w:rsid w:val="00684128"/>
    <w:rsid w:val="006903E4"/>
    <w:rsid w:val="006917E9"/>
    <w:rsid w:val="0069192E"/>
    <w:rsid w:val="00693628"/>
    <w:rsid w:val="00695FA7"/>
    <w:rsid w:val="006A6DE7"/>
    <w:rsid w:val="006B0F68"/>
    <w:rsid w:val="006B293A"/>
    <w:rsid w:val="006B4CED"/>
    <w:rsid w:val="006C2518"/>
    <w:rsid w:val="006C2DAE"/>
    <w:rsid w:val="006C7A34"/>
    <w:rsid w:val="006D01F8"/>
    <w:rsid w:val="006D32FA"/>
    <w:rsid w:val="006E0748"/>
    <w:rsid w:val="006E120D"/>
    <w:rsid w:val="006E1506"/>
    <w:rsid w:val="006E2B20"/>
    <w:rsid w:val="006E3A2A"/>
    <w:rsid w:val="006E416B"/>
    <w:rsid w:val="006E4F05"/>
    <w:rsid w:val="006E598F"/>
    <w:rsid w:val="006E7FEE"/>
    <w:rsid w:val="006F1252"/>
    <w:rsid w:val="006F18A3"/>
    <w:rsid w:val="006F7176"/>
    <w:rsid w:val="006F7BAD"/>
    <w:rsid w:val="00701FE2"/>
    <w:rsid w:val="007024F6"/>
    <w:rsid w:val="00703EB1"/>
    <w:rsid w:val="00706A62"/>
    <w:rsid w:val="00707734"/>
    <w:rsid w:val="00711A8F"/>
    <w:rsid w:val="00712313"/>
    <w:rsid w:val="00717C0A"/>
    <w:rsid w:val="007208F0"/>
    <w:rsid w:val="00721EEE"/>
    <w:rsid w:val="00725463"/>
    <w:rsid w:val="007255D3"/>
    <w:rsid w:val="007273A9"/>
    <w:rsid w:val="00727449"/>
    <w:rsid w:val="00727822"/>
    <w:rsid w:val="007306E3"/>
    <w:rsid w:val="007308B3"/>
    <w:rsid w:val="00734E3B"/>
    <w:rsid w:val="00736669"/>
    <w:rsid w:val="00741484"/>
    <w:rsid w:val="007451B3"/>
    <w:rsid w:val="0075329A"/>
    <w:rsid w:val="00756C7C"/>
    <w:rsid w:val="00764C39"/>
    <w:rsid w:val="007651EF"/>
    <w:rsid w:val="00765C30"/>
    <w:rsid w:val="0076621E"/>
    <w:rsid w:val="007666D9"/>
    <w:rsid w:val="00770BC3"/>
    <w:rsid w:val="00773171"/>
    <w:rsid w:val="00783FAE"/>
    <w:rsid w:val="00786184"/>
    <w:rsid w:val="00787F3B"/>
    <w:rsid w:val="007906A3"/>
    <w:rsid w:val="00790FC5"/>
    <w:rsid w:val="00791B17"/>
    <w:rsid w:val="00792353"/>
    <w:rsid w:val="00792478"/>
    <w:rsid w:val="00795049"/>
    <w:rsid w:val="00797CAE"/>
    <w:rsid w:val="007A222C"/>
    <w:rsid w:val="007A4133"/>
    <w:rsid w:val="007A5043"/>
    <w:rsid w:val="007A53CA"/>
    <w:rsid w:val="007A5CA8"/>
    <w:rsid w:val="007B00B5"/>
    <w:rsid w:val="007B02CA"/>
    <w:rsid w:val="007B095D"/>
    <w:rsid w:val="007B28A4"/>
    <w:rsid w:val="007B2A83"/>
    <w:rsid w:val="007B3364"/>
    <w:rsid w:val="007C166A"/>
    <w:rsid w:val="007C2E75"/>
    <w:rsid w:val="007C36BE"/>
    <w:rsid w:val="007C38F4"/>
    <w:rsid w:val="007C64A9"/>
    <w:rsid w:val="007D0D36"/>
    <w:rsid w:val="007D186F"/>
    <w:rsid w:val="007D21FE"/>
    <w:rsid w:val="007D4DB9"/>
    <w:rsid w:val="007D5E13"/>
    <w:rsid w:val="007D61F3"/>
    <w:rsid w:val="007D76B6"/>
    <w:rsid w:val="007E043F"/>
    <w:rsid w:val="007E4A3D"/>
    <w:rsid w:val="007E4B87"/>
    <w:rsid w:val="007E53A1"/>
    <w:rsid w:val="007E65B1"/>
    <w:rsid w:val="007F0986"/>
    <w:rsid w:val="007F189C"/>
    <w:rsid w:val="007F3BC2"/>
    <w:rsid w:val="007F3FB1"/>
    <w:rsid w:val="00803860"/>
    <w:rsid w:val="00804DFD"/>
    <w:rsid w:val="008063A1"/>
    <w:rsid w:val="00812962"/>
    <w:rsid w:val="00816206"/>
    <w:rsid w:val="0082183B"/>
    <w:rsid w:val="00822287"/>
    <w:rsid w:val="0082276E"/>
    <w:rsid w:val="00823A7A"/>
    <w:rsid w:val="008241AA"/>
    <w:rsid w:val="0082425E"/>
    <w:rsid w:val="00824F70"/>
    <w:rsid w:val="00831CCA"/>
    <w:rsid w:val="00833C3E"/>
    <w:rsid w:val="008346CC"/>
    <w:rsid w:val="00835E39"/>
    <w:rsid w:val="008368E5"/>
    <w:rsid w:val="0083779D"/>
    <w:rsid w:val="00837F04"/>
    <w:rsid w:val="00840155"/>
    <w:rsid w:val="00840EA7"/>
    <w:rsid w:val="00845549"/>
    <w:rsid w:val="00847A88"/>
    <w:rsid w:val="0085063A"/>
    <w:rsid w:val="0085127C"/>
    <w:rsid w:val="00855146"/>
    <w:rsid w:val="008561D3"/>
    <w:rsid w:val="008576D8"/>
    <w:rsid w:val="008617DB"/>
    <w:rsid w:val="00861EA1"/>
    <w:rsid w:val="00862B11"/>
    <w:rsid w:val="008645BA"/>
    <w:rsid w:val="00864699"/>
    <w:rsid w:val="00864C10"/>
    <w:rsid w:val="008737C7"/>
    <w:rsid w:val="008769A3"/>
    <w:rsid w:val="00877A0E"/>
    <w:rsid w:val="00883361"/>
    <w:rsid w:val="00890E98"/>
    <w:rsid w:val="008913CB"/>
    <w:rsid w:val="00891615"/>
    <w:rsid w:val="00891FE3"/>
    <w:rsid w:val="00895D1C"/>
    <w:rsid w:val="00897713"/>
    <w:rsid w:val="008A083C"/>
    <w:rsid w:val="008A318A"/>
    <w:rsid w:val="008A364B"/>
    <w:rsid w:val="008A495D"/>
    <w:rsid w:val="008A4E1E"/>
    <w:rsid w:val="008A5291"/>
    <w:rsid w:val="008A54C9"/>
    <w:rsid w:val="008B091F"/>
    <w:rsid w:val="008B4CFE"/>
    <w:rsid w:val="008B5158"/>
    <w:rsid w:val="008C23D9"/>
    <w:rsid w:val="008C3241"/>
    <w:rsid w:val="008C4D8E"/>
    <w:rsid w:val="008D5654"/>
    <w:rsid w:val="008E1BBB"/>
    <w:rsid w:val="008E3166"/>
    <w:rsid w:val="008E42B2"/>
    <w:rsid w:val="008E63F5"/>
    <w:rsid w:val="008E6841"/>
    <w:rsid w:val="008E7153"/>
    <w:rsid w:val="00903A44"/>
    <w:rsid w:val="0090519B"/>
    <w:rsid w:val="00913492"/>
    <w:rsid w:val="00913B43"/>
    <w:rsid w:val="00914DB1"/>
    <w:rsid w:val="00922B38"/>
    <w:rsid w:val="00922ED9"/>
    <w:rsid w:val="009248CF"/>
    <w:rsid w:val="009263EB"/>
    <w:rsid w:val="009274B0"/>
    <w:rsid w:val="00930E29"/>
    <w:rsid w:val="0093159F"/>
    <w:rsid w:val="00932BDF"/>
    <w:rsid w:val="009334B0"/>
    <w:rsid w:val="009337C0"/>
    <w:rsid w:val="009339E2"/>
    <w:rsid w:val="0094166A"/>
    <w:rsid w:val="00942FF8"/>
    <w:rsid w:val="009442A2"/>
    <w:rsid w:val="0094681B"/>
    <w:rsid w:val="00951567"/>
    <w:rsid w:val="00953030"/>
    <w:rsid w:val="009533D8"/>
    <w:rsid w:val="0095462D"/>
    <w:rsid w:val="00963BCD"/>
    <w:rsid w:val="00964664"/>
    <w:rsid w:val="009669FE"/>
    <w:rsid w:val="00971191"/>
    <w:rsid w:val="009718FA"/>
    <w:rsid w:val="00975A19"/>
    <w:rsid w:val="009762B7"/>
    <w:rsid w:val="009763B8"/>
    <w:rsid w:val="0097677B"/>
    <w:rsid w:val="00983F62"/>
    <w:rsid w:val="009841CA"/>
    <w:rsid w:val="0098616D"/>
    <w:rsid w:val="00987E80"/>
    <w:rsid w:val="00991D0E"/>
    <w:rsid w:val="009923A1"/>
    <w:rsid w:val="009943EC"/>
    <w:rsid w:val="009952C4"/>
    <w:rsid w:val="00997E47"/>
    <w:rsid w:val="009A775C"/>
    <w:rsid w:val="009B016E"/>
    <w:rsid w:val="009B0BA9"/>
    <w:rsid w:val="009B0EFF"/>
    <w:rsid w:val="009B0F01"/>
    <w:rsid w:val="009B10A3"/>
    <w:rsid w:val="009B24F5"/>
    <w:rsid w:val="009B2664"/>
    <w:rsid w:val="009B352C"/>
    <w:rsid w:val="009B5212"/>
    <w:rsid w:val="009C0FF0"/>
    <w:rsid w:val="009C1145"/>
    <w:rsid w:val="009C231B"/>
    <w:rsid w:val="009C24A3"/>
    <w:rsid w:val="009C4609"/>
    <w:rsid w:val="009C5FC0"/>
    <w:rsid w:val="009C68F0"/>
    <w:rsid w:val="009D25D7"/>
    <w:rsid w:val="009D3A5F"/>
    <w:rsid w:val="009D6370"/>
    <w:rsid w:val="009D7159"/>
    <w:rsid w:val="009E33A4"/>
    <w:rsid w:val="009E3AC3"/>
    <w:rsid w:val="009E7E29"/>
    <w:rsid w:val="009F0A48"/>
    <w:rsid w:val="009F1FF6"/>
    <w:rsid w:val="009F2306"/>
    <w:rsid w:val="009F4233"/>
    <w:rsid w:val="009F49EF"/>
    <w:rsid w:val="009F4EC1"/>
    <w:rsid w:val="009F60F1"/>
    <w:rsid w:val="009F7891"/>
    <w:rsid w:val="00A0202E"/>
    <w:rsid w:val="00A03707"/>
    <w:rsid w:val="00A04F4E"/>
    <w:rsid w:val="00A05579"/>
    <w:rsid w:val="00A0770E"/>
    <w:rsid w:val="00A124D8"/>
    <w:rsid w:val="00A1369C"/>
    <w:rsid w:val="00A16A21"/>
    <w:rsid w:val="00A16D92"/>
    <w:rsid w:val="00A20C2B"/>
    <w:rsid w:val="00A2144D"/>
    <w:rsid w:val="00A2205B"/>
    <w:rsid w:val="00A2430E"/>
    <w:rsid w:val="00A25612"/>
    <w:rsid w:val="00A2661F"/>
    <w:rsid w:val="00A27929"/>
    <w:rsid w:val="00A304EE"/>
    <w:rsid w:val="00A33F40"/>
    <w:rsid w:val="00A3652D"/>
    <w:rsid w:val="00A4007B"/>
    <w:rsid w:val="00A458B9"/>
    <w:rsid w:val="00A45F74"/>
    <w:rsid w:val="00A45FBE"/>
    <w:rsid w:val="00A5086E"/>
    <w:rsid w:val="00A52925"/>
    <w:rsid w:val="00A5313F"/>
    <w:rsid w:val="00A54712"/>
    <w:rsid w:val="00A6255B"/>
    <w:rsid w:val="00A64B71"/>
    <w:rsid w:val="00A65505"/>
    <w:rsid w:val="00A65DC4"/>
    <w:rsid w:val="00A72E79"/>
    <w:rsid w:val="00A74BB0"/>
    <w:rsid w:val="00A760FE"/>
    <w:rsid w:val="00A76B44"/>
    <w:rsid w:val="00A8226F"/>
    <w:rsid w:val="00A83204"/>
    <w:rsid w:val="00A83674"/>
    <w:rsid w:val="00A90F7A"/>
    <w:rsid w:val="00A9123A"/>
    <w:rsid w:val="00A91529"/>
    <w:rsid w:val="00A96C4D"/>
    <w:rsid w:val="00A97FCE"/>
    <w:rsid w:val="00AA191F"/>
    <w:rsid w:val="00AA1C57"/>
    <w:rsid w:val="00AA2892"/>
    <w:rsid w:val="00AB137E"/>
    <w:rsid w:val="00AB1D58"/>
    <w:rsid w:val="00AB2449"/>
    <w:rsid w:val="00AB3870"/>
    <w:rsid w:val="00AB3E3C"/>
    <w:rsid w:val="00AB74A9"/>
    <w:rsid w:val="00AB7C19"/>
    <w:rsid w:val="00AC2153"/>
    <w:rsid w:val="00AC2B26"/>
    <w:rsid w:val="00AC3804"/>
    <w:rsid w:val="00AC4A8C"/>
    <w:rsid w:val="00AC6789"/>
    <w:rsid w:val="00AD0B89"/>
    <w:rsid w:val="00AD15CB"/>
    <w:rsid w:val="00AD2A2C"/>
    <w:rsid w:val="00AD54AF"/>
    <w:rsid w:val="00AD6422"/>
    <w:rsid w:val="00AD74A1"/>
    <w:rsid w:val="00AE0E66"/>
    <w:rsid w:val="00AE5A9B"/>
    <w:rsid w:val="00AE6C30"/>
    <w:rsid w:val="00AF09E1"/>
    <w:rsid w:val="00AF0ECC"/>
    <w:rsid w:val="00AF0F4E"/>
    <w:rsid w:val="00AF1774"/>
    <w:rsid w:val="00AF2706"/>
    <w:rsid w:val="00AF310D"/>
    <w:rsid w:val="00AF6DAD"/>
    <w:rsid w:val="00B025F6"/>
    <w:rsid w:val="00B05655"/>
    <w:rsid w:val="00B05A34"/>
    <w:rsid w:val="00B0641D"/>
    <w:rsid w:val="00B06B2F"/>
    <w:rsid w:val="00B07C50"/>
    <w:rsid w:val="00B07F0F"/>
    <w:rsid w:val="00B12F6A"/>
    <w:rsid w:val="00B13564"/>
    <w:rsid w:val="00B16DDD"/>
    <w:rsid w:val="00B17E9B"/>
    <w:rsid w:val="00B211C2"/>
    <w:rsid w:val="00B23664"/>
    <w:rsid w:val="00B24CC4"/>
    <w:rsid w:val="00B2631C"/>
    <w:rsid w:val="00B26F7C"/>
    <w:rsid w:val="00B35FD4"/>
    <w:rsid w:val="00B36EDC"/>
    <w:rsid w:val="00B37369"/>
    <w:rsid w:val="00B412F1"/>
    <w:rsid w:val="00B41317"/>
    <w:rsid w:val="00B42C5E"/>
    <w:rsid w:val="00B44618"/>
    <w:rsid w:val="00B446C3"/>
    <w:rsid w:val="00B449C9"/>
    <w:rsid w:val="00B45612"/>
    <w:rsid w:val="00B46F84"/>
    <w:rsid w:val="00B50298"/>
    <w:rsid w:val="00B5407A"/>
    <w:rsid w:val="00B542C8"/>
    <w:rsid w:val="00B54781"/>
    <w:rsid w:val="00B56076"/>
    <w:rsid w:val="00B614E9"/>
    <w:rsid w:val="00B644C5"/>
    <w:rsid w:val="00B653F9"/>
    <w:rsid w:val="00B655A6"/>
    <w:rsid w:val="00B6658F"/>
    <w:rsid w:val="00B71924"/>
    <w:rsid w:val="00B735AA"/>
    <w:rsid w:val="00B73B55"/>
    <w:rsid w:val="00B7405D"/>
    <w:rsid w:val="00B768B8"/>
    <w:rsid w:val="00B801FC"/>
    <w:rsid w:val="00B81044"/>
    <w:rsid w:val="00B823D0"/>
    <w:rsid w:val="00B832F6"/>
    <w:rsid w:val="00B86401"/>
    <w:rsid w:val="00B92DF5"/>
    <w:rsid w:val="00B92F3D"/>
    <w:rsid w:val="00B93E2B"/>
    <w:rsid w:val="00B96951"/>
    <w:rsid w:val="00BA32B2"/>
    <w:rsid w:val="00BA4EAC"/>
    <w:rsid w:val="00BB407E"/>
    <w:rsid w:val="00BB6AC0"/>
    <w:rsid w:val="00BB71D1"/>
    <w:rsid w:val="00BC0858"/>
    <w:rsid w:val="00BC139D"/>
    <w:rsid w:val="00BD08C7"/>
    <w:rsid w:val="00BD0AA4"/>
    <w:rsid w:val="00BD16EC"/>
    <w:rsid w:val="00BD21C4"/>
    <w:rsid w:val="00BD21DF"/>
    <w:rsid w:val="00BD2AAB"/>
    <w:rsid w:val="00BD639E"/>
    <w:rsid w:val="00BE05B8"/>
    <w:rsid w:val="00BE251C"/>
    <w:rsid w:val="00BE42F4"/>
    <w:rsid w:val="00BE6065"/>
    <w:rsid w:val="00BE6508"/>
    <w:rsid w:val="00BE7674"/>
    <w:rsid w:val="00BF3C9B"/>
    <w:rsid w:val="00BF45F2"/>
    <w:rsid w:val="00BF4935"/>
    <w:rsid w:val="00BF5E1B"/>
    <w:rsid w:val="00BF6864"/>
    <w:rsid w:val="00C01466"/>
    <w:rsid w:val="00C02E68"/>
    <w:rsid w:val="00C11A1A"/>
    <w:rsid w:val="00C130CD"/>
    <w:rsid w:val="00C149D1"/>
    <w:rsid w:val="00C1686A"/>
    <w:rsid w:val="00C2243B"/>
    <w:rsid w:val="00C22A59"/>
    <w:rsid w:val="00C27F2B"/>
    <w:rsid w:val="00C314E5"/>
    <w:rsid w:val="00C32A70"/>
    <w:rsid w:val="00C33D4A"/>
    <w:rsid w:val="00C342F6"/>
    <w:rsid w:val="00C40B8C"/>
    <w:rsid w:val="00C42BB6"/>
    <w:rsid w:val="00C437D0"/>
    <w:rsid w:val="00C47BF8"/>
    <w:rsid w:val="00C50D8C"/>
    <w:rsid w:val="00C57B2F"/>
    <w:rsid w:val="00C611A4"/>
    <w:rsid w:val="00C61DC3"/>
    <w:rsid w:val="00C632A9"/>
    <w:rsid w:val="00C7047F"/>
    <w:rsid w:val="00C70535"/>
    <w:rsid w:val="00C71C78"/>
    <w:rsid w:val="00C71DA9"/>
    <w:rsid w:val="00C74E46"/>
    <w:rsid w:val="00C75355"/>
    <w:rsid w:val="00C77414"/>
    <w:rsid w:val="00C77906"/>
    <w:rsid w:val="00C77BF2"/>
    <w:rsid w:val="00C77FF0"/>
    <w:rsid w:val="00C8201D"/>
    <w:rsid w:val="00C830DC"/>
    <w:rsid w:val="00C8373B"/>
    <w:rsid w:val="00C90505"/>
    <w:rsid w:val="00C926D4"/>
    <w:rsid w:val="00C9296B"/>
    <w:rsid w:val="00C932CE"/>
    <w:rsid w:val="00C93E45"/>
    <w:rsid w:val="00C95757"/>
    <w:rsid w:val="00CA1044"/>
    <w:rsid w:val="00CA60F2"/>
    <w:rsid w:val="00CA66C1"/>
    <w:rsid w:val="00CA7C00"/>
    <w:rsid w:val="00CB04AE"/>
    <w:rsid w:val="00CB25A1"/>
    <w:rsid w:val="00CC0894"/>
    <w:rsid w:val="00CC0C2D"/>
    <w:rsid w:val="00CC1A0F"/>
    <w:rsid w:val="00CC328A"/>
    <w:rsid w:val="00CC38B6"/>
    <w:rsid w:val="00CD1A89"/>
    <w:rsid w:val="00CD430C"/>
    <w:rsid w:val="00CD4C3C"/>
    <w:rsid w:val="00CD5BEF"/>
    <w:rsid w:val="00CD6062"/>
    <w:rsid w:val="00CD6AA3"/>
    <w:rsid w:val="00CE174C"/>
    <w:rsid w:val="00CE74F4"/>
    <w:rsid w:val="00CF2862"/>
    <w:rsid w:val="00CF724A"/>
    <w:rsid w:val="00CF7BE3"/>
    <w:rsid w:val="00D05617"/>
    <w:rsid w:val="00D1200B"/>
    <w:rsid w:val="00D12FFD"/>
    <w:rsid w:val="00D1379D"/>
    <w:rsid w:val="00D140A3"/>
    <w:rsid w:val="00D14999"/>
    <w:rsid w:val="00D151B7"/>
    <w:rsid w:val="00D15E98"/>
    <w:rsid w:val="00D1688D"/>
    <w:rsid w:val="00D21921"/>
    <w:rsid w:val="00D21F30"/>
    <w:rsid w:val="00D226E0"/>
    <w:rsid w:val="00D22790"/>
    <w:rsid w:val="00D22AEC"/>
    <w:rsid w:val="00D24434"/>
    <w:rsid w:val="00D26862"/>
    <w:rsid w:val="00D26D21"/>
    <w:rsid w:val="00D334E9"/>
    <w:rsid w:val="00D3581F"/>
    <w:rsid w:val="00D37F8B"/>
    <w:rsid w:val="00D40FC3"/>
    <w:rsid w:val="00D42069"/>
    <w:rsid w:val="00D44861"/>
    <w:rsid w:val="00D47AA7"/>
    <w:rsid w:val="00D50163"/>
    <w:rsid w:val="00D60B2E"/>
    <w:rsid w:val="00D62BF3"/>
    <w:rsid w:val="00D678D5"/>
    <w:rsid w:val="00D70E6D"/>
    <w:rsid w:val="00D72106"/>
    <w:rsid w:val="00D72D75"/>
    <w:rsid w:val="00D75564"/>
    <w:rsid w:val="00D75647"/>
    <w:rsid w:val="00D7567C"/>
    <w:rsid w:val="00D75B68"/>
    <w:rsid w:val="00D8013B"/>
    <w:rsid w:val="00D84944"/>
    <w:rsid w:val="00D91E35"/>
    <w:rsid w:val="00D92F4E"/>
    <w:rsid w:val="00D96E01"/>
    <w:rsid w:val="00DA1CAB"/>
    <w:rsid w:val="00DA3079"/>
    <w:rsid w:val="00DB15E6"/>
    <w:rsid w:val="00DB5EF6"/>
    <w:rsid w:val="00DB6A01"/>
    <w:rsid w:val="00DC045C"/>
    <w:rsid w:val="00DC0C4C"/>
    <w:rsid w:val="00DC1275"/>
    <w:rsid w:val="00DC23E6"/>
    <w:rsid w:val="00DC371A"/>
    <w:rsid w:val="00DC481B"/>
    <w:rsid w:val="00DC769C"/>
    <w:rsid w:val="00DD4456"/>
    <w:rsid w:val="00DD5649"/>
    <w:rsid w:val="00DD6637"/>
    <w:rsid w:val="00DD7C8B"/>
    <w:rsid w:val="00DE06B2"/>
    <w:rsid w:val="00DE1B1E"/>
    <w:rsid w:val="00DE5496"/>
    <w:rsid w:val="00DE6CB4"/>
    <w:rsid w:val="00DF021C"/>
    <w:rsid w:val="00DF4081"/>
    <w:rsid w:val="00DF52FA"/>
    <w:rsid w:val="00DF7EA0"/>
    <w:rsid w:val="00E00FFD"/>
    <w:rsid w:val="00E01ADA"/>
    <w:rsid w:val="00E03E9D"/>
    <w:rsid w:val="00E0428E"/>
    <w:rsid w:val="00E0514F"/>
    <w:rsid w:val="00E0584A"/>
    <w:rsid w:val="00E15F09"/>
    <w:rsid w:val="00E1644E"/>
    <w:rsid w:val="00E2056D"/>
    <w:rsid w:val="00E21746"/>
    <w:rsid w:val="00E2494B"/>
    <w:rsid w:val="00E25A7B"/>
    <w:rsid w:val="00E31518"/>
    <w:rsid w:val="00E326B7"/>
    <w:rsid w:val="00E409D0"/>
    <w:rsid w:val="00E45C4F"/>
    <w:rsid w:val="00E51FE9"/>
    <w:rsid w:val="00E535FD"/>
    <w:rsid w:val="00E57434"/>
    <w:rsid w:val="00E608DE"/>
    <w:rsid w:val="00E631D9"/>
    <w:rsid w:val="00E71BA4"/>
    <w:rsid w:val="00E7404D"/>
    <w:rsid w:val="00E74F99"/>
    <w:rsid w:val="00E77B87"/>
    <w:rsid w:val="00E80C8C"/>
    <w:rsid w:val="00E81806"/>
    <w:rsid w:val="00E82E64"/>
    <w:rsid w:val="00E84F80"/>
    <w:rsid w:val="00E8621D"/>
    <w:rsid w:val="00E915F9"/>
    <w:rsid w:val="00E92A69"/>
    <w:rsid w:val="00EA006B"/>
    <w:rsid w:val="00EA14C5"/>
    <w:rsid w:val="00EA4020"/>
    <w:rsid w:val="00EA4142"/>
    <w:rsid w:val="00EB097B"/>
    <w:rsid w:val="00EB6B92"/>
    <w:rsid w:val="00EB70BD"/>
    <w:rsid w:val="00EC01F4"/>
    <w:rsid w:val="00EC1B3A"/>
    <w:rsid w:val="00EC2686"/>
    <w:rsid w:val="00EC31F2"/>
    <w:rsid w:val="00EC34CC"/>
    <w:rsid w:val="00EC6366"/>
    <w:rsid w:val="00EC6A27"/>
    <w:rsid w:val="00EC7EC5"/>
    <w:rsid w:val="00ED4B0C"/>
    <w:rsid w:val="00ED5931"/>
    <w:rsid w:val="00ED7A75"/>
    <w:rsid w:val="00EE0A29"/>
    <w:rsid w:val="00EE1E02"/>
    <w:rsid w:val="00EE266D"/>
    <w:rsid w:val="00EE7AF4"/>
    <w:rsid w:val="00EE7C7B"/>
    <w:rsid w:val="00EF3D6A"/>
    <w:rsid w:val="00EF6D98"/>
    <w:rsid w:val="00F0300E"/>
    <w:rsid w:val="00F0535C"/>
    <w:rsid w:val="00F06017"/>
    <w:rsid w:val="00F062CD"/>
    <w:rsid w:val="00F06EF3"/>
    <w:rsid w:val="00F07571"/>
    <w:rsid w:val="00F112B0"/>
    <w:rsid w:val="00F1175F"/>
    <w:rsid w:val="00F117F3"/>
    <w:rsid w:val="00F12D83"/>
    <w:rsid w:val="00F131F7"/>
    <w:rsid w:val="00F13651"/>
    <w:rsid w:val="00F1720E"/>
    <w:rsid w:val="00F21E92"/>
    <w:rsid w:val="00F2322C"/>
    <w:rsid w:val="00F24ED9"/>
    <w:rsid w:val="00F272D0"/>
    <w:rsid w:val="00F31EB9"/>
    <w:rsid w:val="00F32935"/>
    <w:rsid w:val="00F35AE9"/>
    <w:rsid w:val="00F378BD"/>
    <w:rsid w:val="00F40260"/>
    <w:rsid w:val="00F403C2"/>
    <w:rsid w:val="00F40ADA"/>
    <w:rsid w:val="00F433B3"/>
    <w:rsid w:val="00F43C39"/>
    <w:rsid w:val="00F45E4A"/>
    <w:rsid w:val="00F47331"/>
    <w:rsid w:val="00F510D5"/>
    <w:rsid w:val="00F52452"/>
    <w:rsid w:val="00F53569"/>
    <w:rsid w:val="00F551B5"/>
    <w:rsid w:val="00F5568F"/>
    <w:rsid w:val="00F5744D"/>
    <w:rsid w:val="00F57878"/>
    <w:rsid w:val="00F645BF"/>
    <w:rsid w:val="00F65CE2"/>
    <w:rsid w:val="00F672BA"/>
    <w:rsid w:val="00F71C25"/>
    <w:rsid w:val="00F73276"/>
    <w:rsid w:val="00F74004"/>
    <w:rsid w:val="00F75C18"/>
    <w:rsid w:val="00F7764F"/>
    <w:rsid w:val="00F8133D"/>
    <w:rsid w:val="00F8274A"/>
    <w:rsid w:val="00F82BE3"/>
    <w:rsid w:val="00F84630"/>
    <w:rsid w:val="00F96149"/>
    <w:rsid w:val="00F96791"/>
    <w:rsid w:val="00F974C4"/>
    <w:rsid w:val="00F97BFB"/>
    <w:rsid w:val="00FA15E4"/>
    <w:rsid w:val="00FA4CF6"/>
    <w:rsid w:val="00FA4EAE"/>
    <w:rsid w:val="00FA69B6"/>
    <w:rsid w:val="00FA7AFF"/>
    <w:rsid w:val="00FB0CE1"/>
    <w:rsid w:val="00FB2448"/>
    <w:rsid w:val="00FB4120"/>
    <w:rsid w:val="00FB6524"/>
    <w:rsid w:val="00FC06E4"/>
    <w:rsid w:val="00FC0BAA"/>
    <w:rsid w:val="00FC2F8A"/>
    <w:rsid w:val="00FC32B6"/>
    <w:rsid w:val="00FC3954"/>
    <w:rsid w:val="00FD1EEB"/>
    <w:rsid w:val="00FD24DC"/>
    <w:rsid w:val="00FD2FF2"/>
    <w:rsid w:val="00FE37FD"/>
    <w:rsid w:val="00FF4255"/>
    <w:rsid w:val="00FF7F16"/>
    <w:rsid w:val="03967640"/>
    <w:rsid w:val="03AB26E4"/>
    <w:rsid w:val="040354C1"/>
    <w:rsid w:val="040A4AA1"/>
    <w:rsid w:val="0439788E"/>
    <w:rsid w:val="05121E5F"/>
    <w:rsid w:val="059E7B97"/>
    <w:rsid w:val="05A76A4C"/>
    <w:rsid w:val="05E732EC"/>
    <w:rsid w:val="063522A9"/>
    <w:rsid w:val="063F6C84"/>
    <w:rsid w:val="07852DBD"/>
    <w:rsid w:val="07886BD7"/>
    <w:rsid w:val="09D75426"/>
    <w:rsid w:val="0A142CBC"/>
    <w:rsid w:val="0B840B11"/>
    <w:rsid w:val="0BFA1782"/>
    <w:rsid w:val="0BFE2F27"/>
    <w:rsid w:val="0C1464BD"/>
    <w:rsid w:val="0CA552C4"/>
    <w:rsid w:val="0E4C4361"/>
    <w:rsid w:val="0E9E4764"/>
    <w:rsid w:val="0FB26719"/>
    <w:rsid w:val="117745BA"/>
    <w:rsid w:val="123E24E6"/>
    <w:rsid w:val="124A528B"/>
    <w:rsid w:val="134D4B4A"/>
    <w:rsid w:val="135B0E75"/>
    <w:rsid w:val="14A5684C"/>
    <w:rsid w:val="1528122B"/>
    <w:rsid w:val="15365555"/>
    <w:rsid w:val="16E722FC"/>
    <w:rsid w:val="19700A62"/>
    <w:rsid w:val="1A9E43D9"/>
    <w:rsid w:val="1AD7327C"/>
    <w:rsid w:val="1C270057"/>
    <w:rsid w:val="1D1502E7"/>
    <w:rsid w:val="1DA575EE"/>
    <w:rsid w:val="1F1620F4"/>
    <w:rsid w:val="1F334045"/>
    <w:rsid w:val="1F3A2AED"/>
    <w:rsid w:val="20B979EE"/>
    <w:rsid w:val="20E505CA"/>
    <w:rsid w:val="23D323A0"/>
    <w:rsid w:val="244F2331"/>
    <w:rsid w:val="255D0A7D"/>
    <w:rsid w:val="260C2475"/>
    <w:rsid w:val="260C27C1"/>
    <w:rsid w:val="2714440F"/>
    <w:rsid w:val="287736D6"/>
    <w:rsid w:val="288B5901"/>
    <w:rsid w:val="29023E15"/>
    <w:rsid w:val="2976372A"/>
    <w:rsid w:val="2B7B3A0B"/>
    <w:rsid w:val="2DC83619"/>
    <w:rsid w:val="2E4129D3"/>
    <w:rsid w:val="2F3960B7"/>
    <w:rsid w:val="2F425B84"/>
    <w:rsid w:val="2FA2339C"/>
    <w:rsid w:val="31AF2660"/>
    <w:rsid w:val="32436A00"/>
    <w:rsid w:val="345C4B17"/>
    <w:rsid w:val="364B559A"/>
    <w:rsid w:val="37036EF4"/>
    <w:rsid w:val="37977E1F"/>
    <w:rsid w:val="37A662B4"/>
    <w:rsid w:val="3978365C"/>
    <w:rsid w:val="39981C2C"/>
    <w:rsid w:val="39D21378"/>
    <w:rsid w:val="39E55BC1"/>
    <w:rsid w:val="39E56674"/>
    <w:rsid w:val="3A61178D"/>
    <w:rsid w:val="3AE570F3"/>
    <w:rsid w:val="3B3C0680"/>
    <w:rsid w:val="3B7C5045"/>
    <w:rsid w:val="3C522566"/>
    <w:rsid w:val="3C8A7F52"/>
    <w:rsid w:val="3DDC47DD"/>
    <w:rsid w:val="3F974222"/>
    <w:rsid w:val="41216D6E"/>
    <w:rsid w:val="41B94E35"/>
    <w:rsid w:val="4236328F"/>
    <w:rsid w:val="427B20EB"/>
    <w:rsid w:val="4368324A"/>
    <w:rsid w:val="443864E5"/>
    <w:rsid w:val="44652B12"/>
    <w:rsid w:val="45101210"/>
    <w:rsid w:val="45E83F3B"/>
    <w:rsid w:val="46CE5C8F"/>
    <w:rsid w:val="471C3E9C"/>
    <w:rsid w:val="47233B3F"/>
    <w:rsid w:val="485D786C"/>
    <w:rsid w:val="48851A8D"/>
    <w:rsid w:val="48985235"/>
    <w:rsid w:val="48A12576"/>
    <w:rsid w:val="48D34A2F"/>
    <w:rsid w:val="4ABA40F8"/>
    <w:rsid w:val="4B103D18"/>
    <w:rsid w:val="4B247366"/>
    <w:rsid w:val="4B87490A"/>
    <w:rsid w:val="4C0A4C0B"/>
    <w:rsid w:val="4CF84A64"/>
    <w:rsid w:val="4E6D4730"/>
    <w:rsid w:val="4E922B01"/>
    <w:rsid w:val="4F29184C"/>
    <w:rsid w:val="50940112"/>
    <w:rsid w:val="50A977B8"/>
    <w:rsid w:val="51404C2B"/>
    <w:rsid w:val="51E3766D"/>
    <w:rsid w:val="51E90E1F"/>
    <w:rsid w:val="52E653EB"/>
    <w:rsid w:val="52E90ECF"/>
    <w:rsid w:val="540E1011"/>
    <w:rsid w:val="54BC0A6D"/>
    <w:rsid w:val="563237CA"/>
    <w:rsid w:val="57697304"/>
    <w:rsid w:val="58E5027B"/>
    <w:rsid w:val="5A867B53"/>
    <w:rsid w:val="5AAE70AA"/>
    <w:rsid w:val="5B5A999F"/>
    <w:rsid w:val="5BFE2FB2"/>
    <w:rsid w:val="5C47689A"/>
    <w:rsid w:val="5CCA563A"/>
    <w:rsid w:val="5CD64696"/>
    <w:rsid w:val="5D041D7E"/>
    <w:rsid w:val="5D8F4F70"/>
    <w:rsid w:val="5D980D7D"/>
    <w:rsid w:val="600A2FD4"/>
    <w:rsid w:val="60251BBC"/>
    <w:rsid w:val="606C0017"/>
    <w:rsid w:val="60950072"/>
    <w:rsid w:val="60EA5551"/>
    <w:rsid w:val="60F44EE6"/>
    <w:rsid w:val="61BF3660"/>
    <w:rsid w:val="630B0593"/>
    <w:rsid w:val="634B74BD"/>
    <w:rsid w:val="666A26F2"/>
    <w:rsid w:val="67542D87"/>
    <w:rsid w:val="696574CD"/>
    <w:rsid w:val="6A130CD7"/>
    <w:rsid w:val="6A883EBF"/>
    <w:rsid w:val="6A975464"/>
    <w:rsid w:val="6BC02E76"/>
    <w:rsid w:val="6CBE42D2"/>
    <w:rsid w:val="6FAA6729"/>
    <w:rsid w:val="702B78D3"/>
    <w:rsid w:val="70A92DB1"/>
    <w:rsid w:val="711F5101"/>
    <w:rsid w:val="717942F1"/>
    <w:rsid w:val="718B3849"/>
    <w:rsid w:val="71DE7B8B"/>
    <w:rsid w:val="72031631"/>
    <w:rsid w:val="72785B7B"/>
    <w:rsid w:val="740022CC"/>
    <w:rsid w:val="74910D2D"/>
    <w:rsid w:val="74D93BC0"/>
    <w:rsid w:val="74F11C15"/>
    <w:rsid w:val="761F27B3"/>
    <w:rsid w:val="76290B0F"/>
    <w:rsid w:val="76B130AB"/>
    <w:rsid w:val="7777092A"/>
    <w:rsid w:val="77CD4BBB"/>
    <w:rsid w:val="782B4B43"/>
    <w:rsid w:val="794F33AE"/>
    <w:rsid w:val="79CC49FF"/>
    <w:rsid w:val="7B493631"/>
    <w:rsid w:val="7C7E1E5C"/>
    <w:rsid w:val="7C8B0BA1"/>
    <w:rsid w:val="7EFD200F"/>
    <w:rsid w:val="7F91E3E8"/>
    <w:rsid w:val="AED71BB2"/>
    <w:rsid w:val="DB7F3CF2"/>
    <w:rsid w:val="DFFB7C64"/>
    <w:rsid w:val="EB79995B"/>
    <w:rsid w:val="FDF3A03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0"/>
    <w:pPr>
      <w:jc w:val="left"/>
    </w:pPr>
    <w:rPr>
      <w:lang w:val="zh-CN"/>
    </w:rPr>
  </w:style>
  <w:style w:type="paragraph" w:styleId="3">
    <w:name w:val="Plain Text"/>
    <w:basedOn w:val="1"/>
    <w:link w:val="17"/>
    <w:qFormat/>
    <w:uiPriority w:val="0"/>
    <w:rPr>
      <w:rFonts w:ascii="宋体" w:hAnsi="Courier New"/>
      <w:szCs w:val="20"/>
      <w:lang w:val="zh-CN"/>
    </w:rPr>
  </w:style>
  <w:style w:type="paragraph" w:styleId="4">
    <w:name w:val="Balloon Text"/>
    <w:basedOn w:val="1"/>
    <w:link w:val="19"/>
    <w:qFormat/>
    <w:uiPriority w:val="0"/>
    <w:rPr>
      <w:sz w:val="18"/>
      <w:szCs w:val="18"/>
      <w:lang w:val="zh-CN"/>
    </w:rPr>
  </w:style>
  <w:style w:type="paragraph" w:styleId="5">
    <w:name w:val="footer"/>
    <w:basedOn w:val="1"/>
    <w:link w:val="20"/>
    <w:qFormat/>
    <w:uiPriority w:val="99"/>
    <w:pPr>
      <w:tabs>
        <w:tab w:val="center" w:pos="4153"/>
        <w:tab w:val="right" w:pos="8306"/>
      </w:tabs>
      <w:snapToGrid w:val="0"/>
      <w:jc w:val="left"/>
    </w:pPr>
    <w:rPr>
      <w:sz w:val="18"/>
      <w:szCs w:val="18"/>
      <w:lang w:val="zh-CN"/>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annotation subject"/>
    <w:basedOn w:val="2"/>
    <w:next w:val="2"/>
    <w:link w:val="15"/>
    <w:unhideWhenUsed/>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page number"/>
    <w:basedOn w:val="10"/>
    <w:qFormat/>
    <w:uiPriority w:val="0"/>
  </w:style>
  <w:style w:type="character" w:styleId="13">
    <w:name w:val="Hyperlink"/>
    <w:unhideWhenUsed/>
    <w:qFormat/>
    <w:uiPriority w:val="99"/>
    <w:rPr>
      <w:color w:val="0000FF"/>
      <w:u w:val="single"/>
    </w:rPr>
  </w:style>
  <w:style w:type="character" w:styleId="14">
    <w:name w:val="annotation reference"/>
    <w:unhideWhenUsed/>
    <w:qFormat/>
    <w:uiPriority w:val="0"/>
    <w:rPr>
      <w:sz w:val="21"/>
      <w:szCs w:val="21"/>
    </w:rPr>
  </w:style>
  <w:style w:type="character" w:customStyle="1" w:styleId="15">
    <w:name w:val="批注主题 字符"/>
    <w:link w:val="7"/>
    <w:semiHidden/>
    <w:qFormat/>
    <w:uiPriority w:val="0"/>
    <w:rPr>
      <w:b/>
      <w:bCs/>
      <w:kern w:val="2"/>
      <w:sz w:val="21"/>
      <w:szCs w:val="24"/>
    </w:rPr>
  </w:style>
  <w:style w:type="character" w:customStyle="1" w:styleId="16">
    <w:name w:val="页眉 字符"/>
    <w:link w:val="6"/>
    <w:qFormat/>
    <w:uiPriority w:val="0"/>
    <w:rPr>
      <w:kern w:val="2"/>
      <w:sz w:val="18"/>
      <w:szCs w:val="18"/>
    </w:rPr>
  </w:style>
  <w:style w:type="character" w:customStyle="1" w:styleId="17">
    <w:name w:val="纯文本 字符"/>
    <w:link w:val="3"/>
    <w:qFormat/>
    <w:uiPriority w:val="0"/>
    <w:rPr>
      <w:rFonts w:ascii="宋体" w:hAnsi="Courier New"/>
      <w:kern w:val="2"/>
      <w:sz w:val="21"/>
    </w:rPr>
  </w:style>
  <w:style w:type="character" w:customStyle="1" w:styleId="18">
    <w:name w:val="apple-converted-space"/>
    <w:basedOn w:val="10"/>
    <w:qFormat/>
    <w:uiPriority w:val="0"/>
  </w:style>
  <w:style w:type="character" w:customStyle="1" w:styleId="19">
    <w:name w:val="批注框文本 字符"/>
    <w:link w:val="4"/>
    <w:qFormat/>
    <w:uiPriority w:val="0"/>
    <w:rPr>
      <w:kern w:val="2"/>
      <w:sz w:val="18"/>
      <w:szCs w:val="18"/>
    </w:rPr>
  </w:style>
  <w:style w:type="character" w:customStyle="1" w:styleId="20">
    <w:name w:val="页脚 字符"/>
    <w:link w:val="5"/>
    <w:qFormat/>
    <w:uiPriority w:val="99"/>
    <w:rPr>
      <w:kern w:val="2"/>
      <w:sz w:val="18"/>
      <w:szCs w:val="18"/>
    </w:rPr>
  </w:style>
  <w:style w:type="character" w:customStyle="1" w:styleId="21">
    <w:name w:val="批注文字 字符"/>
    <w:link w:val="2"/>
    <w:qFormat/>
    <w:uiPriority w:val="0"/>
    <w:rPr>
      <w:kern w:val="2"/>
      <w:sz w:val="21"/>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font11"/>
    <w:basedOn w:val="10"/>
    <w:qFormat/>
    <w:uiPriority w:val="0"/>
    <w:rPr>
      <w:rFonts w:hint="eastAsia" w:ascii="宋体" w:hAnsi="宋体" w:eastAsia="宋体" w:cs="宋体"/>
      <w:color w:val="000000"/>
      <w:sz w:val="21"/>
      <w:szCs w:val="21"/>
      <w:u w:val="none"/>
    </w:rPr>
  </w:style>
  <w:style w:type="paragraph" w:styleId="24">
    <w:name w:val="List Paragraph"/>
    <w:basedOn w:val="1"/>
    <w:qFormat/>
    <w:uiPriority w:val="99"/>
    <w:pPr>
      <w:ind w:firstLine="420" w:firstLineChars="200"/>
    </w:pPr>
  </w:style>
  <w:style w:type="character" w:customStyle="1" w:styleId="25">
    <w:name w:val="纯文本 Char"/>
    <w:qFormat/>
    <w:uiPriority w:val="0"/>
    <w:rPr>
      <w:rFonts w:ascii="宋体" w:hAnsi="Courier New"/>
      <w:kern w:val="2"/>
      <w:sz w:val="21"/>
    </w:rPr>
  </w:style>
  <w:style w:type="character" w:customStyle="1" w:styleId="26">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Founder PC</Company>
  <Pages>28</Pages>
  <Words>15879</Words>
  <Characters>16620</Characters>
  <Lines>173</Lines>
  <Paragraphs>48</Paragraphs>
  <TotalTime>1026</TotalTime>
  <ScaleCrop>false</ScaleCrop>
  <LinksUpToDate>false</LinksUpToDate>
  <CharactersWithSpaces>17114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2021-11-26T00:49:00Z</dcterms:created>
  <dc:creator>未定义</dc:creator>
  <cp:lastModifiedBy>user</cp:lastModifiedBy>
  <cp:lastPrinted>2024-12-01T01:08:00Z</cp:lastPrinted>
  <dcterms:modified xsi:type="dcterms:W3CDTF">2024-12-24T15:26:38Z</dcterms:modified>
  <dc:title>上海市政府采购中心</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1EB79B28A21B458686C0B1957EF37EA2_13</vt:lpwstr>
  </property>
</Properties>
</file>