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8B0A" w14:textId="77777777" w:rsidR="00AB36B0" w:rsidRPr="00E60CE5" w:rsidRDefault="00AB36B0" w:rsidP="00E60CE5">
      <w:pPr>
        <w:pStyle w:val="1"/>
        <w:keepNext w:val="0"/>
        <w:keepLines w:val="0"/>
        <w:adjustRightInd w:val="0"/>
        <w:snapToGrid w:val="0"/>
        <w:spacing w:before="0" w:after="0" w:line="240" w:lineRule="auto"/>
        <w:jc w:val="center"/>
        <w:rPr>
          <w:rStyle w:val="af6"/>
          <w:rFonts w:eastAsia="华文中宋" w:hAnsi="华文中宋" w:cs="宋体" w:hint="eastAsia"/>
          <w:b/>
          <w:color w:val="000000"/>
          <w:kern w:val="0"/>
          <w:sz w:val="40"/>
          <w:szCs w:val="40"/>
        </w:rPr>
      </w:pPr>
      <w:bookmarkStart w:id="0" w:name="_Toc475692161"/>
      <w:r w:rsidRPr="00E60CE5">
        <w:rPr>
          <w:rStyle w:val="af6"/>
          <w:rFonts w:eastAsia="华文中宋" w:hAnsi="华文中宋" w:cs="宋体" w:hint="eastAsia"/>
          <w:b/>
          <w:color w:val="000000"/>
          <w:kern w:val="0"/>
          <w:sz w:val="40"/>
          <w:szCs w:val="40"/>
        </w:rPr>
        <w:t>上海市公积金管理中心</w:t>
      </w:r>
    </w:p>
    <w:p w14:paraId="4875F83E" w14:textId="77777777" w:rsidR="00CB64B4" w:rsidRDefault="00AB36B0" w:rsidP="00E60CE5">
      <w:pPr>
        <w:pStyle w:val="1"/>
        <w:keepNext w:val="0"/>
        <w:keepLines w:val="0"/>
        <w:adjustRightInd w:val="0"/>
        <w:snapToGrid w:val="0"/>
        <w:spacing w:before="0" w:after="0" w:line="240" w:lineRule="auto"/>
        <w:jc w:val="center"/>
        <w:rPr>
          <w:rStyle w:val="af6"/>
          <w:rFonts w:eastAsia="华文中宋" w:hAnsi="华文中宋" w:cs="宋体" w:hint="eastAsia"/>
          <w:b/>
          <w:color w:val="000000"/>
          <w:kern w:val="0"/>
          <w:sz w:val="40"/>
          <w:szCs w:val="40"/>
        </w:rPr>
      </w:pPr>
      <w:r w:rsidRPr="00E60CE5">
        <w:rPr>
          <w:rStyle w:val="af6"/>
          <w:rFonts w:eastAsia="华文中宋" w:hAnsi="华文中宋" w:cs="宋体"/>
          <w:b/>
          <w:color w:val="000000"/>
          <w:kern w:val="0"/>
          <w:sz w:val="40"/>
          <w:szCs w:val="40"/>
        </w:rPr>
        <w:t>2025</w:t>
      </w:r>
      <w:r w:rsidRPr="00E60CE5">
        <w:rPr>
          <w:rStyle w:val="af6"/>
          <w:rFonts w:eastAsia="华文中宋" w:hAnsi="华文中宋" w:cs="宋体" w:hint="eastAsia"/>
          <w:b/>
          <w:color w:val="000000"/>
          <w:kern w:val="0"/>
          <w:sz w:val="40"/>
          <w:szCs w:val="40"/>
        </w:rPr>
        <w:t>年住房公积金互联网业务运行费项目</w:t>
      </w:r>
    </w:p>
    <w:p w14:paraId="70C134DE" w14:textId="77777777" w:rsidR="00AB36B0" w:rsidRPr="00E60CE5" w:rsidRDefault="00AB36B0" w:rsidP="00E60CE5">
      <w:pPr>
        <w:pStyle w:val="1"/>
        <w:keepNext w:val="0"/>
        <w:keepLines w:val="0"/>
        <w:adjustRightInd w:val="0"/>
        <w:snapToGrid w:val="0"/>
        <w:spacing w:before="0" w:after="0" w:line="240" w:lineRule="auto"/>
        <w:jc w:val="center"/>
        <w:rPr>
          <w:rStyle w:val="af6"/>
          <w:rFonts w:eastAsia="华文中宋" w:hAnsi="华文中宋" w:cs="宋体" w:hint="eastAsia"/>
          <w:b/>
          <w:color w:val="000000"/>
          <w:kern w:val="0"/>
          <w:sz w:val="40"/>
          <w:szCs w:val="40"/>
        </w:rPr>
      </w:pPr>
      <w:r w:rsidRPr="00E60CE5">
        <w:rPr>
          <w:rStyle w:val="af6"/>
          <w:rFonts w:eastAsia="华文中宋" w:hAnsi="华文中宋" w:cs="宋体" w:hint="eastAsia"/>
          <w:b/>
          <w:color w:val="000000"/>
          <w:kern w:val="0"/>
          <w:sz w:val="40"/>
          <w:szCs w:val="40"/>
        </w:rPr>
        <w:t>招标需求</w:t>
      </w:r>
    </w:p>
    <w:p w14:paraId="3F161A64" w14:textId="77777777" w:rsidR="00AB36B0" w:rsidRPr="008127BE" w:rsidRDefault="00AB36B0" w:rsidP="007C3C44">
      <w:pPr>
        <w:spacing w:line="360" w:lineRule="auto"/>
      </w:pPr>
    </w:p>
    <w:p w14:paraId="4DFF3DFA" w14:textId="77777777" w:rsidR="00AB36B0" w:rsidRPr="008127BE" w:rsidRDefault="00AB36B0" w:rsidP="009E0120">
      <w:pPr>
        <w:spacing w:line="360" w:lineRule="auto"/>
        <w:ind w:firstLineChars="200" w:firstLine="600"/>
        <w:rPr>
          <w:rFonts w:ascii="仿宋_GB2312" w:eastAsia="仿宋_GB2312"/>
          <w:sz w:val="30"/>
          <w:szCs w:val="30"/>
        </w:rPr>
      </w:pPr>
      <w:r w:rsidRPr="008127BE">
        <w:rPr>
          <w:rFonts w:ascii="仿宋_GB2312" w:eastAsia="仿宋_GB2312" w:hAnsi="宋体" w:hint="eastAsia"/>
          <w:sz w:val="30"/>
          <w:szCs w:val="30"/>
        </w:rPr>
        <w:t>上海市公积金管理中心住房公积金互联网业务运行费项目包含网上直联业务运行费、互联网平台内容运营与服务、公积金在线帮办服务、公积金虚拟窗口四个子项目，项目招标需求如下：</w:t>
      </w:r>
    </w:p>
    <w:p w14:paraId="53F97CE1" w14:textId="77777777" w:rsidR="00AB36B0" w:rsidRPr="00E60CE5" w:rsidRDefault="003C4A65" w:rsidP="009E0120">
      <w:pPr>
        <w:spacing w:line="360" w:lineRule="auto"/>
        <w:ind w:firstLineChars="200" w:firstLine="600"/>
        <w:rPr>
          <w:rFonts w:eastAsia="黑体" w:hAnsi="黑体" w:cs="宋体" w:hint="eastAsia"/>
          <w:color w:val="000000"/>
          <w:kern w:val="0"/>
          <w:sz w:val="30"/>
          <w:szCs w:val="30"/>
        </w:rPr>
      </w:pPr>
      <w:r w:rsidRPr="00E60CE5">
        <w:rPr>
          <w:rFonts w:eastAsia="黑体" w:hAnsi="黑体" w:cs="宋体" w:hint="eastAsia"/>
          <w:color w:val="000000"/>
          <w:kern w:val="0"/>
          <w:sz w:val="30"/>
          <w:szCs w:val="30"/>
        </w:rPr>
        <w:t>一、网上直联业务运行费</w:t>
      </w:r>
    </w:p>
    <w:p w14:paraId="2538B482" w14:textId="77777777" w:rsidR="00352822" w:rsidRDefault="003C4A65" w:rsidP="00352822">
      <w:pPr>
        <w:pStyle w:val="af2"/>
        <w:spacing w:before="0" w:beforeAutospacing="0" w:after="0" w:afterAutospacing="0" w:line="360" w:lineRule="auto"/>
        <w:ind w:firstLineChars="200" w:firstLine="600"/>
        <w:contextualSpacing/>
        <w:rPr>
          <w:rFonts w:ascii="Times New Roman" w:eastAsia="楷体_GB2312" w:cs="宋体"/>
          <w:sz w:val="30"/>
          <w:szCs w:val="30"/>
          <w:lang w:val="en-US"/>
        </w:rPr>
      </w:pPr>
      <w:r w:rsidRPr="00E310C3">
        <w:rPr>
          <w:rFonts w:ascii="Times New Roman" w:eastAsia="楷体_GB2312" w:cs="宋体" w:hint="eastAsia"/>
          <w:sz w:val="30"/>
          <w:szCs w:val="30"/>
          <w:lang w:val="en-US"/>
        </w:rPr>
        <w:t>（一）项目概述</w:t>
      </w:r>
    </w:p>
    <w:p w14:paraId="0B71A0DE" w14:textId="77777777" w:rsidR="00F277CF" w:rsidRDefault="003C4A65" w:rsidP="00352822">
      <w:pPr>
        <w:pStyle w:val="af2"/>
        <w:spacing w:before="0" w:beforeAutospacing="0" w:after="0" w:afterAutospacing="0" w:line="360" w:lineRule="auto"/>
        <w:ind w:firstLineChars="200" w:firstLine="600"/>
        <w:contextualSpacing/>
        <w:rPr>
          <w:rFonts w:ascii="仿宋_GB2312" w:eastAsia="仿宋_GB2312" w:hAnsi="宋体" w:cs="宋体" w:hint="eastAsia"/>
          <w:sz w:val="30"/>
          <w:szCs w:val="30"/>
        </w:rPr>
      </w:pPr>
      <w:r>
        <w:rPr>
          <w:rFonts w:ascii="仿宋_GB2312" w:eastAsia="仿宋_GB2312" w:hAnsi="宋体" w:cs="宋体" w:hint="eastAsia"/>
          <w:sz w:val="30"/>
          <w:szCs w:val="30"/>
        </w:rPr>
        <w:t>为加快住房公积金信息化步伐，推进“互联网”</w:t>
      </w:r>
      <w:r>
        <w:rPr>
          <w:rFonts w:ascii="仿宋_GB2312" w:eastAsia="仿宋_GB2312" w:hAnsi="宋体" w:cs="宋体"/>
          <w:sz w:val="30"/>
          <w:szCs w:val="30"/>
        </w:rPr>
        <w:t>+</w:t>
      </w:r>
      <w:r>
        <w:rPr>
          <w:rFonts w:ascii="仿宋_GB2312" w:eastAsia="仿宋_GB2312" w:hAnsi="宋体" w:cs="宋体" w:hint="eastAsia"/>
          <w:sz w:val="30"/>
          <w:szCs w:val="30"/>
        </w:rPr>
        <w:t>公积金，上海市公积金管理中心（以下简称“公积金中心”）在全市公积金缴交单位中推广免费使用公积金网上业务办理系统，使单位足不出户办理公积金业务。现有的公积金网上业务办理系统自</w:t>
      </w:r>
      <w:r>
        <w:rPr>
          <w:rFonts w:ascii="仿宋_GB2312" w:eastAsia="仿宋_GB2312" w:hAnsi="宋体" w:cs="宋体"/>
          <w:sz w:val="30"/>
          <w:szCs w:val="30"/>
        </w:rPr>
        <w:t>2006</w:t>
      </w:r>
      <w:r>
        <w:rPr>
          <w:rFonts w:ascii="仿宋_GB2312" w:eastAsia="仿宋_GB2312" w:hAnsi="宋体" w:cs="宋体" w:hint="eastAsia"/>
          <w:sz w:val="30"/>
          <w:szCs w:val="30"/>
        </w:rPr>
        <w:t>年投入使用至今，不断开拓发展网上业务，截至</w:t>
      </w:r>
      <w:r>
        <w:rPr>
          <w:rFonts w:ascii="仿宋_GB2312" w:eastAsia="仿宋_GB2312" w:hAnsi="宋体" w:cs="宋体"/>
          <w:sz w:val="30"/>
          <w:szCs w:val="30"/>
        </w:rPr>
        <w:t>2024</w:t>
      </w:r>
      <w:r>
        <w:rPr>
          <w:rFonts w:ascii="仿宋_GB2312" w:eastAsia="仿宋_GB2312" w:hAnsi="宋体" w:cs="宋体" w:hint="eastAsia"/>
          <w:sz w:val="30"/>
          <w:szCs w:val="30"/>
        </w:rPr>
        <w:t>年底，逐步提供给单位以客户端和网页方式的网上业务办理渠道，后续还将继续扩大业务范围，优化业务流程，方便单位网上办理业务。</w:t>
      </w:r>
    </w:p>
    <w:p w14:paraId="21351C9F"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cs="宋体" w:hint="eastAsia"/>
          <w:sz w:val="30"/>
          <w:szCs w:val="30"/>
        </w:rPr>
      </w:pPr>
      <w:r>
        <w:rPr>
          <w:rFonts w:ascii="仿宋_GB2312" w:eastAsia="仿宋_GB2312" w:hAnsi="宋体" w:cs="宋体" w:hint="eastAsia"/>
          <w:sz w:val="30"/>
          <w:szCs w:val="30"/>
        </w:rPr>
        <w:t>目前公积金网上直联业务已经覆盖全市超过</w:t>
      </w:r>
      <w:r>
        <w:rPr>
          <w:rFonts w:ascii="仿宋_GB2312" w:eastAsia="仿宋_GB2312" w:hAnsi="宋体" w:cs="宋体"/>
          <w:sz w:val="30"/>
          <w:szCs w:val="30"/>
        </w:rPr>
        <w:t>70</w:t>
      </w:r>
      <w:r>
        <w:rPr>
          <w:rFonts w:ascii="仿宋_GB2312" w:eastAsia="仿宋_GB2312" w:hAnsi="宋体" w:cs="宋体" w:hint="eastAsia"/>
          <w:sz w:val="30"/>
          <w:szCs w:val="30"/>
        </w:rPr>
        <w:t>万家单位，而随着网上直联业务在全市公积金缴交单位中的不断推广，对该业务运行管理和服务提出了更高的要求。公积金中心计划委托第三方公司承办住房公积金网上直联业务运行服务项目，负责网上直联业务运行及网上直联业务系统的维护和优化等工作。</w:t>
      </w:r>
    </w:p>
    <w:p w14:paraId="0D97CD8A" w14:textId="77777777" w:rsidR="00352822" w:rsidRDefault="003C4A65" w:rsidP="00352822">
      <w:pPr>
        <w:pStyle w:val="af2"/>
        <w:spacing w:before="0" w:beforeAutospacing="0" w:after="0" w:afterAutospacing="0" w:line="360" w:lineRule="auto"/>
        <w:ind w:firstLineChars="200" w:firstLine="600"/>
        <w:contextualSpacing/>
        <w:rPr>
          <w:rFonts w:ascii="Times New Roman" w:eastAsia="楷体_GB2312" w:cs="宋体"/>
          <w:sz w:val="30"/>
          <w:szCs w:val="30"/>
          <w:lang w:val="en-US"/>
        </w:rPr>
      </w:pPr>
      <w:r w:rsidRPr="00E310C3">
        <w:rPr>
          <w:rFonts w:ascii="Times New Roman" w:eastAsia="楷体_GB2312" w:cs="宋体" w:hint="eastAsia"/>
          <w:sz w:val="30"/>
          <w:szCs w:val="30"/>
          <w:lang w:val="en-US"/>
        </w:rPr>
        <w:t>（二）服务要求</w:t>
      </w:r>
    </w:p>
    <w:p w14:paraId="13B4EF71"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hint="eastAsia"/>
          <w:sz w:val="30"/>
          <w:szCs w:val="30"/>
        </w:rPr>
        <w:lastRenderedPageBreak/>
        <w:t>总体服务目标为进行上海市公积金管理中心网上直联业务运行维护，具体要求如下：</w:t>
      </w:r>
    </w:p>
    <w:p w14:paraId="1F528065"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hint="eastAsia"/>
          <w:sz w:val="30"/>
          <w:szCs w:val="30"/>
        </w:rPr>
        <w:t>一）进行网上直联业务日常服务运维</w:t>
      </w:r>
    </w:p>
    <w:p w14:paraId="3B145AF7"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1</w:t>
      </w:r>
      <w:r>
        <w:rPr>
          <w:rFonts w:ascii="仿宋_GB2312" w:eastAsia="仿宋_GB2312" w:hAnsi="宋体" w:hint="eastAsia"/>
          <w:sz w:val="30"/>
          <w:szCs w:val="30"/>
        </w:rPr>
        <w:t>、按公积金中心政策、服务指南要求规范运行公积金网上直联业务，避免出现属于主观责任的投诉。</w:t>
      </w:r>
    </w:p>
    <w:p w14:paraId="16F27905"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2</w:t>
      </w:r>
      <w:r>
        <w:rPr>
          <w:rFonts w:ascii="仿宋_GB2312" w:eastAsia="仿宋_GB2312" w:hAnsi="宋体" w:hint="eastAsia"/>
          <w:sz w:val="30"/>
          <w:szCs w:val="30"/>
        </w:rPr>
        <w:t>、为单位直联用户提供多种渠道服务，包括但不限于电话咨询、网上咨询及上门服务等。</w:t>
      </w:r>
    </w:p>
    <w:p w14:paraId="6F196CA3"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3</w:t>
      </w:r>
      <w:r>
        <w:rPr>
          <w:rFonts w:ascii="仿宋_GB2312" w:eastAsia="仿宋_GB2312" w:hAnsi="宋体" w:hint="eastAsia"/>
          <w:sz w:val="30"/>
          <w:szCs w:val="30"/>
        </w:rPr>
        <w:t>、及时处理缴交单位日常网上直联业务故障和问题，并进行后续跟踪完善，响应时间不超过</w:t>
      </w:r>
      <w:r>
        <w:rPr>
          <w:rFonts w:ascii="仿宋_GB2312" w:eastAsia="仿宋_GB2312" w:hAnsi="宋体"/>
          <w:sz w:val="30"/>
          <w:szCs w:val="30"/>
        </w:rPr>
        <w:t>1</w:t>
      </w:r>
      <w:r>
        <w:rPr>
          <w:rFonts w:ascii="仿宋_GB2312" w:eastAsia="仿宋_GB2312" w:hAnsi="宋体" w:hint="eastAsia"/>
          <w:sz w:val="30"/>
          <w:szCs w:val="30"/>
        </w:rPr>
        <w:t>个工作日。</w:t>
      </w:r>
    </w:p>
    <w:p w14:paraId="3D698F6B"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4</w:t>
      </w:r>
      <w:r>
        <w:rPr>
          <w:rFonts w:ascii="仿宋_GB2312" w:eastAsia="仿宋_GB2312" w:hAnsi="宋体" w:hint="eastAsia"/>
          <w:sz w:val="30"/>
          <w:szCs w:val="30"/>
        </w:rPr>
        <w:t>、做好网上基数调整期间专项工作，包括但不限于重要单位联络、系统运行、业务跟踪、失败处理、业务指导、代传服务、热线培训和工单处理等；期间，额外提供不少于</w:t>
      </w:r>
      <w:r>
        <w:rPr>
          <w:rFonts w:ascii="仿宋_GB2312" w:eastAsia="仿宋_GB2312" w:hAnsi="宋体"/>
          <w:sz w:val="30"/>
          <w:szCs w:val="30"/>
        </w:rPr>
        <w:t>2</w:t>
      </w:r>
      <w:r>
        <w:rPr>
          <w:rFonts w:ascii="仿宋_GB2312" w:eastAsia="仿宋_GB2312" w:hAnsi="宋体" w:hint="eastAsia"/>
          <w:sz w:val="30"/>
          <w:szCs w:val="30"/>
        </w:rPr>
        <w:t>名人员对直联业务进行实时监控；失败处理响应时间不超过</w:t>
      </w:r>
      <w:r>
        <w:rPr>
          <w:rFonts w:ascii="仿宋_GB2312" w:eastAsia="仿宋_GB2312" w:hAnsi="宋体"/>
          <w:sz w:val="30"/>
          <w:szCs w:val="30"/>
        </w:rPr>
        <w:t>0.5</w:t>
      </w:r>
      <w:r>
        <w:rPr>
          <w:rFonts w:ascii="仿宋_GB2312" w:eastAsia="仿宋_GB2312" w:hAnsi="宋体" w:hint="eastAsia"/>
          <w:sz w:val="30"/>
          <w:szCs w:val="30"/>
        </w:rPr>
        <w:t>个工作日；持续优化基数调整网上业务流程，降低网上业务风险。</w:t>
      </w:r>
    </w:p>
    <w:p w14:paraId="15AFCC6C"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5</w:t>
      </w:r>
      <w:r>
        <w:rPr>
          <w:rFonts w:ascii="仿宋_GB2312" w:eastAsia="仿宋_GB2312" w:hAnsi="宋体" w:hint="eastAsia"/>
          <w:sz w:val="30"/>
          <w:szCs w:val="30"/>
        </w:rPr>
        <w:t>、根据公积金中心业务需要和服务要求，为公积金缴交单位提供增值服务：包括但不限于业务告知、操作指导、主动推送、表单制作、账册报表等。</w:t>
      </w:r>
    </w:p>
    <w:p w14:paraId="144208D4"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6</w:t>
      </w:r>
      <w:r>
        <w:rPr>
          <w:rFonts w:ascii="仿宋_GB2312" w:eastAsia="仿宋_GB2312" w:hAnsi="宋体" w:hint="eastAsia"/>
          <w:sz w:val="30"/>
          <w:szCs w:val="30"/>
        </w:rPr>
        <w:t>、</w:t>
      </w:r>
      <w:r>
        <w:rPr>
          <w:rFonts w:ascii="仿宋_GB2312" w:eastAsia="仿宋_GB2312" w:hint="eastAsia"/>
          <w:sz w:val="30"/>
          <w:szCs w:val="30"/>
        </w:rPr>
        <w:t>做好信息发布工作。</w:t>
      </w:r>
      <w:r>
        <w:rPr>
          <w:rFonts w:ascii="仿宋_GB2312" w:eastAsia="仿宋_GB2312" w:hAnsi="宋体" w:hint="eastAsia"/>
          <w:sz w:val="30"/>
          <w:szCs w:val="30"/>
        </w:rPr>
        <w:t>根据</w:t>
      </w:r>
      <w:r>
        <w:rPr>
          <w:rFonts w:ascii="仿宋_GB2312" w:eastAsia="仿宋_GB2312" w:hAnsi="宋体" w:cs="宋体" w:hint="eastAsia"/>
          <w:sz w:val="30"/>
          <w:szCs w:val="30"/>
        </w:rPr>
        <w:t>公积金中心</w:t>
      </w:r>
      <w:r>
        <w:rPr>
          <w:rFonts w:ascii="仿宋_GB2312" w:eastAsia="仿宋_GB2312" w:hAnsi="宋体" w:hint="eastAsia"/>
          <w:sz w:val="30"/>
          <w:szCs w:val="30"/>
        </w:rPr>
        <w:t>要求，在直联平台及时发布更新相关信息、用户手册等。</w:t>
      </w:r>
    </w:p>
    <w:p w14:paraId="44596C55"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sz w:val="30"/>
          <w:szCs w:val="30"/>
        </w:rPr>
        <w:t>7</w:t>
      </w:r>
      <w:r>
        <w:rPr>
          <w:rFonts w:ascii="仿宋_GB2312" w:eastAsia="仿宋_GB2312" w:hint="eastAsia"/>
          <w:sz w:val="30"/>
          <w:szCs w:val="30"/>
        </w:rPr>
        <w:t>、</w:t>
      </w:r>
      <w:r>
        <w:rPr>
          <w:rFonts w:ascii="仿宋_GB2312" w:eastAsia="仿宋_GB2312" w:hAnsi="宋体" w:hint="eastAsia"/>
          <w:sz w:val="30"/>
          <w:szCs w:val="30"/>
        </w:rPr>
        <w:t>采集各渠道缴交单位反馈情况，提供每季度分析报告。</w:t>
      </w:r>
    </w:p>
    <w:p w14:paraId="359DBF03"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lastRenderedPageBreak/>
        <w:t>8</w:t>
      </w:r>
      <w:r>
        <w:rPr>
          <w:rFonts w:ascii="仿宋_GB2312" w:eastAsia="仿宋_GB2312" w:hAnsi="宋体" w:hint="eastAsia"/>
          <w:sz w:val="30"/>
          <w:szCs w:val="30"/>
        </w:rPr>
        <w:t>、按照公积金中心要求提供所有网上直联业务的统计数据，建立完整的业务报表体系，并按月生成相关数据报表、对比分析报表等业务报表。</w:t>
      </w:r>
    </w:p>
    <w:p w14:paraId="7FB5B086"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9</w:t>
      </w:r>
      <w:r>
        <w:rPr>
          <w:rFonts w:ascii="仿宋_GB2312" w:eastAsia="仿宋_GB2312" w:hAnsi="宋体" w:hint="eastAsia"/>
          <w:sz w:val="30"/>
          <w:szCs w:val="30"/>
        </w:rPr>
        <w:t>、其它公积金中心需要配合工作。</w:t>
      </w:r>
    </w:p>
    <w:p w14:paraId="78420E18"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hint="eastAsia"/>
          <w:sz w:val="30"/>
          <w:szCs w:val="30"/>
        </w:rPr>
        <w:t>二）进行网上直联业务系统日常运维</w:t>
      </w:r>
    </w:p>
    <w:p w14:paraId="1923B405"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1</w:t>
      </w:r>
      <w:r>
        <w:rPr>
          <w:rFonts w:ascii="仿宋_GB2312" w:eastAsia="仿宋_GB2312" w:hAnsi="宋体" w:hint="eastAsia"/>
          <w:sz w:val="30"/>
          <w:szCs w:val="30"/>
        </w:rPr>
        <w:t>、提供公积金网上直联业务系统日常运维服务，确保系统平稳运行。</w:t>
      </w:r>
    </w:p>
    <w:p w14:paraId="09BDDCB1"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2</w:t>
      </w:r>
      <w:r>
        <w:rPr>
          <w:rFonts w:ascii="仿宋_GB2312" w:eastAsia="仿宋_GB2312" w:hAnsi="宋体" w:hint="eastAsia"/>
          <w:sz w:val="30"/>
          <w:szCs w:val="30"/>
        </w:rPr>
        <w:t>、按公积金中心年度基数调整要求做好网上基数调整的方案和系统调整、测试、上线等各项工作，确保网上年度基数调整按时出台、正常运转、操作方便、符合政策。</w:t>
      </w:r>
    </w:p>
    <w:p w14:paraId="53C8209B"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3</w:t>
      </w:r>
      <w:r>
        <w:rPr>
          <w:rFonts w:ascii="仿宋_GB2312" w:eastAsia="仿宋_GB2312" w:hAnsi="宋体" w:hint="eastAsia"/>
          <w:sz w:val="30"/>
          <w:szCs w:val="30"/>
        </w:rPr>
        <w:t>、提出网上业务可执行的业务需求方案、进行业务测试、处理故障投诉、建议收集等。</w:t>
      </w:r>
    </w:p>
    <w:p w14:paraId="3F97BDE3"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4</w:t>
      </w:r>
      <w:r>
        <w:rPr>
          <w:rFonts w:ascii="仿宋_GB2312" w:eastAsia="仿宋_GB2312" w:hAnsi="宋体" w:hint="eastAsia"/>
          <w:sz w:val="30"/>
          <w:szCs w:val="30"/>
        </w:rPr>
        <w:t>、提供后台系统升级改造，支持直联业务系统的接口调用。</w:t>
      </w:r>
    </w:p>
    <w:p w14:paraId="3B5C96AA"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5</w:t>
      </w:r>
      <w:r>
        <w:rPr>
          <w:rFonts w:ascii="仿宋_GB2312" w:eastAsia="仿宋_GB2312" w:hAnsi="宋体" w:hint="eastAsia"/>
          <w:sz w:val="30"/>
          <w:szCs w:val="30"/>
        </w:rPr>
        <w:t>、提供网上直联业务监理后台，记录网上直联业务操作流水，提供后台查询功能。</w:t>
      </w:r>
    </w:p>
    <w:p w14:paraId="6A0CD27E"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6</w:t>
      </w:r>
      <w:r>
        <w:rPr>
          <w:rFonts w:ascii="仿宋_GB2312" w:eastAsia="仿宋_GB2312" w:hAnsi="宋体" w:hint="eastAsia"/>
          <w:sz w:val="30"/>
          <w:szCs w:val="30"/>
        </w:rPr>
        <w:t>、定期备份和维护网上直联业务数据。</w:t>
      </w:r>
    </w:p>
    <w:p w14:paraId="08F42AB5"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7</w:t>
      </w:r>
      <w:r>
        <w:rPr>
          <w:rFonts w:ascii="仿宋_GB2312" w:eastAsia="仿宋_GB2312" w:hAnsi="宋体" w:hint="eastAsia"/>
          <w:sz w:val="30"/>
          <w:szCs w:val="30"/>
        </w:rPr>
        <w:t>、保障公积金网上直联业务系统中的数据安全，提供网上直联业务数据传输的加密通道。</w:t>
      </w:r>
    </w:p>
    <w:p w14:paraId="1A1709B1"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8</w:t>
      </w:r>
      <w:r>
        <w:rPr>
          <w:rFonts w:ascii="仿宋_GB2312" w:eastAsia="仿宋_GB2312" w:hAnsi="宋体" w:hint="eastAsia"/>
          <w:sz w:val="30"/>
          <w:szCs w:val="30"/>
        </w:rPr>
        <w:t>、根据公积金中心要求和用户反馈，对系统问题、数据异常、系统故障、用户卡问题等予以及时处理并进行后续跟踪解决，响应时间不超过</w:t>
      </w:r>
      <w:r>
        <w:rPr>
          <w:rFonts w:ascii="仿宋_GB2312" w:eastAsia="仿宋_GB2312" w:hAnsi="宋体"/>
          <w:sz w:val="30"/>
          <w:szCs w:val="30"/>
        </w:rPr>
        <w:t>2</w:t>
      </w:r>
      <w:r>
        <w:rPr>
          <w:rFonts w:ascii="仿宋_GB2312" w:eastAsia="仿宋_GB2312" w:hAnsi="宋体" w:hint="eastAsia"/>
          <w:sz w:val="30"/>
          <w:szCs w:val="30"/>
        </w:rPr>
        <w:t>个小时。除外界或外部系统造成的故障外，不能造成大批单位直联业务无法办理或大批单位直联数据出错。</w:t>
      </w:r>
    </w:p>
    <w:p w14:paraId="00DB9E07"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lastRenderedPageBreak/>
        <w:t>9</w:t>
      </w:r>
      <w:r>
        <w:rPr>
          <w:rFonts w:ascii="仿宋_GB2312" w:eastAsia="仿宋_GB2312" w:hAnsi="宋体" w:hint="eastAsia"/>
          <w:sz w:val="30"/>
          <w:szCs w:val="30"/>
        </w:rPr>
        <w:t>、提供单位用户卡直联权限管理后台，提供单位用户自助操作主副卡权限设置及配套后台权限清空等业务服务。</w:t>
      </w:r>
    </w:p>
    <w:p w14:paraId="044A140A"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1</w:t>
      </w:r>
      <w:r>
        <w:rPr>
          <w:rFonts w:ascii="仿宋_GB2312" w:eastAsia="仿宋_GB2312"/>
          <w:sz w:val="30"/>
          <w:szCs w:val="30"/>
        </w:rPr>
        <w:t>0</w:t>
      </w:r>
      <w:r>
        <w:rPr>
          <w:rFonts w:ascii="仿宋_GB2312" w:eastAsia="仿宋_GB2312" w:hAnsi="宋体" w:hint="eastAsia"/>
          <w:sz w:val="30"/>
          <w:szCs w:val="30"/>
        </w:rPr>
        <w:t>、其它公积金中心需要配合运营和维护工作。</w:t>
      </w:r>
    </w:p>
    <w:p w14:paraId="28EF7E88"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hint="eastAsia"/>
          <w:sz w:val="30"/>
          <w:szCs w:val="30"/>
        </w:rPr>
        <w:t>三）推进单位公积金业务网办率</w:t>
      </w:r>
    </w:p>
    <w:p w14:paraId="06D5DD8B"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1</w:t>
      </w:r>
      <w:r>
        <w:rPr>
          <w:rFonts w:ascii="仿宋_GB2312" w:eastAsia="仿宋_GB2312" w:hAnsi="宋体" w:hint="eastAsia"/>
          <w:sz w:val="30"/>
          <w:szCs w:val="30"/>
        </w:rPr>
        <w:t>、按照公积金中心优化本市营商环境部署，配合推进“一网通办”、“长三角一体化”等相关工作。</w:t>
      </w:r>
    </w:p>
    <w:p w14:paraId="55A0BF2D"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2</w:t>
      </w:r>
      <w:r>
        <w:rPr>
          <w:rFonts w:ascii="仿宋_GB2312" w:eastAsia="仿宋_GB2312" w:hAnsi="宋体" w:hint="eastAsia"/>
          <w:sz w:val="30"/>
          <w:szCs w:val="30"/>
        </w:rPr>
        <w:t>、按公积金中心对公积金网上直联业务拓展的时间节点要求，完成业务品种的扩大和业务流程的更新。</w:t>
      </w:r>
    </w:p>
    <w:p w14:paraId="12D300D9"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3</w:t>
      </w:r>
      <w:r>
        <w:rPr>
          <w:rFonts w:ascii="仿宋_GB2312" w:eastAsia="仿宋_GB2312" w:hAnsi="宋体" w:hint="eastAsia"/>
          <w:sz w:val="30"/>
          <w:szCs w:val="30"/>
        </w:rPr>
        <w:t>、围绕直联业务中涉及的网上资金业务、缴存证明开具等重要业务，运用电子签章等应用，持续加强业务风险管控，提高运营能力和效率，保障业务安全稳定运行。</w:t>
      </w:r>
    </w:p>
    <w:p w14:paraId="43D43862" w14:textId="77777777" w:rsidR="00352822" w:rsidRDefault="003C4A65" w:rsidP="00352822">
      <w:pPr>
        <w:pStyle w:val="af2"/>
        <w:spacing w:before="0" w:beforeAutospacing="0" w:after="0" w:afterAutospacing="0" w:line="360" w:lineRule="auto"/>
        <w:ind w:leftChars="300" w:left="630"/>
        <w:contextualSpacing/>
        <w:rPr>
          <w:rFonts w:ascii="仿宋_GB2312" w:eastAsia="仿宋_GB2312" w:hAnsi="宋体" w:hint="eastAsia"/>
          <w:sz w:val="30"/>
          <w:szCs w:val="30"/>
        </w:rPr>
      </w:pPr>
      <w:r>
        <w:rPr>
          <w:rFonts w:ascii="仿宋_GB2312" w:eastAsia="仿宋_GB2312" w:hAnsi="宋体"/>
          <w:sz w:val="30"/>
          <w:szCs w:val="30"/>
        </w:rPr>
        <w:t>4</w:t>
      </w:r>
      <w:r>
        <w:rPr>
          <w:rFonts w:ascii="仿宋_GB2312" w:eastAsia="仿宋_GB2312" w:hAnsi="宋体" w:hint="eastAsia"/>
          <w:sz w:val="30"/>
          <w:szCs w:val="30"/>
        </w:rPr>
        <w:t>、按照公积金中心数字化转型要求完成相关工作。</w:t>
      </w:r>
      <w:r>
        <w:rPr>
          <w:rFonts w:ascii="仿宋_GB2312" w:eastAsia="仿宋_GB2312" w:hAnsi="宋体"/>
          <w:sz w:val="30"/>
          <w:szCs w:val="30"/>
        </w:rPr>
        <w:t xml:space="preserve">                                                                                                               </w:t>
      </w:r>
      <w:r>
        <w:rPr>
          <w:rFonts w:ascii="仿宋_GB2312" w:eastAsia="仿宋_GB2312" w:hAnsi="宋体" w:hint="eastAsia"/>
          <w:sz w:val="30"/>
          <w:szCs w:val="30"/>
        </w:rPr>
        <w:t>四）做好档案管理工作</w:t>
      </w:r>
    </w:p>
    <w:p w14:paraId="3F83E03E"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hint="eastAsia"/>
          <w:sz w:val="30"/>
          <w:szCs w:val="30"/>
        </w:rPr>
        <w:t>按照公积金中心档案管理要求做好相关项目的各种档案数据的管理工作。</w:t>
      </w:r>
    </w:p>
    <w:p w14:paraId="413E7FCB"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hint="eastAsia"/>
          <w:sz w:val="30"/>
          <w:szCs w:val="30"/>
        </w:rPr>
        <w:t>五）相关指标</w:t>
      </w:r>
    </w:p>
    <w:p w14:paraId="15B95D59"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hint="eastAsia"/>
          <w:sz w:val="30"/>
          <w:szCs w:val="30"/>
        </w:rPr>
        <w:t>通过运行管理，要求实现直联业务系统平稳有序，业务功能及流程进一步拓展完善，单位使用便捷度提升。全年直联平台业务总量（除资金业务及年度基数调整外）不低于</w:t>
      </w:r>
      <w:r>
        <w:rPr>
          <w:rFonts w:ascii="仿宋_GB2312" w:eastAsia="仿宋_GB2312" w:hAnsi="宋体"/>
          <w:sz w:val="30"/>
          <w:szCs w:val="30"/>
        </w:rPr>
        <w:t>650</w:t>
      </w:r>
      <w:r>
        <w:rPr>
          <w:rFonts w:ascii="仿宋_GB2312" w:eastAsia="仿宋_GB2312" w:hAnsi="宋体" w:hint="eastAsia"/>
          <w:sz w:val="30"/>
          <w:szCs w:val="30"/>
        </w:rPr>
        <w:t>万笔，网上资金业务总量不低于</w:t>
      </w:r>
      <w:r>
        <w:rPr>
          <w:rFonts w:ascii="仿宋_GB2312" w:eastAsia="仿宋_GB2312" w:hAnsi="宋体"/>
          <w:sz w:val="30"/>
          <w:szCs w:val="30"/>
        </w:rPr>
        <w:t>300</w:t>
      </w:r>
      <w:r>
        <w:rPr>
          <w:rFonts w:ascii="仿宋_GB2312" w:eastAsia="仿宋_GB2312" w:hAnsi="宋体" w:hint="eastAsia"/>
          <w:sz w:val="30"/>
          <w:szCs w:val="30"/>
        </w:rPr>
        <w:t>万笔，全年单位用户数新增不少于</w:t>
      </w:r>
      <w:r>
        <w:rPr>
          <w:rFonts w:ascii="仿宋_GB2312" w:eastAsia="仿宋_GB2312" w:hAnsi="宋体"/>
          <w:sz w:val="30"/>
          <w:szCs w:val="30"/>
        </w:rPr>
        <w:t>5</w:t>
      </w:r>
      <w:r>
        <w:rPr>
          <w:rFonts w:ascii="仿宋_GB2312" w:eastAsia="仿宋_GB2312" w:hAnsi="宋体" w:hint="eastAsia"/>
          <w:sz w:val="30"/>
          <w:szCs w:val="30"/>
        </w:rPr>
        <w:t>万家。通过进一步宣传推广，单位业务网上总办件量覆盖比例达</w:t>
      </w:r>
      <w:r>
        <w:rPr>
          <w:rFonts w:ascii="仿宋_GB2312" w:eastAsia="仿宋_GB2312" w:hAnsi="宋体"/>
          <w:sz w:val="30"/>
          <w:szCs w:val="30"/>
        </w:rPr>
        <w:lastRenderedPageBreak/>
        <w:t>90%</w:t>
      </w:r>
      <w:r>
        <w:rPr>
          <w:rFonts w:ascii="仿宋_GB2312" w:eastAsia="仿宋_GB2312" w:hAnsi="宋体" w:hint="eastAsia"/>
          <w:sz w:val="30"/>
          <w:szCs w:val="30"/>
        </w:rPr>
        <w:t>以上，其中全年网上年度基数调整单位数占全市完成年度基数调整单位数不低于</w:t>
      </w:r>
      <w:r>
        <w:rPr>
          <w:rFonts w:ascii="仿宋_GB2312" w:eastAsia="仿宋_GB2312" w:hAnsi="宋体"/>
          <w:sz w:val="30"/>
          <w:szCs w:val="30"/>
        </w:rPr>
        <w:t>98%</w:t>
      </w:r>
      <w:r>
        <w:rPr>
          <w:rFonts w:ascii="仿宋_GB2312" w:eastAsia="仿宋_GB2312" w:hAnsi="宋体" w:hint="eastAsia"/>
          <w:sz w:val="30"/>
          <w:szCs w:val="30"/>
        </w:rPr>
        <w:t>。直联业务差错率不高于万分之一。</w:t>
      </w:r>
    </w:p>
    <w:p w14:paraId="033EE791" w14:textId="77777777" w:rsidR="00352822" w:rsidRDefault="003C4A65" w:rsidP="00352822">
      <w:pPr>
        <w:pStyle w:val="af2"/>
        <w:spacing w:before="0" w:beforeAutospacing="0" w:after="0" w:afterAutospacing="0" w:line="360" w:lineRule="auto"/>
        <w:ind w:firstLineChars="200" w:firstLine="600"/>
        <w:contextualSpacing/>
        <w:rPr>
          <w:rFonts w:ascii="Times New Roman" w:eastAsia="楷体_GB2312" w:cs="宋体"/>
          <w:sz w:val="30"/>
          <w:szCs w:val="30"/>
          <w:lang w:val="en-US"/>
        </w:rPr>
      </w:pPr>
      <w:r w:rsidRPr="00E310C3">
        <w:rPr>
          <w:rFonts w:ascii="Times New Roman" w:eastAsia="楷体_GB2312" w:cs="宋体" w:hint="eastAsia"/>
          <w:sz w:val="30"/>
          <w:szCs w:val="30"/>
          <w:lang w:val="en-US"/>
        </w:rPr>
        <w:t>（三）人员支持要求</w:t>
      </w:r>
    </w:p>
    <w:p w14:paraId="1F465D0D"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Pr>
          <w:rFonts w:ascii="仿宋_GB2312" w:eastAsia="仿宋_GB2312" w:hAnsi="宋体"/>
          <w:sz w:val="30"/>
          <w:szCs w:val="30"/>
        </w:rPr>
        <w:t>1</w:t>
      </w:r>
      <w:r>
        <w:rPr>
          <w:rFonts w:ascii="仿宋_GB2312" w:eastAsia="仿宋_GB2312" w:hAnsi="宋体" w:hint="eastAsia"/>
          <w:sz w:val="30"/>
          <w:szCs w:val="30"/>
        </w:rPr>
        <w:t>、需配备不少于</w:t>
      </w:r>
      <w:r>
        <w:rPr>
          <w:rFonts w:ascii="仿宋_GB2312" w:eastAsia="仿宋_GB2312" w:hAnsi="宋体"/>
          <w:sz w:val="30"/>
          <w:szCs w:val="30"/>
        </w:rPr>
        <w:t>16</w:t>
      </w:r>
      <w:r>
        <w:rPr>
          <w:rFonts w:ascii="仿宋_GB2312" w:eastAsia="仿宋_GB2312" w:hAnsi="宋体" w:hint="eastAsia"/>
          <w:sz w:val="30"/>
          <w:szCs w:val="30"/>
        </w:rPr>
        <w:t>人的直联服务团队，其中：</w:t>
      </w:r>
    </w:p>
    <w:p w14:paraId="696C781D"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cs="宋体" w:hint="eastAsia"/>
          <w:sz w:val="30"/>
          <w:szCs w:val="30"/>
        </w:rPr>
      </w:pPr>
      <w:r>
        <w:rPr>
          <w:rFonts w:ascii="仿宋_GB2312" w:eastAsia="仿宋_GB2312" w:hAnsi="宋体" w:cs="宋体" w:hint="eastAsia"/>
          <w:sz w:val="30"/>
          <w:szCs w:val="30"/>
        </w:rPr>
        <w:t>需提供不少于</w:t>
      </w:r>
      <w:r>
        <w:rPr>
          <w:rFonts w:ascii="仿宋_GB2312" w:eastAsia="仿宋_GB2312" w:hAnsi="宋体" w:cs="宋体"/>
          <w:sz w:val="30"/>
          <w:szCs w:val="30"/>
        </w:rPr>
        <w:t>12</w:t>
      </w:r>
      <w:r>
        <w:rPr>
          <w:rFonts w:ascii="仿宋_GB2312" w:eastAsia="仿宋_GB2312" w:hAnsi="宋体" w:cs="宋体" w:hint="eastAsia"/>
          <w:sz w:val="30"/>
          <w:szCs w:val="30"/>
        </w:rPr>
        <w:t>名直联业务运行人员，负责保障单位网上业务系统服务维护及单位服务的开展，提出网上业务可执行的业务需求方案、业务风险管控规则措施、单位操作手册编撰、业务测试、故障投诉与建议收集，提供电话或远程等操作指导服务、做好档案管理工作。</w:t>
      </w:r>
    </w:p>
    <w:p w14:paraId="0148F0D1"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cs="宋体" w:hint="eastAsia"/>
          <w:sz w:val="30"/>
          <w:szCs w:val="30"/>
        </w:rPr>
      </w:pPr>
      <w:r>
        <w:rPr>
          <w:rFonts w:ascii="仿宋_GB2312" w:eastAsia="仿宋_GB2312" w:hAnsi="宋体" w:cs="宋体" w:hint="eastAsia"/>
          <w:sz w:val="30"/>
          <w:szCs w:val="30"/>
        </w:rPr>
        <w:t>需提供不少于</w:t>
      </w:r>
      <w:r>
        <w:rPr>
          <w:rFonts w:ascii="仿宋_GB2312" w:eastAsia="仿宋_GB2312" w:hAnsi="宋体" w:cs="宋体"/>
          <w:sz w:val="30"/>
          <w:szCs w:val="30"/>
        </w:rPr>
        <w:t>4</w:t>
      </w:r>
      <w:r>
        <w:rPr>
          <w:rFonts w:ascii="仿宋_GB2312" w:eastAsia="仿宋_GB2312" w:hAnsi="宋体" w:cs="宋体" w:hint="eastAsia"/>
          <w:sz w:val="30"/>
          <w:szCs w:val="30"/>
        </w:rPr>
        <w:t>名技术人员，负责直联业务系统技术咨询、系统升级改造、故障技术处理、后台数据流量监控。</w:t>
      </w:r>
    </w:p>
    <w:p w14:paraId="664B3433"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cs="宋体" w:hint="eastAsia"/>
          <w:sz w:val="30"/>
          <w:szCs w:val="30"/>
        </w:rPr>
      </w:pPr>
      <w:r>
        <w:rPr>
          <w:rFonts w:ascii="仿宋_GB2312" w:eastAsia="仿宋_GB2312" w:hAnsi="宋体" w:cs="宋体"/>
          <w:sz w:val="30"/>
          <w:szCs w:val="30"/>
        </w:rPr>
        <w:t>2</w:t>
      </w:r>
      <w:r>
        <w:rPr>
          <w:rFonts w:ascii="仿宋_GB2312" w:eastAsia="仿宋_GB2312" w:hAnsi="宋体" w:cs="宋体" w:hint="eastAsia"/>
          <w:sz w:val="30"/>
          <w:szCs w:val="30"/>
        </w:rPr>
        <w:t>、</w:t>
      </w:r>
      <w:r>
        <w:rPr>
          <w:rFonts w:ascii="仿宋_GB2312" w:eastAsia="仿宋_GB2312" w:hAnsi="宋体" w:hint="eastAsia"/>
          <w:sz w:val="30"/>
          <w:szCs w:val="30"/>
        </w:rPr>
        <w:t>服务团队中</w:t>
      </w:r>
      <w:r>
        <w:rPr>
          <w:rFonts w:ascii="仿宋_GB2312" w:eastAsia="仿宋_GB2312" w:hAnsi="宋体" w:cs="宋体" w:hint="eastAsia"/>
          <w:sz w:val="30"/>
          <w:szCs w:val="30"/>
        </w:rPr>
        <w:t>需提供不少于</w:t>
      </w:r>
      <w:r>
        <w:rPr>
          <w:rFonts w:ascii="仿宋_GB2312" w:eastAsia="仿宋_GB2312" w:hAnsi="宋体" w:cs="宋体"/>
          <w:sz w:val="30"/>
          <w:szCs w:val="30"/>
        </w:rPr>
        <w:t>4</w:t>
      </w:r>
      <w:r>
        <w:rPr>
          <w:rFonts w:ascii="仿宋_GB2312" w:eastAsia="仿宋_GB2312" w:hAnsi="宋体" w:cs="宋体" w:hint="eastAsia"/>
          <w:sz w:val="30"/>
          <w:szCs w:val="30"/>
        </w:rPr>
        <w:t>名人员进行驻场服务，进行系统监控、业务失败处理、基数调整代上传服务、数据备份及维护等服务，保证缴存单位能够得到良好快速的维护服务。</w:t>
      </w:r>
    </w:p>
    <w:p w14:paraId="6E1E8428" w14:textId="77777777" w:rsidR="00352822" w:rsidRDefault="003C4A65" w:rsidP="00352822">
      <w:pPr>
        <w:pStyle w:val="af2"/>
        <w:spacing w:before="0" w:beforeAutospacing="0" w:after="0" w:afterAutospacing="0" w:line="360" w:lineRule="auto"/>
        <w:ind w:firstLineChars="200" w:firstLine="600"/>
        <w:contextualSpacing/>
        <w:rPr>
          <w:rFonts w:ascii="仿宋_GB2312" w:eastAsia="仿宋_GB2312" w:hAnsi="宋体" w:cs="宋体" w:hint="eastAsia"/>
          <w:sz w:val="30"/>
          <w:szCs w:val="30"/>
        </w:rPr>
      </w:pPr>
      <w:r>
        <w:rPr>
          <w:rFonts w:ascii="仿宋_GB2312" w:eastAsia="仿宋_GB2312" w:hAnsi="宋体" w:cs="宋体"/>
          <w:sz w:val="30"/>
          <w:szCs w:val="30"/>
        </w:rPr>
        <w:t>3</w:t>
      </w:r>
      <w:r>
        <w:rPr>
          <w:rFonts w:ascii="仿宋_GB2312" w:eastAsia="仿宋_GB2312" w:hAnsi="宋体" w:cs="宋体" w:hint="eastAsia"/>
          <w:sz w:val="30"/>
          <w:szCs w:val="30"/>
        </w:rPr>
        <w:t>、相关业务人员和技术人员需了解熟悉公积金的政策和业务知识，具备网上业务运行服务的相关知识和经验。</w:t>
      </w:r>
    </w:p>
    <w:p w14:paraId="23C0F2F6" w14:textId="77777777" w:rsidR="00352822" w:rsidRDefault="003C4A65" w:rsidP="00352822">
      <w:pPr>
        <w:pStyle w:val="af2"/>
        <w:spacing w:before="0" w:beforeAutospacing="0" w:after="0" w:afterAutospacing="0" w:line="360" w:lineRule="auto"/>
        <w:ind w:firstLineChars="200" w:firstLine="600"/>
        <w:contextualSpacing/>
        <w:rPr>
          <w:rFonts w:ascii="Times New Roman" w:eastAsia="黑体" w:hAnsi="黑体" w:cs="宋体" w:hint="eastAsia"/>
          <w:sz w:val="30"/>
          <w:szCs w:val="30"/>
        </w:rPr>
      </w:pPr>
      <w:r w:rsidRPr="00E60CE5">
        <w:rPr>
          <w:rFonts w:ascii="Times New Roman" w:eastAsia="黑体" w:hAnsi="黑体" w:cs="宋体" w:hint="eastAsia"/>
          <w:sz w:val="30"/>
          <w:szCs w:val="30"/>
        </w:rPr>
        <w:t>二、互联网平台内容运营与服务</w:t>
      </w:r>
    </w:p>
    <w:p w14:paraId="3C3587BB" w14:textId="77777777" w:rsidR="00AB36B0" w:rsidRPr="008127BE" w:rsidRDefault="003C4A65" w:rsidP="00352822">
      <w:pPr>
        <w:pStyle w:val="af2"/>
        <w:spacing w:before="0" w:beforeAutospacing="0" w:after="0" w:afterAutospacing="0" w:line="360" w:lineRule="auto"/>
        <w:ind w:firstLineChars="200" w:firstLine="600"/>
        <w:contextualSpacing/>
        <w:rPr>
          <w:rFonts w:ascii="仿宋_GB2312" w:eastAsia="仿宋_GB2312"/>
          <w:sz w:val="30"/>
          <w:szCs w:val="30"/>
        </w:rPr>
      </w:pPr>
      <w:r>
        <w:rPr>
          <w:rFonts w:ascii="仿宋_GB2312" w:eastAsia="仿宋_GB2312" w:hAnsi="宋体" w:hint="eastAsia"/>
          <w:sz w:val="30"/>
          <w:szCs w:val="30"/>
        </w:rPr>
        <w:t>住房公积金互联网平台内容运营与服务项目包含微信运行服务、微博运行服务两部分内容。</w:t>
      </w:r>
      <w:bookmarkEnd w:id="0"/>
    </w:p>
    <w:p w14:paraId="6CA4EBE5" w14:textId="77777777" w:rsidR="00AB36B0" w:rsidRPr="008127BE" w:rsidRDefault="003C4A65" w:rsidP="00D71C8B">
      <w:pPr>
        <w:pStyle w:val="2"/>
        <w:keepNext w:val="0"/>
        <w:keepLines w:val="0"/>
        <w:adjustRightInd w:val="0"/>
        <w:spacing w:before="0" w:after="0" w:line="360" w:lineRule="auto"/>
        <w:ind w:firstLineChars="200" w:firstLine="602"/>
        <w:rPr>
          <w:rFonts w:ascii="仿宋_GB2312" w:eastAsia="仿宋_GB2312" w:hAnsi="宋体" w:cs="宋体" w:hint="eastAsia"/>
          <w:sz w:val="30"/>
          <w:szCs w:val="30"/>
        </w:rPr>
      </w:pPr>
      <w:r>
        <w:rPr>
          <w:rFonts w:ascii="仿宋_GB2312" w:eastAsia="仿宋_GB2312" w:hAnsi="宋体" w:cs="宋体" w:hint="eastAsia"/>
          <w:sz w:val="30"/>
          <w:szCs w:val="30"/>
        </w:rPr>
        <w:t>●微信运行服务</w:t>
      </w:r>
    </w:p>
    <w:p w14:paraId="0DFA9DAA" w14:textId="77777777" w:rsidR="00AB36B0" w:rsidRPr="00E310C3" w:rsidRDefault="003C4A65" w:rsidP="00E310C3">
      <w:pPr>
        <w:pStyle w:val="af2"/>
        <w:spacing w:before="0" w:beforeAutospacing="0" w:after="0" w:afterAutospacing="0" w:line="360" w:lineRule="auto"/>
        <w:ind w:firstLineChars="200" w:firstLine="600"/>
        <w:contextualSpacing/>
        <w:rPr>
          <w:rFonts w:ascii="Times New Roman" w:eastAsia="楷体_GB2312" w:cs="宋体"/>
          <w:sz w:val="30"/>
          <w:szCs w:val="30"/>
          <w:lang w:val="en-US"/>
        </w:rPr>
      </w:pPr>
      <w:r w:rsidRPr="00E310C3">
        <w:rPr>
          <w:rFonts w:ascii="Times New Roman" w:eastAsia="楷体_GB2312" w:cs="宋体" w:hint="eastAsia"/>
          <w:sz w:val="30"/>
          <w:szCs w:val="30"/>
          <w:lang w:val="en-US"/>
        </w:rPr>
        <w:t>（一）项目概述</w:t>
      </w:r>
    </w:p>
    <w:p w14:paraId="627F44C5" w14:textId="77777777" w:rsidR="00352822" w:rsidRDefault="003C4A65" w:rsidP="00D71C8B">
      <w:pPr>
        <w:pStyle w:val="2"/>
        <w:keepNext w:val="0"/>
        <w:keepLines w:val="0"/>
        <w:adjustRightInd w:val="0"/>
        <w:spacing w:before="0" w:after="0" w:line="360" w:lineRule="auto"/>
        <w:ind w:firstLineChars="200" w:firstLine="600"/>
        <w:rPr>
          <w:rFonts w:ascii="仿宋_GB2312" w:eastAsia="仿宋_GB2312" w:hAnsi="宋体" w:hint="eastAsia"/>
          <w:b w:val="0"/>
          <w:sz w:val="30"/>
          <w:szCs w:val="30"/>
        </w:rPr>
      </w:pPr>
      <w:r>
        <w:rPr>
          <w:rFonts w:ascii="仿宋_GB2312" w:eastAsia="仿宋_GB2312" w:hAnsi="宋体"/>
          <w:b w:val="0"/>
          <w:sz w:val="30"/>
          <w:szCs w:val="30"/>
        </w:rPr>
        <w:t>2015</w:t>
      </w:r>
      <w:r>
        <w:rPr>
          <w:rFonts w:ascii="仿宋_GB2312" w:eastAsia="仿宋_GB2312" w:hAnsi="宋体" w:hint="eastAsia"/>
          <w:b w:val="0"/>
          <w:sz w:val="30"/>
          <w:szCs w:val="30"/>
        </w:rPr>
        <w:t>年</w:t>
      </w:r>
      <w:r>
        <w:rPr>
          <w:rFonts w:ascii="仿宋_GB2312" w:eastAsia="仿宋_GB2312" w:hAnsi="宋体"/>
          <w:b w:val="0"/>
          <w:sz w:val="30"/>
          <w:szCs w:val="30"/>
        </w:rPr>
        <w:t>10</w:t>
      </w:r>
      <w:r>
        <w:rPr>
          <w:rFonts w:ascii="仿宋_GB2312" w:eastAsia="仿宋_GB2312" w:hAnsi="宋体" w:hint="eastAsia"/>
          <w:b w:val="0"/>
          <w:sz w:val="30"/>
          <w:szCs w:val="30"/>
        </w:rPr>
        <w:t>月</w:t>
      </w:r>
      <w:r>
        <w:rPr>
          <w:rFonts w:ascii="仿宋_GB2312" w:eastAsia="仿宋_GB2312" w:hAnsi="宋体"/>
          <w:b w:val="0"/>
          <w:sz w:val="30"/>
          <w:szCs w:val="30"/>
        </w:rPr>
        <w:t>18</w:t>
      </w:r>
      <w:r>
        <w:rPr>
          <w:rFonts w:ascii="仿宋_GB2312" w:eastAsia="仿宋_GB2312" w:hAnsi="宋体" w:hint="eastAsia"/>
          <w:b w:val="0"/>
          <w:sz w:val="30"/>
          <w:szCs w:val="30"/>
        </w:rPr>
        <w:t>日，“上海公积金”官方微信服务号开通，</w:t>
      </w:r>
      <w:r>
        <w:rPr>
          <w:rFonts w:ascii="仿宋_GB2312" w:eastAsia="仿宋_GB2312" w:hAnsi="宋体" w:hint="eastAsia"/>
          <w:b w:val="0"/>
          <w:sz w:val="30"/>
          <w:szCs w:val="30"/>
        </w:rPr>
        <w:lastRenderedPageBreak/>
        <w:t>通过拓展移动互联入口，结合互联网</w:t>
      </w:r>
      <w:r>
        <w:rPr>
          <w:rFonts w:ascii="仿宋_GB2312" w:eastAsia="仿宋_GB2312" w:hAnsi="宋体"/>
          <w:b w:val="0"/>
          <w:sz w:val="30"/>
          <w:szCs w:val="30"/>
        </w:rPr>
        <w:t>+</w:t>
      </w:r>
      <w:r>
        <w:rPr>
          <w:rFonts w:ascii="仿宋_GB2312" w:eastAsia="仿宋_GB2312" w:hAnsi="宋体" w:hint="eastAsia"/>
          <w:b w:val="0"/>
          <w:sz w:val="30"/>
          <w:szCs w:val="30"/>
        </w:rPr>
        <w:t>政务服务，作为一条更便捷高效、服务面更广的集宣传、互动、业务办理为一体的多功能网上服务渠道和移动互联网服务平台，实现为本市广大公积金缴存职工和企业提供随时随地、贴心服务的最佳用户体验。</w:t>
      </w:r>
    </w:p>
    <w:p w14:paraId="477E1461" w14:textId="77777777" w:rsidR="00AB36B0" w:rsidRPr="008127BE" w:rsidRDefault="003C4A65" w:rsidP="00D71C8B">
      <w:pPr>
        <w:pStyle w:val="2"/>
        <w:keepNext w:val="0"/>
        <w:keepLines w:val="0"/>
        <w:adjustRightInd w:val="0"/>
        <w:spacing w:before="0" w:after="0" w:line="360" w:lineRule="auto"/>
        <w:ind w:firstLineChars="200" w:firstLine="600"/>
        <w:rPr>
          <w:rFonts w:ascii="仿宋_GB2312" w:eastAsia="仿宋_GB2312" w:hAnsi="宋体" w:hint="eastAsia"/>
          <w:b w:val="0"/>
          <w:sz w:val="30"/>
          <w:szCs w:val="30"/>
        </w:rPr>
      </w:pPr>
      <w:r>
        <w:rPr>
          <w:rFonts w:ascii="仿宋_GB2312" w:eastAsia="仿宋_GB2312" w:hAnsi="宋体"/>
          <w:b w:val="0"/>
          <w:sz w:val="30"/>
          <w:szCs w:val="30"/>
        </w:rPr>
        <w:t>2024</w:t>
      </w:r>
      <w:r>
        <w:rPr>
          <w:rFonts w:ascii="仿宋_GB2312" w:eastAsia="仿宋_GB2312" w:hAnsi="宋体" w:hint="eastAsia"/>
          <w:b w:val="0"/>
          <w:sz w:val="30"/>
          <w:szCs w:val="30"/>
        </w:rPr>
        <w:t>年“上海公积金”官方微信公众号关注人数已超过</w:t>
      </w:r>
      <w:r>
        <w:rPr>
          <w:rFonts w:ascii="仿宋_GB2312" w:eastAsia="仿宋_GB2312" w:hAnsi="宋体"/>
          <w:b w:val="0"/>
          <w:sz w:val="30"/>
          <w:szCs w:val="30"/>
        </w:rPr>
        <w:t>650</w:t>
      </w:r>
      <w:r>
        <w:rPr>
          <w:rFonts w:ascii="仿宋_GB2312" w:eastAsia="仿宋_GB2312" w:hAnsi="宋体" w:hint="eastAsia"/>
          <w:b w:val="0"/>
          <w:sz w:val="30"/>
          <w:szCs w:val="30"/>
        </w:rPr>
        <w:t>万人，由于关注用户体量庞大和服务内容质量要求不断提高，微信日常运行需要一个全日制的运营团队开展相关工作，故上海市公积金管理中心计划将“上海公积金”官方微信公众号运行委托给第三方公司执行。</w:t>
      </w:r>
    </w:p>
    <w:p w14:paraId="4AE0ACC6" w14:textId="77777777" w:rsidR="00AB36B0" w:rsidRPr="00E310C3" w:rsidRDefault="003C4A65" w:rsidP="00E310C3">
      <w:pPr>
        <w:pStyle w:val="af2"/>
        <w:spacing w:before="0" w:beforeAutospacing="0" w:after="0" w:afterAutospacing="0" w:line="360" w:lineRule="auto"/>
        <w:ind w:firstLineChars="200" w:firstLine="600"/>
        <w:contextualSpacing/>
        <w:rPr>
          <w:rFonts w:ascii="Times New Roman" w:eastAsia="楷体_GB2312" w:cs="宋体"/>
          <w:sz w:val="30"/>
          <w:szCs w:val="30"/>
          <w:lang w:val="en-US"/>
        </w:rPr>
      </w:pPr>
      <w:r w:rsidRPr="00E310C3">
        <w:rPr>
          <w:rFonts w:ascii="Times New Roman" w:eastAsia="楷体_GB2312" w:cs="宋体" w:hint="eastAsia"/>
          <w:sz w:val="30"/>
          <w:szCs w:val="30"/>
          <w:lang w:val="en-US"/>
        </w:rPr>
        <w:t>（二）服务要求</w:t>
      </w:r>
    </w:p>
    <w:p w14:paraId="2850F21C" w14:textId="77777777" w:rsidR="00AB36B0" w:rsidRPr="008127BE" w:rsidRDefault="003C4A65" w:rsidP="00D71C8B">
      <w:pPr>
        <w:pStyle w:val="2"/>
        <w:keepNext w:val="0"/>
        <w:keepLines w:val="0"/>
        <w:adjustRightInd w:val="0"/>
        <w:spacing w:before="0" w:after="0" w:line="360" w:lineRule="auto"/>
        <w:ind w:firstLineChars="200" w:firstLine="600"/>
        <w:rPr>
          <w:rFonts w:ascii="仿宋_GB2312" w:eastAsia="仿宋_GB2312" w:hAnsi="宋体" w:hint="eastAsia"/>
          <w:b w:val="0"/>
          <w:sz w:val="30"/>
          <w:szCs w:val="30"/>
        </w:rPr>
      </w:pPr>
      <w:r>
        <w:rPr>
          <w:rFonts w:ascii="仿宋_GB2312" w:eastAsia="仿宋_GB2312" w:hAnsi="宋体" w:hint="eastAsia"/>
          <w:b w:val="0"/>
          <w:sz w:val="30"/>
          <w:szCs w:val="30"/>
        </w:rPr>
        <w:t>总体服务目标为进行上海市公积金管理中心官方微信公众号（包括服务号和订阅号）的日常运营维护，微信运行方需提供上海公积金微信运行的整体方案，包括但不限于微信内容计划策划、编辑制作、及时响应、活动开展、功能拓展、平台运维、统计分析、监控巡检、档案管理等工作。具体要求如下：</w:t>
      </w:r>
    </w:p>
    <w:p w14:paraId="4464EF44"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一）做好年度计划和内容策划</w:t>
      </w:r>
    </w:p>
    <w:p w14:paraId="6F3BEE66"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1</w:t>
      </w:r>
      <w:r>
        <w:rPr>
          <w:rFonts w:ascii="仿宋_GB2312" w:eastAsia="仿宋_GB2312" w:hAnsi="宋体" w:hint="eastAsia"/>
          <w:sz w:val="30"/>
          <w:szCs w:val="30"/>
        </w:rPr>
        <w:t>、围绕上海住房公积金的政策、业务宣传等方面的要求，进行相关微信内容的计划策划、制作更新、宣传推广等工作。</w:t>
      </w:r>
    </w:p>
    <w:p w14:paraId="6935B211"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2</w:t>
      </w:r>
      <w:r>
        <w:rPr>
          <w:rFonts w:ascii="仿宋_GB2312" w:eastAsia="仿宋_GB2312" w:hAnsi="宋体" w:hint="eastAsia"/>
          <w:sz w:val="30"/>
          <w:szCs w:val="30"/>
        </w:rPr>
        <w:t>、每年年初根据公积金中心年度宣传计划和业务开展进度上报年度微信制作计划。</w:t>
      </w:r>
    </w:p>
    <w:p w14:paraId="4BFD2F7C"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3</w:t>
      </w:r>
      <w:r>
        <w:rPr>
          <w:rFonts w:ascii="仿宋_GB2312" w:eastAsia="仿宋_GB2312" w:hAnsi="宋体" w:hint="eastAsia"/>
          <w:sz w:val="30"/>
          <w:szCs w:val="30"/>
        </w:rPr>
        <w:t>、积极配合一网通办宣传工作，根据一网通办年度工作要求，策划制作在线帮办操作微视频，做好一网通办业务操作专题</w:t>
      </w:r>
      <w:r>
        <w:rPr>
          <w:rFonts w:ascii="仿宋_GB2312" w:eastAsia="仿宋_GB2312" w:hAnsi="宋体" w:hint="eastAsia"/>
          <w:sz w:val="30"/>
          <w:szCs w:val="30"/>
        </w:rPr>
        <w:lastRenderedPageBreak/>
        <w:t>内容宣传。</w:t>
      </w:r>
    </w:p>
    <w:p w14:paraId="4B1384CF"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4</w:t>
      </w:r>
      <w:r>
        <w:rPr>
          <w:rFonts w:ascii="仿宋_GB2312" w:eastAsia="仿宋_GB2312" w:hAnsi="宋体" w:hint="eastAsia"/>
          <w:sz w:val="30"/>
          <w:szCs w:val="30"/>
        </w:rPr>
        <w:t>、积极参与社会上各类相关新媒体的评选活动，按各评选活动的指标准备相关参选的素材和内容，并争取官方组织的新媒体排名，提高上海公积金新媒体的影响力和知名度。</w:t>
      </w:r>
    </w:p>
    <w:p w14:paraId="46DACE18"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二）做好内容制作安排</w:t>
      </w:r>
    </w:p>
    <w:p w14:paraId="532140D7"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1</w:t>
      </w:r>
      <w:r>
        <w:rPr>
          <w:rFonts w:ascii="仿宋_GB2312" w:eastAsia="仿宋_GB2312" w:hAnsi="宋体" w:hint="eastAsia"/>
          <w:sz w:val="30"/>
          <w:szCs w:val="30"/>
        </w:rPr>
        <w:t>、通过多层次、多角度、多形式将公积金政策和业务等转化为具有内容丰富、通俗易懂、生动有趣的微信内容。</w:t>
      </w:r>
    </w:p>
    <w:p w14:paraId="3DC154F1"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2</w:t>
      </w:r>
      <w:r>
        <w:rPr>
          <w:rFonts w:ascii="仿宋_GB2312" w:eastAsia="仿宋_GB2312" w:hAnsi="宋体" w:hint="eastAsia"/>
          <w:sz w:val="30"/>
          <w:szCs w:val="30"/>
        </w:rPr>
        <w:t>、重点宣传改善营商环境、放管服、一网通办、在线帮办等公积金中心重点项目，加强对公积金互联网业务宣传能级。</w:t>
      </w:r>
    </w:p>
    <w:p w14:paraId="3CE47D6A"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3</w:t>
      </w:r>
      <w:r>
        <w:rPr>
          <w:rFonts w:ascii="仿宋_GB2312" w:eastAsia="仿宋_GB2312" w:hAnsi="宋体" w:hint="eastAsia"/>
          <w:sz w:val="30"/>
          <w:szCs w:val="30"/>
        </w:rPr>
        <w:t>、每周按进度制作微信内容不少于</w:t>
      </w:r>
      <w:r>
        <w:rPr>
          <w:rFonts w:ascii="仿宋_GB2312" w:eastAsia="仿宋_GB2312" w:hAnsi="宋体"/>
          <w:sz w:val="30"/>
          <w:szCs w:val="30"/>
        </w:rPr>
        <w:t>3</w:t>
      </w:r>
      <w:r>
        <w:rPr>
          <w:rFonts w:ascii="仿宋_GB2312" w:eastAsia="仿宋_GB2312" w:hAnsi="宋体" w:hint="eastAsia"/>
          <w:sz w:val="30"/>
          <w:szCs w:val="30"/>
        </w:rPr>
        <w:t>条，每条内容配主图；</w:t>
      </w:r>
      <w:r>
        <w:rPr>
          <w:rFonts w:ascii="仿宋_GB2312" w:eastAsia="仿宋_GB2312" w:hint="eastAsia"/>
          <w:sz w:val="30"/>
          <w:szCs w:val="30"/>
        </w:rPr>
        <w:t>需求明确情况下单条内容制作不超过</w:t>
      </w:r>
      <w:r>
        <w:rPr>
          <w:rFonts w:ascii="仿宋_GB2312" w:eastAsia="仿宋_GB2312"/>
          <w:sz w:val="30"/>
          <w:szCs w:val="30"/>
        </w:rPr>
        <w:t>2</w:t>
      </w:r>
      <w:r>
        <w:rPr>
          <w:rFonts w:ascii="仿宋_GB2312" w:eastAsia="仿宋_GB2312" w:hint="eastAsia"/>
          <w:sz w:val="30"/>
          <w:szCs w:val="30"/>
        </w:rPr>
        <w:t>天且重复修改不超过</w:t>
      </w:r>
      <w:r>
        <w:rPr>
          <w:rFonts w:ascii="仿宋_GB2312" w:eastAsia="仿宋_GB2312"/>
          <w:sz w:val="30"/>
          <w:szCs w:val="30"/>
        </w:rPr>
        <w:t>2</w:t>
      </w:r>
      <w:r>
        <w:rPr>
          <w:rFonts w:ascii="仿宋_GB2312" w:eastAsia="仿宋_GB2312" w:hint="eastAsia"/>
          <w:sz w:val="30"/>
          <w:szCs w:val="30"/>
        </w:rPr>
        <w:t>次。确保制作内容传达信息的准确无误，不得出现严重表述错误。</w:t>
      </w:r>
    </w:p>
    <w:p w14:paraId="24AC1983"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4</w:t>
      </w:r>
      <w:r>
        <w:rPr>
          <w:rFonts w:ascii="仿宋_GB2312" w:eastAsia="仿宋_GB2312" w:hAnsi="宋体" w:hint="eastAsia"/>
          <w:sz w:val="30"/>
          <w:szCs w:val="30"/>
        </w:rPr>
        <w:t>、策划开展微信线上活动以提升新媒体宣传关注度和活跃度，包括活动方案策划、开展执行、情况统计及分析报告等。</w:t>
      </w:r>
    </w:p>
    <w:p w14:paraId="795B6D6F"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5</w:t>
      </w:r>
      <w:r>
        <w:rPr>
          <w:rFonts w:ascii="仿宋_GB2312" w:eastAsia="仿宋_GB2312" w:hAnsi="宋体" w:hint="eastAsia"/>
          <w:sz w:val="30"/>
          <w:szCs w:val="30"/>
        </w:rPr>
        <w:t>、丰富线上活动的形式和内容，不限于在线调查、投票、答题、游戏等，配套自有平台支持活动开展。在活动开展期间按周汇报活动进度情况，做好信息收集和记录，及时反馈用户需求。</w:t>
      </w:r>
    </w:p>
    <w:p w14:paraId="43823A07" w14:textId="77777777" w:rsidR="00AB36B0" w:rsidRPr="008127BE" w:rsidRDefault="003C4A65" w:rsidP="00AD24D0">
      <w:pPr>
        <w:spacing w:line="360" w:lineRule="auto"/>
        <w:ind w:firstLineChars="200" w:firstLine="600"/>
        <w:rPr>
          <w:rFonts w:ascii="仿宋_GB2312" w:eastAsia="仿宋_GB2312"/>
          <w:sz w:val="30"/>
          <w:szCs w:val="30"/>
        </w:rPr>
      </w:pPr>
      <w:r>
        <w:rPr>
          <w:rFonts w:ascii="仿宋_GB2312" w:eastAsia="仿宋_GB2312" w:hAnsi="宋体"/>
          <w:sz w:val="30"/>
          <w:szCs w:val="30"/>
        </w:rPr>
        <w:t>6</w:t>
      </w:r>
      <w:r>
        <w:rPr>
          <w:rFonts w:ascii="仿宋_GB2312" w:eastAsia="仿宋_GB2312" w:hAnsi="宋体" w:hint="eastAsia"/>
          <w:sz w:val="30"/>
          <w:szCs w:val="30"/>
        </w:rPr>
        <w:t>、配合</w:t>
      </w:r>
      <w:r>
        <w:rPr>
          <w:rFonts w:ascii="仿宋_GB2312" w:eastAsia="仿宋_GB2312" w:hAnsi="宋体" w:cs="宋体" w:hint="eastAsia"/>
          <w:sz w:val="30"/>
          <w:szCs w:val="30"/>
        </w:rPr>
        <w:t>公积金</w:t>
      </w:r>
      <w:r>
        <w:rPr>
          <w:rFonts w:ascii="仿宋_GB2312" w:eastAsia="仿宋_GB2312" w:hAnsi="宋体" w:hint="eastAsia"/>
          <w:sz w:val="30"/>
          <w:szCs w:val="30"/>
        </w:rPr>
        <w:t>中心其它新媒体平台的运营团队共同开展公积金新媒体内容制作，建立内容储备和图文素材库，相关内容储备和素材可按需共享公积金中心各渠道平台使用。</w:t>
      </w:r>
    </w:p>
    <w:p w14:paraId="75F8FE60" w14:textId="77777777" w:rsidR="00AB36B0" w:rsidRPr="008127BE" w:rsidRDefault="003C4A65" w:rsidP="00AD24D0">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三）做好平台用户服务</w:t>
      </w:r>
    </w:p>
    <w:p w14:paraId="6C438EED" w14:textId="77777777" w:rsidR="00AB36B0" w:rsidRPr="008127BE" w:rsidRDefault="003C4A65" w:rsidP="00AD24D0">
      <w:pPr>
        <w:spacing w:line="360" w:lineRule="auto"/>
        <w:ind w:firstLineChars="200" w:firstLine="600"/>
        <w:rPr>
          <w:rFonts w:ascii="仿宋_GB2312" w:eastAsia="仿宋_GB2312"/>
          <w:sz w:val="30"/>
          <w:szCs w:val="30"/>
        </w:rPr>
      </w:pPr>
      <w:r>
        <w:rPr>
          <w:rFonts w:ascii="仿宋_GB2312" w:eastAsia="仿宋_GB2312" w:hAnsi="宋体"/>
          <w:sz w:val="30"/>
          <w:szCs w:val="30"/>
        </w:rPr>
        <w:t>1</w:t>
      </w:r>
      <w:r>
        <w:rPr>
          <w:rFonts w:ascii="仿宋_GB2312" w:eastAsia="仿宋_GB2312" w:hAnsi="宋体" w:hint="eastAsia"/>
          <w:sz w:val="30"/>
          <w:szCs w:val="30"/>
        </w:rPr>
        <w:t>、丰富个人账户信息推送服务内容品种，进一步提升微信</w:t>
      </w:r>
      <w:r>
        <w:rPr>
          <w:rFonts w:ascii="仿宋_GB2312" w:eastAsia="仿宋_GB2312" w:hAnsi="宋体" w:hint="eastAsia"/>
          <w:sz w:val="30"/>
          <w:szCs w:val="30"/>
        </w:rPr>
        <w:lastRenderedPageBreak/>
        <w:t>免申即享配套服务能力。</w:t>
      </w:r>
    </w:p>
    <w:p w14:paraId="76CF0338" w14:textId="77777777" w:rsidR="00AB36B0" w:rsidRPr="008127BE" w:rsidRDefault="003C4A65" w:rsidP="00AD24D0">
      <w:pPr>
        <w:spacing w:line="360" w:lineRule="auto"/>
        <w:ind w:firstLineChars="200" w:firstLine="600"/>
        <w:rPr>
          <w:rFonts w:ascii="仿宋_GB2312" w:eastAsia="仿宋_GB2312"/>
          <w:sz w:val="30"/>
          <w:szCs w:val="30"/>
        </w:rPr>
      </w:pPr>
      <w:r>
        <w:rPr>
          <w:rFonts w:ascii="仿宋_GB2312" w:eastAsia="仿宋_GB2312" w:hAnsi="宋体"/>
          <w:sz w:val="30"/>
          <w:szCs w:val="30"/>
        </w:rPr>
        <w:t>2</w:t>
      </w:r>
      <w:r>
        <w:rPr>
          <w:rFonts w:ascii="仿宋_GB2312" w:eastAsia="仿宋_GB2312" w:hAnsi="宋体" w:hint="eastAsia"/>
          <w:sz w:val="30"/>
          <w:szCs w:val="30"/>
        </w:rPr>
        <w:t>、结合重点工作，通过微信平台提升“阅办联动”服务能力，提升用户服务体验。</w:t>
      </w:r>
    </w:p>
    <w:p w14:paraId="7EBB758C" w14:textId="77777777" w:rsidR="00AB36B0" w:rsidRPr="008127BE" w:rsidRDefault="003C4A65" w:rsidP="00AD24D0">
      <w:pPr>
        <w:spacing w:line="360" w:lineRule="auto"/>
        <w:ind w:firstLineChars="200" w:firstLine="600"/>
        <w:rPr>
          <w:rFonts w:ascii="仿宋_GB2312" w:eastAsia="仿宋_GB2312"/>
          <w:sz w:val="30"/>
          <w:szCs w:val="30"/>
        </w:rPr>
      </w:pPr>
      <w:r>
        <w:rPr>
          <w:rFonts w:ascii="仿宋_GB2312" w:eastAsia="仿宋_GB2312" w:hAnsi="宋体"/>
          <w:sz w:val="30"/>
          <w:szCs w:val="30"/>
        </w:rPr>
        <w:t>3</w:t>
      </w:r>
      <w:r>
        <w:rPr>
          <w:rFonts w:ascii="仿宋_GB2312" w:eastAsia="仿宋_GB2312" w:hAnsi="宋体" w:hint="eastAsia"/>
          <w:sz w:val="30"/>
          <w:szCs w:val="30"/>
        </w:rPr>
        <w:t>、根据业务及需求的变化对微信公众号的菜单和配置进行调整改造。</w:t>
      </w:r>
    </w:p>
    <w:p w14:paraId="789985F3" w14:textId="77777777" w:rsidR="00AB36B0" w:rsidRPr="008127BE" w:rsidRDefault="003C4A65" w:rsidP="00AD24D0">
      <w:pPr>
        <w:spacing w:line="360" w:lineRule="auto"/>
        <w:ind w:firstLineChars="200" w:firstLine="600"/>
        <w:rPr>
          <w:rFonts w:ascii="仿宋_GB2312" w:eastAsia="仿宋_GB2312"/>
          <w:sz w:val="30"/>
          <w:szCs w:val="30"/>
        </w:rPr>
      </w:pPr>
      <w:r>
        <w:rPr>
          <w:rFonts w:ascii="仿宋_GB2312" w:eastAsia="仿宋_GB2312" w:hAnsi="宋体"/>
          <w:sz w:val="30"/>
          <w:szCs w:val="30"/>
        </w:rPr>
        <w:t>4</w:t>
      </w:r>
      <w:r>
        <w:rPr>
          <w:rFonts w:ascii="仿宋_GB2312" w:eastAsia="仿宋_GB2312" w:hAnsi="宋体" w:hint="eastAsia"/>
          <w:sz w:val="30"/>
          <w:szCs w:val="30"/>
        </w:rPr>
        <w:t>、配合公积金中心数字化改造，围绕上海市公积金管理中心的业务发展在微信平台中配套开发及适配支持；研究微信功能拓展方向，进一步拓展现有微信功能服务，满足广大缴存对象的需求。</w:t>
      </w:r>
    </w:p>
    <w:p w14:paraId="34B4B27D"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四）</w:t>
      </w:r>
      <w:bookmarkStart w:id="1" w:name="_Hlk149225752"/>
      <w:r>
        <w:rPr>
          <w:rFonts w:ascii="仿宋_GB2312" w:eastAsia="仿宋_GB2312" w:hAnsi="宋体" w:hint="eastAsia"/>
          <w:sz w:val="30"/>
          <w:szCs w:val="30"/>
        </w:rPr>
        <w:t>做好平台日常运维</w:t>
      </w:r>
      <w:bookmarkEnd w:id="1"/>
    </w:p>
    <w:p w14:paraId="13303EF4"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1</w:t>
      </w:r>
      <w:r>
        <w:rPr>
          <w:rFonts w:ascii="仿宋_GB2312" w:eastAsia="仿宋_GB2312" w:hAnsi="宋体" w:hint="eastAsia"/>
          <w:sz w:val="30"/>
          <w:szCs w:val="30"/>
        </w:rPr>
        <w:t>、统计平台运行数据。根据运行情况做好数据分析，发布内容方面包括每期微信发布后的数据分析。服务功能方面，包括但不限于自定义菜单点击率、账户绑定等数据分析，按月统计并上报微信平台的运行数据报表、发布内容表等，以及季度、年度运行情况分析报告。</w:t>
      </w:r>
    </w:p>
    <w:p w14:paraId="3CEBCC71"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2</w:t>
      </w:r>
      <w:r>
        <w:rPr>
          <w:rFonts w:ascii="仿宋_GB2312" w:eastAsia="仿宋_GB2312" w:hAnsi="宋体" w:hint="eastAsia"/>
          <w:sz w:val="30"/>
          <w:szCs w:val="30"/>
        </w:rPr>
        <w:t>、关注用户评论及后台留言，</w:t>
      </w:r>
      <w:bookmarkStart w:id="2" w:name="_Hlk149225789"/>
      <w:r>
        <w:rPr>
          <w:rFonts w:ascii="仿宋_GB2312" w:eastAsia="仿宋_GB2312" w:hAnsi="宋体" w:hint="eastAsia"/>
          <w:sz w:val="30"/>
          <w:szCs w:val="30"/>
        </w:rPr>
        <w:t>对可能造成负面影响的敏感信息和突发情况进行及时汇报。</w:t>
      </w:r>
      <w:bookmarkEnd w:id="2"/>
      <w:r>
        <w:rPr>
          <w:rFonts w:ascii="仿宋_GB2312" w:eastAsia="仿宋_GB2312" w:hAnsi="宋体" w:hint="eastAsia"/>
          <w:sz w:val="30"/>
          <w:szCs w:val="30"/>
        </w:rPr>
        <w:t>按月完成并上报《综合服务平台</w:t>
      </w:r>
      <w:r w:rsidR="00737E3F">
        <w:rPr>
          <w:rFonts w:ascii="仿宋_GB2312" w:eastAsia="仿宋_GB2312" w:hAnsi="宋体" w:hint="eastAsia"/>
          <w:sz w:val="30"/>
          <w:szCs w:val="30"/>
        </w:rPr>
        <w:t>舆 情</w:t>
      </w:r>
      <w:r>
        <w:rPr>
          <w:rFonts w:ascii="仿宋_GB2312" w:eastAsia="仿宋_GB2312" w:hAnsi="宋体" w:hint="eastAsia"/>
          <w:sz w:val="30"/>
          <w:szCs w:val="30"/>
        </w:rPr>
        <w:t>报告》。</w:t>
      </w:r>
    </w:p>
    <w:p w14:paraId="3D0ECE90"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3</w:t>
      </w:r>
      <w:r>
        <w:rPr>
          <w:rFonts w:ascii="仿宋_GB2312" w:eastAsia="仿宋_GB2312" w:hAnsi="宋体" w:hint="eastAsia"/>
          <w:sz w:val="30"/>
          <w:szCs w:val="30"/>
        </w:rPr>
        <w:t>、</w:t>
      </w:r>
      <w:bookmarkStart w:id="3" w:name="_Hlk149225845"/>
      <w:r>
        <w:rPr>
          <w:rFonts w:ascii="仿宋_GB2312" w:eastAsia="仿宋_GB2312" w:hAnsi="宋体" w:hint="eastAsia"/>
          <w:sz w:val="30"/>
          <w:szCs w:val="30"/>
        </w:rPr>
        <w:t>对平台发布内容进行巡检，对内容或页面显示有误应及时处理</w:t>
      </w:r>
      <w:bookmarkEnd w:id="3"/>
      <w:r>
        <w:rPr>
          <w:rFonts w:ascii="仿宋_GB2312" w:eastAsia="仿宋_GB2312" w:hAnsi="宋体" w:hint="eastAsia"/>
          <w:sz w:val="30"/>
          <w:szCs w:val="30"/>
        </w:rPr>
        <w:t>，对同步内容进行及时更新和调整，按月上报微信内容的巡检更新报告。</w:t>
      </w:r>
    </w:p>
    <w:p w14:paraId="7C173709"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4</w:t>
      </w:r>
      <w:r>
        <w:rPr>
          <w:rFonts w:ascii="仿宋_GB2312" w:eastAsia="仿宋_GB2312" w:hAnsi="宋体" w:hint="eastAsia"/>
          <w:sz w:val="30"/>
          <w:szCs w:val="30"/>
        </w:rPr>
        <w:t>、积极与</w:t>
      </w:r>
      <w:r>
        <w:rPr>
          <w:rFonts w:ascii="仿宋_GB2312" w:eastAsia="仿宋_GB2312" w:hAnsi="宋体" w:cs="宋体" w:hint="eastAsia"/>
          <w:sz w:val="30"/>
          <w:szCs w:val="30"/>
        </w:rPr>
        <w:t>公积金</w:t>
      </w:r>
      <w:r>
        <w:rPr>
          <w:rFonts w:ascii="仿宋_GB2312" w:eastAsia="仿宋_GB2312" w:hAnsi="宋体" w:hint="eastAsia"/>
          <w:sz w:val="30"/>
          <w:szCs w:val="30"/>
        </w:rPr>
        <w:t>中心各业务处室沟通，按需求调整内容制</w:t>
      </w:r>
      <w:r>
        <w:rPr>
          <w:rFonts w:ascii="仿宋_GB2312" w:eastAsia="仿宋_GB2312" w:hAnsi="宋体" w:hint="eastAsia"/>
          <w:sz w:val="30"/>
          <w:szCs w:val="30"/>
        </w:rPr>
        <w:lastRenderedPageBreak/>
        <w:t>作的优先级，按意见修改制作内容并及时协调反馈。</w:t>
      </w:r>
    </w:p>
    <w:p w14:paraId="21A75479"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5</w:t>
      </w:r>
      <w:r>
        <w:rPr>
          <w:rFonts w:ascii="仿宋_GB2312" w:eastAsia="仿宋_GB2312" w:hAnsi="宋体" w:hint="eastAsia"/>
          <w:sz w:val="30"/>
          <w:szCs w:val="30"/>
        </w:rPr>
        <w:t>、对突发性需求须在两小时内及时响应，统筹安排人手提供驻场或远程服务并积极配合开展相关工作。</w:t>
      </w:r>
    </w:p>
    <w:p w14:paraId="2B6077B5" w14:textId="77777777" w:rsidR="005F0E9F" w:rsidRDefault="003C4A65" w:rsidP="00D71C8B">
      <w:pPr>
        <w:spacing w:line="360" w:lineRule="auto"/>
        <w:ind w:firstLineChars="200" w:firstLine="600"/>
        <w:rPr>
          <w:rFonts w:ascii="仿宋_GB2312" w:eastAsia="仿宋_GB2312" w:hAnsi="宋体" w:hint="eastAsia"/>
          <w:sz w:val="30"/>
          <w:szCs w:val="30"/>
        </w:rPr>
      </w:pPr>
      <w:r>
        <w:rPr>
          <w:rFonts w:ascii="仿宋_GB2312" w:eastAsia="仿宋_GB2312" w:hAnsi="宋体"/>
          <w:sz w:val="30"/>
          <w:szCs w:val="30"/>
        </w:rPr>
        <w:t>6</w:t>
      </w:r>
      <w:r>
        <w:rPr>
          <w:rFonts w:ascii="仿宋_GB2312" w:eastAsia="仿宋_GB2312" w:hAnsi="宋体" w:hint="eastAsia"/>
          <w:sz w:val="30"/>
          <w:szCs w:val="30"/>
        </w:rPr>
        <w:t>、按照保密协议对相关平台账号、密码、信息、数据等各项内容进行保密，主动做好信息安全预防工作，防止信息泄露事件发生。</w:t>
      </w:r>
    </w:p>
    <w:p w14:paraId="2EDD14C0"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五）做好档案管理工作</w:t>
      </w:r>
    </w:p>
    <w:p w14:paraId="7271D3DA"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int="eastAsia"/>
          <w:sz w:val="30"/>
          <w:szCs w:val="30"/>
        </w:rPr>
        <w:t>按照</w:t>
      </w:r>
      <w:r>
        <w:rPr>
          <w:rFonts w:ascii="仿宋_GB2312" w:eastAsia="仿宋_GB2312" w:hAnsi="宋体" w:cs="宋体" w:hint="eastAsia"/>
          <w:sz w:val="30"/>
          <w:szCs w:val="30"/>
        </w:rPr>
        <w:t>公积金</w:t>
      </w:r>
      <w:r>
        <w:rPr>
          <w:rFonts w:ascii="仿宋_GB2312" w:eastAsia="仿宋_GB2312" w:hint="eastAsia"/>
          <w:sz w:val="30"/>
          <w:szCs w:val="30"/>
        </w:rPr>
        <w:t>中心档案管理要求做好相关项目的各种档案数据的管理工作。</w:t>
      </w:r>
    </w:p>
    <w:p w14:paraId="13D944B0"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六）相关指标</w:t>
      </w:r>
    </w:p>
    <w:p w14:paraId="112CDC65"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int="eastAsia"/>
          <w:sz w:val="30"/>
          <w:szCs w:val="30"/>
        </w:rPr>
        <w:t>通过运行管理，要求实现“上海公积金”微信的用户数量保持总体稳定，服务质量不断提高、功能进一步完善，知名度和影响力得到提升。</w:t>
      </w:r>
    </w:p>
    <w:p w14:paraId="010FDAF9"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、全年微信内容制作不少于</w:t>
      </w:r>
      <w:r>
        <w:rPr>
          <w:rFonts w:ascii="仿宋_GB2312" w:eastAsia="仿宋_GB2312"/>
          <w:sz w:val="30"/>
          <w:szCs w:val="30"/>
        </w:rPr>
        <w:t>144</w:t>
      </w:r>
      <w:r>
        <w:rPr>
          <w:rFonts w:ascii="仿宋_GB2312" w:eastAsia="仿宋_GB2312" w:hint="eastAsia"/>
          <w:sz w:val="30"/>
          <w:szCs w:val="30"/>
        </w:rPr>
        <w:t>条。</w:t>
      </w:r>
    </w:p>
    <w:p w14:paraId="5850327C"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、全年通过视频、音频、动画、动图等新媒体形式宣传网上业务的微信内容不少于</w:t>
      </w:r>
      <w:r>
        <w:rPr>
          <w:rFonts w:ascii="仿宋_GB2312" w:eastAsia="仿宋_GB2312"/>
          <w:sz w:val="30"/>
          <w:szCs w:val="30"/>
        </w:rPr>
        <w:t>10</w:t>
      </w:r>
      <w:r>
        <w:rPr>
          <w:rFonts w:ascii="仿宋_GB2312" w:eastAsia="仿宋_GB2312" w:hint="eastAsia"/>
          <w:sz w:val="30"/>
          <w:szCs w:val="30"/>
        </w:rPr>
        <w:t>条。全年策划开展微信线上活动不少于</w:t>
      </w:r>
      <w:r>
        <w:rPr>
          <w:rFonts w:ascii="仿宋_GB2312" w:eastAsia="仿宋_GB2312"/>
          <w:sz w:val="30"/>
          <w:szCs w:val="30"/>
        </w:rPr>
        <w:t>4</w:t>
      </w:r>
      <w:r>
        <w:rPr>
          <w:rFonts w:ascii="仿宋_GB2312" w:eastAsia="仿宋_GB2312" w:hint="eastAsia"/>
          <w:sz w:val="30"/>
          <w:szCs w:val="30"/>
        </w:rPr>
        <w:t>次。</w:t>
      </w:r>
    </w:p>
    <w:p w14:paraId="17ADA973" w14:textId="77777777" w:rsidR="005F0E9F" w:rsidRDefault="003C4A65" w:rsidP="005F0E9F">
      <w:pPr>
        <w:spacing w:line="360" w:lineRule="auto"/>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、全年微信阅读量达</w:t>
      </w:r>
      <w:r>
        <w:rPr>
          <w:rFonts w:ascii="仿宋_GB2312" w:eastAsia="仿宋_GB2312"/>
          <w:sz w:val="30"/>
          <w:szCs w:val="30"/>
        </w:rPr>
        <w:t>10</w:t>
      </w:r>
      <w:r>
        <w:rPr>
          <w:rFonts w:ascii="仿宋_GB2312" w:eastAsia="仿宋_GB2312" w:hint="eastAsia"/>
          <w:sz w:val="30"/>
          <w:szCs w:val="30"/>
        </w:rPr>
        <w:t>万</w:t>
      </w:r>
      <w:r>
        <w:rPr>
          <w:rFonts w:ascii="仿宋_GB2312" w:eastAsia="仿宋_GB2312"/>
          <w:sz w:val="30"/>
          <w:szCs w:val="30"/>
        </w:rPr>
        <w:t>+</w:t>
      </w:r>
      <w:r>
        <w:rPr>
          <w:rFonts w:ascii="仿宋_GB2312" w:eastAsia="仿宋_GB2312" w:hint="eastAsia"/>
          <w:sz w:val="30"/>
          <w:szCs w:val="30"/>
        </w:rPr>
        <w:t>的发布内容不少于发布总量的</w:t>
      </w:r>
      <w:r>
        <w:rPr>
          <w:rFonts w:ascii="仿宋_GB2312" w:eastAsia="仿宋_GB2312"/>
          <w:sz w:val="30"/>
          <w:szCs w:val="30"/>
        </w:rPr>
        <w:t>30%</w:t>
      </w:r>
      <w:r>
        <w:rPr>
          <w:rFonts w:ascii="仿宋_GB2312" w:eastAsia="仿宋_GB2312" w:hint="eastAsia"/>
          <w:sz w:val="30"/>
          <w:szCs w:val="30"/>
        </w:rPr>
        <w:t>或不少于</w:t>
      </w:r>
      <w:r>
        <w:rPr>
          <w:rFonts w:ascii="仿宋_GB2312" w:eastAsia="仿宋_GB2312"/>
          <w:sz w:val="30"/>
          <w:szCs w:val="30"/>
        </w:rPr>
        <w:t>20</w:t>
      </w:r>
      <w:r>
        <w:rPr>
          <w:rFonts w:ascii="仿宋_GB2312" w:eastAsia="仿宋_GB2312" w:hint="eastAsia"/>
          <w:sz w:val="30"/>
          <w:szCs w:val="30"/>
        </w:rPr>
        <w:t>条，如遇特殊情况可酌情调整。</w:t>
      </w:r>
    </w:p>
    <w:p w14:paraId="7C4A5D04" w14:textId="77777777" w:rsidR="00AB36B0" w:rsidRPr="00E310C3" w:rsidRDefault="003C4A65" w:rsidP="005F0E9F">
      <w:pPr>
        <w:spacing w:line="360" w:lineRule="auto"/>
        <w:ind w:firstLineChars="200" w:firstLine="600"/>
        <w:rPr>
          <w:rFonts w:eastAsia="楷体_GB2312" w:cs="宋体"/>
          <w:color w:val="000000"/>
          <w:kern w:val="0"/>
          <w:sz w:val="30"/>
          <w:szCs w:val="30"/>
        </w:rPr>
      </w:pPr>
      <w:r w:rsidRPr="00E310C3">
        <w:rPr>
          <w:rFonts w:eastAsia="楷体_GB2312" w:cs="宋体" w:hint="eastAsia"/>
          <w:color w:val="000000"/>
          <w:kern w:val="0"/>
          <w:sz w:val="30"/>
          <w:szCs w:val="30"/>
        </w:rPr>
        <w:t>（三）人员支持要求</w:t>
      </w:r>
    </w:p>
    <w:p w14:paraId="4BDF6427"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、需配备不少于</w:t>
      </w:r>
      <w:r>
        <w:rPr>
          <w:rFonts w:ascii="仿宋_GB2312" w:eastAsia="仿宋_GB2312"/>
          <w:sz w:val="30"/>
          <w:szCs w:val="30"/>
        </w:rPr>
        <w:t>4</w:t>
      </w:r>
      <w:r>
        <w:rPr>
          <w:rFonts w:ascii="仿宋_GB2312" w:eastAsia="仿宋_GB2312" w:hint="eastAsia"/>
          <w:sz w:val="30"/>
          <w:szCs w:val="30"/>
        </w:rPr>
        <w:t>人的微信服务团队，其中：</w:t>
      </w:r>
    </w:p>
    <w:p w14:paraId="54121631" w14:textId="77777777" w:rsidR="00AD24D0" w:rsidRDefault="003C4A65" w:rsidP="00AD24D0">
      <w:pPr>
        <w:spacing w:line="360" w:lineRule="auto"/>
        <w:ind w:firstLineChars="200" w:firstLine="600"/>
        <w:rPr>
          <w:rFonts w:ascii="仿宋_GB2312" w:eastAsia="仿宋_GB2312" w:hAnsi="宋体" w:hint="eastAsia"/>
          <w:sz w:val="30"/>
          <w:szCs w:val="30"/>
        </w:rPr>
      </w:pPr>
      <w:r>
        <w:rPr>
          <w:rFonts w:ascii="仿宋_GB2312" w:eastAsia="仿宋_GB2312" w:hint="eastAsia"/>
          <w:sz w:val="30"/>
          <w:szCs w:val="30"/>
        </w:rPr>
        <w:t>需提供不少于</w:t>
      </w:r>
      <w:r>
        <w:rPr>
          <w:rFonts w:ascii="仿宋_GB2312" w:eastAsia="仿宋_GB2312"/>
          <w:sz w:val="30"/>
          <w:szCs w:val="30"/>
        </w:rPr>
        <w:t>3</w:t>
      </w:r>
      <w:r>
        <w:rPr>
          <w:rFonts w:ascii="仿宋_GB2312" w:eastAsia="仿宋_GB2312" w:hint="eastAsia"/>
          <w:sz w:val="30"/>
          <w:szCs w:val="30"/>
        </w:rPr>
        <w:t>名微信业务运营人员，负责内容计划策划、</w:t>
      </w:r>
      <w:r>
        <w:rPr>
          <w:rFonts w:ascii="仿宋_GB2312" w:eastAsia="仿宋_GB2312" w:hint="eastAsia"/>
          <w:sz w:val="30"/>
          <w:szCs w:val="30"/>
        </w:rPr>
        <w:lastRenderedPageBreak/>
        <w:t>编辑制作、及时</w:t>
      </w:r>
      <w:r>
        <w:rPr>
          <w:rFonts w:ascii="仿宋_GB2312" w:eastAsia="仿宋_GB2312" w:hAnsi="宋体" w:hint="eastAsia"/>
          <w:sz w:val="30"/>
          <w:szCs w:val="30"/>
        </w:rPr>
        <w:t>响应、活动开展、功能拓展、平台运维、统计分析、监控巡检、档案管理等工作。</w:t>
      </w:r>
      <w:r>
        <w:rPr>
          <w:rFonts w:ascii="仿宋_GB2312" w:eastAsia="仿宋_GB2312" w:hAnsi="宋体"/>
          <w:sz w:val="30"/>
          <w:szCs w:val="30"/>
        </w:rPr>
        <w:t xml:space="preserve"> </w:t>
      </w:r>
    </w:p>
    <w:p w14:paraId="54EA3077" w14:textId="77777777" w:rsidR="00AD24D0" w:rsidRDefault="003C4A65" w:rsidP="00AD24D0">
      <w:pPr>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需提供不少于</w:t>
      </w:r>
      <w:r>
        <w:rPr>
          <w:rFonts w:ascii="仿宋_GB2312" w:eastAsia="仿宋_GB2312" w:hAnsi="宋体"/>
          <w:sz w:val="30"/>
          <w:szCs w:val="30"/>
        </w:rPr>
        <w:t>1</w:t>
      </w:r>
      <w:r>
        <w:rPr>
          <w:rFonts w:ascii="仿宋_GB2312" w:eastAsia="仿宋_GB2312" w:hAnsi="宋体" w:hint="eastAsia"/>
          <w:sz w:val="30"/>
          <w:szCs w:val="30"/>
        </w:rPr>
        <w:t>名新媒体设计人员，负责微信内容的图文、视频、音频、动画、卡通、动图等的设计制作、编辑处理，力求设计制作内容的美观简洁、既符合现代设计流行趋势也要结合公积金行业特点，吸引用户关注并提升阅读体验。</w:t>
      </w:r>
    </w:p>
    <w:p w14:paraId="375216D4" w14:textId="77777777" w:rsidR="00AD24D0" w:rsidRDefault="003C4A65" w:rsidP="00AD24D0">
      <w:pPr>
        <w:spacing w:line="360" w:lineRule="auto"/>
        <w:ind w:firstLineChars="200" w:firstLine="600"/>
        <w:rPr>
          <w:rFonts w:ascii="仿宋_GB2312" w:eastAsia="仿宋_GB2312" w:hAnsi="宋体" w:hint="eastAsia"/>
          <w:sz w:val="30"/>
          <w:szCs w:val="30"/>
        </w:rPr>
      </w:pPr>
      <w:r>
        <w:rPr>
          <w:rFonts w:ascii="仿宋_GB2312" w:eastAsia="仿宋_GB2312" w:hAnsi="宋体"/>
          <w:sz w:val="30"/>
          <w:szCs w:val="30"/>
        </w:rPr>
        <w:t>2</w:t>
      </w:r>
      <w:r>
        <w:rPr>
          <w:rFonts w:ascii="仿宋_GB2312" w:eastAsia="仿宋_GB2312" w:hAnsi="宋体" w:hint="eastAsia"/>
          <w:sz w:val="30"/>
          <w:szCs w:val="30"/>
        </w:rPr>
        <w:t>、服务团队中需提供不少于</w:t>
      </w:r>
      <w:r>
        <w:rPr>
          <w:rFonts w:ascii="仿宋_GB2312" w:eastAsia="仿宋_GB2312" w:hAnsi="宋体"/>
          <w:sz w:val="30"/>
          <w:szCs w:val="30"/>
        </w:rPr>
        <w:t>2</w:t>
      </w:r>
      <w:r>
        <w:rPr>
          <w:rFonts w:ascii="仿宋_GB2312" w:eastAsia="仿宋_GB2312" w:hAnsi="宋体" w:hint="eastAsia"/>
          <w:sz w:val="30"/>
          <w:szCs w:val="30"/>
        </w:rPr>
        <w:t>名人员进行驻场服务，其中</w:t>
      </w:r>
      <w:r>
        <w:rPr>
          <w:rFonts w:ascii="仿宋_GB2312" w:eastAsia="仿宋_GB2312" w:hAnsi="宋体"/>
          <w:sz w:val="30"/>
          <w:szCs w:val="30"/>
        </w:rPr>
        <w:t>1</w:t>
      </w:r>
      <w:r>
        <w:rPr>
          <w:rFonts w:ascii="仿宋_GB2312" w:eastAsia="仿宋_GB2312" w:hAnsi="宋体" w:hint="eastAsia"/>
          <w:sz w:val="30"/>
          <w:szCs w:val="30"/>
        </w:rPr>
        <w:t>名必须为设计人员，保证每月人均驻场天数不少于</w:t>
      </w:r>
      <w:r>
        <w:rPr>
          <w:rFonts w:ascii="仿宋_GB2312" w:eastAsia="仿宋_GB2312" w:hAnsi="宋体"/>
          <w:sz w:val="30"/>
          <w:szCs w:val="30"/>
        </w:rPr>
        <w:t>16</w:t>
      </w:r>
      <w:r>
        <w:rPr>
          <w:rFonts w:ascii="仿宋_GB2312" w:eastAsia="仿宋_GB2312" w:hAnsi="宋体" w:hint="eastAsia"/>
          <w:sz w:val="30"/>
          <w:szCs w:val="30"/>
        </w:rPr>
        <w:t>天。</w:t>
      </w:r>
    </w:p>
    <w:p w14:paraId="6342956F" w14:textId="77777777" w:rsidR="00AB36B0" w:rsidRPr="008127BE" w:rsidRDefault="003C4A65" w:rsidP="00AD24D0">
      <w:pPr>
        <w:spacing w:line="360" w:lineRule="auto"/>
        <w:ind w:firstLineChars="200" w:firstLine="600"/>
        <w:rPr>
          <w:rFonts w:ascii="仿宋_GB2312" w:eastAsia="仿宋_GB2312"/>
          <w:sz w:val="30"/>
          <w:szCs w:val="30"/>
        </w:rPr>
      </w:pPr>
      <w:r>
        <w:rPr>
          <w:rFonts w:ascii="仿宋_GB2312" w:eastAsia="仿宋_GB2312" w:hAnsi="宋体"/>
          <w:sz w:val="30"/>
          <w:szCs w:val="30"/>
        </w:rPr>
        <w:t>3</w:t>
      </w:r>
      <w:r>
        <w:rPr>
          <w:rFonts w:ascii="仿宋_GB2312" w:eastAsia="仿宋_GB2312" w:hAnsi="宋体" w:hint="eastAsia"/>
          <w:sz w:val="30"/>
          <w:szCs w:val="30"/>
        </w:rPr>
        <w:t>、负责微信运行的团队人员需了解熟悉公积金的政策和业务知识，具备新媒体内容制作和运行服务的相关知识和经验。</w:t>
      </w:r>
    </w:p>
    <w:p w14:paraId="0C6BBC0A" w14:textId="77777777" w:rsidR="00AB36B0" w:rsidRPr="008127BE" w:rsidRDefault="003C4A65" w:rsidP="00D71C8B">
      <w:pPr>
        <w:pStyle w:val="2"/>
        <w:keepNext w:val="0"/>
        <w:keepLines w:val="0"/>
        <w:adjustRightInd w:val="0"/>
        <w:spacing w:before="0" w:after="0" w:line="360" w:lineRule="auto"/>
        <w:ind w:firstLineChars="200" w:firstLine="602"/>
        <w:rPr>
          <w:rFonts w:ascii="仿宋_GB2312" w:eastAsia="仿宋_GB2312" w:hAnsi="宋体" w:cs="宋体" w:hint="eastAsia"/>
          <w:sz w:val="30"/>
          <w:szCs w:val="30"/>
        </w:rPr>
      </w:pPr>
      <w:r>
        <w:rPr>
          <w:rFonts w:ascii="仿宋_GB2312" w:eastAsia="仿宋_GB2312" w:hAnsi="宋体" w:cs="宋体" w:hint="eastAsia"/>
          <w:sz w:val="30"/>
          <w:szCs w:val="30"/>
        </w:rPr>
        <w:t>●微博运行服务</w:t>
      </w:r>
    </w:p>
    <w:p w14:paraId="1C1970A6" w14:textId="77777777" w:rsidR="00AB36B0" w:rsidRPr="00E310C3" w:rsidRDefault="003C4A65" w:rsidP="00E310C3">
      <w:pPr>
        <w:pStyle w:val="af2"/>
        <w:spacing w:before="0" w:beforeAutospacing="0" w:after="0" w:afterAutospacing="0" w:line="360" w:lineRule="auto"/>
        <w:ind w:firstLineChars="200" w:firstLine="600"/>
        <w:contextualSpacing/>
        <w:rPr>
          <w:rFonts w:ascii="Times New Roman" w:eastAsia="楷体_GB2312" w:cs="宋体"/>
          <w:sz w:val="30"/>
          <w:szCs w:val="30"/>
          <w:lang w:val="en-US"/>
        </w:rPr>
      </w:pPr>
      <w:r w:rsidRPr="00E310C3">
        <w:rPr>
          <w:rFonts w:ascii="Times New Roman" w:eastAsia="楷体_GB2312" w:cs="宋体" w:hint="eastAsia"/>
          <w:sz w:val="30"/>
          <w:szCs w:val="30"/>
          <w:lang w:val="en-US"/>
        </w:rPr>
        <w:t>（一）项目概述</w:t>
      </w:r>
    </w:p>
    <w:p w14:paraId="17035FCE"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上海市公积金管理中心根据市政府对电子政务和新媒体政务发展的要求，自</w:t>
      </w:r>
      <w:r>
        <w:rPr>
          <w:rFonts w:ascii="仿宋_GB2312" w:eastAsia="仿宋_GB2312" w:hAnsi="宋体"/>
          <w:sz w:val="30"/>
          <w:szCs w:val="30"/>
        </w:rPr>
        <w:t>2012</w:t>
      </w:r>
      <w:r>
        <w:rPr>
          <w:rFonts w:ascii="仿宋_GB2312" w:eastAsia="仿宋_GB2312" w:hAnsi="宋体" w:hint="eastAsia"/>
          <w:sz w:val="30"/>
          <w:szCs w:val="30"/>
        </w:rPr>
        <w:t>年起对政务微博进行一系列的调研和筹备，并于</w:t>
      </w:r>
      <w:r>
        <w:rPr>
          <w:rFonts w:ascii="仿宋_GB2312" w:eastAsia="仿宋_GB2312" w:hAnsi="宋体"/>
          <w:sz w:val="30"/>
          <w:szCs w:val="30"/>
        </w:rPr>
        <w:t>2013</w:t>
      </w:r>
      <w:r>
        <w:rPr>
          <w:rFonts w:ascii="仿宋_GB2312" w:eastAsia="仿宋_GB2312" w:hAnsi="宋体" w:hint="eastAsia"/>
          <w:sz w:val="30"/>
          <w:szCs w:val="30"/>
        </w:rPr>
        <w:t>年</w:t>
      </w:r>
      <w:r>
        <w:rPr>
          <w:rFonts w:ascii="仿宋_GB2312" w:eastAsia="仿宋_GB2312" w:hAnsi="宋体"/>
          <w:sz w:val="30"/>
          <w:szCs w:val="30"/>
        </w:rPr>
        <w:t>7</w:t>
      </w:r>
      <w:r>
        <w:rPr>
          <w:rFonts w:ascii="仿宋_GB2312" w:eastAsia="仿宋_GB2312" w:hAnsi="宋体" w:hint="eastAsia"/>
          <w:sz w:val="30"/>
          <w:szCs w:val="30"/>
        </w:rPr>
        <w:t>月</w:t>
      </w:r>
      <w:r>
        <w:rPr>
          <w:rFonts w:ascii="仿宋_GB2312" w:eastAsia="仿宋_GB2312" w:hAnsi="宋体"/>
          <w:sz w:val="30"/>
          <w:szCs w:val="30"/>
        </w:rPr>
        <w:t>1</w:t>
      </w:r>
      <w:r>
        <w:rPr>
          <w:rFonts w:ascii="仿宋_GB2312" w:eastAsia="仿宋_GB2312" w:hAnsi="宋体" w:hint="eastAsia"/>
          <w:sz w:val="30"/>
          <w:szCs w:val="30"/>
        </w:rPr>
        <w:t>日开通了“上海公积金”官方微博。“上海公积金”微博开设了最新闻、家家小课堂、微解答、便民信息等栏目，通过文字微博、图文长微博、动画等多种形式表现公积金资讯及业务信息。</w:t>
      </w:r>
    </w:p>
    <w:p w14:paraId="777F30F5"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目前“上海公积金”官方微博平台累计粉丝量超过</w:t>
      </w:r>
      <w:r>
        <w:rPr>
          <w:rFonts w:ascii="仿宋_GB2312" w:eastAsia="仿宋_GB2312" w:hAnsi="宋体"/>
          <w:sz w:val="30"/>
          <w:szCs w:val="30"/>
        </w:rPr>
        <w:t>23</w:t>
      </w:r>
      <w:r>
        <w:rPr>
          <w:rFonts w:ascii="仿宋_GB2312" w:eastAsia="仿宋_GB2312" w:hAnsi="宋体" w:hint="eastAsia"/>
          <w:sz w:val="30"/>
          <w:szCs w:val="30"/>
        </w:rPr>
        <w:t>万，为保证日常运行和应急响应，需要一个全日制的运营团队开展相关工作，并且还能按需求对微博管理后台进行维护及完善，所以上海市公积金管理中心计划将“上海公积金”官方微博运行委托</w:t>
      </w:r>
      <w:r>
        <w:rPr>
          <w:rFonts w:ascii="仿宋_GB2312" w:eastAsia="仿宋_GB2312" w:hAnsi="宋体" w:hint="eastAsia"/>
          <w:sz w:val="30"/>
          <w:szCs w:val="30"/>
        </w:rPr>
        <w:lastRenderedPageBreak/>
        <w:t>给第三方公司执行。</w:t>
      </w:r>
    </w:p>
    <w:p w14:paraId="65862003" w14:textId="77777777" w:rsidR="00AB36B0" w:rsidRPr="00E310C3" w:rsidRDefault="003C4A65" w:rsidP="00E310C3">
      <w:pPr>
        <w:pStyle w:val="af2"/>
        <w:spacing w:before="0" w:beforeAutospacing="0" w:after="0" w:afterAutospacing="0" w:line="360" w:lineRule="auto"/>
        <w:ind w:firstLineChars="200" w:firstLine="600"/>
        <w:contextualSpacing/>
        <w:rPr>
          <w:rFonts w:ascii="Times New Roman" w:eastAsia="楷体_GB2312" w:cs="宋体"/>
          <w:sz w:val="30"/>
          <w:szCs w:val="30"/>
          <w:lang w:val="en-US"/>
        </w:rPr>
      </w:pPr>
      <w:r w:rsidRPr="00E310C3">
        <w:rPr>
          <w:rFonts w:ascii="Times New Roman" w:eastAsia="楷体_GB2312" w:cs="宋体" w:hint="eastAsia"/>
          <w:sz w:val="30"/>
          <w:szCs w:val="30"/>
          <w:lang w:val="en-US"/>
        </w:rPr>
        <w:t>（二）服务要求</w:t>
      </w:r>
    </w:p>
    <w:p w14:paraId="6586FA6A" w14:textId="77777777" w:rsidR="00AB36B0" w:rsidRPr="008127BE" w:rsidRDefault="003C4A65" w:rsidP="005F0E9F">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总体服务目标为进行上海市公积金管理中心官方微博的日常运行维护，具体要求如下：</w:t>
      </w:r>
    </w:p>
    <w:p w14:paraId="0641A0DC"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一）做好内容策划制作</w:t>
      </w:r>
    </w:p>
    <w:p w14:paraId="1EC4BE10" w14:textId="77777777" w:rsidR="00AB36B0" w:rsidRPr="008127BE" w:rsidRDefault="003C4A65" w:rsidP="00D71C8B">
      <w:pPr>
        <w:spacing w:line="360" w:lineRule="auto"/>
        <w:ind w:firstLineChars="200" w:firstLine="600"/>
        <w:rPr>
          <w:rFonts w:ascii="仿宋_GB2312" w:eastAsia="仿宋_GB2312" w:hAnsi="宋体" w:hint="eastAsia"/>
          <w:sz w:val="30"/>
          <w:szCs w:val="30"/>
        </w:rPr>
      </w:pPr>
      <w:r>
        <w:rPr>
          <w:rFonts w:ascii="仿宋_GB2312" w:eastAsia="仿宋_GB2312" w:hAnsi="宋体"/>
          <w:sz w:val="30"/>
          <w:szCs w:val="30"/>
        </w:rPr>
        <w:t>1</w:t>
      </w:r>
      <w:r>
        <w:rPr>
          <w:rFonts w:ascii="仿宋_GB2312" w:eastAsia="仿宋_GB2312" w:hAnsi="宋体" w:hint="eastAsia"/>
          <w:sz w:val="30"/>
          <w:szCs w:val="30"/>
        </w:rPr>
        <w:t>、围绕上海住房公积金的政策、业务宣传等方面的要求，进行相关微博内容的计划策划、制作更新、宣传推广等工作。</w:t>
      </w:r>
    </w:p>
    <w:p w14:paraId="7CBC30BE" w14:textId="77777777" w:rsidR="00AB36B0" w:rsidRPr="008127BE" w:rsidRDefault="003C4A65" w:rsidP="00D71C8B">
      <w:pPr>
        <w:spacing w:line="360" w:lineRule="auto"/>
        <w:ind w:firstLineChars="200" w:firstLine="600"/>
        <w:rPr>
          <w:rFonts w:ascii="仿宋_GB2312" w:eastAsia="仿宋_GB2312" w:hAnsi="宋体" w:hint="eastAsia"/>
          <w:sz w:val="30"/>
          <w:szCs w:val="30"/>
        </w:rPr>
      </w:pPr>
      <w:r>
        <w:rPr>
          <w:rFonts w:ascii="仿宋_GB2312" w:eastAsia="仿宋_GB2312" w:hAnsi="宋体"/>
          <w:sz w:val="30"/>
          <w:szCs w:val="30"/>
        </w:rPr>
        <w:t>2</w:t>
      </w:r>
      <w:r>
        <w:rPr>
          <w:rFonts w:ascii="仿宋_GB2312" w:eastAsia="仿宋_GB2312" w:hAnsi="宋体" w:hint="eastAsia"/>
          <w:sz w:val="30"/>
          <w:szCs w:val="30"/>
        </w:rPr>
        <w:t>、积极参与社会上各类相关新媒体的评选活动，按各评选活动的指标准备相关参选的素材和内容，并争取官方组织的新媒体排名，提高上海公积金新媒体的影响力和知名度。</w:t>
      </w:r>
    </w:p>
    <w:p w14:paraId="5AA6ED6C" w14:textId="77777777" w:rsidR="00AB36B0" w:rsidRPr="008127BE" w:rsidRDefault="003C4A65" w:rsidP="00D71C8B">
      <w:pPr>
        <w:spacing w:line="360" w:lineRule="auto"/>
        <w:ind w:firstLineChars="200" w:firstLine="600"/>
        <w:rPr>
          <w:rFonts w:ascii="仿宋_GB2312" w:eastAsia="仿宋_GB2312" w:hAnsi="宋体" w:hint="eastAsia"/>
          <w:sz w:val="30"/>
          <w:szCs w:val="30"/>
        </w:rPr>
      </w:pPr>
      <w:r>
        <w:rPr>
          <w:rFonts w:ascii="仿宋_GB2312" w:eastAsia="仿宋_GB2312" w:hAnsi="宋体"/>
          <w:sz w:val="30"/>
          <w:szCs w:val="30"/>
        </w:rPr>
        <w:t>3</w:t>
      </w:r>
      <w:r>
        <w:rPr>
          <w:rFonts w:ascii="仿宋_GB2312" w:eastAsia="仿宋_GB2312" w:hAnsi="宋体" w:hint="eastAsia"/>
          <w:sz w:val="30"/>
          <w:szCs w:val="30"/>
        </w:rPr>
        <w:t>、配合公积金新媒体宣传，进行微博素材采集、文字编辑、图片处理、长微博制作等相关工作。</w:t>
      </w:r>
    </w:p>
    <w:p w14:paraId="50EF2093" w14:textId="77777777" w:rsidR="00AB36B0" w:rsidRPr="008127BE" w:rsidRDefault="003C4A65" w:rsidP="00D71C8B">
      <w:pPr>
        <w:spacing w:line="360" w:lineRule="auto"/>
        <w:ind w:firstLineChars="200" w:firstLine="600"/>
        <w:rPr>
          <w:rFonts w:ascii="仿宋_GB2312" w:eastAsia="仿宋_GB2312" w:hAnsi="宋体" w:hint="eastAsia"/>
          <w:sz w:val="30"/>
          <w:szCs w:val="30"/>
        </w:rPr>
      </w:pPr>
      <w:r>
        <w:rPr>
          <w:rFonts w:ascii="仿宋_GB2312" w:eastAsia="仿宋_GB2312" w:hAnsi="宋体"/>
          <w:sz w:val="30"/>
          <w:szCs w:val="30"/>
        </w:rPr>
        <w:t>4</w:t>
      </w:r>
      <w:r>
        <w:rPr>
          <w:rFonts w:ascii="仿宋_GB2312" w:eastAsia="仿宋_GB2312" w:hAnsi="宋体" w:hint="eastAsia"/>
          <w:sz w:val="30"/>
          <w:szCs w:val="30"/>
        </w:rPr>
        <w:t>、配合公积金中心其它新媒体平台的运营团队共同开展公积金新媒体内容制作，相关素材和成果可按需要共享公积金中心各渠道平台使用。</w:t>
      </w:r>
    </w:p>
    <w:p w14:paraId="00C1872A" w14:textId="77777777" w:rsidR="00AB36B0" w:rsidRPr="008127BE" w:rsidRDefault="003C4A65" w:rsidP="00D71C8B">
      <w:pPr>
        <w:spacing w:line="360" w:lineRule="auto"/>
        <w:ind w:firstLineChars="200" w:firstLine="600"/>
        <w:rPr>
          <w:rFonts w:ascii="仿宋_GB2312" w:eastAsia="仿宋_GB2312" w:hAnsi="宋体" w:hint="eastAsia"/>
          <w:sz w:val="30"/>
          <w:szCs w:val="30"/>
        </w:rPr>
      </w:pPr>
      <w:r>
        <w:rPr>
          <w:rFonts w:ascii="仿宋_GB2312" w:eastAsia="仿宋_GB2312" w:hAnsi="宋体"/>
          <w:sz w:val="30"/>
          <w:szCs w:val="30"/>
        </w:rPr>
        <w:t>5</w:t>
      </w:r>
      <w:r>
        <w:rPr>
          <w:rFonts w:ascii="仿宋_GB2312" w:eastAsia="仿宋_GB2312" w:hAnsi="宋体" w:hint="eastAsia"/>
          <w:sz w:val="30"/>
          <w:szCs w:val="30"/>
        </w:rPr>
        <w:t>、其它公积金中心需要配合工作。</w:t>
      </w:r>
    </w:p>
    <w:p w14:paraId="1B6B0EFB"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二）做好平台日常运维</w:t>
      </w:r>
    </w:p>
    <w:p w14:paraId="752A79EA"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1</w:t>
      </w:r>
      <w:r>
        <w:rPr>
          <w:rFonts w:ascii="仿宋_GB2312" w:eastAsia="仿宋_GB2312" w:hAnsi="宋体" w:hint="eastAsia"/>
          <w:sz w:val="30"/>
          <w:szCs w:val="30"/>
        </w:rPr>
        <w:t>、统计平台的相关运行数据，按月统计并上报微博运行数据，并能根据要求不定时出具实时运行情况报告。</w:t>
      </w:r>
      <w:r>
        <w:rPr>
          <w:rFonts w:ascii="仿宋_GB2312" w:eastAsia="仿宋_GB2312" w:hAnsi="宋体"/>
          <w:sz w:val="30"/>
          <w:szCs w:val="30"/>
        </w:rPr>
        <w:t>2</w:t>
      </w:r>
      <w:r>
        <w:rPr>
          <w:rFonts w:ascii="仿宋_GB2312" w:eastAsia="仿宋_GB2312" w:hAnsi="宋体" w:hint="eastAsia"/>
          <w:sz w:val="30"/>
          <w:szCs w:val="30"/>
        </w:rPr>
        <w:t>、对平台发布内容进行巡检，对内容或页面显示有误应及时处理，对同步内容进行及时更新和调整。</w:t>
      </w:r>
    </w:p>
    <w:p w14:paraId="7993FD54"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3</w:t>
      </w:r>
      <w:r>
        <w:rPr>
          <w:rFonts w:ascii="仿宋_GB2312" w:eastAsia="仿宋_GB2312" w:hAnsi="宋体" w:hint="eastAsia"/>
          <w:sz w:val="30"/>
          <w:szCs w:val="30"/>
        </w:rPr>
        <w:t>、关注用户评论及后台留言，对可能造成负面影响的敏感</w:t>
      </w:r>
      <w:r>
        <w:rPr>
          <w:rFonts w:ascii="仿宋_GB2312" w:eastAsia="仿宋_GB2312" w:hAnsi="宋体" w:hint="eastAsia"/>
          <w:sz w:val="30"/>
          <w:szCs w:val="30"/>
        </w:rPr>
        <w:lastRenderedPageBreak/>
        <w:t>信息和突发情况进行及时汇报。</w:t>
      </w:r>
      <w:r>
        <w:rPr>
          <w:rFonts w:ascii="仿宋_GB2312" w:eastAsia="仿宋_GB2312" w:hAnsi="宋体"/>
          <w:sz w:val="30"/>
          <w:szCs w:val="30"/>
        </w:rPr>
        <w:t>4</w:t>
      </w:r>
      <w:r>
        <w:rPr>
          <w:rFonts w:ascii="仿宋_GB2312" w:eastAsia="仿宋_GB2312" w:hAnsi="宋体" w:hint="eastAsia"/>
          <w:sz w:val="30"/>
          <w:szCs w:val="30"/>
        </w:rPr>
        <w:t>、积极与公积金中心各业务处室沟通，按需求调整内容制作的优先级，按意见修改制作内容并及时协调反馈。</w:t>
      </w:r>
    </w:p>
    <w:p w14:paraId="3D6A76BA"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5</w:t>
      </w:r>
      <w:r>
        <w:rPr>
          <w:rFonts w:ascii="仿宋_GB2312" w:eastAsia="仿宋_GB2312" w:hAnsi="宋体" w:hint="eastAsia"/>
          <w:sz w:val="30"/>
          <w:szCs w:val="30"/>
        </w:rPr>
        <w:t>、对突发性需求须在两小时内及时响应，统筹安排人手提供驻场或远程服务并积极配合开展相关工作。</w:t>
      </w:r>
    </w:p>
    <w:p w14:paraId="3859971C"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6</w:t>
      </w:r>
      <w:r>
        <w:rPr>
          <w:rFonts w:ascii="仿宋_GB2312" w:eastAsia="仿宋_GB2312" w:hAnsi="宋体" w:hint="eastAsia"/>
          <w:sz w:val="30"/>
          <w:szCs w:val="30"/>
        </w:rPr>
        <w:t>、按照保密协议对相关平台账号、密码、信息、数据等各项内容进行保密，主动做好信息安全预防工作，防止信息泄露事件发生。</w:t>
      </w:r>
    </w:p>
    <w:p w14:paraId="6006E955"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三</w:t>
      </w:r>
      <w:r>
        <w:rPr>
          <w:rFonts w:ascii="仿宋_GB2312" w:eastAsia="仿宋_GB2312" w:hint="eastAsia"/>
          <w:sz w:val="30"/>
          <w:szCs w:val="30"/>
        </w:rPr>
        <w:t>）</w:t>
      </w:r>
      <w:r>
        <w:rPr>
          <w:rFonts w:ascii="仿宋_GB2312" w:eastAsia="仿宋_GB2312" w:hAnsi="宋体" w:hint="eastAsia"/>
          <w:sz w:val="30"/>
          <w:szCs w:val="30"/>
        </w:rPr>
        <w:t>做好档案管理工作</w:t>
      </w:r>
    </w:p>
    <w:p w14:paraId="04324BC2"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int="eastAsia"/>
          <w:sz w:val="30"/>
          <w:szCs w:val="30"/>
        </w:rPr>
        <w:t>按照</w:t>
      </w:r>
      <w:r>
        <w:rPr>
          <w:rFonts w:ascii="仿宋_GB2312" w:eastAsia="仿宋_GB2312" w:hAnsi="宋体" w:hint="eastAsia"/>
          <w:sz w:val="30"/>
          <w:szCs w:val="30"/>
        </w:rPr>
        <w:t>公积金</w:t>
      </w:r>
      <w:r>
        <w:rPr>
          <w:rFonts w:ascii="仿宋_GB2312" w:eastAsia="仿宋_GB2312" w:hint="eastAsia"/>
          <w:sz w:val="30"/>
          <w:szCs w:val="30"/>
        </w:rPr>
        <w:t>中心档案管理要求做好相关项目的各种档案数据的管理工作。</w:t>
      </w:r>
    </w:p>
    <w:p w14:paraId="1890F7D8"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四）相关指标</w:t>
      </w:r>
    </w:p>
    <w:p w14:paraId="0C80CCF3"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通过运行管理，要求实现公积金官方微博的正常发布和平稳运行。全年微博发布条数不少于</w:t>
      </w:r>
      <w:r>
        <w:rPr>
          <w:rFonts w:ascii="仿宋_GB2312" w:eastAsia="仿宋_GB2312" w:hAnsi="宋体"/>
          <w:sz w:val="30"/>
          <w:szCs w:val="30"/>
        </w:rPr>
        <w:t>360</w:t>
      </w:r>
      <w:r>
        <w:rPr>
          <w:rFonts w:ascii="仿宋_GB2312" w:eastAsia="仿宋_GB2312" w:hAnsi="宋体" w:hint="eastAsia"/>
          <w:sz w:val="30"/>
          <w:szCs w:val="30"/>
        </w:rPr>
        <w:t>条。需求明确情况下单条内容制作不超过</w:t>
      </w:r>
      <w:r>
        <w:rPr>
          <w:rFonts w:ascii="仿宋_GB2312" w:eastAsia="仿宋_GB2312" w:hAnsi="宋体"/>
          <w:sz w:val="30"/>
          <w:szCs w:val="30"/>
        </w:rPr>
        <w:t>2</w:t>
      </w:r>
      <w:r>
        <w:rPr>
          <w:rFonts w:ascii="仿宋_GB2312" w:eastAsia="仿宋_GB2312" w:hAnsi="宋体" w:hint="eastAsia"/>
          <w:sz w:val="30"/>
          <w:szCs w:val="30"/>
        </w:rPr>
        <w:t>天且重复修改不超过</w:t>
      </w:r>
      <w:r>
        <w:rPr>
          <w:rFonts w:ascii="仿宋_GB2312" w:eastAsia="仿宋_GB2312" w:hAnsi="宋体"/>
          <w:sz w:val="30"/>
          <w:szCs w:val="30"/>
        </w:rPr>
        <w:t>2</w:t>
      </w:r>
      <w:r>
        <w:rPr>
          <w:rFonts w:ascii="仿宋_GB2312" w:eastAsia="仿宋_GB2312" w:hAnsi="宋体" w:hint="eastAsia"/>
          <w:sz w:val="30"/>
          <w:szCs w:val="30"/>
        </w:rPr>
        <w:t>次。确保制作内容传达信息的准确无误，不得出现严重表述错误。</w:t>
      </w:r>
      <w:r>
        <w:rPr>
          <w:rFonts w:ascii="仿宋_GB2312" w:eastAsia="仿宋_GB2312" w:hint="eastAsia"/>
          <w:sz w:val="30"/>
          <w:szCs w:val="30"/>
        </w:rPr>
        <w:t>如遇特殊情况可酌情调整。</w:t>
      </w:r>
    </w:p>
    <w:p w14:paraId="44433196" w14:textId="77777777" w:rsidR="00AB36B0" w:rsidRPr="00E310C3" w:rsidRDefault="003C4A65" w:rsidP="00E310C3">
      <w:pPr>
        <w:pStyle w:val="af2"/>
        <w:spacing w:before="0" w:beforeAutospacing="0" w:after="0" w:afterAutospacing="0" w:line="360" w:lineRule="auto"/>
        <w:ind w:firstLineChars="200" w:firstLine="600"/>
        <w:contextualSpacing/>
        <w:rPr>
          <w:rFonts w:ascii="Times New Roman" w:eastAsia="楷体_GB2312" w:cs="宋体"/>
          <w:sz w:val="30"/>
          <w:szCs w:val="30"/>
          <w:lang w:val="en-US"/>
        </w:rPr>
      </w:pPr>
      <w:r w:rsidRPr="00E310C3">
        <w:rPr>
          <w:rFonts w:ascii="Times New Roman" w:eastAsia="楷体_GB2312" w:cs="宋体" w:hint="eastAsia"/>
          <w:sz w:val="30"/>
          <w:szCs w:val="30"/>
          <w:lang w:val="en-US"/>
        </w:rPr>
        <w:t>（三）人员支持要求</w:t>
      </w:r>
    </w:p>
    <w:p w14:paraId="60D220E1"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1</w:t>
      </w:r>
      <w:r>
        <w:rPr>
          <w:rFonts w:ascii="仿宋_GB2312" w:eastAsia="仿宋_GB2312" w:hAnsi="宋体" w:hint="eastAsia"/>
          <w:sz w:val="30"/>
          <w:szCs w:val="30"/>
        </w:rPr>
        <w:t>、需提供不少于</w:t>
      </w:r>
      <w:r>
        <w:rPr>
          <w:rFonts w:ascii="仿宋_GB2312" w:eastAsia="仿宋_GB2312" w:hAnsi="宋体"/>
          <w:sz w:val="30"/>
          <w:szCs w:val="30"/>
        </w:rPr>
        <w:t>0.7</w:t>
      </w:r>
      <w:r>
        <w:rPr>
          <w:rFonts w:ascii="仿宋_GB2312" w:eastAsia="仿宋_GB2312" w:hAnsi="宋体" w:hint="eastAsia"/>
          <w:sz w:val="30"/>
          <w:szCs w:val="30"/>
        </w:rPr>
        <w:t>个微博运营人员，负责微博的内容策划、编辑制作、日常发布、及时响应、平台运维、统计分析、监控巡检、档案管理等工作。</w:t>
      </w:r>
    </w:p>
    <w:p w14:paraId="78444C53"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2</w:t>
      </w:r>
      <w:r>
        <w:rPr>
          <w:rFonts w:ascii="仿宋_GB2312" w:eastAsia="仿宋_GB2312" w:hAnsi="宋体" w:hint="eastAsia"/>
          <w:sz w:val="30"/>
          <w:szCs w:val="30"/>
        </w:rPr>
        <w:t>、需提供一定的后台技术支持，对微博管理后台进行日常</w:t>
      </w:r>
      <w:r>
        <w:rPr>
          <w:rFonts w:ascii="仿宋_GB2312" w:eastAsia="仿宋_GB2312" w:hAnsi="宋体" w:hint="eastAsia"/>
          <w:sz w:val="30"/>
          <w:szCs w:val="30"/>
        </w:rPr>
        <w:lastRenderedPageBreak/>
        <w:t>维护及完善，为微博的日常发布、素材提供以及微博数据统计等提供保障。</w:t>
      </w:r>
    </w:p>
    <w:p w14:paraId="6F30FE44" w14:textId="77777777" w:rsidR="0068143F" w:rsidRDefault="003C4A65" w:rsidP="00D71C8B">
      <w:pPr>
        <w:spacing w:line="360" w:lineRule="auto"/>
        <w:ind w:firstLineChars="200" w:firstLine="600"/>
        <w:rPr>
          <w:rFonts w:ascii="仿宋_GB2312" w:eastAsia="仿宋_GB2312" w:hAnsi="宋体" w:hint="eastAsia"/>
          <w:sz w:val="30"/>
          <w:szCs w:val="30"/>
        </w:rPr>
      </w:pPr>
      <w:r>
        <w:rPr>
          <w:rFonts w:ascii="仿宋_GB2312" w:eastAsia="仿宋_GB2312" w:hAnsi="宋体"/>
          <w:sz w:val="30"/>
          <w:szCs w:val="30"/>
        </w:rPr>
        <w:t>3</w:t>
      </w:r>
      <w:r>
        <w:rPr>
          <w:rFonts w:ascii="仿宋_GB2312" w:eastAsia="仿宋_GB2312" w:hAnsi="宋体" w:hint="eastAsia"/>
          <w:sz w:val="30"/>
          <w:szCs w:val="30"/>
        </w:rPr>
        <w:t>、负责微博运行的相关人员需了解熟悉公积金的政策和业务知识，具备新媒体内容制作和运行服务的相关知识和经验。</w:t>
      </w:r>
    </w:p>
    <w:p w14:paraId="4597691E" w14:textId="77777777" w:rsidR="0068143F" w:rsidRDefault="003C4A65" w:rsidP="0068143F">
      <w:pPr>
        <w:spacing w:line="360" w:lineRule="auto"/>
        <w:ind w:firstLineChars="200" w:firstLine="600"/>
        <w:rPr>
          <w:rFonts w:eastAsia="黑体" w:hAnsi="黑体" w:cs="宋体" w:hint="eastAsia"/>
          <w:color w:val="000000"/>
          <w:kern w:val="0"/>
          <w:sz w:val="30"/>
          <w:szCs w:val="30"/>
        </w:rPr>
      </w:pPr>
      <w:r w:rsidRPr="00E60CE5">
        <w:rPr>
          <w:rFonts w:eastAsia="黑体" w:hAnsi="黑体" w:cs="宋体" w:hint="eastAsia"/>
          <w:color w:val="000000"/>
          <w:kern w:val="0"/>
          <w:sz w:val="30"/>
          <w:szCs w:val="30"/>
        </w:rPr>
        <w:t>三、公积金在线帮办服务</w:t>
      </w:r>
    </w:p>
    <w:p w14:paraId="5CA88BD3" w14:textId="77777777" w:rsidR="0068143F" w:rsidRDefault="003C4A65" w:rsidP="0068143F">
      <w:pPr>
        <w:spacing w:line="360" w:lineRule="auto"/>
        <w:ind w:firstLineChars="200" w:firstLine="600"/>
        <w:rPr>
          <w:rFonts w:eastAsia="楷体_GB2312" w:cs="宋体"/>
          <w:color w:val="000000"/>
          <w:kern w:val="0"/>
          <w:sz w:val="30"/>
          <w:szCs w:val="30"/>
        </w:rPr>
      </w:pPr>
      <w:r w:rsidRPr="00E310C3">
        <w:rPr>
          <w:rFonts w:eastAsia="楷体_GB2312" w:cs="宋体" w:hint="eastAsia"/>
          <w:color w:val="000000"/>
          <w:kern w:val="0"/>
          <w:sz w:val="30"/>
          <w:szCs w:val="30"/>
        </w:rPr>
        <w:t>（一）项目概述</w:t>
      </w:r>
    </w:p>
    <w:p w14:paraId="4908F505" w14:textId="77777777" w:rsidR="0068143F" w:rsidRDefault="003C4A65" w:rsidP="0068143F">
      <w:pPr>
        <w:spacing w:line="360" w:lineRule="auto"/>
        <w:ind w:firstLineChars="200" w:firstLine="600"/>
        <w:rPr>
          <w:rFonts w:ascii="仿宋_GB2312" w:eastAsia="仿宋_GB2312" w:hAnsi="宋体" w:hint="eastAsia"/>
          <w:sz w:val="30"/>
          <w:szCs w:val="30"/>
        </w:rPr>
      </w:pPr>
      <w:r>
        <w:rPr>
          <w:rFonts w:ascii="仿宋_GB2312" w:eastAsia="仿宋_GB2312" w:hAnsi="宋体"/>
          <w:sz w:val="30"/>
          <w:szCs w:val="30"/>
        </w:rPr>
        <w:t>2023</w:t>
      </w:r>
      <w:r>
        <w:rPr>
          <w:rFonts w:ascii="仿宋_GB2312" w:eastAsia="仿宋_GB2312" w:hAnsi="宋体" w:hint="eastAsia"/>
          <w:sz w:val="30"/>
          <w:szCs w:val="30"/>
        </w:rPr>
        <w:t>年</w:t>
      </w:r>
      <w:r>
        <w:rPr>
          <w:rFonts w:ascii="仿宋_GB2312" w:eastAsia="仿宋_GB2312" w:hAnsi="宋体"/>
          <w:sz w:val="30"/>
          <w:szCs w:val="30"/>
        </w:rPr>
        <w:t>3</w:t>
      </w:r>
      <w:r>
        <w:rPr>
          <w:rFonts w:ascii="仿宋_GB2312" w:eastAsia="仿宋_GB2312" w:hAnsi="宋体" w:hint="eastAsia"/>
          <w:sz w:val="30"/>
          <w:szCs w:val="30"/>
        </w:rPr>
        <w:t>月，上海市人民政府办公厅印发了《</w:t>
      </w:r>
      <w:r>
        <w:rPr>
          <w:rFonts w:ascii="仿宋_GB2312" w:eastAsia="仿宋_GB2312" w:hAnsi="宋体"/>
          <w:sz w:val="30"/>
          <w:szCs w:val="30"/>
        </w:rPr>
        <w:t>2023</w:t>
      </w:r>
      <w:r>
        <w:rPr>
          <w:rFonts w:ascii="仿宋_GB2312" w:eastAsia="仿宋_GB2312" w:hAnsi="宋体" w:hint="eastAsia"/>
          <w:sz w:val="30"/>
          <w:szCs w:val="30"/>
        </w:rPr>
        <w:t>年上海市全面深化“一网通办”改革工作要点》（沪府办发〔</w:t>
      </w:r>
      <w:r>
        <w:rPr>
          <w:rFonts w:ascii="仿宋_GB2312" w:eastAsia="仿宋_GB2312" w:hAnsi="宋体"/>
          <w:sz w:val="30"/>
          <w:szCs w:val="30"/>
        </w:rPr>
        <w:t>2023</w:t>
      </w:r>
      <w:r>
        <w:rPr>
          <w:rFonts w:ascii="仿宋_GB2312" w:eastAsia="仿宋_GB2312" w:hAnsi="宋体" w:hint="eastAsia"/>
          <w:sz w:val="30"/>
          <w:szCs w:val="30"/>
        </w:rPr>
        <w:t>〕</w:t>
      </w:r>
      <w:r>
        <w:rPr>
          <w:rFonts w:ascii="仿宋_GB2312" w:eastAsia="仿宋_GB2312" w:hAnsi="宋体"/>
          <w:sz w:val="30"/>
          <w:szCs w:val="30"/>
        </w:rPr>
        <w:t>3</w:t>
      </w:r>
      <w:r>
        <w:rPr>
          <w:rFonts w:ascii="仿宋_GB2312" w:eastAsia="仿宋_GB2312" w:hAnsi="宋体" w:hint="eastAsia"/>
          <w:sz w:val="30"/>
          <w:szCs w:val="30"/>
        </w:rPr>
        <w:t>号）。为进一步满足上海市公积金缴存单位和个人的服务需求，强化“以用户为中心”的服务理念、“民有所呼、我有所应”的服务宗旨，市政府办公厅和一网通办为单位和职工提供全面、优质、专业的“线上人工帮办”，在工作时段内最大限度的满足企业群众“有疑就问、边办边问”，政府部门“有问必答、答必解惑”，随时调整，确保在线服务有序开展。</w:t>
      </w:r>
    </w:p>
    <w:p w14:paraId="77AC92B6" w14:textId="77777777" w:rsidR="0068143F" w:rsidRDefault="003C4A65" w:rsidP="0068143F">
      <w:pPr>
        <w:spacing w:line="360" w:lineRule="auto"/>
        <w:ind w:firstLineChars="200" w:firstLine="600"/>
        <w:rPr>
          <w:rFonts w:ascii="仿宋_GB2312" w:eastAsia="仿宋_GB2312" w:hAnsi="宋体" w:hint="eastAsia"/>
          <w:sz w:val="30"/>
          <w:szCs w:val="30"/>
        </w:rPr>
      </w:pPr>
      <w:r>
        <w:rPr>
          <w:rFonts w:ascii="仿宋_GB2312" w:eastAsia="仿宋_GB2312" w:cs="仿宋_GB2312" w:hint="eastAsia"/>
          <w:sz w:val="30"/>
          <w:szCs w:val="30"/>
        </w:rPr>
        <w:t>根据上海市人民政府办公厅关于印发《上海市优化政务服务提升行政效能深化“一网通办”改革行动方案（</w:t>
      </w:r>
      <w:r>
        <w:rPr>
          <w:rFonts w:ascii="仿宋_GB2312" w:eastAsia="仿宋_GB2312" w:cs="仿宋_GB2312"/>
          <w:sz w:val="30"/>
          <w:szCs w:val="30"/>
        </w:rPr>
        <w:t>2024</w:t>
      </w:r>
      <w:r>
        <w:rPr>
          <w:rFonts w:ascii="仿宋_GB2312" w:eastAsia="仿宋_GB2312" w:cs="仿宋_GB2312" w:hint="eastAsia"/>
          <w:sz w:val="30"/>
          <w:szCs w:val="30"/>
        </w:rPr>
        <w:t>年</w:t>
      </w:r>
      <w:r>
        <w:rPr>
          <w:rFonts w:ascii="仿宋_GB2312" w:eastAsia="仿宋_GB2312" w:cs="仿宋_GB2312"/>
          <w:sz w:val="30"/>
          <w:szCs w:val="30"/>
        </w:rPr>
        <w:t>-2026</w:t>
      </w:r>
      <w:r>
        <w:rPr>
          <w:rFonts w:ascii="仿宋_GB2312" w:eastAsia="仿宋_GB2312" w:cs="仿宋_GB2312" w:hint="eastAsia"/>
          <w:sz w:val="30"/>
          <w:szCs w:val="30"/>
        </w:rPr>
        <w:t>年）》的通知：</w:t>
      </w:r>
      <w:r>
        <w:rPr>
          <w:rFonts w:ascii="仿宋_GB2312" w:eastAsia="仿宋_GB2312" w:hAnsi="宋体" w:hint="eastAsia"/>
          <w:sz w:val="30"/>
          <w:szCs w:val="30"/>
        </w:rPr>
        <w:t>全面提升“小申”意图识别和精准回答能力，打造“小申”智能办事助理。根据一网通办要求，拓展线上专业人工帮办服务范围，负责“一网通办知识库”及“小申”智能客服的迭代更新，其中知识库查无纠错不超过五个工作日，“小申”年平均解决率不低于</w:t>
      </w:r>
      <w:r>
        <w:rPr>
          <w:rFonts w:ascii="仿宋_GB2312" w:eastAsia="仿宋_GB2312" w:hAnsi="宋体"/>
          <w:sz w:val="30"/>
          <w:szCs w:val="30"/>
        </w:rPr>
        <w:t>60%</w:t>
      </w:r>
      <w:r>
        <w:rPr>
          <w:rFonts w:ascii="仿宋_GB2312" w:eastAsia="仿宋_GB2312" w:hAnsi="宋体" w:hint="eastAsia"/>
          <w:sz w:val="30"/>
          <w:szCs w:val="30"/>
        </w:rPr>
        <w:t>，有专人负责定期检查并更新。拓展“线上专业人工帮办”服务范围，实现“</w:t>
      </w:r>
      <w:r>
        <w:rPr>
          <w:rFonts w:ascii="仿宋_GB2312" w:eastAsia="仿宋_GB2312" w:hAnsi="宋体"/>
          <w:sz w:val="30"/>
          <w:szCs w:val="30"/>
        </w:rPr>
        <w:t>1</w:t>
      </w:r>
      <w:r>
        <w:rPr>
          <w:rFonts w:ascii="仿宋_GB2312" w:eastAsia="仿宋_GB2312" w:hAnsi="宋体" w:hint="eastAsia"/>
          <w:sz w:val="30"/>
          <w:szCs w:val="30"/>
        </w:rPr>
        <w:t>分钟内首次响应，</w:t>
      </w:r>
      <w:r>
        <w:rPr>
          <w:rFonts w:ascii="仿宋_GB2312" w:eastAsia="仿宋_GB2312" w:hAnsi="宋体"/>
          <w:sz w:val="30"/>
          <w:szCs w:val="30"/>
        </w:rPr>
        <w:t>90%</w:t>
      </w:r>
      <w:r>
        <w:rPr>
          <w:rFonts w:ascii="仿宋_GB2312" w:eastAsia="仿宋_GB2312" w:hAnsi="宋体" w:hint="eastAsia"/>
          <w:sz w:val="30"/>
          <w:szCs w:val="30"/>
        </w:rPr>
        <w:t>解决率”。</w:t>
      </w:r>
    </w:p>
    <w:p w14:paraId="32853E6A" w14:textId="77777777" w:rsidR="0068143F" w:rsidRDefault="003C4A65" w:rsidP="0068143F">
      <w:pPr>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为了使“线上人工帮办”成为公积金中心与单位及职工沟通的桥梁，体现公积金中心为人民释疑解难、便民利民的良好形象，全面提高“线上人工帮办”的质量和水平，上海市公积金管理中心计划将“公积金在线帮办服务”委托给第三方公司执行。</w:t>
      </w:r>
    </w:p>
    <w:p w14:paraId="3CB82A5F" w14:textId="77777777" w:rsidR="0068143F" w:rsidRDefault="003C4A65" w:rsidP="0068143F">
      <w:pPr>
        <w:spacing w:line="360" w:lineRule="auto"/>
        <w:ind w:firstLineChars="200" w:firstLine="600"/>
        <w:rPr>
          <w:rFonts w:eastAsia="楷体_GB2312" w:cs="宋体"/>
          <w:color w:val="000000"/>
          <w:kern w:val="0"/>
          <w:sz w:val="30"/>
          <w:szCs w:val="30"/>
        </w:rPr>
      </w:pPr>
      <w:r w:rsidRPr="00E310C3">
        <w:rPr>
          <w:rFonts w:eastAsia="楷体_GB2312" w:cs="宋体" w:hint="eastAsia"/>
          <w:color w:val="000000"/>
          <w:kern w:val="0"/>
          <w:sz w:val="30"/>
          <w:szCs w:val="30"/>
        </w:rPr>
        <w:t>（二）服务要求</w:t>
      </w:r>
    </w:p>
    <w:p w14:paraId="003E4B64" w14:textId="77777777" w:rsidR="0068143F" w:rsidRDefault="003C4A65" w:rsidP="0068143F">
      <w:pPr>
        <w:spacing w:line="360" w:lineRule="auto"/>
        <w:ind w:firstLineChars="200" w:firstLine="600"/>
        <w:rPr>
          <w:rFonts w:ascii="仿宋_GB2312" w:eastAsia="仿宋_GB2312"/>
          <w:sz w:val="30"/>
          <w:szCs w:val="30"/>
        </w:rPr>
      </w:pPr>
      <w:r>
        <w:rPr>
          <w:rFonts w:ascii="仿宋_GB2312" w:eastAsia="仿宋_GB2312" w:hint="eastAsia"/>
          <w:sz w:val="30"/>
          <w:szCs w:val="30"/>
        </w:rPr>
        <w:t>总体服务目标为保证“公积金在线帮办服务”正常运行，提供系统平台和运营管理服务，相关指标和要求根据一网通办要求随时调整。具体要求如下：</w:t>
      </w:r>
    </w:p>
    <w:p w14:paraId="70DEFCBD" w14:textId="77777777" w:rsidR="00AB36B0" w:rsidRPr="008127BE" w:rsidRDefault="003C4A65" w:rsidP="0068143F">
      <w:pPr>
        <w:spacing w:line="360" w:lineRule="auto"/>
        <w:ind w:firstLineChars="200" w:firstLine="600"/>
        <w:rPr>
          <w:rFonts w:ascii="仿宋_GB2312" w:eastAsia="仿宋_GB2312"/>
          <w:sz w:val="30"/>
          <w:szCs w:val="30"/>
        </w:rPr>
      </w:pPr>
      <w:r>
        <w:rPr>
          <w:rFonts w:ascii="仿宋_GB2312" w:eastAsia="仿宋_GB2312" w:hint="eastAsia"/>
          <w:sz w:val="30"/>
          <w:szCs w:val="30"/>
        </w:rPr>
        <w:t>一）确保在线帮办服务有序开展</w:t>
      </w:r>
    </w:p>
    <w:p w14:paraId="3592CE75" w14:textId="77777777" w:rsidR="00AB36B0" w:rsidRPr="00AD24D0" w:rsidRDefault="003C4A65" w:rsidP="00D71C8B">
      <w:pPr>
        <w:pStyle w:val="af2"/>
        <w:numPr>
          <w:ilvl w:val="0"/>
          <w:numId w:val="8"/>
        </w:numPr>
        <w:spacing w:before="0" w:beforeAutospacing="0" w:after="0" w:afterAutospacing="0" w:line="360" w:lineRule="auto"/>
        <w:ind w:firstLineChars="200" w:firstLine="600"/>
        <w:contextualSpacing/>
        <w:rPr>
          <w:rFonts w:ascii="仿宋_GB2312" w:eastAsia="仿宋_GB2312"/>
          <w:color w:val="auto"/>
          <w:kern w:val="2"/>
          <w:sz w:val="30"/>
          <w:szCs w:val="30"/>
          <w:lang w:val="en-US"/>
        </w:rPr>
      </w:pPr>
      <w:r w:rsidRPr="00AD24D0">
        <w:rPr>
          <w:rFonts w:ascii="仿宋_GB2312" w:eastAsia="仿宋_GB2312" w:hint="eastAsia"/>
          <w:color w:val="auto"/>
          <w:kern w:val="2"/>
          <w:sz w:val="30"/>
          <w:szCs w:val="30"/>
          <w:lang w:val="en-US"/>
        </w:rPr>
        <w:t>按市政府办公厅和大数据中心要求展开帮办服务，在规定时间和渠道内，按官方口径进行回复，并通过文字、语音、图片等多种在线沟通方式，实时帮助用户答疑解难。</w:t>
      </w:r>
    </w:p>
    <w:p w14:paraId="5C0720AA" w14:textId="77777777" w:rsidR="00AB36B0" w:rsidRPr="00AD24D0" w:rsidRDefault="003C4A65" w:rsidP="00D71C8B">
      <w:pPr>
        <w:pStyle w:val="af2"/>
        <w:numPr>
          <w:ilvl w:val="0"/>
          <w:numId w:val="8"/>
        </w:numPr>
        <w:spacing w:before="0" w:beforeAutospacing="0" w:after="0" w:afterAutospacing="0" w:line="360" w:lineRule="auto"/>
        <w:ind w:firstLineChars="200" w:firstLine="600"/>
        <w:contextualSpacing/>
        <w:rPr>
          <w:rFonts w:ascii="仿宋_GB2312" w:eastAsia="仿宋_GB2312"/>
          <w:color w:val="auto"/>
          <w:kern w:val="2"/>
          <w:sz w:val="30"/>
          <w:szCs w:val="30"/>
          <w:lang w:val="en-US"/>
        </w:rPr>
      </w:pPr>
      <w:r w:rsidRPr="00AD24D0">
        <w:rPr>
          <w:rFonts w:ascii="仿宋_GB2312" w:eastAsia="仿宋_GB2312" w:hint="eastAsia"/>
          <w:color w:val="auto"/>
          <w:kern w:val="2"/>
          <w:sz w:val="30"/>
          <w:szCs w:val="30"/>
          <w:lang w:val="en-US"/>
        </w:rPr>
        <w:t>线上人工帮办服务工作时间：每个工作日（周一至周五），上午</w:t>
      </w:r>
      <w:r w:rsidRPr="00AD24D0">
        <w:rPr>
          <w:rFonts w:ascii="仿宋_GB2312" w:eastAsia="仿宋_GB2312"/>
          <w:color w:val="auto"/>
          <w:kern w:val="2"/>
          <w:sz w:val="30"/>
          <w:szCs w:val="30"/>
          <w:lang w:val="en-US"/>
        </w:rPr>
        <w:t>9:00-11:30</w:t>
      </w:r>
      <w:r w:rsidRPr="00AD24D0">
        <w:rPr>
          <w:rFonts w:ascii="仿宋_GB2312" w:eastAsia="仿宋_GB2312" w:hint="eastAsia"/>
          <w:color w:val="auto"/>
          <w:kern w:val="2"/>
          <w:sz w:val="30"/>
          <w:szCs w:val="30"/>
          <w:lang w:val="en-US"/>
        </w:rPr>
        <w:t>，下午</w:t>
      </w:r>
      <w:r w:rsidRPr="00AD24D0">
        <w:rPr>
          <w:rFonts w:ascii="仿宋_GB2312" w:eastAsia="仿宋_GB2312"/>
          <w:color w:val="auto"/>
          <w:kern w:val="2"/>
          <w:sz w:val="30"/>
          <w:szCs w:val="30"/>
          <w:lang w:val="en-US"/>
        </w:rPr>
        <w:t>13:30-16:30</w:t>
      </w:r>
      <w:r w:rsidRPr="00AD24D0">
        <w:rPr>
          <w:rFonts w:ascii="仿宋_GB2312" w:eastAsia="仿宋_GB2312" w:hint="eastAsia"/>
          <w:color w:val="auto"/>
          <w:kern w:val="2"/>
          <w:sz w:val="30"/>
          <w:szCs w:val="30"/>
          <w:lang w:val="en-US"/>
        </w:rPr>
        <w:t>，节假日除外。（工作时间根据帮办平台调整）</w:t>
      </w:r>
    </w:p>
    <w:p w14:paraId="187D0283" w14:textId="77777777" w:rsidR="00AB36B0" w:rsidRPr="008127BE" w:rsidRDefault="003C4A65" w:rsidP="00D71C8B">
      <w:pPr>
        <w:pStyle w:val="af2"/>
        <w:numPr>
          <w:ilvl w:val="0"/>
          <w:numId w:val="8"/>
        </w:numPr>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规范人员培训制度，包括新进坐席培训、上岗标准、日常培训，根据业务要求，明确岗位职责，切实提高坐席人员整体服务能力，形成相应完善的规章制度。</w:t>
      </w:r>
    </w:p>
    <w:p w14:paraId="0ED60C85" w14:textId="77777777" w:rsidR="002E78F1" w:rsidRDefault="003C4A65" w:rsidP="002E78F1">
      <w:pPr>
        <w:pStyle w:val="af2"/>
        <w:numPr>
          <w:ilvl w:val="0"/>
          <w:numId w:val="8"/>
        </w:numPr>
        <w:spacing w:before="0" w:beforeAutospacing="0" w:after="0" w:afterAutospacing="0" w:line="360" w:lineRule="auto"/>
        <w:ind w:firstLineChars="200" w:firstLine="600"/>
        <w:contextualSpacing/>
        <w:rPr>
          <w:rFonts w:ascii="仿宋_GB2312" w:eastAsia="仿宋_GB2312"/>
          <w:color w:val="auto"/>
          <w:sz w:val="30"/>
          <w:szCs w:val="30"/>
          <w:lang w:val="en-US"/>
        </w:rPr>
      </w:pPr>
      <w:r w:rsidRPr="002E78F1">
        <w:rPr>
          <w:rFonts w:ascii="仿宋_GB2312" w:eastAsia="仿宋_GB2312" w:hint="eastAsia"/>
          <w:color w:val="auto"/>
          <w:sz w:val="30"/>
          <w:szCs w:val="30"/>
          <w:lang w:val="en-US"/>
        </w:rPr>
        <w:t>工单处理制度。明确工单开具的详细内容、整体流程、注意事项，尤其涉及到用户投诉的情况，实时跟进，层层落实，及时将结果反馈用户。</w:t>
      </w:r>
    </w:p>
    <w:p w14:paraId="44AB153F" w14:textId="77777777" w:rsidR="00AB36B0" w:rsidRPr="002E78F1" w:rsidRDefault="003C4A65" w:rsidP="002E78F1">
      <w:pPr>
        <w:pStyle w:val="af2"/>
        <w:numPr>
          <w:ilvl w:val="0"/>
          <w:numId w:val="8"/>
        </w:numPr>
        <w:spacing w:before="0" w:beforeAutospacing="0" w:after="0" w:afterAutospacing="0" w:line="360" w:lineRule="auto"/>
        <w:ind w:firstLineChars="200" w:firstLine="600"/>
        <w:contextualSpacing/>
        <w:rPr>
          <w:rFonts w:ascii="仿宋_GB2312" w:eastAsia="仿宋_GB2312"/>
          <w:color w:val="auto"/>
          <w:sz w:val="30"/>
          <w:szCs w:val="30"/>
          <w:lang w:val="en-US"/>
        </w:rPr>
      </w:pPr>
      <w:r w:rsidRPr="002E78F1">
        <w:rPr>
          <w:rFonts w:ascii="仿宋_GB2312" w:eastAsia="仿宋_GB2312" w:hint="eastAsia"/>
          <w:color w:val="auto"/>
          <w:sz w:val="30"/>
          <w:szCs w:val="30"/>
          <w:lang w:val="en-US"/>
        </w:rPr>
        <w:lastRenderedPageBreak/>
        <w:t>负责知识库更新和维护。负责“一网通办知识库”及“小申”智能客服的迭代更新，其中知识库查无纠错不超过五个工作日，“小申”年平均解决率不低于</w:t>
      </w:r>
      <w:r w:rsidRPr="002E78F1">
        <w:rPr>
          <w:rFonts w:ascii="仿宋_GB2312" w:eastAsia="仿宋_GB2312"/>
          <w:color w:val="auto"/>
          <w:sz w:val="30"/>
          <w:szCs w:val="30"/>
          <w:lang w:val="en-US"/>
        </w:rPr>
        <w:t>60%</w:t>
      </w:r>
      <w:r w:rsidRPr="002E78F1">
        <w:rPr>
          <w:rFonts w:ascii="仿宋_GB2312" w:eastAsia="仿宋_GB2312" w:hint="eastAsia"/>
          <w:color w:val="auto"/>
          <w:sz w:val="30"/>
          <w:szCs w:val="30"/>
          <w:lang w:val="en-US"/>
        </w:rPr>
        <w:t>，确保知识库内容无遗漏、无错误，有专人负责定期检查并更新。</w:t>
      </w:r>
    </w:p>
    <w:p w14:paraId="725ADDF0" w14:textId="77777777" w:rsidR="00AB36B0" w:rsidRPr="008127BE" w:rsidRDefault="003C4A65" w:rsidP="00D71C8B">
      <w:pPr>
        <w:pStyle w:val="af2"/>
        <w:numPr>
          <w:ilvl w:val="0"/>
          <w:numId w:val="8"/>
        </w:numPr>
        <w:spacing w:before="0" w:beforeAutospacing="0" w:after="0" w:afterAutospacing="0" w:line="360" w:lineRule="auto"/>
        <w:ind w:firstLine="480"/>
        <w:contextualSpacing/>
        <w:rPr>
          <w:rFonts w:ascii="仿宋_GB2312" w:eastAsia="仿宋_GB2312"/>
          <w:color w:val="auto"/>
          <w:sz w:val="30"/>
          <w:szCs w:val="30"/>
          <w:lang w:val="en-US"/>
        </w:rPr>
      </w:pPr>
      <w:r>
        <w:rPr>
          <w:rFonts w:ascii="仿宋_GB2312" w:eastAsia="仿宋_GB2312" w:hAnsi="宋体" w:hint="eastAsia"/>
          <w:sz w:val="30"/>
          <w:szCs w:val="30"/>
        </w:rPr>
        <w:t>其它公积金中心需要配合工作。</w:t>
      </w:r>
    </w:p>
    <w:p w14:paraId="2301280A" w14:textId="77777777" w:rsidR="00AB36B0" w:rsidRPr="008127BE" w:rsidRDefault="003C4A65" w:rsidP="00D71C8B">
      <w:pPr>
        <w:pStyle w:val="af2"/>
        <w:spacing w:before="0" w:beforeAutospacing="0" w:after="0" w:afterAutospacing="0" w:line="360" w:lineRule="auto"/>
        <w:ind w:left="480"/>
        <w:contextualSpacing/>
        <w:rPr>
          <w:rFonts w:ascii="仿宋_GB2312" w:eastAsia="仿宋_GB2312"/>
          <w:color w:val="auto"/>
          <w:sz w:val="30"/>
          <w:szCs w:val="30"/>
          <w:lang w:val="en-US"/>
        </w:rPr>
      </w:pPr>
      <w:r>
        <w:rPr>
          <w:rFonts w:ascii="仿宋_GB2312" w:eastAsia="仿宋_GB2312" w:hint="eastAsia"/>
          <w:color w:val="auto"/>
          <w:sz w:val="30"/>
          <w:szCs w:val="30"/>
          <w:lang w:val="en-US"/>
        </w:rPr>
        <w:t>二）相关指标（根据一网通办、上级部门要求进行调整）</w:t>
      </w:r>
    </w:p>
    <w:p w14:paraId="7E69D82D" w14:textId="77777777" w:rsidR="00AB36B0" w:rsidRPr="008127BE" w:rsidRDefault="003C4A65" w:rsidP="00D71C8B">
      <w:pPr>
        <w:pStyle w:val="af2"/>
        <w:numPr>
          <w:ilvl w:val="0"/>
          <w:numId w:val="12"/>
        </w:numPr>
        <w:spacing w:before="0" w:beforeAutospacing="0" w:after="0" w:afterAutospacing="0" w:line="360" w:lineRule="auto"/>
        <w:ind w:firstLine="480"/>
        <w:contextualSpacing/>
        <w:rPr>
          <w:rFonts w:ascii="仿宋_GB2312" w:eastAsia="仿宋_GB2312"/>
          <w:color w:val="auto"/>
          <w:sz w:val="30"/>
          <w:szCs w:val="30"/>
          <w:lang w:val="en-US"/>
        </w:rPr>
      </w:pPr>
      <w:r>
        <w:rPr>
          <w:rFonts w:ascii="仿宋_GB2312" w:eastAsia="仿宋_GB2312" w:hint="eastAsia"/>
          <w:color w:val="auto"/>
          <w:sz w:val="30"/>
          <w:szCs w:val="30"/>
          <w:lang w:val="en-US"/>
        </w:rPr>
        <w:t>“人工帮办”年平均接通率</w:t>
      </w:r>
      <w:r>
        <w:rPr>
          <w:rFonts w:ascii="仿宋_GB2312" w:eastAsia="仿宋_GB2312"/>
          <w:color w:val="auto"/>
          <w:sz w:val="30"/>
          <w:szCs w:val="30"/>
          <w:lang w:val="en-US"/>
        </w:rPr>
        <w:t>/</w:t>
      </w:r>
      <w:r>
        <w:rPr>
          <w:rFonts w:ascii="仿宋_GB2312" w:eastAsia="仿宋_GB2312" w:hint="eastAsia"/>
          <w:color w:val="auto"/>
          <w:sz w:val="30"/>
          <w:szCs w:val="30"/>
          <w:lang w:val="en-US"/>
        </w:rPr>
        <w:t>解决率不低于</w:t>
      </w:r>
      <w:r>
        <w:rPr>
          <w:rFonts w:ascii="仿宋_GB2312" w:eastAsia="仿宋_GB2312"/>
          <w:color w:val="auto"/>
          <w:sz w:val="30"/>
          <w:szCs w:val="30"/>
          <w:lang w:val="en-US"/>
        </w:rPr>
        <w:t>90%</w:t>
      </w:r>
      <w:r>
        <w:rPr>
          <w:rFonts w:ascii="仿宋_GB2312" w:eastAsia="仿宋_GB2312" w:hint="eastAsia"/>
          <w:color w:val="auto"/>
          <w:sz w:val="30"/>
          <w:szCs w:val="30"/>
          <w:lang w:val="en-US"/>
        </w:rPr>
        <w:t>。</w:t>
      </w:r>
    </w:p>
    <w:p w14:paraId="3D9740AA" w14:textId="77777777" w:rsidR="00AB36B0" w:rsidRPr="008127BE" w:rsidRDefault="003C4A65" w:rsidP="00D71C8B">
      <w:pPr>
        <w:pStyle w:val="af2"/>
        <w:numPr>
          <w:ilvl w:val="0"/>
          <w:numId w:val="12"/>
        </w:numPr>
        <w:spacing w:before="0" w:beforeAutospacing="0" w:after="0" w:afterAutospacing="0" w:line="360" w:lineRule="auto"/>
        <w:ind w:firstLine="480"/>
        <w:contextualSpacing/>
        <w:rPr>
          <w:rFonts w:ascii="仿宋_GB2312" w:eastAsia="仿宋_GB2312"/>
          <w:color w:val="auto"/>
          <w:sz w:val="30"/>
          <w:szCs w:val="30"/>
          <w:lang w:val="en-US"/>
        </w:rPr>
      </w:pPr>
      <w:r>
        <w:rPr>
          <w:rFonts w:ascii="仿宋_GB2312" w:eastAsia="仿宋_GB2312" w:hint="eastAsia"/>
          <w:color w:val="auto"/>
          <w:sz w:val="30"/>
          <w:szCs w:val="30"/>
          <w:lang w:val="en-US"/>
        </w:rPr>
        <w:t>线上帮办好评率不低于</w:t>
      </w:r>
      <w:r>
        <w:rPr>
          <w:rFonts w:ascii="仿宋_GB2312" w:eastAsia="仿宋_GB2312"/>
          <w:color w:val="auto"/>
          <w:sz w:val="30"/>
          <w:szCs w:val="30"/>
          <w:lang w:val="en-US"/>
        </w:rPr>
        <w:t>90%</w:t>
      </w:r>
      <w:r>
        <w:rPr>
          <w:rFonts w:ascii="仿宋_GB2312" w:eastAsia="仿宋_GB2312" w:hint="eastAsia"/>
          <w:color w:val="auto"/>
          <w:sz w:val="30"/>
          <w:szCs w:val="30"/>
          <w:lang w:val="en-US"/>
        </w:rPr>
        <w:t>。</w:t>
      </w:r>
    </w:p>
    <w:p w14:paraId="6E989F95" w14:textId="77777777" w:rsidR="00AB36B0" w:rsidRPr="008127BE" w:rsidRDefault="003C4A65" w:rsidP="00D71C8B">
      <w:pPr>
        <w:pStyle w:val="af2"/>
        <w:numPr>
          <w:ilvl w:val="0"/>
          <w:numId w:val="12"/>
        </w:numPr>
        <w:spacing w:before="0" w:beforeAutospacing="0" w:after="0" w:afterAutospacing="0" w:line="360" w:lineRule="auto"/>
        <w:ind w:firstLine="480"/>
        <w:contextualSpacing/>
        <w:rPr>
          <w:rFonts w:ascii="仿宋_GB2312" w:eastAsia="仿宋_GB2312"/>
          <w:color w:val="auto"/>
          <w:sz w:val="30"/>
          <w:szCs w:val="30"/>
          <w:lang w:val="en-US"/>
        </w:rPr>
      </w:pPr>
      <w:r>
        <w:rPr>
          <w:rFonts w:ascii="仿宋_GB2312" w:eastAsia="仿宋_GB2312" w:hint="eastAsia"/>
          <w:color w:val="auto"/>
          <w:sz w:val="30"/>
          <w:szCs w:val="30"/>
          <w:lang w:val="en-US"/>
        </w:rPr>
        <w:t>坐席人员</w:t>
      </w:r>
      <w:r>
        <w:rPr>
          <w:rFonts w:ascii="仿宋_GB2312" w:eastAsia="仿宋_GB2312"/>
          <w:color w:val="auto"/>
          <w:sz w:val="30"/>
          <w:szCs w:val="30"/>
          <w:lang w:val="en-US"/>
        </w:rPr>
        <w:t>1</w:t>
      </w:r>
      <w:r>
        <w:rPr>
          <w:rFonts w:ascii="仿宋_GB2312" w:eastAsia="仿宋_GB2312" w:hint="eastAsia"/>
          <w:color w:val="auto"/>
          <w:sz w:val="30"/>
          <w:szCs w:val="30"/>
          <w:lang w:val="en-US"/>
        </w:rPr>
        <w:t>分钟内及时响应不低于</w:t>
      </w:r>
      <w:r>
        <w:rPr>
          <w:rFonts w:ascii="仿宋_GB2312" w:eastAsia="仿宋_GB2312"/>
          <w:color w:val="auto"/>
          <w:sz w:val="30"/>
          <w:szCs w:val="30"/>
          <w:lang w:val="en-US"/>
        </w:rPr>
        <w:t>80%</w:t>
      </w:r>
      <w:r>
        <w:rPr>
          <w:rFonts w:ascii="仿宋_GB2312" w:eastAsia="仿宋_GB2312" w:hint="eastAsia"/>
          <w:color w:val="auto"/>
          <w:sz w:val="30"/>
          <w:szCs w:val="30"/>
          <w:lang w:val="en-US"/>
        </w:rPr>
        <w:t>。</w:t>
      </w:r>
    </w:p>
    <w:p w14:paraId="702F118F" w14:textId="77777777" w:rsidR="00AB36B0" w:rsidRPr="008127BE" w:rsidRDefault="003C4A65" w:rsidP="00D71C8B">
      <w:pPr>
        <w:pStyle w:val="af2"/>
        <w:numPr>
          <w:ilvl w:val="0"/>
          <w:numId w:val="12"/>
        </w:numPr>
        <w:spacing w:before="0" w:beforeAutospacing="0" w:after="0" w:afterAutospacing="0" w:line="360" w:lineRule="auto"/>
        <w:ind w:firstLine="480"/>
        <w:contextualSpacing/>
        <w:rPr>
          <w:rFonts w:ascii="仿宋_GB2312" w:eastAsia="仿宋_GB2312"/>
          <w:color w:val="auto"/>
          <w:sz w:val="30"/>
          <w:szCs w:val="30"/>
          <w:lang w:val="en-US"/>
        </w:rPr>
      </w:pPr>
      <w:r>
        <w:rPr>
          <w:rFonts w:ascii="仿宋_GB2312" w:eastAsia="仿宋_GB2312" w:hint="eastAsia"/>
          <w:color w:val="auto"/>
          <w:sz w:val="30"/>
          <w:szCs w:val="30"/>
          <w:lang w:val="en-US"/>
        </w:rPr>
        <w:t>主管部门对“在线帮办”考察的其它要求，包括但不限于评价指标等。</w:t>
      </w:r>
    </w:p>
    <w:p w14:paraId="58C193A8" w14:textId="77777777" w:rsidR="00AB36B0" w:rsidRPr="008127BE" w:rsidRDefault="003C4A65" w:rsidP="00D71C8B">
      <w:pPr>
        <w:pStyle w:val="af2"/>
        <w:spacing w:before="0" w:beforeAutospacing="0" w:after="0" w:afterAutospacing="0" w:line="360" w:lineRule="auto"/>
        <w:ind w:left="480"/>
        <w:contextualSpacing/>
        <w:rPr>
          <w:rFonts w:ascii="仿宋_GB2312" w:eastAsia="仿宋_GB2312"/>
          <w:color w:val="auto"/>
          <w:sz w:val="30"/>
          <w:szCs w:val="30"/>
          <w:lang w:val="en-US"/>
        </w:rPr>
      </w:pPr>
      <w:r>
        <w:rPr>
          <w:rFonts w:ascii="仿宋_GB2312" w:eastAsia="仿宋_GB2312" w:hint="eastAsia"/>
          <w:color w:val="auto"/>
          <w:sz w:val="30"/>
          <w:szCs w:val="30"/>
          <w:lang w:val="en-US"/>
        </w:rPr>
        <w:t>三）质量把控，</w:t>
      </w:r>
      <w:r w:rsidR="00737E3F">
        <w:rPr>
          <w:rFonts w:ascii="仿宋_GB2312" w:eastAsia="仿宋_GB2312" w:hint="eastAsia"/>
          <w:color w:val="auto"/>
          <w:sz w:val="30"/>
          <w:szCs w:val="30"/>
          <w:lang w:val="en-US"/>
        </w:rPr>
        <w:t>舆 情</w:t>
      </w:r>
      <w:r>
        <w:rPr>
          <w:rFonts w:ascii="仿宋_GB2312" w:eastAsia="仿宋_GB2312" w:hint="eastAsia"/>
          <w:color w:val="auto"/>
          <w:sz w:val="30"/>
          <w:szCs w:val="30"/>
          <w:lang w:val="en-US"/>
        </w:rPr>
        <w:t>管理</w:t>
      </w:r>
    </w:p>
    <w:p w14:paraId="154A85DA" w14:textId="77777777" w:rsidR="00AB36B0" w:rsidRPr="008127BE" w:rsidRDefault="003C4A65" w:rsidP="00D71C8B">
      <w:pPr>
        <w:pStyle w:val="af2"/>
        <w:spacing w:before="0" w:beforeAutospacing="0" w:after="0" w:afterAutospacing="0" w:line="360" w:lineRule="auto"/>
        <w:ind w:left="120" w:firstLineChars="150" w:firstLine="450"/>
        <w:contextualSpacing/>
        <w:rPr>
          <w:rFonts w:ascii="仿宋_GB2312" w:eastAsia="仿宋_GB2312"/>
          <w:color w:val="auto"/>
          <w:sz w:val="30"/>
          <w:szCs w:val="30"/>
          <w:lang w:val="en-US"/>
        </w:rPr>
      </w:pPr>
      <w:r>
        <w:rPr>
          <w:rFonts w:ascii="仿宋_GB2312" w:eastAsia="仿宋_GB2312"/>
          <w:color w:val="auto"/>
          <w:sz w:val="30"/>
          <w:szCs w:val="30"/>
          <w:lang w:val="en-US"/>
        </w:rPr>
        <w:t>1</w:t>
      </w:r>
      <w:r>
        <w:rPr>
          <w:rFonts w:ascii="仿宋_GB2312" w:eastAsia="仿宋_GB2312" w:hint="eastAsia"/>
          <w:color w:val="auto"/>
          <w:sz w:val="30"/>
          <w:szCs w:val="30"/>
          <w:lang w:val="en-US"/>
        </w:rPr>
        <w:t>、负责数据统计及</w:t>
      </w:r>
      <w:r w:rsidR="00737E3F">
        <w:rPr>
          <w:rFonts w:ascii="仿宋_GB2312" w:eastAsia="仿宋_GB2312" w:hint="eastAsia"/>
          <w:color w:val="auto"/>
          <w:sz w:val="30"/>
          <w:szCs w:val="30"/>
          <w:lang w:val="en-US"/>
        </w:rPr>
        <w:t>舆 情</w:t>
      </w:r>
      <w:r>
        <w:rPr>
          <w:rFonts w:ascii="仿宋_GB2312" w:eastAsia="仿宋_GB2312" w:hint="eastAsia"/>
          <w:color w:val="auto"/>
          <w:sz w:val="30"/>
          <w:szCs w:val="30"/>
          <w:lang w:val="en-US"/>
        </w:rPr>
        <w:t>处理：对“公积金在线帮办”服务中涉及到的用户及业务数据，按照不同维度每日收集整理，并按月进行总结分析，进一步优化改进，提升服务质量。满意度分析及改进：</w:t>
      </w:r>
    </w:p>
    <w:p w14:paraId="66FDAC4C" w14:textId="77777777" w:rsidR="00AB36B0" w:rsidRPr="008127BE" w:rsidRDefault="003C4A65" w:rsidP="00D71C8B">
      <w:pPr>
        <w:pStyle w:val="af2"/>
        <w:spacing w:before="0" w:beforeAutospacing="0" w:after="0" w:afterAutospacing="0" w:line="360" w:lineRule="auto"/>
        <w:ind w:left="120" w:firstLineChars="150" w:firstLine="450"/>
        <w:contextualSpacing/>
        <w:rPr>
          <w:rFonts w:ascii="仿宋_GB2312" w:eastAsia="仿宋_GB2312"/>
          <w:color w:val="auto"/>
          <w:sz w:val="30"/>
          <w:szCs w:val="30"/>
          <w:lang w:val="en-US"/>
        </w:rPr>
      </w:pPr>
      <w:r>
        <w:rPr>
          <w:rFonts w:ascii="仿宋_GB2312" w:eastAsia="仿宋_GB2312"/>
          <w:color w:val="auto"/>
          <w:sz w:val="30"/>
          <w:szCs w:val="30"/>
          <w:lang w:val="en-US"/>
        </w:rPr>
        <w:t>1</w:t>
      </w:r>
      <w:r>
        <w:rPr>
          <w:rFonts w:ascii="仿宋_GB2312" w:eastAsia="仿宋_GB2312" w:hint="eastAsia"/>
          <w:color w:val="auto"/>
          <w:sz w:val="30"/>
          <w:szCs w:val="30"/>
          <w:lang w:val="en-US"/>
        </w:rPr>
        <w:t>）对满意度调查推送的方式、内容、维度予以明确，定期收集整理相关数据，形成个人和业务分析报表。</w:t>
      </w:r>
    </w:p>
    <w:p w14:paraId="2CC7D0FA"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2</w:t>
      </w:r>
      <w:r>
        <w:rPr>
          <w:rFonts w:ascii="仿宋_GB2312" w:eastAsia="仿宋_GB2312" w:hint="eastAsia"/>
          <w:color w:val="auto"/>
          <w:sz w:val="30"/>
          <w:szCs w:val="30"/>
          <w:lang w:val="en-US"/>
        </w:rPr>
        <w:t>）根据满意度分析结果，进一步完善优化，避免类似问题再次发生。</w:t>
      </w:r>
    </w:p>
    <w:p w14:paraId="08A8D9D8" w14:textId="77777777" w:rsidR="00AB36B0" w:rsidRPr="008127BE" w:rsidRDefault="003C4A65" w:rsidP="00D71C8B">
      <w:pPr>
        <w:pStyle w:val="af2"/>
        <w:spacing w:before="0" w:beforeAutospacing="0" w:after="0" w:afterAutospacing="0" w:line="360" w:lineRule="auto"/>
        <w:ind w:firstLineChars="210" w:firstLine="630"/>
        <w:contextualSpacing/>
        <w:rPr>
          <w:rFonts w:ascii="仿宋_GB2312" w:eastAsia="仿宋_GB2312"/>
          <w:color w:val="auto"/>
          <w:sz w:val="30"/>
          <w:szCs w:val="30"/>
          <w:lang w:val="en-US"/>
        </w:rPr>
      </w:pPr>
      <w:r>
        <w:rPr>
          <w:rFonts w:ascii="仿宋_GB2312" w:eastAsia="仿宋_GB2312"/>
          <w:color w:val="auto"/>
          <w:sz w:val="30"/>
          <w:szCs w:val="30"/>
          <w:lang w:val="en-US"/>
        </w:rPr>
        <w:t>3</w:t>
      </w:r>
      <w:r>
        <w:rPr>
          <w:rFonts w:ascii="仿宋_GB2312" w:eastAsia="仿宋_GB2312" w:hint="eastAsia"/>
          <w:color w:val="auto"/>
          <w:sz w:val="30"/>
          <w:szCs w:val="30"/>
          <w:lang w:val="en-US"/>
        </w:rPr>
        <w:t>）根据公积金中心要求，提供其它配套服务，包括但不限于短信发送，热线回访等。</w:t>
      </w:r>
    </w:p>
    <w:p w14:paraId="50B9F0D6"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lastRenderedPageBreak/>
        <w:t>2</w:t>
      </w:r>
      <w:r>
        <w:rPr>
          <w:rFonts w:ascii="仿宋_GB2312" w:eastAsia="仿宋_GB2312" w:hint="eastAsia"/>
          <w:color w:val="auto"/>
          <w:sz w:val="30"/>
          <w:szCs w:val="30"/>
          <w:lang w:val="en-US"/>
        </w:rPr>
        <w:t>、系统日常运行维护及应急制度：保证“公积金在线帮办”服务系统日常稳定运行。在出现紧急特殊的情况下，有专业技术人员负责对接支撑，在</w:t>
      </w:r>
      <w:r>
        <w:rPr>
          <w:rFonts w:ascii="仿宋_GB2312" w:eastAsia="仿宋_GB2312"/>
          <w:color w:val="auto"/>
          <w:sz w:val="30"/>
          <w:szCs w:val="30"/>
          <w:lang w:val="en-US"/>
        </w:rPr>
        <w:t>4</w:t>
      </w:r>
      <w:r>
        <w:rPr>
          <w:rFonts w:ascii="仿宋_GB2312" w:eastAsia="仿宋_GB2312" w:hint="eastAsia"/>
          <w:color w:val="auto"/>
          <w:sz w:val="30"/>
          <w:szCs w:val="30"/>
          <w:lang w:val="en-US"/>
        </w:rPr>
        <w:t>小时内解决问题。</w:t>
      </w:r>
    </w:p>
    <w:p w14:paraId="08591285"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3</w:t>
      </w:r>
      <w:r>
        <w:rPr>
          <w:rFonts w:ascii="仿宋_GB2312" w:eastAsia="仿宋_GB2312" w:hint="eastAsia"/>
          <w:color w:val="auto"/>
          <w:sz w:val="30"/>
          <w:szCs w:val="30"/>
          <w:lang w:val="en-US"/>
        </w:rPr>
        <w:t>、人员及业务考核制度：根据以上服务内容及要求，建立一整套明确的绩效考核制度，客观公正，奖惩并行：受托单位应隔日报送相关日运营报表，月度报表采用日报表积累制；受托单位应于次月第</w:t>
      </w:r>
      <w:r>
        <w:rPr>
          <w:rFonts w:ascii="仿宋_GB2312" w:eastAsia="仿宋_GB2312"/>
          <w:color w:val="auto"/>
          <w:sz w:val="30"/>
          <w:szCs w:val="30"/>
          <w:lang w:val="en-US"/>
        </w:rPr>
        <w:t>5</w:t>
      </w:r>
      <w:r>
        <w:rPr>
          <w:rFonts w:ascii="仿宋_GB2312" w:eastAsia="仿宋_GB2312" w:hint="eastAsia"/>
          <w:color w:val="auto"/>
          <w:sz w:val="30"/>
          <w:szCs w:val="30"/>
          <w:lang w:val="en-US"/>
        </w:rPr>
        <w:t>个工作日前向公积金中心报送上月完成的自查情况表及运营情况报告；对日常工作中的问题，受托单位应通过业务工单、月运营报告、季度运营等形式上报公积金中心，公积金中心相关处室及时与受托单位沟通解决。</w:t>
      </w:r>
    </w:p>
    <w:p w14:paraId="5C282473"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4</w:t>
      </w:r>
      <w:r>
        <w:rPr>
          <w:rFonts w:ascii="仿宋_GB2312" w:eastAsia="仿宋_GB2312" w:hint="eastAsia"/>
          <w:color w:val="auto"/>
          <w:sz w:val="30"/>
          <w:szCs w:val="30"/>
          <w:lang w:val="en-US"/>
        </w:rPr>
        <w:t>、数据安全保障：保证用户信息安全，防止用户数据外泄。</w:t>
      </w:r>
    </w:p>
    <w:p w14:paraId="0B0B2918"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sz w:val="30"/>
          <w:szCs w:val="30"/>
        </w:rPr>
      </w:pPr>
      <w:r>
        <w:rPr>
          <w:rFonts w:ascii="仿宋_GB2312" w:eastAsia="仿宋_GB2312" w:hint="eastAsia"/>
          <w:sz w:val="30"/>
          <w:szCs w:val="30"/>
        </w:rPr>
        <w:t>四）做好档案管理工作</w:t>
      </w:r>
    </w:p>
    <w:p w14:paraId="463444FA"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sz w:val="30"/>
          <w:szCs w:val="30"/>
        </w:rPr>
      </w:pPr>
      <w:r>
        <w:rPr>
          <w:rFonts w:ascii="仿宋_GB2312" w:eastAsia="仿宋_GB2312" w:hint="eastAsia"/>
          <w:sz w:val="30"/>
          <w:szCs w:val="30"/>
        </w:rPr>
        <w:t>按照公积金中心档案管理要求做好相关项目的各种档案数据的管理工作。</w:t>
      </w:r>
    </w:p>
    <w:p w14:paraId="5E46FAB1" w14:textId="77777777" w:rsidR="0068143F" w:rsidRDefault="003C4A65" w:rsidP="00E310C3">
      <w:pPr>
        <w:pStyle w:val="af2"/>
        <w:spacing w:before="0" w:beforeAutospacing="0" w:after="0" w:afterAutospacing="0" w:line="360" w:lineRule="auto"/>
        <w:ind w:firstLineChars="200" w:firstLine="600"/>
        <w:contextualSpacing/>
        <w:rPr>
          <w:rFonts w:ascii="仿宋_GB2312" w:eastAsia="仿宋_GB2312"/>
          <w:sz w:val="30"/>
          <w:szCs w:val="30"/>
        </w:rPr>
      </w:pPr>
      <w:r>
        <w:rPr>
          <w:rFonts w:ascii="仿宋_GB2312" w:eastAsia="仿宋_GB2312" w:hint="eastAsia"/>
          <w:sz w:val="30"/>
          <w:szCs w:val="30"/>
        </w:rPr>
        <w:t>通过运行管理，确保在线帮办为用户在办理“一网通办”公积金服务事项过程中遇到的问题进行解答，进一步提升“一网通办”公积金服务事项的便捷度。</w:t>
      </w:r>
    </w:p>
    <w:p w14:paraId="640C4A44" w14:textId="77777777" w:rsidR="0068143F" w:rsidRDefault="003C4A65" w:rsidP="00D71C8B">
      <w:pPr>
        <w:pStyle w:val="af2"/>
        <w:spacing w:before="0" w:beforeAutospacing="0" w:after="0" w:afterAutospacing="0" w:line="360" w:lineRule="auto"/>
        <w:ind w:firstLineChars="200" w:firstLine="600"/>
        <w:contextualSpacing/>
        <w:rPr>
          <w:rFonts w:ascii="Times New Roman" w:eastAsia="楷体_GB2312" w:cs="宋体"/>
          <w:sz w:val="30"/>
          <w:szCs w:val="30"/>
          <w:lang w:val="en-US"/>
        </w:rPr>
      </w:pPr>
      <w:r w:rsidRPr="00E310C3">
        <w:rPr>
          <w:rFonts w:ascii="Times New Roman" w:eastAsia="楷体_GB2312" w:cs="宋体" w:hint="eastAsia"/>
          <w:sz w:val="30"/>
          <w:szCs w:val="30"/>
          <w:lang w:val="en-US"/>
        </w:rPr>
        <w:t>（三）人员支持要求</w:t>
      </w:r>
    </w:p>
    <w:p w14:paraId="4689F71B"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1</w:t>
      </w:r>
      <w:r>
        <w:rPr>
          <w:rFonts w:ascii="仿宋_GB2312" w:eastAsia="仿宋_GB2312" w:hint="eastAsia"/>
          <w:color w:val="auto"/>
          <w:sz w:val="30"/>
          <w:szCs w:val="30"/>
          <w:lang w:val="en-US"/>
        </w:rPr>
        <w:t>、需配备不少于</w:t>
      </w:r>
      <w:r>
        <w:rPr>
          <w:rFonts w:ascii="仿宋_GB2312" w:eastAsia="仿宋_GB2312"/>
          <w:color w:val="auto"/>
          <w:sz w:val="30"/>
          <w:szCs w:val="30"/>
          <w:lang w:val="en-US"/>
        </w:rPr>
        <w:t>8</w:t>
      </w:r>
      <w:r>
        <w:rPr>
          <w:rFonts w:ascii="仿宋_GB2312" w:eastAsia="仿宋_GB2312" w:hint="eastAsia"/>
          <w:color w:val="auto"/>
          <w:sz w:val="30"/>
          <w:szCs w:val="30"/>
          <w:lang w:val="en-US"/>
        </w:rPr>
        <w:t>人的坐席服务团队，</w:t>
      </w:r>
      <w:bookmarkStart w:id="4" w:name="_Hlk157766688"/>
      <w:r>
        <w:rPr>
          <w:rFonts w:ascii="仿宋_GB2312" w:eastAsia="仿宋_GB2312" w:hint="eastAsia"/>
          <w:color w:val="auto"/>
          <w:sz w:val="30"/>
          <w:szCs w:val="30"/>
          <w:lang w:val="en-US"/>
        </w:rPr>
        <w:t>在线服务</w:t>
      </w:r>
      <w:r>
        <w:rPr>
          <w:rFonts w:ascii="仿宋_GB2312" w:eastAsia="仿宋_GB2312"/>
          <w:color w:val="auto"/>
          <w:sz w:val="30"/>
          <w:szCs w:val="30"/>
          <w:lang w:val="en-US"/>
        </w:rPr>
        <w:t>2025</w:t>
      </w:r>
      <w:r>
        <w:rPr>
          <w:rFonts w:ascii="仿宋_GB2312" w:eastAsia="仿宋_GB2312" w:hint="eastAsia"/>
          <w:color w:val="auto"/>
          <w:sz w:val="30"/>
          <w:szCs w:val="30"/>
          <w:lang w:val="en-US"/>
        </w:rPr>
        <w:t>年所有上线业务。其中：在线接待人员</w:t>
      </w:r>
      <w:r>
        <w:rPr>
          <w:rFonts w:ascii="仿宋_GB2312" w:eastAsia="仿宋_GB2312"/>
          <w:color w:val="auto"/>
          <w:sz w:val="30"/>
          <w:szCs w:val="30"/>
          <w:lang w:val="en-US"/>
        </w:rPr>
        <w:t>6</w:t>
      </w:r>
      <w:r>
        <w:rPr>
          <w:rFonts w:ascii="仿宋_GB2312" w:eastAsia="仿宋_GB2312" w:hint="eastAsia"/>
          <w:color w:val="auto"/>
          <w:sz w:val="30"/>
          <w:szCs w:val="30"/>
          <w:lang w:val="en-US"/>
        </w:rPr>
        <w:t>名，知识库维护</w:t>
      </w:r>
      <w:r>
        <w:rPr>
          <w:rFonts w:ascii="仿宋_GB2312" w:eastAsia="仿宋_GB2312"/>
          <w:color w:val="auto"/>
          <w:sz w:val="30"/>
          <w:szCs w:val="30"/>
          <w:lang w:val="en-US"/>
        </w:rPr>
        <w:t>1</w:t>
      </w:r>
      <w:r>
        <w:rPr>
          <w:rFonts w:ascii="仿宋_GB2312" w:eastAsia="仿宋_GB2312" w:hint="eastAsia"/>
          <w:color w:val="auto"/>
          <w:sz w:val="30"/>
          <w:szCs w:val="30"/>
          <w:lang w:val="en-US"/>
        </w:rPr>
        <w:t>名，管理人员</w:t>
      </w:r>
      <w:r>
        <w:rPr>
          <w:rFonts w:ascii="仿宋_GB2312" w:eastAsia="仿宋_GB2312"/>
          <w:color w:val="auto"/>
          <w:sz w:val="30"/>
          <w:szCs w:val="30"/>
          <w:lang w:val="en-US"/>
        </w:rPr>
        <w:t>1</w:t>
      </w:r>
      <w:r>
        <w:rPr>
          <w:rFonts w:ascii="仿宋_GB2312" w:eastAsia="仿宋_GB2312" w:hint="eastAsia"/>
          <w:color w:val="auto"/>
          <w:sz w:val="30"/>
          <w:szCs w:val="30"/>
          <w:lang w:val="en-US"/>
        </w:rPr>
        <w:t>名。</w:t>
      </w:r>
    </w:p>
    <w:bookmarkEnd w:id="4"/>
    <w:p w14:paraId="35D9AFEF"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lastRenderedPageBreak/>
        <w:t>岗位包括：线上帮办客服专员、线上帮办知识库管理员、线上帮办回访专员、“好差评”服务专员、培训管理人员，技术配套对接人员。</w:t>
      </w:r>
    </w:p>
    <w:p w14:paraId="7B3F3797"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2</w:t>
      </w:r>
      <w:r>
        <w:rPr>
          <w:rFonts w:ascii="仿宋_GB2312" w:eastAsia="仿宋_GB2312" w:hint="eastAsia"/>
          <w:color w:val="auto"/>
          <w:sz w:val="30"/>
          <w:szCs w:val="30"/>
          <w:lang w:val="en-US"/>
        </w:rPr>
        <w:t>、坐席服务人员需了解公积金政策和业务知识，有公积金及在线客服的相关从业经验，熟悉公积金业务流程、注意事项、常见问题和解决办法等内容，符合上岗标准。</w:t>
      </w:r>
    </w:p>
    <w:p w14:paraId="43449EE8"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3</w:t>
      </w:r>
      <w:r>
        <w:rPr>
          <w:rFonts w:ascii="仿宋_GB2312" w:eastAsia="仿宋_GB2312" w:hint="eastAsia"/>
          <w:color w:val="auto"/>
          <w:sz w:val="30"/>
          <w:szCs w:val="30"/>
          <w:lang w:val="en-US"/>
        </w:rPr>
        <w:t>、坐席服务人员需熟练掌握在线帮办咨询系统使用方法，具备清晰的文字及语言表达能力，能在规定时间内，及时帮助用户解决疑问。</w:t>
      </w:r>
    </w:p>
    <w:p w14:paraId="3A90F848"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4</w:t>
      </w:r>
      <w:r>
        <w:rPr>
          <w:rFonts w:ascii="仿宋_GB2312" w:eastAsia="仿宋_GB2312" w:hint="eastAsia"/>
          <w:color w:val="auto"/>
          <w:sz w:val="30"/>
          <w:szCs w:val="30"/>
          <w:lang w:val="en-US"/>
        </w:rPr>
        <w:t>、坐席服务人员服务态度良好，不得推诿扯皮，不得使用不礼貌用语和禁语，爱岗敬业，服从安排。</w:t>
      </w:r>
    </w:p>
    <w:p w14:paraId="6691BF5D"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5</w:t>
      </w:r>
      <w:r>
        <w:rPr>
          <w:rFonts w:ascii="仿宋_GB2312" w:eastAsia="仿宋_GB2312" w:hint="eastAsia"/>
          <w:color w:val="auto"/>
          <w:sz w:val="30"/>
          <w:szCs w:val="30"/>
          <w:lang w:val="en-US"/>
        </w:rPr>
        <w:t>、按年度向</w:t>
      </w:r>
      <w:r>
        <w:rPr>
          <w:rFonts w:ascii="仿宋_GB2312" w:eastAsia="仿宋_GB2312" w:cs="宋体" w:hint="eastAsia"/>
          <w:sz w:val="30"/>
          <w:szCs w:val="30"/>
        </w:rPr>
        <w:t>公积金中心</w:t>
      </w:r>
      <w:r>
        <w:rPr>
          <w:rFonts w:ascii="仿宋_GB2312" w:eastAsia="仿宋_GB2312" w:hint="eastAsia"/>
          <w:color w:val="auto"/>
          <w:sz w:val="30"/>
          <w:szCs w:val="30"/>
          <w:lang w:val="en-US"/>
        </w:rPr>
        <w:t>指定职能处室报备服务人员名单，若有调整必须及时报备。</w:t>
      </w:r>
    </w:p>
    <w:p w14:paraId="0067517E" w14:textId="77777777" w:rsidR="00AB36B0" w:rsidRPr="00E60CE5" w:rsidRDefault="003C4A65" w:rsidP="00D71C8B">
      <w:pPr>
        <w:spacing w:line="360" w:lineRule="auto"/>
        <w:ind w:firstLineChars="200" w:firstLine="600"/>
        <w:rPr>
          <w:rFonts w:eastAsia="黑体" w:hAnsi="黑体" w:cs="宋体" w:hint="eastAsia"/>
          <w:color w:val="000000"/>
          <w:kern w:val="0"/>
          <w:sz w:val="30"/>
          <w:szCs w:val="30"/>
        </w:rPr>
      </w:pPr>
      <w:r w:rsidRPr="00E60CE5">
        <w:rPr>
          <w:rFonts w:eastAsia="黑体" w:hAnsi="黑体" w:cs="宋体" w:hint="eastAsia"/>
          <w:color w:val="000000"/>
          <w:kern w:val="0"/>
          <w:sz w:val="30"/>
          <w:szCs w:val="30"/>
        </w:rPr>
        <w:t>四、公积金虚拟窗口</w:t>
      </w:r>
    </w:p>
    <w:p w14:paraId="16AE082C" w14:textId="77777777" w:rsidR="00AB36B0" w:rsidRPr="00E310C3" w:rsidRDefault="003C4A65" w:rsidP="00E310C3">
      <w:pPr>
        <w:pStyle w:val="af2"/>
        <w:spacing w:before="0" w:beforeAutospacing="0" w:after="0" w:afterAutospacing="0" w:line="360" w:lineRule="auto"/>
        <w:ind w:firstLineChars="200" w:firstLine="600"/>
        <w:contextualSpacing/>
        <w:rPr>
          <w:rFonts w:ascii="Times New Roman" w:eastAsia="楷体_GB2312" w:cs="宋体"/>
          <w:sz w:val="30"/>
          <w:szCs w:val="30"/>
          <w:lang w:val="en-US"/>
        </w:rPr>
      </w:pPr>
      <w:r w:rsidRPr="00E310C3">
        <w:rPr>
          <w:rFonts w:ascii="Times New Roman" w:eastAsia="楷体_GB2312" w:cs="宋体" w:hint="eastAsia"/>
          <w:sz w:val="30"/>
          <w:szCs w:val="30"/>
          <w:lang w:val="en-US"/>
        </w:rPr>
        <w:t>（一）项目概述</w:t>
      </w:r>
    </w:p>
    <w:p w14:paraId="2D7C38B5"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根据《上海市优化政务服务提升行政效能深化“一网通办”改革行动方案</w:t>
      </w:r>
      <w:r>
        <w:rPr>
          <w:rFonts w:ascii="仿宋_GB2312" w:eastAsia="仿宋_GB2312"/>
          <w:color w:val="auto"/>
          <w:sz w:val="30"/>
          <w:szCs w:val="30"/>
          <w:lang w:val="en-US"/>
        </w:rPr>
        <w:t>(2024</w:t>
      </w:r>
      <w:r>
        <w:rPr>
          <w:rFonts w:ascii="仿宋_GB2312" w:eastAsia="仿宋_GB2312"/>
          <w:color w:val="auto"/>
          <w:sz w:val="30"/>
          <w:szCs w:val="30"/>
          <w:lang w:val="en-US"/>
        </w:rPr>
        <w:t>—</w:t>
      </w:r>
      <w:r>
        <w:rPr>
          <w:rFonts w:ascii="仿宋_GB2312" w:eastAsia="仿宋_GB2312"/>
          <w:color w:val="auto"/>
          <w:sz w:val="30"/>
          <w:szCs w:val="30"/>
          <w:lang w:val="en-US"/>
        </w:rPr>
        <w:t>2026</w:t>
      </w:r>
      <w:r>
        <w:rPr>
          <w:rFonts w:ascii="仿宋_GB2312" w:eastAsia="仿宋_GB2312" w:hint="eastAsia"/>
          <w:color w:val="auto"/>
          <w:sz w:val="30"/>
          <w:szCs w:val="30"/>
          <w:lang w:val="en-US"/>
        </w:rPr>
        <w:t>年</w:t>
      </w:r>
      <w:r>
        <w:rPr>
          <w:rFonts w:ascii="仿宋_GB2312" w:eastAsia="仿宋_GB2312"/>
          <w:color w:val="auto"/>
          <w:sz w:val="30"/>
          <w:szCs w:val="30"/>
          <w:lang w:val="en-US"/>
        </w:rPr>
        <w:t>)</w:t>
      </w:r>
      <w:r>
        <w:rPr>
          <w:rFonts w:ascii="仿宋_GB2312" w:eastAsia="仿宋_GB2312" w:hint="eastAsia"/>
          <w:color w:val="auto"/>
          <w:sz w:val="30"/>
          <w:szCs w:val="30"/>
          <w:lang w:val="en-US"/>
        </w:rPr>
        <w:t>》沪府办发〔</w:t>
      </w:r>
      <w:r>
        <w:rPr>
          <w:rFonts w:ascii="仿宋_GB2312" w:eastAsia="仿宋_GB2312"/>
          <w:color w:val="auto"/>
          <w:sz w:val="30"/>
          <w:szCs w:val="30"/>
          <w:lang w:val="en-US"/>
        </w:rPr>
        <w:t>2024</w:t>
      </w:r>
      <w:r>
        <w:rPr>
          <w:rFonts w:ascii="仿宋_GB2312" w:eastAsia="仿宋_GB2312" w:hint="eastAsia"/>
          <w:color w:val="auto"/>
          <w:sz w:val="30"/>
          <w:szCs w:val="30"/>
          <w:lang w:val="en-US"/>
        </w:rPr>
        <w:t>〕２号文件要求，创新“远程虚拟窗口”服务模式。</w:t>
      </w:r>
    </w:p>
    <w:p w14:paraId="11984CDB"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在上海公积金推进数字化转型的道路上，“我为群众办实事”的理念正以各种创新形式展现出来。其中，视频客服作为一种便捷而高效的服务方式，正成为连接群众与服务的重要桥梁。视频客服的出现，打破了传统服务模式的局限。群众不再需要奔波于</w:t>
      </w:r>
      <w:r>
        <w:rPr>
          <w:rFonts w:ascii="仿宋_GB2312" w:eastAsia="仿宋_GB2312" w:hint="eastAsia"/>
          <w:color w:val="auto"/>
          <w:sz w:val="30"/>
          <w:szCs w:val="30"/>
          <w:lang w:val="en-US"/>
        </w:rPr>
        <w:lastRenderedPageBreak/>
        <w:t>多个部门办理业务，只需通过视频连线，就能与专业的客服人员进行面对面的交流。这种直观的沟通方式，不仅让问题能够更快地得到解决，也让群众感受到了实实在在的方便快捷。特别是解决了一些传统咨询方式中，客服因为无法看到用户操作界面，同时用户描述问题不够准确而导致服务质量与效果不佳的痛点。</w:t>
      </w:r>
    </w:p>
    <w:p w14:paraId="1AC93617"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Ansi="宋体" w:hint="eastAsia"/>
          <w:sz w:val="30"/>
          <w:szCs w:val="30"/>
        </w:rPr>
        <w:t>为了使“虚拟窗口”</w:t>
      </w:r>
      <w:r>
        <w:rPr>
          <w:rFonts w:ascii="仿宋_GB2312" w:eastAsia="仿宋_GB2312" w:hint="eastAsia"/>
          <w:color w:val="auto"/>
          <w:sz w:val="30"/>
          <w:szCs w:val="30"/>
          <w:lang w:val="en-US"/>
        </w:rPr>
        <w:t>能更好地服务群众，</w:t>
      </w:r>
      <w:r>
        <w:rPr>
          <w:rFonts w:ascii="仿宋_GB2312" w:eastAsia="仿宋_GB2312" w:hAnsi="宋体" w:hint="eastAsia"/>
          <w:sz w:val="30"/>
          <w:szCs w:val="30"/>
        </w:rPr>
        <w:t>确保“虚拟窗口”的质量和水平，上海市公积金管理中心计划将“虚拟窗口”委托给第三方公司执行。</w:t>
      </w:r>
    </w:p>
    <w:p w14:paraId="342CE39A" w14:textId="77777777" w:rsidR="00AB36B0" w:rsidRPr="00E310C3" w:rsidRDefault="003C4A65" w:rsidP="00E310C3">
      <w:pPr>
        <w:pStyle w:val="af2"/>
        <w:spacing w:before="0" w:beforeAutospacing="0" w:after="0" w:afterAutospacing="0" w:line="360" w:lineRule="auto"/>
        <w:ind w:firstLineChars="200" w:firstLine="600"/>
        <w:contextualSpacing/>
        <w:rPr>
          <w:rFonts w:ascii="Times New Roman" w:eastAsia="楷体_GB2312" w:cs="宋体"/>
          <w:sz w:val="30"/>
          <w:szCs w:val="30"/>
          <w:lang w:val="en-US"/>
        </w:rPr>
      </w:pPr>
      <w:bookmarkStart w:id="5" w:name="_Toc31603"/>
      <w:bookmarkStart w:id="6" w:name="_Toc28913"/>
      <w:r w:rsidRPr="00E310C3">
        <w:rPr>
          <w:rFonts w:ascii="Times New Roman" w:eastAsia="楷体_GB2312" w:cs="宋体" w:hint="eastAsia"/>
          <w:sz w:val="30"/>
          <w:szCs w:val="30"/>
          <w:lang w:val="en-US"/>
        </w:rPr>
        <w:t>（二）服务要求</w:t>
      </w:r>
    </w:p>
    <w:p w14:paraId="39245D38"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一）工作时间及服务方式</w:t>
      </w:r>
      <w:bookmarkEnd w:id="5"/>
      <w:bookmarkEnd w:id="6"/>
    </w:p>
    <w:p w14:paraId="4318F1C1"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服务时间：每个工作日（周一至周五），上午</w:t>
      </w:r>
      <w:r>
        <w:rPr>
          <w:rFonts w:ascii="仿宋_GB2312" w:eastAsia="仿宋_GB2312"/>
          <w:color w:val="auto"/>
          <w:sz w:val="30"/>
          <w:szCs w:val="30"/>
          <w:lang w:val="en-US"/>
        </w:rPr>
        <w:t>9:00-11:30</w:t>
      </w:r>
      <w:r>
        <w:rPr>
          <w:rFonts w:ascii="仿宋_GB2312" w:eastAsia="仿宋_GB2312" w:hint="eastAsia"/>
          <w:color w:val="auto"/>
          <w:sz w:val="30"/>
          <w:szCs w:val="30"/>
          <w:lang w:val="en-US"/>
        </w:rPr>
        <w:t>，下午</w:t>
      </w:r>
      <w:r>
        <w:rPr>
          <w:rFonts w:ascii="仿宋_GB2312" w:eastAsia="仿宋_GB2312"/>
          <w:color w:val="auto"/>
          <w:sz w:val="30"/>
          <w:szCs w:val="30"/>
          <w:lang w:val="en-US"/>
        </w:rPr>
        <w:t>13:30-16:30</w:t>
      </w:r>
      <w:r>
        <w:rPr>
          <w:rFonts w:ascii="仿宋_GB2312" w:eastAsia="仿宋_GB2312" w:hint="eastAsia"/>
          <w:color w:val="auto"/>
          <w:sz w:val="30"/>
          <w:szCs w:val="30"/>
          <w:lang w:val="en-US"/>
        </w:rPr>
        <w:t>，节假日除外。</w:t>
      </w:r>
    </w:p>
    <w:p w14:paraId="2EFF4CBC"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服务方式：采用预约或者邀请制，对于需要使用虚拟窗口的用户通过各类线上线下渠道发送邀请链接。并严格按照相关规范要求规范展开虚拟窗口服务，工作时间内及时接起用户进线，通过“虚拟窗口”方式，帮助用户答疑解难及业务办理等。</w:t>
      </w:r>
    </w:p>
    <w:p w14:paraId="132F970D"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二）相关指标（根据一网通办、上级部门要求进行调整）</w:t>
      </w:r>
    </w:p>
    <w:p w14:paraId="23C27D87"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1</w:t>
      </w:r>
      <w:r>
        <w:rPr>
          <w:rFonts w:ascii="仿宋_GB2312" w:eastAsia="仿宋_GB2312" w:hint="eastAsia"/>
          <w:color w:val="auto"/>
          <w:sz w:val="30"/>
          <w:szCs w:val="30"/>
          <w:lang w:val="en-US"/>
        </w:rPr>
        <w:t>、“虚拟窗口服务接通率”年平均接通率不低于</w:t>
      </w:r>
      <w:r>
        <w:rPr>
          <w:rFonts w:ascii="仿宋_GB2312" w:eastAsia="仿宋_GB2312"/>
          <w:color w:val="auto"/>
          <w:sz w:val="30"/>
          <w:szCs w:val="30"/>
          <w:lang w:val="en-US"/>
        </w:rPr>
        <w:t>90%</w:t>
      </w:r>
      <w:r>
        <w:rPr>
          <w:rFonts w:ascii="仿宋_GB2312" w:eastAsia="仿宋_GB2312" w:hint="eastAsia"/>
          <w:color w:val="auto"/>
          <w:sz w:val="30"/>
          <w:szCs w:val="30"/>
          <w:lang w:val="en-US"/>
        </w:rPr>
        <w:t>。</w:t>
      </w:r>
    </w:p>
    <w:p w14:paraId="77567988"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2</w:t>
      </w:r>
      <w:r>
        <w:rPr>
          <w:rFonts w:ascii="仿宋_GB2312" w:eastAsia="仿宋_GB2312" w:hint="eastAsia"/>
          <w:color w:val="auto"/>
          <w:sz w:val="30"/>
          <w:szCs w:val="30"/>
          <w:lang w:val="en-US"/>
        </w:rPr>
        <w:t>、“虚拟窗口服务满意度”不低于</w:t>
      </w:r>
      <w:r>
        <w:rPr>
          <w:rFonts w:ascii="仿宋_GB2312" w:eastAsia="仿宋_GB2312"/>
          <w:color w:val="auto"/>
          <w:sz w:val="30"/>
          <w:szCs w:val="30"/>
          <w:lang w:val="en-US"/>
        </w:rPr>
        <w:t>90%</w:t>
      </w:r>
      <w:r>
        <w:rPr>
          <w:rFonts w:ascii="仿宋_GB2312" w:eastAsia="仿宋_GB2312" w:hint="eastAsia"/>
          <w:color w:val="auto"/>
          <w:sz w:val="30"/>
          <w:szCs w:val="30"/>
          <w:lang w:val="en-US"/>
        </w:rPr>
        <w:t>。</w:t>
      </w:r>
    </w:p>
    <w:p w14:paraId="4B816046"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3</w:t>
      </w:r>
      <w:r>
        <w:rPr>
          <w:rFonts w:ascii="仿宋_GB2312" w:eastAsia="仿宋_GB2312" w:hint="eastAsia"/>
          <w:color w:val="auto"/>
          <w:sz w:val="30"/>
          <w:szCs w:val="30"/>
          <w:lang w:val="en-US"/>
        </w:rPr>
        <w:t>、主管部门对“虚拟窗口”考察的其它要求，包括但不限于评价指标等。</w:t>
      </w:r>
    </w:p>
    <w:p w14:paraId="3D573FA9"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三）服务内容</w:t>
      </w:r>
    </w:p>
    <w:p w14:paraId="57321541"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lastRenderedPageBreak/>
        <w:t>1</w:t>
      </w:r>
      <w:r>
        <w:rPr>
          <w:rFonts w:ascii="仿宋_GB2312" w:eastAsia="仿宋_GB2312" w:hint="eastAsia"/>
          <w:color w:val="auto"/>
          <w:sz w:val="30"/>
          <w:szCs w:val="30"/>
          <w:lang w:val="en-US"/>
        </w:rPr>
        <w:t>、业务咨询：政策咨询、业务办理指导、业务系统操作指导</w:t>
      </w:r>
    </w:p>
    <w:p w14:paraId="376636CE"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2</w:t>
      </w:r>
      <w:r>
        <w:rPr>
          <w:rFonts w:ascii="仿宋_GB2312" w:eastAsia="仿宋_GB2312" w:hint="eastAsia"/>
          <w:color w:val="auto"/>
          <w:sz w:val="30"/>
          <w:szCs w:val="30"/>
          <w:lang w:val="en-US"/>
        </w:rPr>
        <w:t>、系统日常运行维护：保证“虚拟窗口”服务系统日常稳定运行。在出现紧急特殊的情况下，第一时间向相关部门和甲方报备，并有专业技术人员负责对接支撑和跟踪，及时解决问题。</w:t>
      </w:r>
    </w:p>
    <w:p w14:paraId="67514EA8"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3</w:t>
      </w:r>
      <w:r>
        <w:rPr>
          <w:rFonts w:ascii="仿宋_GB2312" w:eastAsia="仿宋_GB2312" w:hint="eastAsia"/>
          <w:color w:val="auto"/>
          <w:sz w:val="30"/>
          <w:szCs w:val="30"/>
          <w:lang w:val="en-US"/>
        </w:rPr>
        <w:t>、其他公积金中心需要配合的工作。</w:t>
      </w:r>
    </w:p>
    <w:p w14:paraId="35436A5C"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sz w:val="30"/>
          <w:szCs w:val="30"/>
        </w:rPr>
      </w:pPr>
      <w:r>
        <w:rPr>
          <w:rFonts w:ascii="仿宋_GB2312" w:eastAsia="仿宋_GB2312" w:hAnsi="宋体" w:hint="eastAsia"/>
          <w:sz w:val="30"/>
          <w:szCs w:val="30"/>
        </w:rPr>
        <w:t>四）知识库更新与维护服务</w:t>
      </w:r>
      <w:r>
        <w:rPr>
          <w:rFonts w:ascii="仿宋_GB2312" w:eastAsia="仿宋_GB2312" w:hAnsi="宋体"/>
          <w:sz w:val="30"/>
          <w:szCs w:val="30"/>
        </w:rPr>
        <w:t xml:space="preserve"> </w:t>
      </w:r>
    </w:p>
    <w:p w14:paraId="76541167"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定期安排服务人员统计用户咨询数据，提取咨询重点，及时提出更新维护需求，汇总后报相关处室，经领导审核同意后纳入。</w:t>
      </w:r>
    </w:p>
    <w:p w14:paraId="122C8F49" w14:textId="77777777" w:rsidR="0068143F" w:rsidRDefault="003C4A65" w:rsidP="0068143F">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依据政策调整、业务更新、流程更新，提前拟好话术口径，安排专人与技术人员协同配合，及时迭代更新虚拟窗口知识库</w:t>
      </w:r>
    </w:p>
    <w:p w14:paraId="5281A887" w14:textId="77777777" w:rsidR="00AB36B0" w:rsidRPr="0068143F" w:rsidRDefault="003C4A65" w:rsidP="0068143F">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Ansi="宋体" w:hint="eastAsia"/>
          <w:sz w:val="30"/>
          <w:szCs w:val="30"/>
        </w:rPr>
        <w:t>五）用户满意度及体验度调查服务</w:t>
      </w:r>
    </w:p>
    <w:p w14:paraId="532B280C"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采用虚拟窗口服务系统推送方式。</w:t>
      </w:r>
    </w:p>
    <w:p w14:paraId="39AC2881" w14:textId="77777777" w:rsidR="0068143F" w:rsidRDefault="003C4A65" w:rsidP="0068143F">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根据满意度评价情况，对被投诉综合服务人员给予面谈，并举一反三，避免类似问题重复发生。或进一步核实，根据实际情况反馈上级，优化业务流程和用户操作体验。</w:t>
      </w:r>
    </w:p>
    <w:p w14:paraId="1C9AB608" w14:textId="77777777" w:rsidR="00AB36B0" w:rsidRPr="008127BE" w:rsidRDefault="003C4A65" w:rsidP="0068143F">
      <w:pPr>
        <w:pStyle w:val="af2"/>
        <w:spacing w:before="0" w:beforeAutospacing="0" w:after="0" w:afterAutospacing="0" w:line="360" w:lineRule="auto"/>
        <w:ind w:firstLineChars="200" w:firstLine="600"/>
        <w:contextualSpacing/>
        <w:rPr>
          <w:rFonts w:ascii="仿宋_GB2312" w:eastAsia="仿宋_GB2312"/>
          <w:sz w:val="30"/>
          <w:szCs w:val="30"/>
        </w:rPr>
      </w:pPr>
      <w:r>
        <w:rPr>
          <w:rFonts w:ascii="仿宋_GB2312" w:eastAsia="仿宋_GB2312" w:hAnsi="宋体" w:hint="eastAsia"/>
          <w:sz w:val="30"/>
          <w:szCs w:val="30"/>
        </w:rPr>
        <w:t>六）数据统计及运营分析</w:t>
      </w:r>
    </w:p>
    <w:p w14:paraId="76460A39"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按月形成公积金【虚拟窗口运营分析报告】，及时汇报，主要内容包括：</w:t>
      </w:r>
    </w:p>
    <w:p w14:paraId="78032B2F"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指标完成情况：接通率、满意度等；</w:t>
      </w:r>
    </w:p>
    <w:p w14:paraId="2C9C9B4B"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存在问题：影响上述指标的主要问题、原因，以及所需的其它服务支持；</w:t>
      </w:r>
    </w:p>
    <w:p w14:paraId="0EFE5169" w14:textId="77777777" w:rsidR="0068143F" w:rsidRDefault="003C4A65" w:rsidP="0068143F">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lastRenderedPageBreak/>
        <w:t>改进措施：针对上月出现的问题，提出具体解决办法。</w:t>
      </w:r>
    </w:p>
    <w:p w14:paraId="4D85CF5C" w14:textId="77777777" w:rsidR="00AB36B0" w:rsidRPr="008127BE" w:rsidRDefault="003C4A65" w:rsidP="0068143F">
      <w:pPr>
        <w:pStyle w:val="af2"/>
        <w:spacing w:before="0" w:beforeAutospacing="0" w:after="0" w:afterAutospacing="0" w:line="360" w:lineRule="auto"/>
        <w:ind w:firstLineChars="200" w:firstLine="600"/>
        <w:contextualSpacing/>
        <w:rPr>
          <w:rFonts w:ascii="仿宋_GB2312" w:eastAsia="仿宋_GB2312"/>
          <w:sz w:val="30"/>
          <w:szCs w:val="30"/>
        </w:rPr>
      </w:pPr>
      <w:r>
        <w:rPr>
          <w:rFonts w:ascii="仿宋_GB2312" w:eastAsia="仿宋_GB2312" w:hAnsi="宋体" w:hint="eastAsia"/>
          <w:sz w:val="30"/>
          <w:szCs w:val="30"/>
        </w:rPr>
        <w:t>七）投诉建议及</w:t>
      </w:r>
      <w:r w:rsidR="00737E3F">
        <w:rPr>
          <w:rFonts w:ascii="仿宋_GB2312" w:eastAsia="仿宋_GB2312" w:hAnsi="宋体" w:hint="eastAsia"/>
          <w:sz w:val="30"/>
          <w:szCs w:val="30"/>
        </w:rPr>
        <w:t>舆 情</w:t>
      </w:r>
      <w:r>
        <w:rPr>
          <w:rFonts w:ascii="仿宋_GB2312" w:eastAsia="仿宋_GB2312" w:hAnsi="宋体" w:hint="eastAsia"/>
          <w:sz w:val="30"/>
          <w:szCs w:val="30"/>
        </w:rPr>
        <w:t>处理</w:t>
      </w:r>
    </w:p>
    <w:p w14:paraId="2170C854" w14:textId="77777777" w:rsidR="0068143F" w:rsidRDefault="003C4A65" w:rsidP="0068143F">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为了能更好地服务群众，了解服务的不足之处，对于在服务过程中，用户提出的意见和投诉，建立</w:t>
      </w:r>
      <w:r w:rsidR="00737E3F">
        <w:rPr>
          <w:rFonts w:ascii="仿宋_GB2312" w:eastAsia="仿宋_GB2312" w:hint="eastAsia"/>
          <w:color w:val="auto"/>
          <w:sz w:val="30"/>
          <w:szCs w:val="30"/>
          <w:lang w:val="en-US"/>
        </w:rPr>
        <w:t>舆 情</w:t>
      </w:r>
      <w:r>
        <w:rPr>
          <w:rFonts w:ascii="仿宋_GB2312" w:eastAsia="仿宋_GB2312" w:hint="eastAsia"/>
          <w:color w:val="auto"/>
          <w:sz w:val="30"/>
          <w:szCs w:val="30"/>
          <w:lang w:val="en-US"/>
        </w:rPr>
        <w:t>处理机制，包括网上投诉渠道、电话回访、工单处理等渠道综合受理和反馈。</w:t>
      </w:r>
    </w:p>
    <w:p w14:paraId="7EC1F210" w14:textId="77777777" w:rsidR="00AB36B0" w:rsidRPr="00AB36B0" w:rsidRDefault="003C4A65" w:rsidP="0068143F">
      <w:pPr>
        <w:pStyle w:val="af2"/>
        <w:spacing w:before="0" w:beforeAutospacing="0" w:after="0" w:afterAutospacing="0" w:line="360" w:lineRule="auto"/>
        <w:ind w:firstLineChars="200" w:firstLine="600"/>
        <w:contextualSpacing/>
        <w:rPr>
          <w:rFonts w:ascii="仿宋_GB2312" w:eastAsia="仿宋_GB2312" w:hAnsi="宋体" w:hint="eastAsia"/>
          <w:sz w:val="30"/>
          <w:szCs w:val="30"/>
        </w:rPr>
      </w:pPr>
      <w:r w:rsidRPr="003C4A65">
        <w:rPr>
          <w:rFonts w:ascii="仿宋_GB2312" w:eastAsia="仿宋_GB2312" w:hAnsi="宋体" w:hint="eastAsia"/>
          <w:sz w:val="30"/>
          <w:szCs w:val="30"/>
        </w:rPr>
        <w:t>八）制度管理</w:t>
      </w:r>
    </w:p>
    <w:p w14:paraId="71704ED0" w14:textId="77777777" w:rsidR="00AB36B0" w:rsidRPr="008127BE" w:rsidRDefault="00AB36B0"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sidRPr="008127BE">
        <w:rPr>
          <w:rFonts w:ascii="仿宋_GB2312" w:eastAsia="仿宋_GB2312"/>
          <w:color w:val="auto"/>
          <w:sz w:val="30"/>
          <w:szCs w:val="30"/>
          <w:lang w:val="en-US"/>
        </w:rPr>
        <w:t>1</w:t>
      </w:r>
      <w:r w:rsidRPr="008127BE">
        <w:rPr>
          <w:rFonts w:ascii="仿宋_GB2312" w:eastAsia="仿宋_GB2312" w:hint="eastAsia"/>
          <w:color w:val="auto"/>
          <w:sz w:val="30"/>
          <w:szCs w:val="30"/>
          <w:lang w:val="en-US"/>
        </w:rPr>
        <w:t>、</w:t>
      </w:r>
      <w:r w:rsidR="003C4A65">
        <w:rPr>
          <w:rFonts w:ascii="仿宋_GB2312" w:eastAsia="仿宋_GB2312" w:hint="eastAsia"/>
          <w:color w:val="auto"/>
          <w:sz w:val="30"/>
          <w:szCs w:val="30"/>
          <w:lang w:val="en-US"/>
        </w:rPr>
        <w:t>人员及业务考核制度：根据以上服务内容及要求，建立一整套明确的绩效考核制度，客观公正，奖惩并行：受托单位应隔日报送相关日运营报表，月度报表采用日报表积累制；受托单位应于次月第</w:t>
      </w:r>
      <w:r w:rsidR="003C4A65">
        <w:rPr>
          <w:rFonts w:ascii="仿宋_GB2312" w:eastAsia="仿宋_GB2312"/>
          <w:color w:val="auto"/>
          <w:sz w:val="30"/>
          <w:szCs w:val="30"/>
          <w:lang w:val="en-US"/>
        </w:rPr>
        <w:t>5</w:t>
      </w:r>
      <w:r w:rsidR="003C4A65">
        <w:rPr>
          <w:rFonts w:ascii="仿宋_GB2312" w:eastAsia="仿宋_GB2312" w:hint="eastAsia"/>
          <w:color w:val="auto"/>
          <w:sz w:val="30"/>
          <w:szCs w:val="30"/>
          <w:lang w:val="en-US"/>
        </w:rPr>
        <w:t>个工作日前向公积金中心报送上月完成的自查情况表及运营情况报告；对日常工作中的问题，受托单位应通过业务工单、月运营报告、季度运营等形式上报公积金中心，公积金中心相关处室及时与受托单位沟通解决。</w:t>
      </w:r>
    </w:p>
    <w:p w14:paraId="7C8C7D44"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2</w:t>
      </w:r>
      <w:r>
        <w:rPr>
          <w:rFonts w:ascii="仿宋_GB2312" w:eastAsia="仿宋_GB2312" w:hint="eastAsia"/>
          <w:color w:val="auto"/>
          <w:sz w:val="30"/>
          <w:szCs w:val="30"/>
          <w:lang w:val="en-US"/>
        </w:rPr>
        <w:t>、数据安全保障：根据上海市公积金管理中心要求进行信息安全承诺、保密等工作。</w:t>
      </w:r>
      <w:r w:rsidR="00AB36B0" w:rsidRPr="008127BE">
        <w:rPr>
          <w:rFonts w:ascii="仿宋_GB2312" w:eastAsia="仿宋_GB2312" w:hint="eastAsia"/>
          <w:color w:val="auto"/>
          <w:sz w:val="30"/>
          <w:szCs w:val="30"/>
          <w:lang w:val="en-US"/>
        </w:rPr>
        <w:t>保证用户信息安全，防止用户数据外泄。</w:t>
      </w:r>
    </w:p>
    <w:p w14:paraId="34AE95B6" w14:textId="77777777" w:rsidR="00AB36B0" w:rsidRPr="008127BE" w:rsidRDefault="003C4A65" w:rsidP="00D71C8B">
      <w:pPr>
        <w:pStyle w:val="af2"/>
        <w:spacing w:before="0" w:beforeAutospacing="0" w:after="0" w:afterAutospacing="0" w:line="360" w:lineRule="auto"/>
        <w:contextualSpacing/>
        <w:rPr>
          <w:rFonts w:ascii="仿宋_GB2312" w:eastAsia="仿宋_GB2312"/>
          <w:color w:val="auto"/>
          <w:sz w:val="30"/>
          <w:szCs w:val="30"/>
          <w:lang w:val="en-US"/>
        </w:rPr>
      </w:pPr>
      <w:r w:rsidRPr="003C4A65">
        <w:rPr>
          <w:rFonts w:ascii="仿宋_GB2312" w:eastAsia="仿宋_GB2312"/>
          <w:color w:val="auto"/>
          <w:sz w:val="30"/>
          <w:szCs w:val="30"/>
          <w:lang w:val="en-US"/>
        </w:rPr>
        <w:t xml:space="preserve">    3</w:t>
      </w:r>
      <w:r w:rsidRPr="003C4A65">
        <w:rPr>
          <w:rFonts w:ascii="仿宋_GB2312" w:eastAsia="仿宋_GB2312" w:hint="eastAsia"/>
          <w:color w:val="auto"/>
          <w:sz w:val="30"/>
          <w:szCs w:val="30"/>
          <w:lang w:val="en-US"/>
        </w:rPr>
        <w:t>、</w:t>
      </w:r>
      <w:r w:rsidR="00AB36B0" w:rsidRPr="008127BE">
        <w:rPr>
          <w:rFonts w:ascii="仿宋_GB2312" w:eastAsia="仿宋_GB2312" w:hint="eastAsia"/>
          <w:color w:val="auto"/>
          <w:sz w:val="30"/>
          <w:szCs w:val="30"/>
          <w:lang w:val="en-US"/>
        </w:rPr>
        <w:t>规范人员培训制度，包括新进坐席培训、上岗标准、日常培训，根据业务要求，明确岗位职责，切实提高坐席人员整体服务能力，形成相应完善的规章制度。</w:t>
      </w:r>
    </w:p>
    <w:p w14:paraId="28B23246" w14:textId="77777777" w:rsidR="00AB36B0" w:rsidRPr="008127BE" w:rsidRDefault="003C4A65" w:rsidP="00D71C8B">
      <w:pPr>
        <w:pStyle w:val="af2"/>
        <w:spacing w:before="0" w:beforeAutospacing="0" w:after="0" w:afterAutospacing="0" w:line="360" w:lineRule="auto"/>
        <w:contextualSpacing/>
        <w:rPr>
          <w:rFonts w:ascii="仿宋_GB2312" w:eastAsia="仿宋_GB2312"/>
          <w:color w:val="auto"/>
          <w:sz w:val="30"/>
          <w:szCs w:val="30"/>
          <w:lang w:val="en-US"/>
        </w:rPr>
      </w:pPr>
      <w:r w:rsidRPr="003C4A65">
        <w:rPr>
          <w:rFonts w:ascii="仿宋_GB2312" w:eastAsia="仿宋_GB2312"/>
          <w:color w:val="auto"/>
          <w:sz w:val="30"/>
          <w:szCs w:val="30"/>
          <w:lang w:val="en-US"/>
        </w:rPr>
        <w:t xml:space="preserve">    4</w:t>
      </w:r>
      <w:r w:rsidRPr="003C4A65">
        <w:rPr>
          <w:rFonts w:ascii="仿宋_GB2312" w:eastAsia="仿宋_GB2312" w:hint="eastAsia"/>
          <w:color w:val="auto"/>
          <w:sz w:val="30"/>
          <w:szCs w:val="30"/>
          <w:lang w:val="en-US"/>
        </w:rPr>
        <w:t>、</w:t>
      </w:r>
      <w:r w:rsidR="00AB36B0" w:rsidRPr="008127BE">
        <w:rPr>
          <w:rFonts w:ascii="仿宋_GB2312" w:eastAsia="仿宋_GB2312" w:hint="eastAsia"/>
          <w:color w:val="auto"/>
          <w:sz w:val="30"/>
          <w:szCs w:val="30"/>
          <w:lang w:val="en-US"/>
        </w:rPr>
        <w:t>工单处理制度。明确工单开具的详细内容、整体流程、注意事项，尤其涉及到用户投诉的情况，实时跟进，层层落实，及时将结果反馈用户。</w:t>
      </w:r>
    </w:p>
    <w:p w14:paraId="573F6206"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sz w:val="30"/>
          <w:szCs w:val="30"/>
        </w:rPr>
      </w:pPr>
      <w:r>
        <w:rPr>
          <w:rFonts w:ascii="仿宋_GB2312" w:eastAsia="仿宋_GB2312" w:hint="eastAsia"/>
          <w:sz w:val="30"/>
          <w:szCs w:val="30"/>
        </w:rPr>
        <w:lastRenderedPageBreak/>
        <w:t>九）做好档案管理工作</w:t>
      </w:r>
    </w:p>
    <w:p w14:paraId="35A05BAB"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sz w:val="30"/>
          <w:szCs w:val="30"/>
        </w:rPr>
      </w:pPr>
      <w:r>
        <w:rPr>
          <w:rFonts w:ascii="仿宋_GB2312" w:eastAsia="仿宋_GB2312" w:hint="eastAsia"/>
          <w:sz w:val="30"/>
          <w:szCs w:val="30"/>
        </w:rPr>
        <w:t>按照公积金中心档案管理要求做好相关项目的各种档案数据的管理工作。</w:t>
      </w:r>
    </w:p>
    <w:p w14:paraId="63E980A4" w14:textId="77777777" w:rsidR="00E310C3" w:rsidRDefault="003C4A65" w:rsidP="00E310C3">
      <w:pPr>
        <w:pStyle w:val="af2"/>
        <w:spacing w:before="0" w:beforeAutospacing="0" w:after="0" w:afterAutospacing="0" w:line="360" w:lineRule="auto"/>
        <w:ind w:firstLineChars="200" w:firstLine="600"/>
        <w:contextualSpacing/>
        <w:rPr>
          <w:rFonts w:ascii="仿宋_GB2312" w:eastAsia="仿宋_GB2312"/>
          <w:sz w:val="30"/>
          <w:szCs w:val="30"/>
        </w:rPr>
      </w:pPr>
      <w:r>
        <w:rPr>
          <w:rFonts w:ascii="仿宋_GB2312" w:eastAsia="仿宋_GB2312" w:hint="eastAsia"/>
          <w:sz w:val="30"/>
          <w:szCs w:val="30"/>
        </w:rPr>
        <w:t>通过运行管理，确保“虚拟窗口”为用户在办理“一网通办”公积金服务事项过程中遇到的问题进行解答，进一步提升“一网通办”公积金服务事项的便捷度。</w:t>
      </w:r>
      <w:bookmarkStart w:id="7" w:name="_Toc13197"/>
      <w:bookmarkStart w:id="8" w:name="_Toc12622"/>
    </w:p>
    <w:p w14:paraId="0FF90566" w14:textId="77777777" w:rsidR="00E310C3" w:rsidRPr="00E310C3" w:rsidRDefault="003C4A65" w:rsidP="00E310C3">
      <w:pPr>
        <w:pStyle w:val="af2"/>
        <w:spacing w:before="0" w:beforeAutospacing="0" w:after="0" w:afterAutospacing="0" w:line="360" w:lineRule="auto"/>
        <w:ind w:firstLineChars="200" w:firstLine="600"/>
        <w:contextualSpacing/>
        <w:rPr>
          <w:rFonts w:ascii="仿宋_GB2312" w:eastAsia="仿宋_GB2312"/>
          <w:sz w:val="30"/>
          <w:szCs w:val="30"/>
        </w:rPr>
      </w:pPr>
      <w:r w:rsidRPr="00E310C3">
        <w:rPr>
          <w:rFonts w:ascii="Times New Roman" w:eastAsia="楷体_GB2312" w:cs="宋体" w:hint="eastAsia"/>
          <w:sz w:val="30"/>
          <w:szCs w:val="30"/>
          <w:lang w:val="en-US"/>
        </w:rPr>
        <w:t>（三）公积金虚拟窗口服务</w:t>
      </w:r>
      <w:bookmarkEnd w:id="7"/>
      <w:bookmarkEnd w:id="8"/>
      <w:r w:rsidRPr="00E310C3">
        <w:rPr>
          <w:rFonts w:ascii="Times New Roman" w:eastAsia="楷体_GB2312" w:cs="宋体" w:hint="eastAsia"/>
          <w:sz w:val="30"/>
          <w:szCs w:val="30"/>
          <w:lang w:val="en-US"/>
        </w:rPr>
        <w:t>人员和系统配置</w:t>
      </w:r>
    </w:p>
    <w:p w14:paraId="5F50CA28" w14:textId="77777777" w:rsidR="00AB36B0" w:rsidRPr="008127BE" w:rsidRDefault="003C4A65" w:rsidP="00E310C3">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sidRPr="00E310C3">
        <w:rPr>
          <w:rFonts w:ascii="仿宋_GB2312" w:eastAsia="仿宋_GB2312" w:hint="eastAsia"/>
          <w:sz w:val="30"/>
          <w:szCs w:val="30"/>
        </w:rPr>
        <w:t>基于实际情况和上述理解，结合上海市公积金管理中心长期运行维护公积金服务经验，充分考虑用户的日常用途和需求，现</w:t>
      </w:r>
      <w:r>
        <w:rPr>
          <w:rFonts w:ascii="仿宋_GB2312" w:eastAsia="仿宋_GB2312" w:hint="eastAsia"/>
          <w:color w:val="auto"/>
          <w:sz w:val="30"/>
          <w:szCs w:val="30"/>
          <w:lang w:val="en-US"/>
        </w:rPr>
        <w:t>就</w:t>
      </w:r>
      <w:r>
        <w:rPr>
          <w:rFonts w:ascii="仿宋_GB2312" w:eastAsia="仿宋_GB2312"/>
          <w:color w:val="auto"/>
          <w:sz w:val="30"/>
          <w:szCs w:val="30"/>
          <w:lang w:val="en-US"/>
        </w:rPr>
        <w:t>2025</w:t>
      </w:r>
      <w:r>
        <w:rPr>
          <w:rFonts w:ascii="仿宋_GB2312" w:eastAsia="仿宋_GB2312" w:hint="eastAsia"/>
          <w:color w:val="auto"/>
          <w:sz w:val="30"/>
          <w:szCs w:val="30"/>
          <w:lang w:val="en-US"/>
        </w:rPr>
        <w:t>年公积金“虚拟窗口”，提出如下人员和系统要求：</w:t>
      </w:r>
      <w:bookmarkStart w:id="9" w:name="_Toc9979"/>
    </w:p>
    <w:p w14:paraId="396851E6"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一）虚拟窗口具备以下功能</w:t>
      </w:r>
      <w:bookmarkEnd w:id="9"/>
      <w:r>
        <w:rPr>
          <w:rFonts w:ascii="仿宋_GB2312" w:eastAsia="仿宋_GB2312" w:hint="eastAsia"/>
          <w:color w:val="auto"/>
          <w:sz w:val="30"/>
          <w:szCs w:val="30"/>
          <w:lang w:val="en-US"/>
        </w:rPr>
        <w:t>并维护好系统日常运行</w:t>
      </w:r>
    </w:p>
    <w:p w14:paraId="721AB793"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信息传递：虚拟窗口支持文字、表情、语音、视频、图片、文件、链接等各类信息的实时传递和发送。</w:t>
      </w:r>
    </w:p>
    <w:p w14:paraId="06016623"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画面共享：双方可共享操作界面，更加直观地指导和演示系统操作，精准高效帮助解决问题。</w:t>
      </w:r>
    </w:p>
    <w:p w14:paraId="7EB7F732"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实时监控：管理人员可以实时查看运营数据。</w:t>
      </w:r>
    </w:p>
    <w:p w14:paraId="729338FD"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知识库：系统内置知识库系统，便于业务知识积累。</w:t>
      </w:r>
    </w:p>
    <w:p w14:paraId="14FE3D9F"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hint="eastAsia"/>
          <w:color w:val="auto"/>
          <w:sz w:val="30"/>
          <w:szCs w:val="30"/>
          <w:lang w:val="en-US"/>
        </w:rPr>
        <w:t>数据库：根据相关要求进行通话视频、文件、图片、会话记录等保存工作。</w:t>
      </w:r>
    </w:p>
    <w:p w14:paraId="788EAC0A" w14:textId="77777777" w:rsidR="00AB36B0" w:rsidRPr="008127BE" w:rsidRDefault="003C4A65" w:rsidP="00D71C8B">
      <w:pPr>
        <w:pStyle w:val="21"/>
        <w:spacing w:line="360" w:lineRule="auto"/>
        <w:ind w:leftChars="11" w:left="23" w:firstLineChars="150" w:firstLine="450"/>
        <w:rPr>
          <w:rFonts w:ascii="仿宋_GB2312" w:eastAsia="仿宋_GB2312"/>
          <w:kern w:val="0"/>
          <w:sz w:val="30"/>
          <w:szCs w:val="30"/>
        </w:rPr>
      </w:pPr>
      <w:bookmarkStart w:id="10" w:name="_Toc17704"/>
      <w:bookmarkStart w:id="11" w:name="_Toc11521"/>
      <w:r>
        <w:rPr>
          <w:rFonts w:ascii="仿宋_GB2312" w:eastAsia="仿宋_GB2312" w:hAnsi="宋体" w:hint="eastAsia"/>
          <w:kern w:val="0"/>
          <w:sz w:val="30"/>
          <w:szCs w:val="30"/>
        </w:rPr>
        <w:t>二）虚拟窗口岗位及人员配置</w:t>
      </w:r>
      <w:bookmarkStart w:id="12" w:name="_Toc10290"/>
      <w:bookmarkEnd w:id="10"/>
      <w:bookmarkEnd w:id="11"/>
    </w:p>
    <w:p w14:paraId="146AED14" w14:textId="77777777" w:rsidR="00AB36B0" w:rsidRPr="00AB36B0"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sidRPr="003C4A65">
        <w:rPr>
          <w:rFonts w:ascii="仿宋_GB2312" w:eastAsia="仿宋_GB2312"/>
          <w:color w:val="auto"/>
          <w:sz w:val="30"/>
          <w:szCs w:val="30"/>
          <w:lang w:val="en-US"/>
        </w:rPr>
        <w:t>1</w:t>
      </w:r>
      <w:r w:rsidRPr="003C4A65">
        <w:rPr>
          <w:rFonts w:ascii="仿宋_GB2312" w:eastAsia="仿宋_GB2312" w:hint="eastAsia"/>
          <w:color w:val="auto"/>
          <w:sz w:val="30"/>
          <w:szCs w:val="30"/>
          <w:lang w:val="en-US"/>
        </w:rPr>
        <w:t>、人员配置</w:t>
      </w:r>
      <w:bookmarkEnd w:id="12"/>
    </w:p>
    <w:p w14:paraId="6515CC0A" w14:textId="77777777" w:rsidR="00AB36B0" w:rsidRPr="00AB36B0"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sidRPr="003C4A65">
        <w:rPr>
          <w:rFonts w:ascii="仿宋_GB2312" w:eastAsia="仿宋_GB2312" w:hint="eastAsia"/>
          <w:color w:val="auto"/>
          <w:sz w:val="30"/>
          <w:szCs w:val="30"/>
          <w:lang w:val="en-US"/>
        </w:rPr>
        <w:lastRenderedPageBreak/>
        <w:t>为保证服务质量，需配置</w:t>
      </w:r>
      <w:r w:rsidRPr="003C4A65">
        <w:rPr>
          <w:rFonts w:ascii="仿宋_GB2312" w:eastAsia="仿宋_GB2312"/>
          <w:color w:val="auto"/>
          <w:sz w:val="30"/>
          <w:szCs w:val="30"/>
          <w:lang w:val="en-US"/>
        </w:rPr>
        <w:t>5</w:t>
      </w:r>
      <w:r w:rsidRPr="003C4A65">
        <w:rPr>
          <w:rFonts w:ascii="仿宋_GB2312" w:eastAsia="仿宋_GB2312" w:hint="eastAsia"/>
          <w:color w:val="auto"/>
          <w:sz w:val="30"/>
          <w:szCs w:val="30"/>
          <w:lang w:val="en-US"/>
        </w:rPr>
        <w:t>人综合服务团队，确保该业务顺利开展。后续视业务饱和度，可另行商议，酌情增加服务人员。</w:t>
      </w:r>
    </w:p>
    <w:p w14:paraId="1041892E" w14:textId="77777777" w:rsidR="00AB36B0" w:rsidRPr="008127BE" w:rsidRDefault="003C4A65" w:rsidP="00D71C8B">
      <w:pPr>
        <w:spacing w:line="360" w:lineRule="auto"/>
        <w:ind w:firstLineChars="200" w:firstLine="600"/>
        <w:rPr>
          <w:rFonts w:ascii="仿宋_GB2312" w:eastAsia="仿宋_GB2312"/>
          <w:b/>
          <w:sz w:val="30"/>
          <w:szCs w:val="30"/>
        </w:rPr>
      </w:pPr>
      <w:r w:rsidRPr="003C4A65">
        <w:rPr>
          <w:rFonts w:ascii="仿宋_GB2312" w:eastAsia="仿宋_GB2312" w:hint="eastAsia"/>
          <w:sz w:val="30"/>
          <w:szCs w:val="30"/>
        </w:rPr>
        <w:t>包括：综合客服岗、知识库维护岗、综合管理岗。</w:t>
      </w:r>
    </w:p>
    <w:p w14:paraId="3D38729E"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2</w:t>
      </w:r>
      <w:r>
        <w:rPr>
          <w:rFonts w:ascii="仿宋_GB2312" w:eastAsia="仿宋_GB2312" w:hint="eastAsia"/>
          <w:color w:val="auto"/>
          <w:sz w:val="30"/>
          <w:szCs w:val="30"/>
          <w:lang w:val="en-US"/>
        </w:rPr>
        <w:t>、坐席服务人员需了解公积金政策和业务知识，有公积金及在线客服的相关从业经验，熟悉公积金业务流程、注意事项、常见问题和解决办法等内容，符合上岗标准。</w:t>
      </w:r>
    </w:p>
    <w:p w14:paraId="3991E71F"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3</w:t>
      </w:r>
      <w:r>
        <w:rPr>
          <w:rFonts w:ascii="仿宋_GB2312" w:eastAsia="仿宋_GB2312" w:hint="eastAsia"/>
          <w:color w:val="auto"/>
          <w:sz w:val="30"/>
          <w:szCs w:val="30"/>
          <w:lang w:val="en-US"/>
        </w:rPr>
        <w:t>、坐席服务人员需熟练掌握“虚拟窗口”系统使用方法，具备清晰的文字及语言表达能力，能在规定时间内，及时帮助用户解决疑问。</w:t>
      </w:r>
    </w:p>
    <w:p w14:paraId="2D5C744B"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color w:val="auto"/>
          <w:sz w:val="30"/>
          <w:szCs w:val="30"/>
          <w:lang w:val="en-US"/>
        </w:rPr>
      </w:pPr>
      <w:r>
        <w:rPr>
          <w:rFonts w:ascii="仿宋_GB2312" w:eastAsia="仿宋_GB2312"/>
          <w:color w:val="auto"/>
          <w:sz w:val="30"/>
          <w:szCs w:val="30"/>
          <w:lang w:val="en-US"/>
        </w:rPr>
        <w:t>4</w:t>
      </w:r>
      <w:r>
        <w:rPr>
          <w:rFonts w:ascii="仿宋_GB2312" w:eastAsia="仿宋_GB2312" w:hint="eastAsia"/>
          <w:color w:val="auto"/>
          <w:sz w:val="30"/>
          <w:szCs w:val="30"/>
          <w:lang w:val="en-US"/>
        </w:rPr>
        <w:t>、坐席服务人员服务态度良好，不得推诿扯皮，不得使用不礼貌用语和禁语，爱岗敬业，服从安排。</w:t>
      </w:r>
    </w:p>
    <w:p w14:paraId="4EE62787" w14:textId="77777777" w:rsidR="00AB36B0" w:rsidRPr="008127BE" w:rsidRDefault="003C4A65" w:rsidP="00D71C8B">
      <w:pPr>
        <w:pStyle w:val="af2"/>
        <w:spacing w:before="0" w:beforeAutospacing="0" w:after="0" w:afterAutospacing="0" w:line="360" w:lineRule="auto"/>
        <w:ind w:firstLineChars="200" w:firstLine="600"/>
        <w:contextualSpacing/>
        <w:rPr>
          <w:rFonts w:ascii="仿宋_GB2312" w:eastAsia="仿宋_GB2312"/>
          <w:b/>
          <w:sz w:val="30"/>
          <w:szCs w:val="30"/>
          <w:lang w:val="en-US"/>
        </w:rPr>
      </w:pPr>
      <w:r>
        <w:rPr>
          <w:rFonts w:ascii="仿宋_GB2312" w:eastAsia="仿宋_GB2312"/>
          <w:color w:val="auto"/>
          <w:sz w:val="30"/>
          <w:szCs w:val="30"/>
          <w:lang w:val="en-US"/>
        </w:rPr>
        <w:t>5</w:t>
      </w:r>
      <w:r>
        <w:rPr>
          <w:rFonts w:ascii="仿宋_GB2312" w:eastAsia="仿宋_GB2312" w:hint="eastAsia"/>
          <w:color w:val="auto"/>
          <w:sz w:val="30"/>
          <w:szCs w:val="30"/>
          <w:lang w:val="en-US"/>
        </w:rPr>
        <w:t>、按年度向</w:t>
      </w:r>
      <w:r>
        <w:rPr>
          <w:rFonts w:ascii="仿宋_GB2312" w:eastAsia="仿宋_GB2312" w:cs="宋体" w:hint="eastAsia"/>
          <w:sz w:val="30"/>
          <w:szCs w:val="30"/>
        </w:rPr>
        <w:t>公积金中心</w:t>
      </w:r>
      <w:r>
        <w:rPr>
          <w:rFonts w:ascii="仿宋_GB2312" w:eastAsia="仿宋_GB2312" w:hint="eastAsia"/>
          <w:color w:val="auto"/>
          <w:sz w:val="30"/>
          <w:szCs w:val="30"/>
          <w:lang w:val="en-US"/>
        </w:rPr>
        <w:t>指定职能处室报备服务人员名单，若有调整必须及时报备。</w:t>
      </w:r>
    </w:p>
    <w:p w14:paraId="6E874E6A" w14:textId="77777777" w:rsidR="00AB36B0" w:rsidRPr="00E60CE5" w:rsidRDefault="003C4A65" w:rsidP="00D71C8B">
      <w:pPr>
        <w:spacing w:line="360" w:lineRule="auto"/>
        <w:ind w:firstLineChars="200" w:firstLine="600"/>
        <w:rPr>
          <w:rFonts w:eastAsia="黑体" w:hAnsi="黑体" w:cs="宋体" w:hint="eastAsia"/>
          <w:color w:val="000000"/>
          <w:kern w:val="0"/>
          <w:sz w:val="30"/>
          <w:szCs w:val="30"/>
        </w:rPr>
      </w:pPr>
      <w:r w:rsidRPr="00E60CE5">
        <w:rPr>
          <w:rFonts w:eastAsia="黑体" w:hAnsi="黑体" w:cs="宋体" w:hint="eastAsia"/>
          <w:color w:val="000000"/>
          <w:kern w:val="0"/>
          <w:sz w:val="30"/>
          <w:szCs w:val="30"/>
        </w:rPr>
        <w:t>五、项目预算</w:t>
      </w:r>
    </w:p>
    <w:p w14:paraId="57D839AF"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2025</w:t>
      </w:r>
      <w:r>
        <w:rPr>
          <w:rFonts w:ascii="仿宋_GB2312" w:eastAsia="仿宋_GB2312" w:hAnsi="宋体" w:hint="eastAsia"/>
          <w:sz w:val="30"/>
          <w:szCs w:val="30"/>
        </w:rPr>
        <w:t>年住房公积金互联网业务运行费项目全年预算总金额为</w:t>
      </w:r>
      <w:r>
        <w:rPr>
          <w:rFonts w:ascii="仿宋_GB2312" w:eastAsia="仿宋_GB2312" w:hAnsi="宋体"/>
          <w:sz w:val="30"/>
          <w:szCs w:val="30"/>
        </w:rPr>
        <w:t>634</w:t>
      </w:r>
      <w:r>
        <w:rPr>
          <w:rFonts w:ascii="仿宋_GB2312" w:eastAsia="仿宋_GB2312" w:hAnsi="宋体" w:hint="eastAsia"/>
          <w:sz w:val="30"/>
          <w:szCs w:val="30"/>
        </w:rPr>
        <w:t>万元人民币。其中：</w:t>
      </w:r>
    </w:p>
    <w:p w14:paraId="1D29CE1C" w14:textId="77777777" w:rsidR="00AB36B0" w:rsidRPr="008127BE" w:rsidRDefault="003C4A65" w:rsidP="00D71C8B">
      <w:pPr>
        <w:spacing w:line="360" w:lineRule="auto"/>
        <w:ind w:firstLineChars="200" w:firstLine="600"/>
        <w:contextualSpacing/>
        <w:rPr>
          <w:rFonts w:ascii="仿宋_GB2312" w:eastAsia="仿宋_GB2312"/>
          <w:kern w:val="0"/>
          <w:sz w:val="30"/>
          <w:szCs w:val="30"/>
        </w:rPr>
      </w:pPr>
      <w:bookmarkStart w:id="13" w:name="_Hlk157083830"/>
      <w:r>
        <w:rPr>
          <w:rFonts w:ascii="仿宋_GB2312" w:eastAsia="仿宋_GB2312" w:hAnsi="宋体"/>
          <w:kern w:val="0"/>
          <w:sz w:val="30"/>
          <w:szCs w:val="30"/>
        </w:rPr>
        <w:t>1</w:t>
      </w:r>
      <w:r>
        <w:rPr>
          <w:rFonts w:ascii="仿宋_GB2312" w:eastAsia="仿宋_GB2312" w:hAnsi="宋体" w:hint="eastAsia"/>
          <w:kern w:val="0"/>
          <w:sz w:val="30"/>
          <w:szCs w:val="30"/>
        </w:rPr>
        <w:t>、网上直联业务运行费全年预算金额为</w:t>
      </w:r>
      <w:r>
        <w:rPr>
          <w:rFonts w:ascii="仿宋_GB2312" w:eastAsia="仿宋_GB2312" w:hAnsi="宋体"/>
          <w:kern w:val="0"/>
          <w:sz w:val="30"/>
          <w:szCs w:val="30"/>
        </w:rPr>
        <w:t>312</w:t>
      </w:r>
      <w:r>
        <w:rPr>
          <w:rFonts w:ascii="仿宋_GB2312" w:eastAsia="仿宋_GB2312" w:hAnsi="宋体" w:hint="eastAsia"/>
          <w:kern w:val="0"/>
          <w:sz w:val="30"/>
          <w:szCs w:val="30"/>
        </w:rPr>
        <w:t>万元人民币。</w:t>
      </w:r>
    </w:p>
    <w:p w14:paraId="67D4D259" w14:textId="77777777" w:rsidR="00AB36B0" w:rsidRPr="008127BE" w:rsidRDefault="003C4A65" w:rsidP="00D71C8B">
      <w:pPr>
        <w:spacing w:line="360" w:lineRule="auto"/>
        <w:ind w:firstLineChars="200" w:firstLine="600"/>
        <w:contextualSpacing/>
        <w:rPr>
          <w:rFonts w:ascii="仿宋_GB2312" w:eastAsia="仿宋_GB2312"/>
          <w:kern w:val="0"/>
          <w:sz w:val="30"/>
          <w:szCs w:val="30"/>
        </w:rPr>
      </w:pPr>
      <w:r>
        <w:rPr>
          <w:rFonts w:ascii="仿宋_GB2312" w:eastAsia="仿宋_GB2312" w:hAnsi="宋体"/>
          <w:kern w:val="0"/>
          <w:sz w:val="30"/>
          <w:szCs w:val="30"/>
        </w:rPr>
        <w:t>2</w:t>
      </w:r>
      <w:r>
        <w:rPr>
          <w:rFonts w:ascii="仿宋_GB2312" w:eastAsia="仿宋_GB2312" w:hAnsi="宋体" w:hint="eastAsia"/>
          <w:kern w:val="0"/>
          <w:sz w:val="30"/>
          <w:szCs w:val="30"/>
        </w:rPr>
        <w:t>、住房公积金互联网平台内容运营与服务全年预算金额为</w:t>
      </w:r>
      <w:r>
        <w:rPr>
          <w:rFonts w:ascii="仿宋_GB2312" w:eastAsia="仿宋_GB2312" w:hAnsi="宋体"/>
          <w:kern w:val="0"/>
          <w:sz w:val="30"/>
          <w:szCs w:val="30"/>
        </w:rPr>
        <w:t>122.3</w:t>
      </w:r>
      <w:r>
        <w:rPr>
          <w:rFonts w:ascii="仿宋_GB2312" w:eastAsia="仿宋_GB2312" w:hAnsi="宋体" w:hint="eastAsia"/>
          <w:kern w:val="0"/>
          <w:sz w:val="30"/>
          <w:szCs w:val="30"/>
        </w:rPr>
        <w:t>万元人民币（其中微信运行费</w:t>
      </w:r>
      <w:r>
        <w:rPr>
          <w:rFonts w:ascii="仿宋_GB2312" w:eastAsia="仿宋_GB2312" w:hAnsi="宋体"/>
          <w:kern w:val="0"/>
          <w:sz w:val="30"/>
          <w:szCs w:val="30"/>
        </w:rPr>
        <w:t>110</w:t>
      </w:r>
      <w:r>
        <w:rPr>
          <w:rFonts w:ascii="仿宋_GB2312" w:eastAsia="仿宋_GB2312" w:hAnsi="宋体" w:hint="eastAsia"/>
          <w:kern w:val="0"/>
          <w:sz w:val="30"/>
          <w:szCs w:val="30"/>
        </w:rPr>
        <w:t>万元、微博运行费</w:t>
      </w:r>
      <w:r>
        <w:rPr>
          <w:rFonts w:ascii="仿宋_GB2312" w:eastAsia="仿宋_GB2312" w:hAnsi="宋体"/>
          <w:kern w:val="0"/>
          <w:sz w:val="30"/>
          <w:szCs w:val="30"/>
        </w:rPr>
        <w:t>12.3</w:t>
      </w:r>
      <w:r>
        <w:rPr>
          <w:rFonts w:ascii="仿宋_GB2312" w:eastAsia="仿宋_GB2312" w:hAnsi="宋体" w:hint="eastAsia"/>
          <w:kern w:val="0"/>
          <w:sz w:val="30"/>
          <w:szCs w:val="30"/>
        </w:rPr>
        <w:t>万元）。</w:t>
      </w:r>
    </w:p>
    <w:p w14:paraId="6A9699CA" w14:textId="77777777" w:rsidR="00AB36B0" w:rsidRPr="008127BE" w:rsidRDefault="003C4A65" w:rsidP="00D71C8B">
      <w:pPr>
        <w:spacing w:line="360" w:lineRule="auto"/>
        <w:ind w:firstLineChars="200" w:firstLine="600"/>
        <w:contextualSpacing/>
        <w:rPr>
          <w:rFonts w:ascii="仿宋_GB2312" w:eastAsia="仿宋_GB2312"/>
          <w:kern w:val="0"/>
          <w:sz w:val="30"/>
          <w:szCs w:val="30"/>
        </w:rPr>
      </w:pPr>
      <w:r>
        <w:rPr>
          <w:rFonts w:ascii="仿宋_GB2312" w:eastAsia="仿宋_GB2312" w:hAnsi="宋体"/>
          <w:kern w:val="0"/>
          <w:sz w:val="30"/>
          <w:szCs w:val="30"/>
        </w:rPr>
        <w:t>3</w:t>
      </w:r>
      <w:r>
        <w:rPr>
          <w:rFonts w:ascii="仿宋_GB2312" w:eastAsia="仿宋_GB2312" w:hAnsi="宋体" w:hint="eastAsia"/>
          <w:kern w:val="0"/>
          <w:sz w:val="30"/>
          <w:szCs w:val="30"/>
        </w:rPr>
        <w:t>、公积金在线帮办全年预算金额为</w:t>
      </w:r>
      <w:r>
        <w:rPr>
          <w:rFonts w:ascii="仿宋_GB2312" w:eastAsia="仿宋_GB2312" w:hAnsi="宋体"/>
          <w:kern w:val="0"/>
          <w:sz w:val="30"/>
          <w:szCs w:val="30"/>
        </w:rPr>
        <w:t>105.5</w:t>
      </w:r>
      <w:r>
        <w:rPr>
          <w:rFonts w:ascii="仿宋_GB2312" w:eastAsia="仿宋_GB2312" w:hAnsi="宋体" w:hint="eastAsia"/>
          <w:kern w:val="0"/>
          <w:sz w:val="30"/>
          <w:szCs w:val="30"/>
        </w:rPr>
        <w:t>万元人民币。</w:t>
      </w:r>
    </w:p>
    <w:p w14:paraId="2E96C515" w14:textId="77777777" w:rsidR="00AB36B0" w:rsidRDefault="003C4A65" w:rsidP="00D71C8B">
      <w:pPr>
        <w:spacing w:line="360" w:lineRule="auto"/>
        <w:ind w:firstLineChars="200" w:firstLine="600"/>
        <w:contextualSpacing/>
        <w:rPr>
          <w:rFonts w:ascii="仿宋_GB2312" w:eastAsia="仿宋_GB2312" w:hAnsi="宋体"/>
          <w:kern w:val="0"/>
          <w:sz w:val="30"/>
          <w:szCs w:val="30"/>
        </w:rPr>
      </w:pPr>
      <w:r>
        <w:rPr>
          <w:rFonts w:ascii="仿宋_GB2312" w:eastAsia="仿宋_GB2312" w:hAnsi="宋体"/>
          <w:kern w:val="0"/>
          <w:sz w:val="30"/>
          <w:szCs w:val="30"/>
        </w:rPr>
        <w:t>4</w:t>
      </w:r>
      <w:r>
        <w:rPr>
          <w:rFonts w:ascii="仿宋_GB2312" w:eastAsia="仿宋_GB2312" w:hAnsi="宋体" w:hint="eastAsia"/>
          <w:kern w:val="0"/>
          <w:sz w:val="30"/>
          <w:szCs w:val="30"/>
        </w:rPr>
        <w:t>、公积金虚拟窗口全年预算金额为</w:t>
      </w:r>
      <w:r>
        <w:rPr>
          <w:rFonts w:ascii="仿宋_GB2312" w:eastAsia="仿宋_GB2312" w:hAnsi="宋体"/>
          <w:kern w:val="0"/>
          <w:sz w:val="30"/>
          <w:szCs w:val="30"/>
        </w:rPr>
        <w:t>94.2</w:t>
      </w:r>
      <w:r>
        <w:rPr>
          <w:rFonts w:ascii="仿宋_GB2312" w:eastAsia="仿宋_GB2312" w:hAnsi="宋体" w:hint="eastAsia"/>
          <w:kern w:val="0"/>
          <w:sz w:val="30"/>
          <w:szCs w:val="30"/>
        </w:rPr>
        <w:t>万元人民币。</w:t>
      </w:r>
    </w:p>
    <w:p w14:paraId="6BBF6180" w14:textId="1F41C729" w:rsidR="00B93644" w:rsidRPr="00B93644" w:rsidRDefault="00B93644" w:rsidP="00D71C8B">
      <w:pPr>
        <w:spacing w:line="360" w:lineRule="auto"/>
        <w:ind w:firstLineChars="200" w:firstLine="600"/>
        <w:contextualSpacing/>
        <w:rPr>
          <w:rFonts w:ascii="仿宋_GB2312" w:eastAsia="仿宋_GB2312" w:hint="eastAsia"/>
          <w:kern w:val="0"/>
          <w:sz w:val="30"/>
          <w:szCs w:val="30"/>
        </w:rPr>
      </w:pPr>
      <w:r w:rsidRPr="00B93644">
        <w:rPr>
          <w:rFonts w:ascii="仿宋_GB2312" w:eastAsia="仿宋_GB2312" w:hint="eastAsia"/>
          <w:kern w:val="0"/>
          <w:sz w:val="30"/>
          <w:szCs w:val="30"/>
        </w:rPr>
        <w:lastRenderedPageBreak/>
        <w:t>投标人应按照《投标报价汇总表格式》中要求进行分项报价，且各分项报价均不得超过该分项的最高限价，否则不予接受。其中网上直联业务运行费最高限价为312万元、住房公积金互联网平台内容运营与服务最高限价为122.3万元（其中微信运行费110万元、微博运行费12.3万元）、公积金在线帮办最高限价为 105.5 万元人民币、公积金虚拟窗口最高限价为 94.2万元人民币。</w:t>
      </w:r>
    </w:p>
    <w:bookmarkEnd w:id="13"/>
    <w:p w14:paraId="69138347" w14:textId="77777777" w:rsidR="00AB36B0" w:rsidRPr="00E60CE5" w:rsidRDefault="003C4A65" w:rsidP="00D71C8B">
      <w:pPr>
        <w:spacing w:line="360" w:lineRule="auto"/>
        <w:ind w:firstLineChars="200" w:firstLine="600"/>
        <w:rPr>
          <w:rFonts w:eastAsia="黑体" w:hAnsi="黑体" w:cs="宋体" w:hint="eastAsia"/>
          <w:color w:val="000000"/>
          <w:kern w:val="0"/>
          <w:sz w:val="30"/>
          <w:szCs w:val="30"/>
        </w:rPr>
      </w:pPr>
      <w:r w:rsidRPr="00E60CE5">
        <w:rPr>
          <w:rFonts w:eastAsia="黑体" w:hAnsi="黑体" w:cs="宋体" w:hint="eastAsia"/>
          <w:color w:val="000000"/>
          <w:kern w:val="0"/>
          <w:sz w:val="30"/>
          <w:szCs w:val="30"/>
        </w:rPr>
        <w:t>六、项目服务期限</w:t>
      </w:r>
    </w:p>
    <w:p w14:paraId="2CA03407" w14:textId="77777777" w:rsidR="00AB36B0" w:rsidRPr="008127BE" w:rsidRDefault="003C4A65" w:rsidP="00D71C8B">
      <w:pPr>
        <w:spacing w:line="360" w:lineRule="auto"/>
        <w:ind w:firstLineChars="200" w:firstLine="600"/>
        <w:rPr>
          <w:rFonts w:ascii="仿宋_GB2312" w:eastAsia="仿宋_GB2312"/>
          <w:b/>
          <w:sz w:val="30"/>
          <w:szCs w:val="30"/>
        </w:rPr>
      </w:pPr>
      <w:r>
        <w:rPr>
          <w:rFonts w:ascii="仿宋_GB2312" w:eastAsia="仿宋_GB2312" w:hAnsi="宋体" w:hint="eastAsia"/>
          <w:sz w:val="30"/>
          <w:szCs w:val="30"/>
        </w:rPr>
        <w:t>住房公积金互联网业务运行费项目服务期限：</w:t>
      </w:r>
      <w:r>
        <w:rPr>
          <w:rFonts w:ascii="仿宋_GB2312" w:eastAsia="仿宋_GB2312" w:hAnsi="宋体"/>
          <w:sz w:val="30"/>
          <w:szCs w:val="30"/>
        </w:rPr>
        <w:t>2025</w:t>
      </w:r>
      <w:r>
        <w:rPr>
          <w:rFonts w:ascii="仿宋_GB2312" w:eastAsia="仿宋_GB2312" w:hAnsi="宋体" w:hint="eastAsia"/>
          <w:sz w:val="30"/>
          <w:szCs w:val="30"/>
        </w:rPr>
        <w:t>年全年。</w:t>
      </w:r>
    </w:p>
    <w:p w14:paraId="18F8C657" w14:textId="77777777" w:rsidR="00AB36B0" w:rsidRPr="00E60CE5" w:rsidRDefault="003C4A65" w:rsidP="00D71C8B">
      <w:pPr>
        <w:spacing w:line="360" w:lineRule="auto"/>
        <w:ind w:firstLineChars="200" w:firstLine="600"/>
        <w:rPr>
          <w:rFonts w:eastAsia="黑体" w:hAnsi="黑体" w:cs="宋体" w:hint="eastAsia"/>
          <w:color w:val="000000"/>
          <w:kern w:val="0"/>
          <w:sz w:val="30"/>
          <w:szCs w:val="30"/>
        </w:rPr>
      </w:pPr>
      <w:r w:rsidRPr="00E60CE5">
        <w:rPr>
          <w:rFonts w:eastAsia="黑体" w:hAnsi="黑体" w:cs="宋体" w:hint="eastAsia"/>
          <w:color w:val="000000"/>
          <w:kern w:val="0"/>
          <w:sz w:val="30"/>
          <w:szCs w:val="30"/>
        </w:rPr>
        <w:t>七、项目验收</w:t>
      </w:r>
    </w:p>
    <w:p w14:paraId="1ADDAA42"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公积金中心以本需求说明书中相关内容为依据，作为项目考核验收标准。</w:t>
      </w:r>
      <w:r>
        <w:rPr>
          <w:rFonts w:ascii="仿宋_GB2312" w:eastAsia="仿宋_GB2312" w:hAnsi="宋体" w:cs="宋体" w:hint="eastAsia"/>
          <w:sz w:val="30"/>
          <w:szCs w:val="30"/>
        </w:rPr>
        <w:t>项目费用支付与验收结果挂钩。</w:t>
      </w:r>
    </w:p>
    <w:p w14:paraId="44D977B9" w14:textId="77777777" w:rsidR="00AB36B0" w:rsidRPr="008127BE" w:rsidRDefault="003C4A65" w:rsidP="00D71C8B">
      <w:pPr>
        <w:spacing w:line="360" w:lineRule="auto"/>
        <w:ind w:firstLineChars="200" w:firstLine="600"/>
        <w:rPr>
          <w:rFonts w:ascii="仿宋_GB2312" w:eastAsia="仿宋_GB2312" w:hAnsi="宋体" w:hint="eastAsia"/>
          <w:sz w:val="30"/>
          <w:szCs w:val="30"/>
        </w:rPr>
      </w:pPr>
      <w:r>
        <w:rPr>
          <w:rFonts w:ascii="仿宋_GB2312" w:eastAsia="仿宋_GB2312" w:hAnsi="宋体"/>
          <w:sz w:val="30"/>
          <w:szCs w:val="30"/>
        </w:rPr>
        <w:t>1</w:t>
      </w:r>
      <w:r>
        <w:rPr>
          <w:rFonts w:ascii="仿宋_GB2312" w:eastAsia="仿宋_GB2312" w:hAnsi="宋体" w:hint="eastAsia"/>
          <w:sz w:val="30"/>
          <w:szCs w:val="30"/>
        </w:rPr>
        <w:t>、检查中标人是否按照本需求说明书中定义的各项服务内容进行项目运行。</w:t>
      </w:r>
    </w:p>
    <w:p w14:paraId="65D2D490" w14:textId="77777777" w:rsidR="00AB36B0" w:rsidRPr="008127BE" w:rsidRDefault="003C4A65" w:rsidP="00D71C8B">
      <w:pPr>
        <w:spacing w:line="360" w:lineRule="auto"/>
        <w:ind w:leftChars="228" w:left="479" w:firstLineChars="50" w:firstLine="150"/>
        <w:rPr>
          <w:rFonts w:ascii="仿宋_GB2312" w:eastAsia="仿宋_GB2312"/>
          <w:sz w:val="30"/>
          <w:szCs w:val="30"/>
        </w:rPr>
      </w:pPr>
      <w:r>
        <w:rPr>
          <w:rFonts w:ascii="仿宋_GB2312" w:eastAsia="仿宋_GB2312" w:hAnsi="宋体"/>
          <w:sz w:val="30"/>
          <w:szCs w:val="30"/>
        </w:rPr>
        <w:t>2</w:t>
      </w:r>
      <w:r>
        <w:rPr>
          <w:rFonts w:ascii="仿宋_GB2312" w:eastAsia="仿宋_GB2312" w:hAnsi="宋体" w:hint="eastAsia"/>
          <w:sz w:val="30"/>
          <w:szCs w:val="30"/>
        </w:rPr>
        <w:t>、检查对各项目提出的业务指标完成情况。</w:t>
      </w:r>
    </w:p>
    <w:p w14:paraId="643188C7"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3</w:t>
      </w:r>
      <w:r>
        <w:rPr>
          <w:rFonts w:ascii="仿宋_GB2312" w:eastAsia="仿宋_GB2312" w:hAnsi="宋体" w:hint="eastAsia"/>
          <w:sz w:val="30"/>
          <w:szCs w:val="30"/>
        </w:rPr>
        <w:t>、检查中标人的运行服务是否产生预期效果。</w:t>
      </w:r>
    </w:p>
    <w:p w14:paraId="5B592CC8" w14:textId="77777777" w:rsidR="00AB36B0" w:rsidRPr="008127BE" w:rsidRDefault="003C4A65" w:rsidP="00D71C8B">
      <w:pPr>
        <w:spacing w:line="360" w:lineRule="auto"/>
        <w:ind w:firstLineChars="200" w:firstLine="600"/>
        <w:rPr>
          <w:rFonts w:ascii="仿宋_GB2312" w:eastAsia="仿宋_GB2312"/>
          <w:sz w:val="30"/>
          <w:szCs w:val="30"/>
        </w:rPr>
      </w:pPr>
      <w:r>
        <w:rPr>
          <w:rFonts w:ascii="仿宋_GB2312" w:eastAsia="仿宋_GB2312" w:hAnsi="宋体"/>
          <w:sz w:val="30"/>
          <w:szCs w:val="30"/>
        </w:rPr>
        <w:t>4</w:t>
      </w:r>
      <w:r>
        <w:rPr>
          <w:rFonts w:ascii="仿宋_GB2312" w:eastAsia="仿宋_GB2312" w:hAnsi="宋体" w:hint="eastAsia"/>
          <w:sz w:val="30"/>
          <w:szCs w:val="30"/>
        </w:rPr>
        <w:t>、检查中标人运行过程中的配合程度、对反映问题的整改情况。</w:t>
      </w:r>
    </w:p>
    <w:p w14:paraId="0717E37B" w14:textId="77777777" w:rsidR="007A63D6" w:rsidRDefault="003C4A65" w:rsidP="00D71C8B">
      <w:pPr>
        <w:spacing w:line="360" w:lineRule="auto"/>
        <w:ind w:firstLineChars="200" w:firstLine="600"/>
        <w:rPr>
          <w:rFonts w:ascii="仿宋_GB2312" w:eastAsia="仿宋_GB2312" w:hAnsi="宋体" w:hint="eastAsia"/>
          <w:sz w:val="30"/>
          <w:szCs w:val="30"/>
        </w:rPr>
      </w:pPr>
      <w:r>
        <w:rPr>
          <w:rFonts w:ascii="仿宋_GB2312" w:eastAsia="仿宋_GB2312" w:hAnsi="宋体"/>
          <w:sz w:val="30"/>
          <w:szCs w:val="30"/>
        </w:rPr>
        <w:t>5</w:t>
      </w:r>
      <w:r>
        <w:rPr>
          <w:rFonts w:ascii="仿宋_GB2312" w:eastAsia="仿宋_GB2312" w:hAnsi="宋体" w:hint="eastAsia"/>
          <w:sz w:val="30"/>
          <w:szCs w:val="30"/>
        </w:rPr>
        <w:t>、检查中标人是否在规定的时间内提交相关工作文档，提交的文档包括但不限于：业务数据统计汇总表、业务月度季度工作报告、项目运行情况统计表、调研报告、业务需求、测试报告等。</w:t>
      </w:r>
    </w:p>
    <w:p w14:paraId="3A7E8B99" w14:textId="77777777" w:rsidR="00AB36B0" w:rsidRPr="00E60CE5" w:rsidRDefault="003C4A65" w:rsidP="00D71C8B">
      <w:pPr>
        <w:spacing w:line="360" w:lineRule="auto"/>
        <w:ind w:firstLineChars="200" w:firstLine="600"/>
        <w:rPr>
          <w:rFonts w:eastAsia="黑体" w:hAnsi="黑体" w:cs="宋体" w:hint="eastAsia"/>
          <w:color w:val="000000"/>
          <w:kern w:val="0"/>
          <w:sz w:val="30"/>
          <w:szCs w:val="30"/>
        </w:rPr>
      </w:pPr>
      <w:r w:rsidRPr="00E60CE5">
        <w:rPr>
          <w:rFonts w:eastAsia="黑体" w:hAnsi="黑体" w:cs="宋体" w:hint="eastAsia"/>
          <w:color w:val="000000"/>
          <w:kern w:val="0"/>
          <w:sz w:val="30"/>
          <w:szCs w:val="30"/>
        </w:rPr>
        <w:lastRenderedPageBreak/>
        <w:t>八、团队人员数量要求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0"/>
        <w:gridCol w:w="1986"/>
        <w:gridCol w:w="2438"/>
        <w:gridCol w:w="2148"/>
      </w:tblGrid>
      <w:tr w:rsidR="00AB36B0" w:rsidRPr="008127BE" w14:paraId="33369262" w14:textId="77777777" w:rsidTr="008934E5">
        <w:trPr>
          <w:jc w:val="center"/>
        </w:trPr>
        <w:tc>
          <w:tcPr>
            <w:tcW w:w="3936" w:type="dxa"/>
            <w:gridSpan w:val="2"/>
            <w:vAlign w:val="center"/>
          </w:tcPr>
          <w:p w14:paraId="23BE42FA" w14:textId="77777777" w:rsidR="00AB36B0" w:rsidRPr="008127BE" w:rsidRDefault="003C4A65" w:rsidP="00D71C8B">
            <w:pPr>
              <w:spacing w:line="360" w:lineRule="auto"/>
              <w:jc w:val="center"/>
              <w:rPr>
                <w:rFonts w:ascii="仿宋_GB2312" w:eastAsia="仿宋_GB2312"/>
                <w:b/>
                <w:sz w:val="24"/>
                <w:szCs w:val="24"/>
              </w:rPr>
            </w:pPr>
            <w:r>
              <w:rPr>
                <w:rFonts w:ascii="仿宋_GB2312" w:eastAsia="仿宋_GB2312" w:hAnsi="宋体" w:hint="eastAsia"/>
                <w:b/>
                <w:sz w:val="24"/>
                <w:szCs w:val="24"/>
              </w:rPr>
              <w:t>团队类别</w:t>
            </w:r>
          </w:p>
        </w:tc>
        <w:tc>
          <w:tcPr>
            <w:tcW w:w="2438" w:type="dxa"/>
            <w:vAlign w:val="center"/>
          </w:tcPr>
          <w:p w14:paraId="551C34DB" w14:textId="77777777" w:rsidR="00AB36B0" w:rsidRPr="008127BE" w:rsidRDefault="003C4A65" w:rsidP="00D71C8B">
            <w:pPr>
              <w:spacing w:line="360" w:lineRule="auto"/>
              <w:jc w:val="center"/>
              <w:rPr>
                <w:rFonts w:ascii="仿宋_GB2312" w:eastAsia="仿宋_GB2312"/>
                <w:b/>
                <w:sz w:val="24"/>
                <w:szCs w:val="24"/>
              </w:rPr>
            </w:pPr>
            <w:r>
              <w:rPr>
                <w:rFonts w:ascii="仿宋_GB2312" w:eastAsia="仿宋_GB2312" w:hAnsi="宋体" w:hint="eastAsia"/>
                <w:b/>
                <w:sz w:val="24"/>
                <w:szCs w:val="24"/>
              </w:rPr>
              <w:t>人数要求</w:t>
            </w:r>
          </w:p>
        </w:tc>
        <w:tc>
          <w:tcPr>
            <w:tcW w:w="2148" w:type="dxa"/>
            <w:vAlign w:val="center"/>
          </w:tcPr>
          <w:p w14:paraId="36248CB3" w14:textId="77777777" w:rsidR="00AB36B0" w:rsidRPr="008127BE" w:rsidRDefault="003C4A65" w:rsidP="00D71C8B">
            <w:pPr>
              <w:spacing w:line="360" w:lineRule="auto"/>
              <w:jc w:val="center"/>
              <w:rPr>
                <w:rFonts w:ascii="仿宋_GB2312" w:eastAsia="仿宋_GB2312"/>
                <w:b/>
                <w:sz w:val="24"/>
                <w:szCs w:val="24"/>
              </w:rPr>
            </w:pPr>
            <w:r>
              <w:rPr>
                <w:rFonts w:ascii="仿宋_GB2312" w:eastAsia="仿宋_GB2312" w:hAnsi="宋体" w:hint="eastAsia"/>
                <w:b/>
                <w:sz w:val="24"/>
                <w:szCs w:val="24"/>
              </w:rPr>
              <w:t>驻场人数要求</w:t>
            </w:r>
          </w:p>
        </w:tc>
      </w:tr>
      <w:tr w:rsidR="00AB36B0" w:rsidRPr="008127BE" w14:paraId="22FDC385" w14:textId="77777777" w:rsidTr="008934E5">
        <w:trPr>
          <w:jc w:val="center"/>
        </w:trPr>
        <w:tc>
          <w:tcPr>
            <w:tcW w:w="1950" w:type="dxa"/>
            <w:vMerge w:val="restart"/>
            <w:vAlign w:val="center"/>
          </w:tcPr>
          <w:p w14:paraId="4F9A8DE5"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直联服务团队</w:t>
            </w:r>
          </w:p>
        </w:tc>
        <w:tc>
          <w:tcPr>
            <w:tcW w:w="1986" w:type="dxa"/>
            <w:vAlign w:val="center"/>
          </w:tcPr>
          <w:p w14:paraId="7742714A"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直联服务人员</w:t>
            </w:r>
          </w:p>
        </w:tc>
        <w:tc>
          <w:tcPr>
            <w:tcW w:w="2438" w:type="dxa"/>
            <w:vAlign w:val="center"/>
          </w:tcPr>
          <w:p w14:paraId="4B0121B0" w14:textId="77777777" w:rsidR="00AB36B0" w:rsidRPr="008127BE" w:rsidRDefault="003C4A65" w:rsidP="00D71C8B">
            <w:pPr>
              <w:spacing w:line="360" w:lineRule="auto"/>
              <w:jc w:val="center"/>
              <w:rPr>
                <w:rFonts w:ascii="仿宋_GB2312" w:eastAsia="仿宋_GB2312" w:hAnsi="宋体" w:hint="eastAsia"/>
                <w:bCs/>
                <w:sz w:val="24"/>
                <w:szCs w:val="24"/>
              </w:rPr>
            </w:pPr>
            <w:r>
              <w:rPr>
                <w:rFonts w:ascii="仿宋_GB2312" w:eastAsia="仿宋_GB2312" w:hAnsi="宋体"/>
                <w:bCs/>
                <w:sz w:val="24"/>
                <w:szCs w:val="24"/>
              </w:rPr>
              <w:t>12</w:t>
            </w:r>
          </w:p>
        </w:tc>
        <w:tc>
          <w:tcPr>
            <w:tcW w:w="2148" w:type="dxa"/>
            <w:vMerge w:val="restart"/>
            <w:vAlign w:val="center"/>
          </w:tcPr>
          <w:p w14:paraId="057635E2"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w:t>
            </w:r>
            <w:r>
              <w:rPr>
                <w:rFonts w:ascii="仿宋_GB2312" w:eastAsia="仿宋_GB2312" w:hAnsi="宋体"/>
                <w:bCs/>
                <w:sz w:val="24"/>
                <w:szCs w:val="24"/>
              </w:rPr>
              <w:t>4</w:t>
            </w:r>
            <w:r>
              <w:rPr>
                <w:rFonts w:ascii="仿宋_GB2312" w:eastAsia="仿宋_GB2312" w:hAnsi="宋体" w:hint="eastAsia"/>
                <w:bCs/>
                <w:sz w:val="24"/>
                <w:szCs w:val="24"/>
              </w:rPr>
              <w:t>人</w:t>
            </w:r>
            <w:r>
              <w:rPr>
                <w:rFonts w:ascii="仿宋_GB2312" w:eastAsia="仿宋_GB2312" w:hAnsi="宋体"/>
                <w:bCs/>
                <w:sz w:val="24"/>
                <w:szCs w:val="24"/>
              </w:rPr>
              <w:t>/</w:t>
            </w:r>
            <w:r>
              <w:rPr>
                <w:rFonts w:ascii="仿宋_GB2312" w:eastAsia="仿宋_GB2312" w:hAnsi="宋体" w:hint="eastAsia"/>
                <w:bCs/>
                <w:sz w:val="24"/>
                <w:szCs w:val="24"/>
              </w:rPr>
              <w:t>工作日</w:t>
            </w:r>
          </w:p>
        </w:tc>
      </w:tr>
      <w:tr w:rsidR="00AB36B0" w:rsidRPr="008127BE" w14:paraId="054A0FD4" w14:textId="77777777" w:rsidTr="008934E5">
        <w:trPr>
          <w:jc w:val="center"/>
        </w:trPr>
        <w:tc>
          <w:tcPr>
            <w:tcW w:w="1950" w:type="dxa"/>
            <w:vMerge/>
            <w:vAlign w:val="center"/>
          </w:tcPr>
          <w:p w14:paraId="7C42836E" w14:textId="77777777" w:rsidR="00AB36B0" w:rsidRPr="008127BE" w:rsidRDefault="00AB36B0" w:rsidP="00D71C8B">
            <w:pPr>
              <w:keepNext/>
              <w:keepLines/>
              <w:spacing w:line="360" w:lineRule="auto"/>
              <w:jc w:val="center"/>
              <w:outlineLvl w:val="0"/>
              <w:rPr>
                <w:rFonts w:ascii="仿宋_GB2312" w:eastAsia="仿宋_GB2312"/>
                <w:bCs/>
                <w:sz w:val="24"/>
                <w:szCs w:val="24"/>
              </w:rPr>
            </w:pPr>
          </w:p>
        </w:tc>
        <w:tc>
          <w:tcPr>
            <w:tcW w:w="1986" w:type="dxa"/>
            <w:vAlign w:val="center"/>
          </w:tcPr>
          <w:p w14:paraId="1EB9030E"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技术服务人员</w:t>
            </w:r>
          </w:p>
        </w:tc>
        <w:tc>
          <w:tcPr>
            <w:tcW w:w="2438" w:type="dxa"/>
            <w:vAlign w:val="center"/>
          </w:tcPr>
          <w:p w14:paraId="3AB6FFBC" w14:textId="77777777" w:rsidR="00AB36B0" w:rsidRPr="008127BE" w:rsidRDefault="003C4A65" w:rsidP="00D71C8B">
            <w:pPr>
              <w:spacing w:line="360" w:lineRule="auto"/>
              <w:jc w:val="center"/>
              <w:rPr>
                <w:rFonts w:ascii="仿宋_GB2312" w:eastAsia="仿宋_GB2312" w:hAnsi="宋体" w:hint="eastAsia"/>
                <w:bCs/>
                <w:sz w:val="24"/>
                <w:szCs w:val="24"/>
              </w:rPr>
            </w:pPr>
            <w:r>
              <w:rPr>
                <w:rFonts w:ascii="仿宋_GB2312" w:eastAsia="仿宋_GB2312" w:hAnsi="宋体"/>
                <w:bCs/>
                <w:sz w:val="24"/>
                <w:szCs w:val="24"/>
              </w:rPr>
              <w:t>4</w:t>
            </w:r>
          </w:p>
        </w:tc>
        <w:tc>
          <w:tcPr>
            <w:tcW w:w="2148" w:type="dxa"/>
            <w:vMerge/>
            <w:vAlign w:val="center"/>
          </w:tcPr>
          <w:p w14:paraId="197DAC5C" w14:textId="77777777" w:rsidR="00AB36B0" w:rsidRPr="008127BE" w:rsidRDefault="00AB36B0" w:rsidP="00D71C8B">
            <w:pPr>
              <w:keepNext/>
              <w:keepLines/>
              <w:spacing w:line="360" w:lineRule="auto"/>
              <w:jc w:val="center"/>
              <w:outlineLvl w:val="0"/>
              <w:rPr>
                <w:rFonts w:ascii="仿宋_GB2312" w:eastAsia="仿宋_GB2312" w:hAnsi="宋体" w:hint="eastAsia"/>
                <w:bCs/>
                <w:sz w:val="24"/>
                <w:szCs w:val="24"/>
              </w:rPr>
            </w:pPr>
          </w:p>
        </w:tc>
      </w:tr>
      <w:tr w:rsidR="00AB36B0" w:rsidRPr="008127BE" w14:paraId="3230434E" w14:textId="77777777" w:rsidTr="008934E5">
        <w:trPr>
          <w:jc w:val="center"/>
        </w:trPr>
        <w:tc>
          <w:tcPr>
            <w:tcW w:w="1950" w:type="dxa"/>
            <w:vMerge w:val="restart"/>
            <w:vAlign w:val="center"/>
          </w:tcPr>
          <w:p w14:paraId="054DF9A8"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微信服务团队</w:t>
            </w:r>
          </w:p>
        </w:tc>
        <w:tc>
          <w:tcPr>
            <w:tcW w:w="1986" w:type="dxa"/>
            <w:vAlign w:val="center"/>
          </w:tcPr>
          <w:p w14:paraId="1B6F5A01"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微信业务人员</w:t>
            </w:r>
          </w:p>
        </w:tc>
        <w:tc>
          <w:tcPr>
            <w:tcW w:w="2438" w:type="dxa"/>
            <w:vAlign w:val="center"/>
          </w:tcPr>
          <w:p w14:paraId="19DCA624" w14:textId="77777777" w:rsidR="00AB36B0" w:rsidRPr="008127BE" w:rsidRDefault="003C4A65" w:rsidP="00D71C8B">
            <w:pPr>
              <w:spacing w:line="360" w:lineRule="auto"/>
              <w:jc w:val="center"/>
              <w:rPr>
                <w:rFonts w:ascii="仿宋_GB2312" w:eastAsia="仿宋_GB2312" w:hAnsi="宋体" w:hint="eastAsia"/>
                <w:bCs/>
                <w:sz w:val="24"/>
                <w:szCs w:val="24"/>
              </w:rPr>
            </w:pPr>
            <w:r>
              <w:rPr>
                <w:rFonts w:ascii="仿宋_GB2312" w:eastAsia="仿宋_GB2312" w:hAnsi="宋体"/>
                <w:bCs/>
                <w:sz w:val="24"/>
                <w:szCs w:val="24"/>
              </w:rPr>
              <w:t>3</w:t>
            </w:r>
          </w:p>
        </w:tc>
        <w:tc>
          <w:tcPr>
            <w:tcW w:w="2148" w:type="dxa"/>
            <w:vMerge w:val="restart"/>
            <w:vAlign w:val="center"/>
          </w:tcPr>
          <w:p w14:paraId="40DE7B62"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每月≥</w:t>
            </w:r>
            <w:r>
              <w:rPr>
                <w:rFonts w:ascii="仿宋_GB2312" w:eastAsia="仿宋_GB2312" w:hAnsi="宋体"/>
                <w:bCs/>
                <w:sz w:val="24"/>
                <w:szCs w:val="24"/>
              </w:rPr>
              <w:t>2</w:t>
            </w:r>
            <w:r>
              <w:rPr>
                <w:rFonts w:ascii="仿宋_GB2312" w:eastAsia="仿宋_GB2312" w:hAnsi="宋体" w:hint="eastAsia"/>
                <w:bCs/>
                <w:sz w:val="24"/>
                <w:szCs w:val="24"/>
              </w:rPr>
              <w:t>人（须包含设计人员）的驻场时间≥</w:t>
            </w:r>
            <w:r>
              <w:rPr>
                <w:rFonts w:ascii="仿宋_GB2312" w:eastAsia="仿宋_GB2312" w:hAnsi="宋体"/>
                <w:bCs/>
                <w:sz w:val="24"/>
                <w:szCs w:val="24"/>
              </w:rPr>
              <w:t>16</w:t>
            </w:r>
            <w:r>
              <w:rPr>
                <w:rFonts w:ascii="仿宋_GB2312" w:eastAsia="仿宋_GB2312" w:hAnsi="宋体" w:hint="eastAsia"/>
                <w:bCs/>
                <w:sz w:val="24"/>
                <w:szCs w:val="24"/>
              </w:rPr>
              <w:t>天</w:t>
            </w:r>
          </w:p>
        </w:tc>
      </w:tr>
      <w:tr w:rsidR="00AB36B0" w:rsidRPr="008127BE" w14:paraId="4EE65333" w14:textId="77777777" w:rsidTr="008934E5">
        <w:trPr>
          <w:jc w:val="center"/>
        </w:trPr>
        <w:tc>
          <w:tcPr>
            <w:tcW w:w="1950" w:type="dxa"/>
            <w:vMerge/>
            <w:vAlign w:val="center"/>
          </w:tcPr>
          <w:p w14:paraId="0092E5F9" w14:textId="77777777" w:rsidR="00AB36B0" w:rsidRPr="008127BE" w:rsidRDefault="00AB36B0" w:rsidP="00D71C8B">
            <w:pPr>
              <w:keepNext/>
              <w:keepLines/>
              <w:spacing w:line="360" w:lineRule="auto"/>
              <w:jc w:val="center"/>
              <w:outlineLvl w:val="0"/>
              <w:rPr>
                <w:rFonts w:ascii="仿宋_GB2312" w:eastAsia="仿宋_GB2312"/>
                <w:bCs/>
                <w:sz w:val="24"/>
                <w:szCs w:val="24"/>
              </w:rPr>
            </w:pPr>
          </w:p>
        </w:tc>
        <w:tc>
          <w:tcPr>
            <w:tcW w:w="1986" w:type="dxa"/>
            <w:vAlign w:val="center"/>
          </w:tcPr>
          <w:p w14:paraId="1E8D44BF"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新媒体设计人员</w:t>
            </w:r>
          </w:p>
        </w:tc>
        <w:tc>
          <w:tcPr>
            <w:tcW w:w="2438" w:type="dxa"/>
            <w:vAlign w:val="center"/>
          </w:tcPr>
          <w:p w14:paraId="2C930B36" w14:textId="77777777" w:rsidR="00AB36B0" w:rsidRPr="008127BE" w:rsidRDefault="003C4A65" w:rsidP="00D71C8B">
            <w:pPr>
              <w:spacing w:line="360" w:lineRule="auto"/>
              <w:jc w:val="center"/>
              <w:rPr>
                <w:rFonts w:ascii="仿宋_GB2312" w:eastAsia="仿宋_GB2312" w:hAnsi="宋体" w:hint="eastAsia"/>
                <w:bCs/>
                <w:sz w:val="24"/>
                <w:szCs w:val="24"/>
              </w:rPr>
            </w:pPr>
            <w:r>
              <w:rPr>
                <w:rFonts w:ascii="仿宋_GB2312" w:eastAsia="仿宋_GB2312" w:hAnsi="宋体"/>
                <w:bCs/>
                <w:sz w:val="24"/>
                <w:szCs w:val="24"/>
              </w:rPr>
              <w:t>1</w:t>
            </w:r>
          </w:p>
        </w:tc>
        <w:tc>
          <w:tcPr>
            <w:tcW w:w="2148" w:type="dxa"/>
            <w:vMerge/>
            <w:vAlign w:val="center"/>
          </w:tcPr>
          <w:p w14:paraId="2021E1F6" w14:textId="77777777" w:rsidR="00AB36B0" w:rsidRPr="008127BE" w:rsidRDefault="00AB36B0" w:rsidP="00D71C8B">
            <w:pPr>
              <w:keepNext/>
              <w:keepLines/>
              <w:spacing w:line="360" w:lineRule="auto"/>
              <w:jc w:val="center"/>
              <w:outlineLvl w:val="0"/>
              <w:rPr>
                <w:rFonts w:ascii="仿宋_GB2312" w:eastAsia="仿宋_GB2312" w:hAnsi="宋体" w:hint="eastAsia"/>
                <w:bCs/>
                <w:sz w:val="24"/>
                <w:szCs w:val="24"/>
              </w:rPr>
            </w:pPr>
          </w:p>
        </w:tc>
      </w:tr>
      <w:tr w:rsidR="00AB36B0" w:rsidRPr="008127BE" w14:paraId="41762DAF" w14:textId="77777777" w:rsidTr="008934E5">
        <w:trPr>
          <w:jc w:val="center"/>
        </w:trPr>
        <w:tc>
          <w:tcPr>
            <w:tcW w:w="1950" w:type="dxa"/>
            <w:vAlign w:val="center"/>
          </w:tcPr>
          <w:p w14:paraId="7512AFE4"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微博服务团队</w:t>
            </w:r>
          </w:p>
        </w:tc>
        <w:tc>
          <w:tcPr>
            <w:tcW w:w="1986" w:type="dxa"/>
            <w:vAlign w:val="center"/>
          </w:tcPr>
          <w:p w14:paraId="68F2B69C"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微博服务人员</w:t>
            </w:r>
          </w:p>
        </w:tc>
        <w:tc>
          <w:tcPr>
            <w:tcW w:w="2438" w:type="dxa"/>
            <w:vAlign w:val="center"/>
          </w:tcPr>
          <w:p w14:paraId="42547762"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bCs/>
                <w:sz w:val="24"/>
                <w:szCs w:val="24"/>
              </w:rPr>
              <w:t>0.7</w:t>
            </w:r>
          </w:p>
        </w:tc>
        <w:tc>
          <w:tcPr>
            <w:tcW w:w="2148" w:type="dxa"/>
            <w:vAlign w:val="center"/>
          </w:tcPr>
          <w:p w14:paraId="3D74B5FB"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bCs/>
                <w:sz w:val="24"/>
                <w:szCs w:val="24"/>
              </w:rPr>
              <w:t>-</w:t>
            </w:r>
          </w:p>
        </w:tc>
      </w:tr>
      <w:tr w:rsidR="00AB36B0" w:rsidRPr="008127BE" w14:paraId="4A2F733B" w14:textId="77777777" w:rsidTr="008934E5">
        <w:trPr>
          <w:trHeight w:val="503"/>
          <w:jc w:val="center"/>
        </w:trPr>
        <w:tc>
          <w:tcPr>
            <w:tcW w:w="1950" w:type="dxa"/>
            <w:vMerge w:val="restart"/>
            <w:vAlign w:val="center"/>
          </w:tcPr>
          <w:p w14:paraId="6DC361B2"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在线帮办团队</w:t>
            </w:r>
          </w:p>
        </w:tc>
        <w:tc>
          <w:tcPr>
            <w:tcW w:w="1986" w:type="dxa"/>
            <w:vAlign w:val="center"/>
          </w:tcPr>
          <w:p w14:paraId="7B87E2AC"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int="eastAsia"/>
                <w:sz w:val="24"/>
                <w:szCs w:val="24"/>
              </w:rPr>
              <w:t>在线接待人员</w:t>
            </w:r>
          </w:p>
        </w:tc>
        <w:tc>
          <w:tcPr>
            <w:tcW w:w="2438" w:type="dxa"/>
            <w:vAlign w:val="center"/>
          </w:tcPr>
          <w:p w14:paraId="270FC7D0"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bCs/>
                <w:sz w:val="24"/>
                <w:szCs w:val="24"/>
              </w:rPr>
              <w:t>6</w:t>
            </w:r>
          </w:p>
        </w:tc>
        <w:tc>
          <w:tcPr>
            <w:tcW w:w="2148" w:type="dxa"/>
            <w:vAlign w:val="center"/>
          </w:tcPr>
          <w:p w14:paraId="23713C9F"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bCs/>
                <w:sz w:val="24"/>
                <w:szCs w:val="24"/>
              </w:rPr>
              <w:t>-</w:t>
            </w:r>
          </w:p>
        </w:tc>
      </w:tr>
      <w:tr w:rsidR="00AB36B0" w:rsidRPr="008127BE" w14:paraId="1F546988" w14:textId="77777777" w:rsidTr="008934E5">
        <w:trPr>
          <w:trHeight w:val="217"/>
          <w:jc w:val="center"/>
        </w:trPr>
        <w:tc>
          <w:tcPr>
            <w:tcW w:w="1950" w:type="dxa"/>
            <w:vMerge/>
            <w:vAlign w:val="center"/>
          </w:tcPr>
          <w:p w14:paraId="1964859D" w14:textId="77777777" w:rsidR="00AB36B0" w:rsidRPr="008127BE" w:rsidRDefault="00AB36B0" w:rsidP="00D71C8B">
            <w:pPr>
              <w:keepNext/>
              <w:keepLines/>
              <w:spacing w:line="360" w:lineRule="auto"/>
              <w:jc w:val="center"/>
              <w:outlineLvl w:val="0"/>
              <w:rPr>
                <w:rFonts w:ascii="仿宋_GB2312" w:eastAsia="仿宋_GB2312"/>
                <w:bCs/>
                <w:sz w:val="24"/>
                <w:szCs w:val="24"/>
              </w:rPr>
            </w:pPr>
          </w:p>
        </w:tc>
        <w:tc>
          <w:tcPr>
            <w:tcW w:w="1986" w:type="dxa"/>
            <w:vAlign w:val="center"/>
          </w:tcPr>
          <w:p w14:paraId="40669015"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int="eastAsia"/>
                <w:sz w:val="24"/>
                <w:szCs w:val="24"/>
              </w:rPr>
              <w:t>知识库维护人员</w:t>
            </w:r>
          </w:p>
        </w:tc>
        <w:tc>
          <w:tcPr>
            <w:tcW w:w="2438" w:type="dxa"/>
            <w:vAlign w:val="center"/>
          </w:tcPr>
          <w:p w14:paraId="39B24A60"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bCs/>
                <w:sz w:val="24"/>
                <w:szCs w:val="24"/>
              </w:rPr>
              <w:t>1</w:t>
            </w:r>
          </w:p>
        </w:tc>
        <w:tc>
          <w:tcPr>
            <w:tcW w:w="2148" w:type="dxa"/>
            <w:vAlign w:val="center"/>
          </w:tcPr>
          <w:p w14:paraId="07DC0910"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bCs/>
                <w:sz w:val="24"/>
                <w:szCs w:val="24"/>
              </w:rPr>
              <w:t>-</w:t>
            </w:r>
          </w:p>
        </w:tc>
      </w:tr>
      <w:tr w:rsidR="00AB36B0" w:rsidRPr="008127BE" w14:paraId="1FECCB8E" w14:textId="77777777" w:rsidTr="008934E5">
        <w:trPr>
          <w:trHeight w:val="234"/>
          <w:jc w:val="center"/>
        </w:trPr>
        <w:tc>
          <w:tcPr>
            <w:tcW w:w="1950" w:type="dxa"/>
            <w:vMerge/>
            <w:vAlign w:val="center"/>
          </w:tcPr>
          <w:p w14:paraId="04613B29" w14:textId="77777777" w:rsidR="00AB36B0" w:rsidRPr="008127BE" w:rsidRDefault="00AB36B0" w:rsidP="00D71C8B">
            <w:pPr>
              <w:keepNext/>
              <w:keepLines/>
              <w:spacing w:line="360" w:lineRule="auto"/>
              <w:jc w:val="center"/>
              <w:outlineLvl w:val="0"/>
              <w:rPr>
                <w:rFonts w:ascii="仿宋_GB2312" w:eastAsia="仿宋_GB2312"/>
                <w:bCs/>
                <w:sz w:val="24"/>
                <w:szCs w:val="24"/>
              </w:rPr>
            </w:pPr>
          </w:p>
        </w:tc>
        <w:tc>
          <w:tcPr>
            <w:tcW w:w="1986" w:type="dxa"/>
            <w:vAlign w:val="center"/>
          </w:tcPr>
          <w:p w14:paraId="21274294"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管理人员</w:t>
            </w:r>
          </w:p>
        </w:tc>
        <w:tc>
          <w:tcPr>
            <w:tcW w:w="2438" w:type="dxa"/>
            <w:vAlign w:val="center"/>
          </w:tcPr>
          <w:p w14:paraId="7A31E175"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bCs/>
                <w:sz w:val="24"/>
                <w:szCs w:val="24"/>
              </w:rPr>
              <w:t>1</w:t>
            </w:r>
          </w:p>
        </w:tc>
        <w:tc>
          <w:tcPr>
            <w:tcW w:w="2148" w:type="dxa"/>
            <w:vAlign w:val="center"/>
          </w:tcPr>
          <w:p w14:paraId="66A34076"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bCs/>
                <w:sz w:val="24"/>
                <w:szCs w:val="24"/>
              </w:rPr>
              <w:t>-</w:t>
            </w:r>
          </w:p>
        </w:tc>
      </w:tr>
      <w:tr w:rsidR="00AB36B0" w:rsidRPr="008127BE" w14:paraId="6E2A9F03" w14:textId="77777777" w:rsidTr="008934E5">
        <w:trPr>
          <w:jc w:val="center"/>
        </w:trPr>
        <w:tc>
          <w:tcPr>
            <w:tcW w:w="1950" w:type="dxa"/>
            <w:vAlign w:val="center"/>
          </w:tcPr>
          <w:p w14:paraId="5A49D483"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虚拟窗口团队</w:t>
            </w:r>
          </w:p>
        </w:tc>
        <w:tc>
          <w:tcPr>
            <w:tcW w:w="1986" w:type="dxa"/>
            <w:vAlign w:val="center"/>
          </w:tcPr>
          <w:p w14:paraId="5D6A7BD5"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int="eastAsia"/>
                <w:sz w:val="24"/>
                <w:szCs w:val="24"/>
              </w:rPr>
              <w:t>综合服务团队</w:t>
            </w:r>
          </w:p>
        </w:tc>
        <w:tc>
          <w:tcPr>
            <w:tcW w:w="2438" w:type="dxa"/>
            <w:vAlign w:val="center"/>
          </w:tcPr>
          <w:p w14:paraId="591D76D7"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bCs/>
                <w:sz w:val="24"/>
                <w:szCs w:val="24"/>
              </w:rPr>
              <w:t>5</w:t>
            </w:r>
          </w:p>
        </w:tc>
        <w:tc>
          <w:tcPr>
            <w:tcW w:w="2148" w:type="dxa"/>
            <w:vAlign w:val="center"/>
          </w:tcPr>
          <w:p w14:paraId="5A64F57D"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bCs/>
                <w:sz w:val="24"/>
                <w:szCs w:val="24"/>
              </w:rPr>
              <w:t>-</w:t>
            </w:r>
          </w:p>
        </w:tc>
      </w:tr>
      <w:tr w:rsidR="00AB36B0" w:rsidRPr="008127BE" w14:paraId="115870E3" w14:textId="77777777" w:rsidTr="008934E5">
        <w:trPr>
          <w:jc w:val="center"/>
        </w:trPr>
        <w:tc>
          <w:tcPr>
            <w:tcW w:w="3936" w:type="dxa"/>
            <w:gridSpan w:val="2"/>
            <w:vAlign w:val="center"/>
          </w:tcPr>
          <w:p w14:paraId="742337CA"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hint="eastAsia"/>
                <w:bCs/>
                <w:sz w:val="24"/>
                <w:szCs w:val="24"/>
              </w:rPr>
              <w:t>服务团队总人数</w:t>
            </w:r>
          </w:p>
        </w:tc>
        <w:tc>
          <w:tcPr>
            <w:tcW w:w="2438" w:type="dxa"/>
            <w:vAlign w:val="center"/>
          </w:tcPr>
          <w:p w14:paraId="06202A69" w14:textId="77777777" w:rsidR="00AB36B0" w:rsidRPr="008127BE" w:rsidRDefault="003C4A65" w:rsidP="00D71C8B">
            <w:pPr>
              <w:spacing w:line="360" w:lineRule="auto"/>
              <w:jc w:val="center"/>
              <w:rPr>
                <w:rFonts w:ascii="仿宋_GB2312" w:eastAsia="仿宋_GB2312"/>
                <w:bCs/>
                <w:sz w:val="24"/>
                <w:szCs w:val="24"/>
              </w:rPr>
            </w:pPr>
            <w:r>
              <w:rPr>
                <w:rFonts w:ascii="仿宋_GB2312" w:eastAsia="仿宋_GB2312" w:hAnsi="宋体"/>
                <w:bCs/>
                <w:sz w:val="24"/>
                <w:szCs w:val="24"/>
              </w:rPr>
              <w:t>33.7</w:t>
            </w:r>
          </w:p>
        </w:tc>
        <w:tc>
          <w:tcPr>
            <w:tcW w:w="2148" w:type="dxa"/>
            <w:vAlign w:val="center"/>
          </w:tcPr>
          <w:p w14:paraId="1B07B286" w14:textId="77777777" w:rsidR="00AB36B0" w:rsidRPr="008127BE" w:rsidRDefault="00AB36B0" w:rsidP="00D71C8B">
            <w:pPr>
              <w:spacing w:line="360" w:lineRule="auto"/>
              <w:jc w:val="center"/>
              <w:rPr>
                <w:rFonts w:ascii="仿宋_GB2312" w:eastAsia="仿宋_GB2312"/>
                <w:bCs/>
                <w:sz w:val="24"/>
                <w:szCs w:val="24"/>
              </w:rPr>
            </w:pPr>
          </w:p>
        </w:tc>
      </w:tr>
    </w:tbl>
    <w:p w14:paraId="08EF5C68" w14:textId="42748FEB" w:rsidR="00AB36B0" w:rsidRDefault="00B93644" w:rsidP="00B54416">
      <w:pPr>
        <w:spacing w:line="360" w:lineRule="auto"/>
        <w:ind w:firstLineChars="200" w:firstLine="600"/>
        <w:rPr>
          <w:rFonts w:ascii="仿宋_GB2312" w:eastAsia="仿宋_GB2312"/>
          <w:sz w:val="30"/>
          <w:szCs w:val="30"/>
        </w:rPr>
      </w:pPr>
      <w:r w:rsidRPr="00B93644">
        <w:rPr>
          <w:rFonts w:ascii="仿宋_GB2312" w:eastAsia="仿宋_GB2312" w:hint="eastAsia"/>
          <w:sz w:val="30"/>
          <w:szCs w:val="30"/>
        </w:rPr>
        <w:t>项目负责人具有类似政务平台运营服务或互联网平台项目管理经验</w:t>
      </w:r>
      <w:r>
        <w:rPr>
          <w:rFonts w:ascii="仿宋_GB2312" w:eastAsia="仿宋_GB2312" w:hint="eastAsia"/>
          <w:sz w:val="30"/>
          <w:szCs w:val="30"/>
        </w:rPr>
        <w:t>、</w:t>
      </w:r>
      <w:r w:rsidRPr="00B93644">
        <w:rPr>
          <w:rFonts w:ascii="仿宋_GB2312" w:eastAsia="仿宋_GB2312" w:hint="eastAsia"/>
          <w:sz w:val="30"/>
          <w:szCs w:val="30"/>
        </w:rPr>
        <w:t>具有硕士或以上学历的</w:t>
      </w:r>
      <w:r>
        <w:rPr>
          <w:rFonts w:ascii="仿宋_GB2312" w:eastAsia="仿宋_GB2312" w:hint="eastAsia"/>
          <w:sz w:val="30"/>
          <w:szCs w:val="30"/>
        </w:rPr>
        <w:t>为优</w:t>
      </w:r>
      <w:r w:rsidRPr="00B93644">
        <w:rPr>
          <w:rFonts w:ascii="仿宋_GB2312" w:eastAsia="仿宋_GB2312" w:hint="eastAsia"/>
          <w:sz w:val="30"/>
          <w:szCs w:val="30"/>
        </w:rPr>
        <w:t>。</w:t>
      </w:r>
    </w:p>
    <w:p w14:paraId="315A4A6C" w14:textId="7633EC9E" w:rsidR="00B93644" w:rsidRDefault="00B93644" w:rsidP="00B54416">
      <w:pPr>
        <w:spacing w:line="360" w:lineRule="auto"/>
        <w:ind w:firstLineChars="200" w:firstLine="600"/>
        <w:rPr>
          <w:rFonts w:ascii="仿宋_GB2312" w:eastAsia="仿宋_GB2312" w:hint="eastAsia"/>
          <w:sz w:val="30"/>
          <w:szCs w:val="30"/>
        </w:rPr>
      </w:pPr>
      <w:r w:rsidRPr="00B93644">
        <w:rPr>
          <w:rFonts w:ascii="仿宋_GB2312" w:eastAsia="仿宋_GB2312" w:hint="eastAsia"/>
          <w:sz w:val="30"/>
          <w:szCs w:val="30"/>
        </w:rPr>
        <w:t>投标人具有ISO 27001信息安全管理体系认证证书、CCRC信息安全服务资质认证证书、软件企业证书的</w:t>
      </w:r>
      <w:r>
        <w:rPr>
          <w:rFonts w:ascii="仿宋_GB2312" w:eastAsia="仿宋_GB2312" w:hint="eastAsia"/>
          <w:sz w:val="30"/>
          <w:szCs w:val="30"/>
        </w:rPr>
        <w:t>为优</w:t>
      </w:r>
      <w:r w:rsidRPr="00B93644">
        <w:rPr>
          <w:rFonts w:ascii="仿宋_GB2312" w:eastAsia="仿宋_GB2312" w:hint="eastAsia"/>
          <w:sz w:val="30"/>
          <w:szCs w:val="30"/>
        </w:rPr>
        <w:t>。</w:t>
      </w:r>
    </w:p>
    <w:sectPr w:rsidR="00B93644" w:rsidSect="00124D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BA63" w14:textId="77777777" w:rsidR="00A22F79" w:rsidRDefault="00A22F79" w:rsidP="003A59B7">
      <w:r>
        <w:separator/>
      </w:r>
    </w:p>
  </w:endnote>
  <w:endnote w:type="continuationSeparator" w:id="0">
    <w:p w14:paraId="3D068992" w14:textId="77777777" w:rsidR="00A22F79" w:rsidRDefault="00A22F79" w:rsidP="003A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D5D7" w14:textId="77777777" w:rsidR="00A22F79" w:rsidRDefault="00A22F79" w:rsidP="003A59B7">
      <w:r>
        <w:separator/>
      </w:r>
    </w:p>
  </w:footnote>
  <w:footnote w:type="continuationSeparator" w:id="0">
    <w:p w14:paraId="6DB2226A" w14:textId="77777777" w:rsidR="00A22F79" w:rsidRDefault="00A22F79" w:rsidP="003A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B74D8"/>
    <w:multiLevelType w:val="singleLevel"/>
    <w:tmpl w:val="816B74D8"/>
    <w:lvl w:ilvl="0">
      <w:start w:val="1"/>
      <w:numFmt w:val="decimal"/>
      <w:suff w:val="nothing"/>
      <w:lvlText w:val="%1、"/>
      <w:lvlJc w:val="left"/>
      <w:rPr>
        <w:rFonts w:cs="Times New Roman"/>
      </w:rPr>
    </w:lvl>
  </w:abstractNum>
  <w:abstractNum w:abstractNumId="1" w15:restartNumberingAfterBreak="0">
    <w:nsid w:val="C4D6F2C0"/>
    <w:multiLevelType w:val="singleLevel"/>
    <w:tmpl w:val="C4D6F2C0"/>
    <w:lvl w:ilvl="0">
      <w:start w:val="1"/>
      <w:numFmt w:val="decimal"/>
      <w:suff w:val="nothing"/>
      <w:lvlText w:val="%1、"/>
      <w:lvlJc w:val="left"/>
      <w:rPr>
        <w:rFonts w:cs="Times New Roman"/>
      </w:rPr>
    </w:lvl>
  </w:abstractNum>
  <w:abstractNum w:abstractNumId="2" w15:restartNumberingAfterBreak="0">
    <w:nsid w:val="0000001C"/>
    <w:multiLevelType w:val="multilevel"/>
    <w:tmpl w:val="0000001C"/>
    <w:lvl w:ilvl="0">
      <w:start w:val="1"/>
      <w:numFmt w:val="japaneseCounting"/>
      <w:lvlText w:val="%1、"/>
      <w:lvlJc w:val="left"/>
      <w:pPr>
        <w:tabs>
          <w:tab w:val="left" w:pos="570"/>
        </w:tabs>
        <w:ind w:left="570" w:hanging="57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01A2654"/>
    <w:multiLevelType w:val="hybridMultilevel"/>
    <w:tmpl w:val="4802D65A"/>
    <w:lvl w:ilvl="0" w:tplc="7DA496CA">
      <w:start w:val="1"/>
      <w:numFmt w:val="japaneseCounting"/>
      <w:lvlText w:val="%1、"/>
      <w:lvlJc w:val="left"/>
      <w:pPr>
        <w:ind w:left="1202" w:hanging="720"/>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4" w15:restartNumberingAfterBreak="0">
    <w:nsid w:val="00FA3546"/>
    <w:multiLevelType w:val="singleLevel"/>
    <w:tmpl w:val="C4D6F2C0"/>
    <w:lvl w:ilvl="0">
      <w:start w:val="1"/>
      <w:numFmt w:val="decimal"/>
      <w:suff w:val="nothing"/>
      <w:lvlText w:val="%1、"/>
      <w:lvlJc w:val="left"/>
      <w:rPr>
        <w:rFonts w:cs="Times New Roman"/>
      </w:rPr>
    </w:lvl>
  </w:abstractNum>
  <w:abstractNum w:abstractNumId="5" w15:restartNumberingAfterBreak="0">
    <w:nsid w:val="224F56CA"/>
    <w:multiLevelType w:val="hybridMultilevel"/>
    <w:tmpl w:val="F07668AE"/>
    <w:lvl w:ilvl="0" w:tplc="24B83080">
      <w:start w:val="3"/>
      <w:numFmt w:val="japaneseCounting"/>
      <w:lvlText w:val="（%1）"/>
      <w:lvlJc w:val="left"/>
      <w:pPr>
        <w:ind w:left="765" w:hanging="76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26CE4A7D"/>
    <w:multiLevelType w:val="singleLevel"/>
    <w:tmpl w:val="26CE4A7D"/>
    <w:lvl w:ilvl="0">
      <w:start w:val="2"/>
      <w:numFmt w:val="chineseCounting"/>
      <w:suff w:val="nothing"/>
      <w:lvlText w:val="%1）"/>
      <w:lvlJc w:val="left"/>
      <w:rPr>
        <w:rFonts w:cs="Times New Roman" w:hint="eastAsia"/>
      </w:rPr>
    </w:lvl>
  </w:abstractNum>
  <w:abstractNum w:abstractNumId="7" w15:restartNumberingAfterBreak="0">
    <w:nsid w:val="28423492"/>
    <w:multiLevelType w:val="singleLevel"/>
    <w:tmpl w:val="C4D6F2C0"/>
    <w:lvl w:ilvl="0">
      <w:start w:val="1"/>
      <w:numFmt w:val="decimal"/>
      <w:suff w:val="nothing"/>
      <w:lvlText w:val="%1、"/>
      <w:lvlJc w:val="left"/>
      <w:rPr>
        <w:rFonts w:cs="Times New Roman"/>
      </w:rPr>
    </w:lvl>
  </w:abstractNum>
  <w:abstractNum w:abstractNumId="8" w15:restartNumberingAfterBreak="0">
    <w:nsid w:val="40D43590"/>
    <w:multiLevelType w:val="hybridMultilevel"/>
    <w:tmpl w:val="CDF48B88"/>
    <w:lvl w:ilvl="0" w:tplc="E460B254">
      <w:start w:val="2"/>
      <w:numFmt w:val="decimal"/>
      <w:lvlText w:val="%1."/>
      <w:lvlJc w:val="left"/>
      <w:pPr>
        <w:ind w:hanging="360"/>
      </w:pPr>
      <w:rPr>
        <w:rFonts w:cs="Times New Roman" w:hint="default"/>
      </w:rPr>
    </w:lvl>
    <w:lvl w:ilvl="1" w:tplc="04090019" w:tentative="1">
      <w:start w:val="1"/>
      <w:numFmt w:val="lowerLetter"/>
      <w:lvlText w:val="%2)"/>
      <w:lvlJc w:val="left"/>
      <w:pPr>
        <w:ind w:left="480" w:hanging="420"/>
      </w:pPr>
      <w:rPr>
        <w:rFonts w:cs="Times New Roman"/>
      </w:rPr>
    </w:lvl>
    <w:lvl w:ilvl="2" w:tplc="0409001B" w:tentative="1">
      <w:start w:val="1"/>
      <w:numFmt w:val="lowerRoman"/>
      <w:lvlText w:val="%3."/>
      <w:lvlJc w:val="right"/>
      <w:pPr>
        <w:ind w:left="900" w:hanging="420"/>
      </w:pPr>
      <w:rPr>
        <w:rFonts w:cs="Times New Roman"/>
      </w:rPr>
    </w:lvl>
    <w:lvl w:ilvl="3" w:tplc="0409000F" w:tentative="1">
      <w:start w:val="1"/>
      <w:numFmt w:val="decimal"/>
      <w:lvlText w:val="%4."/>
      <w:lvlJc w:val="left"/>
      <w:pPr>
        <w:ind w:left="1320" w:hanging="420"/>
      </w:pPr>
      <w:rPr>
        <w:rFonts w:cs="Times New Roman"/>
      </w:rPr>
    </w:lvl>
    <w:lvl w:ilvl="4" w:tplc="04090019" w:tentative="1">
      <w:start w:val="1"/>
      <w:numFmt w:val="lowerLetter"/>
      <w:lvlText w:val="%5)"/>
      <w:lvlJc w:val="left"/>
      <w:pPr>
        <w:ind w:left="1740" w:hanging="420"/>
      </w:pPr>
      <w:rPr>
        <w:rFonts w:cs="Times New Roman"/>
      </w:rPr>
    </w:lvl>
    <w:lvl w:ilvl="5" w:tplc="0409001B" w:tentative="1">
      <w:start w:val="1"/>
      <w:numFmt w:val="lowerRoman"/>
      <w:lvlText w:val="%6."/>
      <w:lvlJc w:val="right"/>
      <w:pPr>
        <w:ind w:left="2160" w:hanging="420"/>
      </w:pPr>
      <w:rPr>
        <w:rFonts w:cs="Times New Roman"/>
      </w:rPr>
    </w:lvl>
    <w:lvl w:ilvl="6" w:tplc="0409000F" w:tentative="1">
      <w:start w:val="1"/>
      <w:numFmt w:val="decimal"/>
      <w:lvlText w:val="%7."/>
      <w:lvlJc w:val="left"/>
      <w:pPr>
        <w:ind w:left="2580" w:hanging="420"/>
      </w:pPr>
      <w:rPr>
        <w:rFonts w:cs="Times New Roman"/>
      </w:rPr>
    </w:lvl>
    <w:lvl w:ilvl="7" w:tplc="04090019" w:tentative="1">
      <w:start w:val="1"/>
      <w:numFmt w:val="lowerLetter"/>
      <w:lvlText w:val="%8)"/>
      <w:lvlJc w:val="left"/>
      <w:pPr>
        <w:ind w:left="3000" w:hanging="420"/>
      </w:pPr>
      <w:rPr>
        <w:rFonts w:cs="Times New Roman"/>
      </w:rPr>
    </w:lvl>
    <w:lvl w:ilvl="8" w:tplc="0409001B" w:tentative="1">
      <w:start w:val="1"/>
      <w:numFmt w:val="lowerRoman"/>
      <w:lvlText w:val="%9."/>
      <w:lvlJc w:val="right"/>
      <w:pPr>
        <w:ind w:left="3420" w:hanging="420"/>
      </w:pPr>
      <w:rPr>
        <w:rFonts w:cs="Times New Roman"/>
      </w:rPr>
    </w:lvl>
  </w:abstractNum>
  <w:abstractNum w:abstractNumId="9" w15:restartNumberingAfterBreak="0">
    <w:nsid w:val="45C423EC"/>
    <w:multiLevelType w:val="hybridMultilevel"/>
    <w:tmpl w:val="6E009840"/>
    <w:lvl w:ilvl="0" w:tplc="CB08AC1E">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0" w15:restartNumberingAfterBreak="0">
    <w:nsid w:val="503D6E7C"/>
    <w:multiLevelType w:val="hybridMultilevel"/>
    <w:tmpl w:val="C958CF54"/>
    <w:lvl w:ilvl="0" w:tplc="DED8B698">
      <w:start w:val="3"/>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598B77E9"/>
    <w:multiLevelType w:val="hybridMultilevel"/>
    <w:tmpl w:val="5EBA7EB8"/>
    <w:lvl w:ilvl="0" w:tplc="793EB098">
      <w:start w:val="3"/>
      <w:numFmt w:val="japaneseCounting"/>
      <w:lvlText w:val="%1、"/>
      <w:lvlJc w:val="left"/>
      <w:pPr>
        <w:ind w:left="1202" w:hanging="720"/>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12" w15:restartNumberingAfterBreak="0">
    <w:nsid w:val="5BF16F50"/>
    <w:multiLevelType w:val="hybridMultilevel"/>
    <w:tmpl w:val="15047FF6"/>
    <w:lvl w:ilvl="0" w:tplc="DED8B698">
      <w:start w:val="4"/>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15:restartNumberingAfterBreak="0">
    <w:nsid w:val="675F71D2"/>
    <w:multiLevelType w:val="singleLevel"/>
    <w:tmpl w:val="C4D6F2C0"/>
    <w:lvl w:ilvl="0">
      <w:start w:val="1"/>
      <w:numFmt w:val="decimal"/>
      <w:suff w:val="nothing"/>
      <w:lvlText w:val="%1、"/>
      <w:lvlJc w:val="left"/>
      <w:rPr>
        <w:rFonts w:cs="Times New Roman"/>
      </w:rPr>
    </w:lvl>
  </w:abstractNum>
  <w:abstractNum w:abstractNumId="14" w15:restartNumberingAfterBreak="0">
    <w:nsid w:val="6CBA5D35"/>
    <w:multiLevelType w:val="hybridMultilevel"/>
    <w:tmpl w:val="AE9AC74A"/>
    <w:lvl w:ilvl="0" w:tplc="EC6A61FE">
      <w:start w:val="3"/>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5" w15:restartNumberingAfterBreak="0">
    <w:nsid w:val="74D96B3C"/>
    <w:multiLevelType w:val="hybridMultilevel"/>
    <w:tmpl w:val="353EF98E"/>
    <w:lvl w:ilvl="0" w:tplc="A376858E">
      <w:start w:val="1"/>
      <w:numFmt w:val="japaneseCounting"/>
      <w:lvlText w:val="%1．"/>
      <w:lvlJc w:val="left"/>
      <w:pPr>
        <w:ind w:left="504" w:hanging="504"/>
      </w:pPr>
      <w:rPr>
        <w:rFonts w:ascii="宋体" w:eastAsia="宋体" w:cs="Times New Roman" w:hint="default"/>
        <w:b/>
        <w:sz w:val="24"/>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16cid:durableId="642926112">
    <w:abstractNumId w:val="2"/>
  </w:num>
  <w:num w:numId="2" w16cid:durableId="1043022994">
    <w:abstractNumId w:val="8"/>
  </w:num>
  <w:num w:numId="3" w16cid:durableId="1445344094">
    <w:abstractNumId w:val="15"/>
  </w:num>
  <w:num w:numId="4" w16cid:durableId="643435743">
    <w:abstractNumId w:val="12"/>
  </w:num>
  <w:num w:numId="5" w16cid:durableId="1521552139">
    <w:abstractNumId w:val="10"/>
  </w:num>
  <w:num w:numId="6" w16cid:durableId="6712466">
    <w:abstractNumId w:val="11"/>
  </w:num>
  <w:num w:numId="7" w16cid:durableId="1344354762">
    <w:abstractNumId w:val="3"/>
  </w:num>
  <w:num w:numId="8" w16cid:durableId="946690814">
    <w:abstractNumId w:val="1"/>
  </w:num>
  <w:num w:numId="9" w16cid:durableId="2065565865">
    <w:abstractNumId w:val="6"/>
  </w:num>
  <w:num w:numId="10" w16cid:durableId="668096298">
    <w:abstractNumId w:val="0"/>
  </w:num>
  <w:num w:numId="11" w16cid:durableId="602154620">
    <w:abstractNumId w:val="5"/>
  </w:num>
  <w:num w:numId="12" w16cid:durableId="1454399207">
    <w:abstractNumId w:val="13"/>
  </w:num>
  <w:num w:numId="13" w16cid:durableId="249849138">
    <w:abstractNumId w:val="7"/>
  </w:num>
  <w:num w:numId="14" w16cid:durableId="1892421803">
    <w:abstractNumId w:val="9"/>
  </w:num>
  <w:num w:numId="15" w16cid:durableId="406271308">
    <w:abstractNumId w:val="14"/>
  </w:num>
  <w:num w:numId="16" w16cid:durableId="700595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4A74"/>
    <w:rsid w:val="00001EB7"/>
    <w:rsid w:val="00003AE9"/>
    <w:rsid w:val="00005263"/>
    <w:rsid w:val="0000626B"/>
    <w:rsid w:val="000073A4"/>
    <w:rsid w:val="0001040E"/>
    <w:rsid w:val="000110F9"/>
    <w:rsid w:val="0001126F"/>
    <w:rsid w:val="0001195D"/>
    <w:rsid w:val="00013E94"/>
    <w:rsid w:val="00015A12"/>
    <w:rsid w:val="000176EC"/>
    <w:rsid w:val="00020225"/>
    <w:rsid w:val="00020686"/>
    <w:rsid w:val="00020783"/>
    <w:rsid w:val="000217AB"/>
    <w:rsid w:val="000221B5"/>
    <w:rsid w:val="00023486"/>
    <w:rsid w:val="000254A6"/>
    <w:rsid w:val="00030499"/>
    <w:rsid w:val="00035E74"/>
    <w:rsid w:val="0003757E"/>
    <w:rsid w:val="0004063D"/>
    <w:rsid w:val="00043B20"/>
    <w:rsid w:val="00046694"/>
    <w:rsid w:val="00046D33"/>
    <w:rsid w:val="00047C79"/>
    <w:rsid w:val="00052AB4"/>
    <w:rsid w:val="00052AE8"/>
    <w:rsid w:val="00055C16"/>
    <w:rsid w:val="00056636"/>
    <w:rsid w:val="00060381"/>
    <w:rsid w:val="00060869"/>
    <w:rsid w:val="00063155"/>
    <w:rsid w:val="00064BE4"/>
    <w:rsid w:val="00064F3B"/>
    <w:rsid w:val="00066133"/>
    <w:rsid w:val="00066573"/>
    <w:rsid w:val="00067781"/>
    <w:rsid w:val="00067FA2"/>
    <w:rsid w:val="000704FF"/>
    <w:rsid w:val="000745BA"/>
    <w:rsid w:val="000809E6"/>
    <w:rsid w:val="000814B6"/>
    <w:rsid w:val="00083C25"/>
    <w:rsid w:val="00084383"/>
    <w:rsid w:val="0008456D"/>
    <w:rsid w:val="00090308"/>
    <w:rsid w:val="0009341B"/>
    <w:rsid w:val="00093714"/>
    <w:rsid w:val="000969FE"/>
    <w:rsid w:val="000A5F98"/>
    <w:rsid w:val="000A6533"/>
    <w:rsid w:val="000A7AFD"/>
    <w:rsid w:val="000B3A72"/>
    <w:rsid w:val="000B3D70"/>
    <w:rsid w:val="000B6EA1"/>
    <w:rsid w:val="000C06C5"/>
    <w:rsid w:val="000C0E21"/>
    <w:rsid w:val="000C1466"/>
    <w:rsid w:val="000C2453"/>
    <w:rsid w:val="000C7834"/>
    <w:rsid w:val="000D0A3E"/>
    <w:rsid w:val="000D2431"/>
    <w:rsid w:val="000D57A5"/>
    <w:rsid w:val="000D5F7B"/>
    <w:rsid w:val="000D6F82"/>
    <w:rsid w:val="000E2D4A"/>
    <w:rsid w:val="000E5157"/>
    <w:rsid w:val="000E651C"/>
    <w:rsid w:val="000E6707"/>
    <w:rsid w:val="000E6D4D"/>
    <w:rsid w:val="000F18F2"/>
    <w:rsid w:val="000F20D4"/>
    <w:rsid w:val="000F2260"/>
    <w:rsid w:val="000F2FB0"/>
    <w:rsid w:val="000F633B"/>
    <w:rsid w:val="000F725E"/>
    <w:rsid w:val="000F77BB"/>
    <w:rsid w:val="00100BE6"/>
    <w:rsid w:val="00101B60"/>
    <w:rsid w:val="001067DD"/>
    <w:rsid w:val="00107F97"/>
    <w:rsid w:val="00110D57"/>
    <w:rsid w:val="001129B7"/>
    <w:rsid w:val="001136F7"/>
    <w:rsid w:val="00113A69"/>
    <w:rsid w:val="001146CC"/>
    <w:rsid w:val="00120317"/>
    <w:rsid w:val="00121B1B"/>
    <w:rsid w:val="00124D9D"/>
    <w:rsid w:val="00126E0A"/>
    <w:rsid w:val="0013233F"/>
    <w:rsid w:val="0013362B"/>
    <w:rsid w:val="00133D92"/>
    <w:rsid w:val="00133F4A"/>
    <w:rsid w:val="0013472D"/>
    <w:rsid w:val="00135C21"/>
    <w:rsid w:val="001370F5"/>
    <w:rsid w:val="001455E7"/>
    <w:rsid w:val="0014599E"/>
    <w:rsid w:val="00145BAF"/>
    <w:rsid w:val="00150F0D"/>
    <w:rsid w:val="00152819"/>
    <w:rsid w:val="001530C6"/>
    <w:rsid w:val="00153B10"/>
    <w:rsid w:val="00155376"/>
    <w:rsid w:val="001622D1"/>
    <w:rsid w:val="00164D6C"/>
    <w:rsid w:val="001662AE"/>
    <w:rsid w:val="00166DF6"/>
    <w:rsid w:val="00167C4C"/>
    <w:rsid w:val="001709A5"/>
    <w:rsid w:val="001714B5"/>
    <w:rsid w:val="00171BB9"/>
    <w:rsid w:val="0017247E"/>
    <w:rsid w:val="001739F2"/>
    <w:rsid w:val="001740F6"/>
    <w:rsid w:val="00174393"/>
    <w:rsid w:val="00174A5C"/>
    <w:rsid w:val="00175ED6"/>
    <w:rsid w:val="00182FF8"/>
    <w:rsid w:val="00183516"/>
    <w:rsid w:val="0018474F"/>
    <w:rsid w:val="00185483"/>
    <w:rsid w:val="00185F02"/>
    <w:rsid w:val="00186120"/>
    <w:rsid w:val="001868DD"/>
    <w:rsid w:val="00186B5A"/>
    <w:rsid w:val="00187E72"/>
    <w:rsid w:val="001927A4"/>
    <w:rsid w:val="001A14A3"/>
    <w:rsid w:val="001A2071"/>
    <w:rsid w:val="001A2580"/>
    <w:rsid w:val="001A3BBB"/>
    <w:rsid w:val="001A4468"/>
    <w:rsid w:val="001A4755"/>
    <w:rsid w:val="001A56FE"/>
    <w:rsid w:val="001A6BEE"/>
    <w:rsid w:val="001B4C7C"/>
    <w:rsid w:val="001B5D93"/>
    <w:rsid w:val="001B671E"/>
    <w:rsid w:val="001C3373"/>
    <w:rsid w:val="001C4594"/>
    <w:rsid w:val="001C658D"/>
    <w:rsid w:val="001C7355"/>
    <w:rsid w:val="001D22DA"/>
    <w:rsid w:val="001D52B2"/>
    <w:rsid w:val="001D7099"/>
    <w:rsid w:val="001E0184"/>
    <w:rsid w:val="001E3ABD"/>
    <w:rsid w:val="001E46D4"/>
    <w:rsid w:val="001E48CF"/>
    <w:rsid w:val="001E7DEC"/>
    <w:rsid w:val="001F2B25"/>
    <w:rsid w:val="001F2F19"/>
    <w:rsid w:val="001F4223"/>
    <w:rsid w:val="001F626D"/>
    <w:rsid w:val="001F63E6"/>
    <w:rsid w:val="001F6AE1"/>
    <w:rsid w:val="00202512"/>
    <w:rsid w:val="0020266F"/>
    <w:rsid w:val="00202BD4"/>
    <w:rsid w:val="00203FDB"/>
    <w:rsid w:val="00204017"/>
    <w:rsid w:val="00204449"/>
    <w:rsid w:val="00205255"/>
    <w:rsid w:val="00207D12"/>
    <w:rsid w:val="00210716"/>
    <w:rsid w:val="00212224"/>
    <w:rsid w:val="00216141"/>
    <w:rsid w:val="00216F1A"/>
    <w:rsid w:val="00220145"/>
    <w:rsid w:val="00220C5B"/>
    <w:rsid w:val="00220D45"/>
    <w:rsid w:val="00221A72"/>
    <w:rsid w:val="0022543A"/>
    <w:rsid w:val="002264A7"/>
    <w:rsid w:val="002271AC"/>
    <w:rsid w:val="002311EB"/>
    <w:rsid w:val="00232478"/>
    <w:rsid w:val="00233584"/>
    <w:rsid w:val="002372B0"/>
    <w:rsid w:val="00237C89"/>
    <w:rsid w:val="00240AD7"/>
    <w:rsid w:val="00241D9C"/>
    <w:rsid w:val="00242808"/>
    <w:rsid w:val="0024417F"/>
    <w:rsid w:val="00244286"/>
    <w:rsid w:val="002476BD"/>
    <w:rsid w:val="002513F7"/>
    <w:rsid w:val="00253E09"/>
    <w:rsid w:val="00254265"/>
    <w:rsid w:val="00254D9D"/>
    <w:rsid w:val="002566CA"/>
    <w:rsid w:val="0025733C"/>
    <w:rsid w:val="00261104"/>
    <w:rsid w:val="00262564"/>
    <w:rsid w:val="00262BB7"/>
    <w:rsid w:val="00262EEB"/>
    <w:rsid w:val="00264514"/>
    <w:rsid w:val="00270EF1"/>
    <w:rsid w:val="002711F0"/>
    <w:rsid w:val="002727C1"/>
    <w:rsid w:val="00273D57"/>
    <w:rsid w:val="00275D9A"/>
    <w:rsid w:val="00277498"/>
    <w:rsid w:val="00277B7D"/>
    <w:rsid w:val="00280625"/>
    <w:rsid w:val="002819C8"/>
    <w:rsid w:val="00281C95"/>
    <w:rsid w:val="00284E34"/>
    <w:rsid w:val="00286194"/>
    <w:rsid w:val="002906D3"/>
    <w:rsid w:val="00291590"/>
    <w:rsid w:val="00291BB7"/>
    <w:rsid w:val="00292861"/>
    <w:rsid w:val="00296CB0"/>
    <w:rsid w:val="002A2476"/>
    <w:rsid w:val="002A53A2"/>
    <w:rsid w:val="002A5FB2"/>
    <w:rsid w:val="002A6449"/>
    <w:rsid w:val="002A7286"/>
    <w:rsid w:val="002B0352"/>
    <w:rsid w:val="002B04D7"/>
    <w:rsid w:val="002B4B5B"/>
    <w:rsid w:val="002B5933"/>
    <w:rsid w:val="002B5EE2"/>
    <w:rsid w:val="002B6B21"/>
    <w:rsid w:val="002C01F3"/>
    <w:rsid w:val="002C0AF1"/>
    <w:rsid w:val="002C15C4"/>
    <w:rsid w:val="002C2FAF"/>
    <w:rsid w:val="002C4F50"/>
    <w:rsid w:val="002C594B"/>
    <w:rsid w:val="002D18E7"/>
    <w:rsid w:val="002D2DC7"/>
    <w:rsid w:val="002D3D69"/>
    <w:rsid w:val="002D41FB"/>
    <w:rsid w:val="002D4507"/>
    <w:rsid w:val="002D5D11"/>
    <w:rsid w:val="002E0484"/>
    <w:rsid w:val="002E089A"/>
    <w:rsid w:val="002E0F80"/>
    <w:rsid w:val="002E24EA"/>
    <w:rsid w:val="002E5409"/>
    <w:rsid w:val="002E6868"/>
    <w:rsid w:val="002E78F1"/>
    <w:rsid w:val="002F20AE"/>
    <w:rsid w:val="002F4F8D"/>
    <w:rsid w:val="002F65FE"/>
    <w:rsid w:val="002F77D2"/>
    <w:rsid w:val="002F7F4C"/>
    <w:rsid w:val="003008C0"/>
    <w:rsid w:val="00301129"/>
    <w:rsid w:val="003020E8"/>
    <w:rsid w:val="00303BA2"/>
    <w:rsid w:val="00305215"/>
    <w:rsid w:val="00307169"/>
    <w:rsid w:val="00307E0F"/>
    <w:rsid w:val="00314C0E"/>
    <w:rsid w:val="0031648A"/>
    <w:rsid w:val="0032079F"/>
    <w:rsid w:val="0032266A"/>
    <w:rsid w:val="0032266D"/>
    <w:rsid w:val="0032565A"/>
    <w:rsid w:val="0032792C"/>
    <w:rsid w:val="003305E9"/>
    <w:rsid w:val="003307CD"/>
    <w:rsid w:val="00331BF0"/>
    <w:rsid w:val="003330AF"/>
    <w:rsid w:val="00333244"/>
    <w:rsid w:val="00333971"/>
    <w:rsid w:val="00334A64"/>
    <w:rsid w:val="0033519C"/>
    <w:rsid w:val="00335316"/>
    <w:rsid w:val="003370C8"/>
    <w:rsid w:val="003373FC"/>
    <w:rsid w:val="003376B2"/>
    <w:rsid w:val="00337DAC"/>
    <w:rsid w:val="00340459"/>
    <w:rsid w:val="00340E67"/>
    <w:rsid w:val="0034173C"/>
    <w:rsid w:val="00343A35"/>
    <w:rsid w:val="00346D8E"/>
    <w:rsid w:val="00352122"/>
    <w:rsid w:val="00352822"/>
    <w:rsid w:val="00353C16"/>
    <w:rsid w:val="00353E45"/>
    <w:rsid w:val="00356A40"/>
    <w:rsid w:val="00356D26"/>
    <w:rsid w:val="00356D44"/>
    <w:rsid w:val="00360FD7"/>
    <w:rsid w:val="0036179D"/>
    <w:rsid w:val="00362A3E"/>
    <w:rsid w:val="00362D38"/>
    <w:rsid w:val="00363778"/>
    <w:rsid w:val="00363878"/>
    <w:rsid w:val="00364DEB"/>
    <w:rsid w:val="00365DCB"/>
    <w:rsid w:val="00367589"/>
    <w:rsid w:val="00372CB8"/>
    <w:rsid w:val="003759A3"/>
    <w:rsid w:val="00376577"/>
    <w:rsid w:val="00376AC8"/>
    <w:rsid w:val="003771F3"/>
    <w:rsid w:val="003776F0"/>
    <w:rsid w:val="00380BD4"/>
    <w:rsid w:val="00383576"/>
    <w:rsid w:val="00383D6C"/>
    <w:rsid w:val="003851B4"/>
    <w:rsid w:val="00386731"/>
    <w:rsid w:val="00387964"/>
    <w:rsid w:val="0039022C"/>
    <w:rsid w:val="00390649"/>
    <w:rsid w:val="00394277"/>
    <w:rsid w:val="00394C07"/>
    <w:rsid w:val="00396846"/>
    <w:rsid w:val="003A0D56"/>
    <w:rsid w:val="003A3DCD"/>
    <w:rsid w:val="003A3E6C"/>
    <w:rsid w:val="003A41F7"/>
    <w:rsid w:val="003A426E"/>
    <w:rsid w:val="003A453A"/>
    <w:rsid w:val="003A59B7"/>
    <w:rsid w:val="003A607D"/>
    <w:rsid w:val="003A774C"/>
    <w:rsid w:val="003B216A"/>
    <w:rsid w:val="003B26AD"/>
    <w:rsid w:val="003B273B"/>
    <w:rsid w:val="003B49DC"/>
    <w:rsid w:val="003B670E"/>
    <w:rsid w:val="003B6B03"/>
    <w:rsid w:val="003B765A"/>
    <w:rsid w:val="003C0286"/>
    <w:rsid w:val="003C21AB"/>
    <w:rsid w:val="003C4A65"/>
    <w:rsid w:val="003C4EA2"/>
    <w:rsid w:val="003C58FC"/>
    <w:rsid w:val="003C5BB7"/>
    <w:rsid w:val="003D23BA"/>
    <w:rsid w:val="003D3C9A"/>
    <w:rsid w:val="003D592A"/>
    <w:rsid w:val="003D5A8C"/>
    <w:rsid w:val="003D66C3"/>
    <w:rsid w:val="003D6C64"/>
    <w:rsid w:val="003E04A2"/>
    <w:rsid w:val="003E0979"/>
    <w:rsid w:val="003E20CD"/>
    <w:rsid w:val="003E2796"/>
    <w:rsid w:val="003E4028"/>
    <w:rsid w:val="003E48AC"/>
    <w:rsid w:val="003E4BDF"/>
    <w:rsid w:val="003E6124"/>
    <w:rsid w:val="003E629F"/>
    <w:rsid w:val="003E6BE9"/>
    <w:rsid w:val="003E7273"/>
    <w:rsid w:val="003E7D6D"/>
    <w:rsid w:val="003F1378"/>
    <w:rsid w:val="003F3CDC"/>
    <w:rsid w:val="003F516B"/>
    <w:rsid w:val="003F6A89"/>
    <w:rsid w:val="00401F78"/>
    <w:rsid w:val="00405F52"/>
    <w:rsid w:val="00413C99"/>
    <w:rsid w:val="00414B7D"/>
    <w:rsid w:val="0041503D"/>
    <w:rsid w:val="00416ED2"/>
    <w:rsid w:val="004170E6"/>
    <w:rsid w:val="0042009C"/>
    <w:rsid w:val="00421BF7"/>
    <w:rsid w:val="00423084"/>
    <w:rsid w:val="004256F7"/>
    <w:rsid w:val="00425D82"/>
    <w:rsid w:val="00425E39"/>
    <w:rsid w:val="00430FF8"/>
    <w:rsid w:val="0043245C"/>
    <w:rsid w:val="004327C8"/>
    <w:rsid w:val="00435195"/>
    <w:rsid w:val="00441C06"/>
    <w:rsid w:val="00441F8C"/>
    <w:rsid w:val="004428E2"/>
    <w:rsid w:val="004439F2"/>
    <w:rsid w:val="004447C7"/>
    <w:rsid w:val="004448DA"/>
    <w:rsid w:val="00445D07"/>
    <w:rsid w:val="004461D7"/>
    <w:rsid w:val="00452844"/>
    <w:rsid w:val="00453CAA"/>
    <w:rsid w:val="00457BF0"/>
    <w:rsid w:val="00461280"/>
    <w:rsid w:val="004615FC"/>
    <w:rsid w:val="00461A87"/>
    <w:rsid w:val="00461D7B"/>
    <w:rsid w:val="00461E1A"/>
    <w:rsid w:val="0046431B"/>
    <w:rsid w:val="004717A6"/>
    <w:rsid w:val="004741F7"/>
    <w:rsid w:val="00474F8C"/>
    <w:rsid w:val="004822F7"/>
    <w:rsid w:val="00482683"/>
    <w:rsid w:val="004831A8"/>
    <w:rsid w:val="004833E3"/>
    <w:rsid w:val="00483AB2"/>
    <w:rsid w:val="00485051"/>
    <w:rsid w:val="004858E8"/>
    <w:rsid w:val="004907DC"/>
    <w:rsid w:val="0049161C"/>
    <w:rsid w:val="00491E7C"/>
    <w:rsid w:val="0049555A"/>
    <w:rsid w:val="004972FC"/>
    <w:rsid w:val="004A17FF"/>
    <w:rsid w:val="004A7DE4"/>
    <w:rsid w:val="004B274A"/>
    <w:rsid w:val="004B3CAB"/>
    <w:rsid w:val="004B5F86"/>
    <w:rsid w:val="004B7DD5"/>
    <w:rsid w:val="004C44E3"/>
    <w:rsid w:val="004C6904"/>
    <w:rsid w:val="004C7CB3"/>
    <w:rsid w:val="004D1545"/>
    <w:rsid w:val="004D41BB"/>
    <w:rsid w:val="004D7BE4"/>
    <w:rsid w:val="004E1D5F"/>
    <w:rsid w:val="004E22AE"/>
    <w:rsid w:val="004E2789"/>
    <w:rsid w:val="004E29E7"/>
    <w:rsid w:val="004E31B4"/>
    <w:rsid w:val="004E371D"/>
    <w:rsid w:val="004E3ADF"/>
    <w:rsid w:val="004E5A4A"/>
    <w:rsid w:val="004F0601"/>
    <w:rsid w:val="004F07E9"/>
    <w:rsid w:val="004F3F47"/>
    <w:rsid w:val="004F6ED1"/>
    <w:rsid w:val="004F7843"/>
    <w:rsid w:val="004F7E9A"/>
    <w:rsid w:val="00501A87"/>
    <w:rsid w:val="005031D7"/>
    <w:rsid w:val="00505A49"/>
    <w:rsid w:val="00506C1E"/>
    <w:rsid w:val="00507BAA"/>
    <w:rsid w:val="00512763"/>
    <w:rsid w:val="00513982"/>
    <w:rsid w:val="00513DC9"/>
    <w:rsid w:val="0051586D"/>
    <w:rsid w:val="00515968"/>
    <w:rsid w:val="005179AC"/>
    <w:rsid w:val="00521042"/>
    <w:rsid w:val="00522861"/>
    <w:rsid w:val="00523893"/>
    <w:rsid w:val="00523A5F"/>
    <w:rsid w:val="0052469B"/>
    <w:rsid w:val="00524824"/>
    <w:rsid w:val="00524D1E"/>
    <w:rsid w:val="00524E82"/>
    <w:rsid w:val="00526F25"/>
    <w:rsid w:val="005318BF"/>
    <w:rsid w:val="00531CCC"/>
    <w:rsid w:val="005320B8"/>
    <w:rsid w:val="0053262F"/>
    <w:rsid w:val="00533463"/>
    <w:rsid w:val="0053660F"/>
    <w:rsid w:val="00536A9E"/>
    <w:rsid w:val="005419BF"/>
    <w:rsid w:val="0054224E"/>
    <w:rsid w:val="0054276C"/>
    <w:rsid w:val="00543285"/>
    <w:rsid w:val="00543662"/>
    <w:rsid w:val="0054388B"/>
    <w:rsid w:val="00544C56"/>
    <w:rsid w:val="00545A14"/>
    <w:rsid w:val="0054651C"/>
    <w:rsid w:val="00550CBE"/>
    <w:rsid w:val="00557C73"/>
    <w:rsid w:val="005613E7"/>
    <w:rsid w:val="00566FC8"/>
    <w:rsid w:val="00567B50"/>
    <w:rsid w:val="00572433"/>
    <w:rsid w:val="00574DB7"/>
    <w:rsid w:val="00580066"/>
    <w:rsid w:val="00583449"/>
    <w:rsid w:val="00586A4D"/>
    <w:rsid w:val="005876E4"/>
    <w:rsid w:val="00587745"/>
    <w:rsid w:val="0059477D"/>
    <w:rsid w:val="00595D96"/>
    <w:rsid w:val="005A25F4"/>
    <w:rsid w:val="005A4161"/>
    <w:rsid w:val="005A6DC5"/>
    <w:rsid w:val="005B0F71"/>
    <w:rsid w:val="005B31B2"/>
    <w:rsid w:val="005B32E6"/>
    <w:rsid w:val="005B69F7"/>
    <w:rsid w:val="005C6792"/>
    <w:rsid w:val="005D0BC7"/>
    <w:rsid w:val="005D2771"/>
    <w:rsid w:val="005D3B8C"/>
    <w:rsid w:val="005D4D2A"/>
    <w:rsid w:val="005D66DC"/>
    <w:rsid w:val="005D7682"/>
    <w:rsid w:val="005D7A0F"/>
    <w:rsid w:val="005E0203"/>
    <w:rsid w:val="005E4489"/>
    <w:rsid w:val="005E5806"/>
    <w:rsid w:val="005E5907"/>
    <w:rsid w:val="005E59BC"/>
    <w:rsid w:val="005F0E9F"/>
    <w:rsid w:val="005F4278"/>
    <w:rsid w:val="005F4640"/>
    <w:rsid w:val="005F4C22"/>
    <w:rsid w:val="005F6426"/>
    <w:rsid w:val="005F7162"/>
    <w:rsid w:val="00600D12"/>
    <w:rsid w:val="0060117D"/>
    <w:rsid w:val="00602E47"/>
    <w:rsid w:val="006044C2"/>
    <w:rsid w:val="0060496E"/>
    <w:rsid w:val="00604F2F"/>
    <w:rsid w:val="00605D2F"/>
    <w:rsid w:val="0061053A"/>
    <w:rsid w:val="0061059A"/>
    <w:rsid w:val="00611A50"/>
    <w:rsid w:val="006131CF"/>
    <w:rsid w:val="00613D89"/>
    <w:rsid w:val="00614FFB"/>
    <w:rsid w:val="00621776"/>
    <w:rsid w:val="00626FAA"/>
    <w:rsid w:val="00631564"/>
    <w:rsid w:val="0063184D"/>
    <w:rsid w:val="00635E40"/>
    <w:rsid w:val="0064058D"/>
    <w:rsid w:val="006427A2"/>
    <w:rsid w:val="0064294A"/>
    <w:rsid w:val="00644567"/>
    <w:rsid w:val="00645E81"/>
    <w:rsid w:val="00646D95"/>
    <w:rsid w:val="006477F9"/>
    <w:rsid w:val="00651487"/>
    <w:rsid w:val="00654248"/>
    <w:rsid w:val="00654ED4"/>
    <w:rsid w:val="00655246"/>
    <w:rsid w:val="00655325"/>
    <w:rsid w:val="00656F86"/>
    <w:rsid w:val="00662634"/>
    <w:rsid w:val="00662F21"/>
    <w:rsid w:val="00663158"/>
    <w:rsid w:val="00663B80"/>
    <w:rsid w:val="006657E9"/>
    <w:rsid w:val="00672374"/>
    <w:rsid w:val="00676E3D"/>
    <w:rsid w:val="006773D8"/>
    <w:rsid w:val="0068016C"/>
    <w:rsid w:val="0068054C"/>
    <w:rsid w:val="0068143F"/>
    <w:rsid w:val="006831D2"/>
    <w:rsid w:val="0068674B"/>
    <w:rsid w:val="0069261C"/>
    <w:rsid w:val="00692EB1"/>
    <w:rsid w:val="00692F33"/>
    <w:rsid w:val="00693051"/>
    <w:rsid w:val="00695385"/>
    <w:rsid w:val="0069571C"/>
    <w:rsid w:val="0069680D"/>
    <w:rsid w:val="0069691A"/>
    <w:rsid w:val="006975AB"/>
    <w:rsid w:val="006A4D89"/>
    <w:rsid w:val="006A7083"/>
    <w:rsid w:val="006B202B"/>
    <w:rsid w:val="006B3726"/>
    <w:rsid w:val="006B39CC"/>
    <w:rsid w:val="006B5872"/>
    <w:rsid w:val="006B626A"/>
    <w:rsid w:val="006B6814"/>
    <w:rsid w:val="006B69FF"/>
    <w:rsid w:val="006B7DB1"/>
    <w:rsid w:val="006C0CD2"/>
    <w:rsid w:val="006C1941"/>
    <w:rsid w:val="006C4EB5"/>
    <w:rsid w:val="006D02E8"/>
    <w:rsid w:val="006D0868"/>
    <w:rsid w:val="006D389D"/>
    <w:rsid w:val="006D5932"/>
    <w:rsid w:val="006D7010"/>
    <w:rsid w:val="006E4476"/>
    <w:rsid w:val="006F4495"/>
    <w:rsid w:val="006F4C0E"/>
    <w:rsid w:val="006F6544"/>
    <w:rsid w:val="006F671D"/>
    <w:rsid w:val="006F7867"/>
    <w:rsid w:val="006F7943"/>
    <w:rsid w:val="00703DD0"/>
    <w:rsid w:val="007121BE"/>
    <w:rsid w:val="007126A2"/>
    <w:rsid w:val="00715D07"/>
    <w:rsid w:val="00717A00"/>
    <w:rsid w:val="00717E19"/>
    <w:rsid w:val="0072057B"/>
    <w:rsid w:val="007266A3"/>
    <w:rsid w:val="00730049"/>
    <w:rsid w:val="007301D9"/>
    <w:rsid w:val="00730748"/>
    <w:rsid w:val="00730EA3"/>
    <w:rsid w:val="00732123"/>
    <w:rsid w:val="00737E3F"/>
    <w:rsid w:val="007406C9"/>
    <w:rsid w:val="00740C15"/>
    <w:rsid w:val="0074116A"/>
    <w:rsid w:val="00745F44"/>
    <w:rsid w:val="00747EB7"/>
    <w:rsid w:val="0075041B"/>
    <w:rsid w:val="007512F5"/>
    <w:rsid w:val="00752D7A"/>
    <w:rsid w:val="00752DEE"/>
    <w:rsid w:val="00753B83"/>
    <w:rsid w:val="00757F7D"/>
    <w:rsid w:val="00763972"/>
    <w:rsid w:val="00763D1D"/>
    <w:rsid w:val="00764F8A"/>
    <w:rsid w:val="007659EE"/>
    <w:rsid w:val="0076728F"/>
    <w:rsid w:val="00767A1D"/>
    <w:rsid w:val="00767C65"/>
    <w:rsid w:val="00770345"/>
    <w:rsid w:val="00770732"/>
    <w:rsid w:val="00772242"/>
    <w:rsid w:val="00774985"/>
    <w:rsid w:val="00775EFF"/>
    <w:rsid w:val="00776884"/>
    <w:rsid w:val="00776A0C"/>
    <w:rsid w:val="00780FC4"/>
    <w:rsid w:val="00781B52"/>
    <w:rsid w:val="00784C66"/>
    <w:rsid w:val="00785D9C"/>
    <w:rsid w:val="00787FCD"/>
    <w:rsid w:val="00791AA6"/>
    <w:rsid w:val="00791EA5"/>
    <w:rsid w:val="00792801"/>
    <w:rsid w:val="007938B2"/>
    <w:rsid w:val="00793CE9"/>
    <w:rsid w:val="007A0236"/>
    <w:rsid w:val="007A097A"/>
    <w:rsid w:val="007A23DC"/>
    <w:rsid w:val="007A2710"/>
    <w:rsid w:val="007A27AA"/>
    <w:rsid w:val="007A4762"/>
    <w:rsid w:val="007A4C23"/>
    <w:rsid w:val="007A63D6"/>
    <w:rsid w:val="007A791C"/>
    <w:rsid w:val="007B2C9D"/>
    <w:rsid w:val="007B32C6"/>
    <w:rsid w:val="007B48CC"/>
    <w:rsid w:val="007B4D04"/>
    <w:rsid w:val="007C2A71"/>
    <w:rsid w:val="007C3466"/>
    <w:rsid w:val="007C3A6D"/>
    <w:rsid w:val="007C3C44"/>
    <w:rsid w:val="007C3D8E"/>
    <w:rsid w:val="007D0637"/>
    <w:rsid w:val="007D1378"/>
    <w:rsid w:val="007D3012"/>
    <w:rsid w:val="007D4B58"/>
    <w:rsid w:val="007D5E94"/>
    <w:rsid w:val="007D6E8B"/>
    <w:rsid w:val="007D7723"/>
    <w:rsid w:val="007E5436"/>
    <w:rsid w:val="007E55E7"/>
    <w:rsid w:val="007E6A73"/>
    <w:rsid w:val="007E7418"/>
    <w:rsid w:val="007F2274"/>
    <w:rsid w:val="007F2682"/>
    <w:rsid w:val="007F61D6"/>
    <w:rsid w:val="007F670D"/>
    <w:rsid w:val="00800708"/>
    <w:rsid w:val="00804774"/>
    <w:rsid w:val="00806DCC"/>
    <w:rsid w:val="008116A4"/>
    <w:rsid w:val="0081261E"/>
    <w:rsid w:val="008127BE"/>
    <w:rsid w:val="00814D4D"/>
    <w:rsid w:val="008156B0"/>
    <w:rsid w:val="008202FC"/>
    <w:rsid w:val="0082123F"/>
    <w:rsid w:val="00821A1D"/>
    <w:rsid w:val="00825604"/>
    <w:rsid w:val="008256FE"/>
    <w:rsid w:val="008260E9"/>
    <w:rsid w:val="0082633A"/>
    <w:rsid w:val="0082648B"/>
    <w:rsid w:val="008318C4"/>
    <w:rsid w:val="00832056"/>
    <w:rsid w:val="008369F1"/>
    <w:rsid w:val="00836B1C"/>
    <w:rsid w:val="00837F57"/>
    <w:rsid w:val="00840B3C"/>
    <w:rsid w:val="00841F23"/>
    <w:rsid w:val="00842BD5"/>
    <w:rsid w:val="00843299"/>
    <w:rsid w:val="00843963"/>
    <w:rsid w:val="0084434D"/>
    <w:rsid w:val="00846071"/>
    <w:rsid w:val="0084783A"/>
    <w:rsid w:val="00847F55"/>
    <w:rsid w:val="0085142E"/>
    <w:rsid w:val="00851ADE"/>
    <w:rsid w:val="008547A4"/>
    <w:rsid w:val="00854B47"/>
    <w:rsid w:val="00856F94"/>
    <w:rsid w:val="00857611"/>
    <w:rsid w:val="00860CA6"/>
    <w:rsid w:val="008613B1"/>
    <w:rsid w:val="008647B4"/>
    <w:rsid w:val="00870397"/>
    <w:rsid w:val="00870A84"/>
    <w:rsid w:val="00874F5D"/>
    <w:rsid w:val="00876B1B"/>
    <w:rsid w:val="0088089A"/>
    <w:rsid w:val="00882A62"/>
    <w:rsid w:val="00883FFE"/>
    <w:rsid w:val="00885852"/>
    <w:rsid w:val="00886A51"/>
    <w:rsid w:val="0089236A"/>
    <w:rsid w:val="00892D72"/>
    <w:rsid w:val="00892E03"/>
    <w:rsid w:val="008934E5"/>
    <w:rsid w:val="00894496"/>
    <w:rsid w:val="0089659C"/>
    <w:rsid w:val="00896D94"/>
    <w:rsid w:val="00897B7F"/>
    <w:rsid w:val="008A1D22"/>
    <w:rsid w:val="008A3941"/>
    <w:rsid w:val="008A6453"/>
    <w:rsid w:val="008A6E97"/>
    <w:rsid w:val="008A7796"/>
    <w:rsid w:val="008B2872"/>
    <w:rsid w:val="008B386A"/>
    <w:rsid w:val="008B6155"/>
    <w:rsid w:val="008B7C82"/>
    <w:rsid w:val="008B7F00"/>
    <w:rsid w:val="008C0762"/>
    <w:rsid w:val="008C2BB6"/>
    <w:rsid w:val="008C3615"/>
    <w:rsid w:val="008C3806"/>
    <w:rsid w:val="008C43E2"/>
    <w:rsid w:val="008C496F"/>
    <w:rsid w:val="008C5840"/>
    <w:rsid w:val="008C59AB"/>
    <w:rsid w:val="008D09D8"/>
    <w:rsid w:val="008E00B4"/>
    <w:rsid w:val="008E3C48"/>
    <w:rsid w:val="008E432B"/>
    <w:rsid w:val="008F0A02"/>
    <w:rsid w:val="008F3785"/>
    <w:rsid w:val="008F3DA1"/>
    <w:rsid w:val="008F5745"/>
    <w:rsid w:val="008F7262"/>
    <w:rsid w:val="009045A9"/>
    <w:rsid w:val="00904699"/>
    <w:rsid w:val="009046DD"/>
    <w:rsid w:val="00904996"/>
    <w:rsid w:val="00904E8E"/>
    <w:rsid w:val="00906256"/>
    <w:rsid w:val="00907D67"/>
    <w:rsid w:val="0091439E"/>
    <w:rsid w:val="00914B1F"/>
    <w:rsid w:val="00915B3B"/>
    <w:rsid w:val="00917957"/>
    <w:rsid w:val="00917E15"/>
    <w:rsid w:val="0092008F"/>
    <w:rsid w:val="00921EE6"/>
    <w:rsid w:val="00921F6E"/>
    <w:rsid w:val="00921FD0"/>
    <w:rsid w:val="00924A74"/>
    <w:rsid w:val="00925450"/>
    <w:rsid w:val="0092627D"/>
    <w:rsid w:val="009300A3"/>
    <w:rsid w:val="00930265"/>
    <w:rsid w:val="0093247B"/>
    <w:rsid w:val="0093542C"/>
    <w:rsid w:val="0093757C"/>
    <w:rsid w:val="00937C10"/>
    <w:rsid w:val="009435D5"/>
    <w:rsid w:val="00944215"/>
    <w:rsid w:val="00957D92"/>
    <w:rsid w:val="009605D3"/>
    <w:rsid w:val="00963EE6"/>
    <w:rsid w:val="00964013"/>
    <w:rsid w:val="0096460C"/>
    <w:rsid w:val="00965B85"/>
    <w:rsid w:val="0096621F"/>
    <w:rsid w:val="0097058A"/>
    <w:rsid w:val="009705D2"/>
    <w:rsid w:val="00977CA3"/>
    <w:rsid w:val="009817ED"/>
    <w:rsid w:val="00983974"/>
    <w:rsid w:val="00983A4F"/>
    <w:rsid w:val="00983A7D"/>
    <w:rsid w:val="009856C6"/>
    <w:rsid w:val="00986675"/>
    <w:rsid w:val="00987214"/>
    <w:rsid w:val="0099222F"/>
    <w:rsid w:val="009943EE"/>
    <w:rsid w:val="00996237"/>
    <w:rsid w:val="00996C3B"/>
    <w:rsid w:val="009972FF"/>
    <w:rsid w:val="009A4022"/>
    <w:rsid w:val="009A5317"/>
    <w:rsid w:val="009A610B"/>
    <w:rsid w:val="009A67C9"/>
    <w:rsid w:val="009B2D2E"/>
    <w:rsid w:val="009B7753"/>
    <w:rsid w:val="009C1406"/>
    <w:rsid w:val="009C17AF"/>
    <w:rsid w:val="009C4690"/>
    <w:rsid w:val="009C5A91"/>
    <w:rsid w:val="009C649D"/>
    <w:rsid w:val="009C7903"/>
    <w:rsid w:val="009D06AF"/>
    <w:rsid w:val="009D1A02"/>
    <w:rsid w:val="009D21C6"/>
    <w:rsid w:val="009D4C6F"/>
    <w:rsid w:val="009D5D12"/>
    <w:rsid w:val="009D6DB5"/>
    <w:rsid w:val="009D7AEA"/>
    <w:rsid w:val="009D7B24"/>
    <w:rsid w:val="009D7E25"/>
    <w:rsid w:val="009D7FA7"/>
    <w:rsid w:val="009E0120"/>
    <w:rsid w:val="009E0A04"/>
    <w:rsid w:val="009E0D6A"/>
    <w:rsid w:val="009E100E"/>
    <w:rsid w:val="009E2BAB"/>
    <w:rsid w:val="009E4D2D"/>
    <w:rsid w:val="009E7B1F"/>
    <w:rsid w:val="009F0AD0"/>
    <w:rsid w:val="009F121E"/>
    <w:rsid w:val="009F2EFD"/>
    <w:rsid w:val="009F3895"/>
    <w:rsid w:val="009F4501"/>
    <w:rsid w:val="009F70F9"/>
    <w:rsid w:val="00A06D74"/>
    <w:rsid w:val="00A07FBE"/>
    <w:rsid w:val="00A1188C"/>
    <w:rsid w:val="00A11C42"/>
    <w:rsid w:val="00A1265B"/>
    <w:rsid w:val="00A131CA"/>
    <w:rsid w:val="00A1339A"/>
    <w:rsid w:val="00A13DED"/>
    <w:rsid w:val="00A150FC"/>
    <w:rsid w:val="00A1577C"/>
    <w:rsid w:val="00A1594A"/>
    <w:rsid w:val="00A15EBD"/>
    <w:rsid w:val="00A15FE6"/>
    <w:rsid w:val="00A17825"/>
    <w:rsid w:val="00A22F79"/>
    <w:rsid w:val="00A243DA"/>
    <w:rsid w:val="00A26CB6"/>
    <w:rsid w:val="00A2714D"/>
    <w:rsid w:val="00A31F8C"/>
    <w:rsid w:val="00A32DEE"/>
    <w:rsid w:val="00A35AEE"/>
    <w:rsid w:val="00A361A2"/>
    <w:rsid w:val="00A371E4"/>
    <w:rsid w:val="00A41DD8"/>
    <w:rsid w:val="00A44285"/>
    <w:rsid w:val="00A443E7"/>
    <w:rsid w:val="00A47419"/>
    <w:rsid w:val="00A47A5D"/>
    <w:rsid w:val="00A502F9"/>
    <w:rsid w:val="00A505BA"/>
    <w:rsid w:val="00A51B82"/>
    <w:rsid w:val="00A52DDD"/>
    <w:rsid w:val="00A53215"/>
    <w:rsid w:val="00A54FAF"/>
    <w:rsid w:val="00A57472"/>
    <w:rsid w:val="00A603D3"/>
    <w:rsid w:val="00A619FE"/>
    <w:rsid w:val="00A631C1"/>
    <w:rsid w:val="00A6449B"/>
    <w:rsid w:val="00A7063E"/>
    <w:rsid w:val="00A70906"/>
    <w:rsid w:val="00A739F7"/>
    <w:rsid w:val="00A74273"/>
    <w:rsid w:val="00A74E39"/>
    <w:rsid w:val="00A75279"/>
    <w:rsid w:val="00A762B4"/>
    <w:rsid w:val="00A76F1A"/>
    <w:rsid w:val="00A8697D"/>
    <w:rsid w:val="00A91742"/>
    <w:rsid w:val="00A928C1"/>
    <w:rsid w:val="00A9339B"/>
    <w:rsid w:val="00A951D0"/>
    <w:rsid w:val="00A95585"/>
    <w:rsid w:val="00AA49CB"/>
    <w:rsid w:val="00AA6182"/>
    <w:rsid w:val="00AA729B"/>
    <w:rsid w:val="00AB0A72"/>
    <w:rsid w:val="00AB36B0"/>
    <w:rsid w:val="00AB78FD"/>
    <w:rsid w:val="00AC2F23"/>
    <w:rsid w:val="00AD24D0"/>
    <w:rsid w:val="00AD323D"/>
    <w:rsid w:val="00AD609E"/>
    <w:rsid w:val="00AD6683"/>
    <w:rsid w:val="00AD6FDA"/>
    <w:rsid w:val="00AD729A"/>
    <w:rsid w:val="00AE00DC"/>
    <w:rsid w:val="00AE04DD"/>
    <w:rsid w:val="00AE057E"/>
    <w:rsid w:val="00AE0AA3"/>
    <w:rsid w:val="00AE1B5E"/>
    <w:rsid w:val="00AE2329"/>
    <w:rsid w:val="00AE35F1"/>
    <w:rsid w:val="00AE3B2C"/>
    <w:rsid w:val="00AE693B"/>
    <w:rsid w:val="00AF02E4"/>
    <w:rsid w:val="00AF0D68"/>
    <w:rsid w:val="00AF2485"/>
    <w:rsid w:val="00AF348D"/>
    <w:rsid w:val="00AF355A"/>
    <w:rsid w:val="00AF399C"/>
    <w:rsid w:val="00AF65BB"/>
    <w:rsid w:val="00B0388C"/>
    <w:rsid w:val="00B03A94"/>
    <w:rsid w:val="00B03AE7"/>
    <w:rsid w:val="00B050EE"/>
    <w:rsid w:val="00B06D8A"/>
    <w:rsid w:val="00B07E7F"/>
    <w:rsid w:val="00B1048D"/>
    <w:rsid w:val="00B14C6D"/>
    <w:rsid w:val="00B164A3"/>
    <w:rsid w:val="00B1655D"/>
    <w:rsid w:val="00B17089"/>
    <w:rsid w:val="00B17D53"/>
    <w:rsid w:val="00B20421"/>
    <w:rsid w:val="00B2326D"/>
    <w:rsid w:val="00B25C4A"/>
    <w:rsid w:val="00B26A3E"/>
    <w:rsid w:val="00B273C3"/>
    <w:rsid w:val="00B319C3"/>
    <w:rsid w:val="00B31BE3"/>
    <w:rsid w:val="00B3313A"/>
    <w:rsid w:val="00B34483"/>
    <w:rsid w:val="00B366AF"/>
    <w:rsid w:val="00B43907"/>
    <w:rsid w:val="00B45EDC"/>
    <w:rsid w:val="00B50157"/>
    <w:rsid w:val="00B506E5"/>
    <w:rsid w:val="00B5145D"/>
    <w:rsid w:val="00B54416"/>
    <w:rsid w:val="00B55794"/>
    <w:rsid w:val="00B561F6"/>
    <w:rsid w:val="00B56F8E"/>
    <w:rsid w:val="00B60B96"/>
    <w:rsid w:val="00B64879"/>
    <w:rsid w:val="00B67438"/>
    <w:rsid w:val="00B7074B"/>
    <w:rsid w:val="00B70DEB"/>
    <w:rsid w:val="00B72B47"/>
    <w:rsid w:val="00B73663"/>
    <w:rsid w:val="00B74682"/>
    <w:rsid w:val="00B767D9"/>
    <w:rsid w:val="00B822F8"/>
    <w:rsid w:val="00B8322D"/>
    <w:rsid w:val="00B83E72"/>
    <w:rsid w:val="00B83F50"/>
    <w:rsid w:val="00B8444D"/>
    <w:rsid w:val="00B90C56"/>
    <w:rsid w:val="00B916E9"/>
    <w:rsid w:val="00B91956"/>
    <w:rsid w:val="00B91ABE"/>
    <w:rsid w:val="00B93644"/>
    <w:rsid w:val="00B93AE7"/>
    <w:rsid w:val="00B94631"/>
    <w:rsid w:val="00B95C49"/>
    <w:rsid w:val="00B976ED"/>
    <w:rsid w:val="00BA7401"/>
    <w:rsid w:val="00BA7AA5"/>
    <w:rsid w:val="00BB0EF0"/>
    <w:rsid w:val="00BB1C2E"/>
    <w:rsid w:val="00BB4664"/>
    <w:rsid w:val="00BB4C34"/>
    <w:rsid w:val="00BB5E15"/>
    <w:rsid w:val="00BB7753"/>
    <w:rsid w:val="00BB7BD4"/>
    <w:rsid w:val="00BC2771"/>
    <w:rsid w:val="00BC4129"/>
    <w:rsid w:val="00BD3BB0"/>
    <w:rsid w:val="00BD6735"/>
    <w:rsid w:val="00BD7448"/>
    <w:rsid w:val="00BD789D"/>
    <w:rsid w:val="00BE0715"/>
    <w:rsid w:val="00BE1F53"/>
    <w:rsid w:val="00BE3BF1"/>
    <w:rsid w:val="00BE40D4"/>
    <w:rsid w:val="00BE4609"/>
    <w:rsid w:val="00BF32D0"/>
    <w:rsid w:val="00BF415D"/>
    <w:rsid w:val="00BF4318"/>
    <w:rsid w:val="00BF5505"/>
    <w:rsid w:val="00BF776F"/>
    <w:rsid w:val="00C02B65"/>
    <w:rsid w:val="00C041B9"/>
    <w:rsid w:val="00C05CFD"/>
    <w:rsid w:val="00C06052"/>
    <w:rsid w:val="00C10309"/>
    <w:rsid w:val="00C12584"/>
    <w:rsid w:val="00C12EF2"/>
    <w:rsid w:val="00C14C08"/>
    <w:rsid w:val="00C16164"/>
    <w:rsid w:val="00C1619A"/>
    <w:rsid w:val="00C17DFB"/>
    <w:rsid w:val="00C21A71"/>
    <w:rsid w:val="00C230BD"/>
    <w:rsid w:val="00C25566"/>
    <w:rsid w:val="00C33721"/>
    <w:rsid w:val="00C34376"/>
    <w:rsid w:val="00C345B4"/>
    <w:rsid w:val="00C348ED"/>
    <w:rsid w:val="00C34965"/>
    <w:rsid w:val="00C35FD9"/>
    <w:rsid w:val="00C36219"/>
    <w:rsid w:val="00C41837"/>
    <w:rsid w:val="00C42556"/>
    <w:rsid w:val="00C46903"/>
    <w:rsid w:val="00C47B0B"/>
    <w:rsid w:val="00C538AC"/>
    <w:rsid w:val="00C623FA"/>
    <w:rsid w:val="00C62DF5"/>
    <w:rsid w:val="00C63127"/>
    <w:rsid w:val="00C63E18"/>
    <w:rsid w:val="00C6467D"/>
    <w:rsid w:val="00C6556D"/>
    <w:rsid w:val="00C655C2"/>
    <w:rsid w:val="00C65617"/>
    <w:rsid w:val="00C66223"/>
    <w:rsid w:val="00C66D4A"/>
    <w:rsid w:val="00C70634"/>
    <w:rsid w:val="00C73665"/>
    <w:rsid w:val="00C740A4"/>
    <w:rsid w:val="00C744BC"/>
    <w:rsid w:val="00C767C7"/>
    <w:rsid w:val="00C775D6"/>
    <w:rsid w:val="00C85071"/>
    <w:rsid w:val="00C85220"/>
    <w:rsid w:val="00C87F02"/>
    <w:rsid w:val="00C95D80"/>
    <w:rsid w:val="00CA556C"/>
    <w:rsid w:val="00CA630D"/>
    <w:rsid w:val="00CA6928"/>
    <w:rsid w:val="00CA7763"/>
    <w:rsid w:val="00CB1AD4"/>
    <w:rsid w:val="00CB40F2"/>
    <w:rsid w:val="00CB64B4"/>
    <w:rsid w:val="00CB70E8"/>
    <w:rsid w:val="00CC41D9"/>
    <w:rsid w:val="00CC6844"/>
    <w:rsid w:val="00CC739F"/>
    <w:rsid w:val="00CC75BE"/>
    <w:rsid w:val="00CD0C58"/>
    <w:rsid w:val="00CD18EA"/>
    <w:rsid w:val="00CD2175"/>
    <w:rsid w:val="00CD43B5"/>
    <w:rsid w:val="00CE0ACE"/>
    <w:rsid w:val="00CE0F01"/>
    <w:rsid w:val="00CE112A"/>
    <w:rsid w:val="00CE527A"/>
    <w:rsid w:val="00CE7312"/>
    <w:rsid w:val="00CE7549"/>
    <w:rsid w:val="00CE7742"/>
    <w:rsid w:val="00CE7CBF"/>
    <w:rsid w:val="00CF1ED7"/>
    <w:rsid w:val="00CF3141"/>
    <w:rsid w:val="00CF419B"/>
    <w:rsid w:val="00CF4C75"/>
    <w:rsid w:val="00CF52EF"/>
    <w:rsid w:val="00CF562A"/>
    <w:rsid w:val="00CF637C"/>
    <w:rsid w:val="00D03D50"/>
    <w:rsid w:val="00D03D87"/>
    <w:rsid w:val="00D10833"/>
    <w:rsid w:val="00D10A8F"/>
    <w:rsid w:val="00D1258B"/>
    <w:rsid w:val="00D15692"/>
    <w:rsid w:val="00D16056"/>
    <w:rsid w:val="00D1682A"/>
    <w:rsid w:val="00D169E2"/>
    <w:rsid w:val="00D16C33"/>
    <w:rsid w:val="00D17A0E"/>
    <w:rsid w:val="00D17EF0"/>
    <w:rsid w:val="00D226A5"/>
    <w:rsid w:val="00D23C59"/>
    <w:rsid w:val="00D23E37"/>
    <w:rsid w:val="00D24F31"/>
    <w:rsid w:val="00D253A5"/>
    <w:rsid w:val="00D260C8"/>
    <w:rsid w:val="00D308C7"/>
    <w:rsid w:val="00D32352"/>
    <w:rsid w:val="00D3306E"/>
    <w:rsid w:val="00D33783"/>
    <w:rsid w:val="00D33B1A"/>
    <w:rsid w:val="00D350D0"/>
    <w:rsid w:val="00D36771"/>
    <w:rsid w:val="00D43DEA"/>
    <w:rsid w:val="00D44682"/>
    <w:rsid w:val="00D44CBC"/>
    <w:rsid w:val="00D45157"/>
    <w:rsid w:val="00D45F5C"/>
    <w:rsid w:val="00D47279"/>
    <w:rsid w:val="00D47C71"/>
    <w:rsid w:val="00D5157A"/>
    <w:rsid w:val="00D52018"/>
    <w:rsid w:val="00D540C7"/>
    <w:rsid w:val="00D54A61"/>
    <w:rsid w:val="00D572AF"/>
    <w:rsid w:val="00D574E0"/>
    <w:rsid w:val="00D6267A"/>
    <w:rsid w:val="00D645E7"/>
    <w:rsid w:val="00D65109"/>
    <w:rsid w:val="00D65E2B"/>
    <w:rsid w:val="00D66302"/>
    <w:rsid w:val="00D702ED"/>
    <w:rsid w:val="00D70717"/>
    <w:rsid w:val="00D71C8B"/>
    <w:rsid w:val="00D74354"/>
    <w:rsid w:val="00D760E1"/>
    <w:rsid w:val="00D761E9"/>
    <w:rsid w:val="00D763B9"/>
    <w:rsid w:val="00D76568"/>
    <w:rsid w:val="00D766B3"/>
    <w:rsid w:val="00D80459"/>
    <w:rsid w:val="00D80ABE"/>
    <w:rsid w:val="00D83E17"/>
    <w:rsid w:val="00D853E5"/>
    <w:rsid w:val="00D855CE"/>
    <w:rsid w:val="00D90D30"/>
    <w:rsid w:val="00D91F15"/>
    <w:rsid w:val="00D927E2"/>
    <w:rsid w:val="00D92C54"/>
    <w:rsid w:val="00D94A5B"/>
    <w:rsid w:val="00D94AC0"/>
    <w:rsid w:val="00DA01B7"/>
    <w:rsid w:val="00DA3875"/>
    <w:rsid w:val="00DA451C"/>
    <w:rsid w:val="00DA49CF"/>
    <w:rsid w:val="00DA5977"/>
    <w:rsid w:val="00DA6072"/>
    <w:rsid w:val="00DA62B2"/>
    <w:rsid w:val="00DB0CFA"/>
    <w:rsid w:val="00DB21D3"/>
    <w:rsid w:val="00DB6010"/>
    <w:rsid w:val="00DB62D0"/>
    <w:rsid w:val="00DB6C13"/>
    <w:rsid w:val="00DB7662"/>
    <w:rsid w:val="00DC028E"/>
    <w:rsid w:val="00DC3A44"/>
    <w:rsid w:val="00DC3B44"/>
    <w:rsid w:val="00DC3F9A"/>
    <w:rsid w:val="00DC4FE2"/>
    <w:rsid w:val="00DD2FF5"/>
    <w:rsid w:val="00DD6BBB"/>
    <w:rsid w:val="00DE2753"/>
    <w:rsid w:val="00DE38F8"/>
    <w:rsid w:val="00DE3A16"/>
    <w:rsid w:val="00DE5715"/>
    <w:rsid w:val="00DE5AA2"/>
    <w:rsid w:val="00DF1AC4"/>
    <w:rsid w:val="00DF357B"/>
    <w:rsid w:val="00DF3677"/>
    <w:rsid w:val="00DF467E"/>
    <w:rsid w:val="00E0373B"/>
    <w:rsid w:val="00E048BE"/>
    <w:rsid w:val="00E06B53"/>
    <w:rsid w:val="00E079D4"/>
    <w:rsid w:val="00E15B36"/>
    <w:rsid w:val="00E208BF"/>
    <w:rsid w:val="00E2622A"/>
    <w:rsid w:val="00E310C3"/>
    <w:rsid w:val="00E31A8D"/>
    <w:rsid w:val="00E32031"/>
    <w:rsid w:val="00E32F56"/>
    <w:rsid w:val="00E344FE"/>
    <w:rsid w:val="00E34E11"/>
    <w:rsid w:val="00E34F00"/>
    <w:rsid w:val="00E36052"/>
    <w:rsid w:val="00E36F21"/>
    <w:rsid w:val="00E37751"/>
    <w:rsid w:val="00E4185A"/>
    <w:rsid w:val="00E4291B"/>
    <w:rsid w:val="00E46100"/>
    <w:rsid w:val="00E4760F"/>
    <w:rsid w:val="00E5101C"/>
    <w:rsid w:val="00E51409"/>
    <w:rsid w:val="00E5289B"/>
    <w:rsid w:val="00E5384E"/>
    <w:rsid w:val="00E5427E"/>
    <w:rsid w:val="00E54789"/>
    <w:rsid w:val="00E54B53"/>
    <w:rsid w:val="00E550AD"/>
    <w:rsid w:val="00E56568"/>
    <w:rsid w:val="00E60CE5"/>
    <w:rsid w:val="00E633D4"/>
    <w:rsid w:val="00E637D5"/>
    <w:rsid w:val="00E65305"/>
    <w:rsid w:val="00E6641B"/>
    <w:rsid w:val="00E7278B"/>
    <w:rsid w:val="00E75780"/>
    <w:rsid w:val="00E75E77"/>
    <w:rsid w:val="00E7688F"/>
    <w:rsid w:val="00E80C51"/>
    <w:rsid w:val="00E83F10"/>
    <w:rsid w:val="00E849E6"/>
    <w:rsid w:val="00E92895"/>
    <w:rsid w:val="00E95D52"/>
    <w:rsid w:val="00E97474"/>
    <w:rsid w:val="00EA1328"/>
    <w:rsid w:val="00EA2CCB"/>
    <w:rsid w:val="00EA3B6E"/>
    <w:rsid w:val="00EA549D"/>
    <w:rsid w:val="00EA5837"/>
    <w:rsid w:val="00EA5C73"/>
    <w:rsid w:val="00EB2044"/>
    <w:rsid w:val="00EB38FC"/>
    <w:rsid w:val="00EB76AF"/>
    <w:rsid w:val="00EC335A"/>
    <w:rsid w:val="00EC3392"/>
    <w:rsid w:val="00EC3983"/>
    <w:rsid w:val="00EC4C90"/>
    <w:rsid w:val="00EC5423"/>
    <w:rsid w:val="00EC5507"/>
    <w:rsid w:val="00EC5D0C"/>
    <w:rsid w:val="00EC6C75"/>
    <w:rsid w:val="00ED04A6"/>
    <w:rsid w:val="00ED0D30"/>
    <w:rsid w:val="00ED22EF"/>
    <w:rsid w:val="00ED25F0"/>
    <w:rsid w:val="00ED4908"/>
    <w:rsid w:val="00ED6B10"/>
    <w:rsid w:val="00EE038D"/>
    <w:rsid w:val="00EE29AD"/>
    <w:rsid w:val="00EE29D8"/>
    <w:rsid w:val="00EE2BE5"/>
    <w:rsid w:val="00EE310A"/>
    <w:rsid w:val="00EE3122"/>
    <w:rsid w:val="00EE33AC"/>
    <w:rsid w:val="00EE33E5"/>
    <w:rsid w:val="00EE3F1E"/>
    <w:rsid w:val="00EE7279"/>
    <w:rsid w:val="00EE7E59"/>
    <w:rsid w:val="00EF07B0"/>
    <w:rsid w:val="00EF1312"/>
    <w:rsid w:val="00EF5296"/>
    <w:rsid w:val="00EF57FC"/>
    <w:rsid w:val="00EF5BEE"/>
    <w:rsid w:val="00EF6655"/>
    <w:rsid w:val="00F035CC"/>
    <w:rsid w:val="00F03983"/>
    <w:rsid w:val="00F0688E"/>
    <w:rsid w:val="00F0754B"/>
    <w:rsid w:val="00F07BEB"/>
    <w:rsid w:val="00F10032"/>
    <w:rsid w:val="00F1094B"/>
    <w:rsid w:val="00F11376"/>
    <w:rsid w:val="00F1716D"/>
    <w:rsid w:val="00F22CA6"/>
    <w:rsid w:val="00F253BF"/>
    <w:rsid w:val="00F261F2"/>
    <w:rsid w:val="00F277CF"/>
    <w:rsid w:val="00F3109D"/>
    <w:rsid w:val="00F3144A"/>
    <w:rsid w:val="00F333C2"/>
    <w:rsid w:val="00F33676"/>
    <w:rsid w:val="00F35EA4"/>
    <w:rsid w:val="00F40ADF"/>
    <w:rsid w:val="00F40F15"/>
    <w:rsid w:val="00F4170A"/>
    <w:rsid w:val="00F43BD3"/>
    <w:rsid w:val="00F44103"/>
    <w:rsid w:val="00F47CA7"/>
    <w:rsid w:val="00F52122"/>
    <w:rsid w:val="00F5345D"/>
    <w:rsid w:val="00F55ECA"/>
    <w:rsid w:val="00F5799C"/>
    <w:rsid w:val="00F60169"/>
    <w:rsid w:val="00F61807"/>
    <w:rsid w:val="00F61BB1"/>
    <w:rsid w:val="00F61F4B"/>
    <w:rsid w:val="00F63C0A"/>
    <w:rsid w:val="00F643F6"/>
    <w:rsid w:val="00F654FF"/>
    <w:rsid w:val="00F67B30"/>
    <w:rsid w:val="00F67B8A"/>
    <w:rsid w:val="00F70894"/>
    <w:rsid w:val="00F70990"/>
    <w:rsid w:val="00F7249F"/>
    <w:rsid w:val="00F738A7"/>
    <w:rsid w:val="00F847F9"/>
    <w:rsid w:val="00F84C5F"/>
    <w:rsid w:val="00F85913"/>
    <w:rsid w:val="00F85969"/>
    <w:rsid w:val="00F86040"/>
    <w:rsid w:val="00F90990"/>
    <w:rsid w:val="00F90F5B"/>
    <w:rsid w:val="00F91335"/>
    <w:rsid w:val="00F92489"/>
    <w:rsid w:val="00F926CC"/>
    <w:rsid w:val="00F93F20"/>
    <w:rsid w:val="00F94B40"/>
    <w:rsid w:val="00F957E7"/>
    <w:rsid w:val="00F97C52"/>
    <w:rsid w:val="00FA12BD"/>
    <w:rsid w:val="00FA1DB9"/>
    <w:rsid w:val="00FA64D1"/>
    <w:rsid w:val="00FB08D3"/>
    <w:rsid w:val="00FB0D54"/>
    <w:rsid w:val="00FB3692"/>
    <w:rsid w:val="00FB4129"/>
    <w:rsid w:val="00FB477E"/>
    <w:rsid w:val="00FB5803"/>
    <w:rsid w:val="00FB5AD2"/>
    <w:rsid w:val="00FB6BC7"/>
    <w:rsid w:val="00FC1A27"/>
    <w:rsid w:val="00FC2D46"/>
    <w:rsid w:val="00FC5306"/>
    <w:rsid w:val="00FC6BA8"/>
    <w:rsid w:val="00FD378D"/>
    <w:rsid w:val="00FD4170"/>
    <w:rsid w:val="00FD56A1"/>
    <w:rsid w:val="00FD6487"/>
    <w:rsid w:val="00FD6B3B"/>
    <w:rsid w:val="00FD7A36"/>
    <w:rsid w:val="00FE2B00"/>
    <w:rsid w:val="00FE323E"/>
    <w:rsid w:val="00FE415A"/>
    <w:rsid w:val="00FE4C15"/>
    <w:rsid w:val="00FE762C"/>
    <w:rsid w:val="00FE7B0C"/>
    <w:rsid w:val="00FF1274"/>
    <w:rsid w:val="00FF1ABB"/>
    <w:rsid w:val="00FF2FA0"/>
    <w:rsid w:val="00FF381B"/>
    <w:rsid w:val="00FF3C03"/>
    <w:rsid w:val="00FF4B43"/>
    <w:rsid w:val="00FF5E4F"/>
    <w:rsid w:val="00FF796C"/>
    <w:rsid w:val="00FF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F7DEC0"/>
  <w15:docId w15:val="{1995A949-D1CC-4C82-9893-4B99D916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lsdException w:name="List 3" w:semiHidden="1" w:unhideWhenUsed="1"/>
    <w:lsdException w:name="List 4" w:locked="1"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A74"/>
    <w:pPr>
      <w:widowControl w:val="0"/>
      <w:jc w:val="both"/>
    </w:pPr>
    <w:rPr>
      <w:szCs w:val="20"/>
    </w:rPr>
  </w:style>
  <w:style w:type="paragraph" w:styleId="1">
    <w:name w:val="heading 1"/>
    <w:basedOn w:val="a"/>
    <w:next w:val="a"/>
    <w:link w:val="10"/>
    <w:uiPriority w:val="99"/>
    <w:qFormat/>
    <w:rsid w:val="00924A74"/>
    <w:pPr>
      <w:keepNext/>
      <w:keepLines/>
      <w:spacing w:before="340" w:after="330" w:line="578" w:lineRule="auto"/>
      <w:outlineLvl w:val="0"/>
    </w:pPr>
    <w:rPr>
      <w:b/>
      <w:kern w:val="44"/>
      <w:sz w:val="44"/>
    </w:rPr>
  </w:style>
  <w:style w:type="paragraph" w:styleId="2">
    <w:name w:val="heading 2"/>
    <w:basedOn w:val="a"/>
    <w:next w:val="a0"/>
    <w:link w:val="20"/>
    <w:uiPriority w:val="99"/>
    <w:qFormat/>
    <w:rsid w:val="00924A74"/>
    <w:pPr>
      <w:keepNext/>
      <w:keepLines/>
      <w:spacing w:before="260" w:after="260" w:line="416"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locked/>
    <w:rsid w:val="004E3ADF"/>
    <w:rPr>
      <w:rFonts w:cs="Times New Roman"/>
      <w:b/>
      <w:bCs/>
      <w:kern w:val="44"/>
      <w:sz w:val="44"/>
      <w:szCs w:val="44"/>
    </w:rPr>
  </w:style>
  <w:style w:type="character" w:customStyle="1" w:styleId="20">
    <w:name w:val="标题 2 字符"/>
    <w:basedOn w:val="a1"/>
    <w:link w:val="2"/>
    <w:uiPriority w:val="99"/>
    <w:locked/>
    <w:rsid w:val="00CF52EF"/>
    <w:rPr>
      <w:rFonts w:ascii="Arial" w:eastAsia="黑体" w:hAnsi="Arial" w:cs="Times New Roman"/>
      <w:b/>
      <w:kern w:val="2"/>
      <w:sz w:val="32"/>
    </w:rPr>
  </w:style>
  <w:style w:type="paragraph" w:styleId="a0">
    <w:name w:val="Normal Indent"/>
    <w:basedOn w:val="a"/>
    <w:uiPriority w:val="99"/>
    <w:rsid w:val="00924A74"/>
    <w:pPr>
      <w:ind w:firstLineChars="200" w:firstLine="420"/>
    </w:pPr>
  </w:style>
  <w:style w:type="paragraph" w:styleId="a4">
    <w:name w:val="header"/>
    <w:basedOn w:val="a"/>
    <w:link w:val="a5"/>
    <w:uiPriority w:val="99"/>
    <w:rsid w:val="003A59B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locked/>
    <w:rsid w:val="003A59B7"/>
    <w:rPr>
      <w:rFonts w:cs="Times New Roman"/>
      <w:kern w:val="2"/>
      <w:sz w:val="18"/>
    </w:rPr>
  </w:style>
  <w:style w:type="paragraph" w:styleId="a6">
    <w:name w:val="footer"/>
    <w:basedOn w:val="a"/>
    <w:link w:val="a7"/>
    <w:uiPriority w:val="99"/>
    <w:rsid w:val="003A59B7"/>
    <w:pPr>
      <w:tabs>
        <w:tab w:val="center" w:pos="4153"/>
        <w:tab w:val="right" w:pos="8306"/>
      </w:tabs>
      <w:snapToGrid w:val="0"/>
      <w:jc w:val="left"/>
    </w:pPr>
    <w:rPr>
      <w:sz w:val="18"/>
      <w:szCs w:val="18"/>
    </w:rPr>
  </w:style>
  <w:style w:type="character" w:customStyle="1" w:styleId="a7">
    <w:name w:val="页脚 字符"/>
    <w:basedOn w:val="a1"/>
    <w:link w:val="a6"/>
    <w:uiPriority w:val="99"/>
    <w:locked/>
    <w:rsid w:val="003A59B7"/>
    <w:rPr>
      <w:rFonts w:cs="Times New Roman"/>
      <w:kern w:val="2"/>
      <w:sz w:val="18"/>
    </w:rPr>
  </w:style>
  <w:style w:type="paragraph" w:styleId="a8">
    <w:name w:val="Document Map"/>
    <w:basedOn w:val="a"/>
    <w:link w:val="a9"/>
    <w:uiPriority w:val="99"/>
    <w:rsid w:val="00645E81"/>
    <w:rPr>
      <w:rFonts w:ascii="宋体"/>
      <w:sz w:val="18"/>
      <w:szCs w:val="18"/>
    </w:rPr>
  </w:style>
  <w:style w:type="character" w:customStyle="1" w:styleId="a9">
    <w:name w:val="文档结构图 字符"/>
    <w:basedOn w:val="a1"/>
    <w:link w:val="a8"/>
    <w:uiPriority w:val="99"/>
    <w:locked/>
    <w:rsid w:val="00645E81"/>
    <w:rPr>
      <w:rFonts w:ascii="宋体" w:cs="Times New Roman"/>
      <w:kern w:val="2"/>
      <w:sz w:val="18"/>
    </w:rPr>
  </w:style>
  <w:style w:type="paragraph" w:styleId="aa">
    <w:name w:val="Balloon Text"/>
    <w:basedOn w:val="a"/>
    <w:link w:val="ab"/>
    <w:uiPriority w:val="99"/>
    <w:rsid w:val="009E2BAB"/>
    <w:rPr>
      <w:sz w:val="18"/>
      <w:szCs w:val="18"/>
    </w:rPr>
  </w:style>
  <w:style w:type="character" w:customStyle="1" w:styleId="ab">
    <w:name w:val="批注框文本 字符"/>
    <w:basedOn w:val="a1"/>
    <w:link w:val="aa"/>
    <w:uiPriority w:val="99"/>
    <w:locked/>
    <w:rsid w:val="009E2BAB"/>
    <w:rPr>
      <w:rFonts w:cs="Times New Roman"/>
      <w:kern w:val="2"/>
      <w:sz w:val="18"/>
    </w:rPr>
  </w:style>
  <w:style w:type="paragraph" w:styleId="4">
    <w:name w:val="List 4"/>
    <w:basedOn w:val="a"/>
    <w:uiPriority w:val="99"/>
    <w:rsid w:val="0096621F"/>
    <w:pPr>
      <w:ind w:leftChars="600" w:left="100" w:hangingChars="200" w:hanging="200"/>
    </w:pPr>
  </w:style>
  <w:style w:type="paragraph" w:styleId="ac">
    <w:name w:val="List Paragraph"/>
    <w:basedOn w:val="a"/>
    <w:uiPriority w:val="99"/>
    <w:qFormat/>
    <w:rsid w:val="00186120"/>
    <w:pPr>
      <w:ind w:firstLineChars="200" w:firstLine="420"/>
    </w:pPr>
  </w:style>
  <w:style w:type="paragraph" w:styleId="21">
    <w:name w:val="List 2"/>
    <w:basedOn w:val="a"/>
    <w:uiPriority w:val="99"/>
    <w:rsid w:val="000F633B"/>
    <w:pPr>
      <w:ind w:leftChars="200" w:left="100" w:hangingChars="200" w:hanging="200"/>
      <w:contextualSpacing/>
    </w:pPr>
  </w:style>
  <w:style w:type="character" w:styleId="ad">
    <w:name w:val="annotation reference"/>
    <w:basedOn w:val="a1"/>
    <w:uiPriority w:val="99"/>
    <w:rsid w:val="003851B4"/>
    <w:rPr>
      <w:rFonts w:cs="Times New Roman"/>
      <w:sz w:val="21"/>
      <w:szCs w:val="21"/>
    </w:rPr>
  </w:style>
  <w:style w:type="paragraph" w:styleId="ae">
    <w:name w:val="annotation text"/>
    <w:basedOn w:val="a"/>
    <w:link w:val="af"/>
    <w:uiPriority w:val="99"/>
    <w:rsid w:val="003851B4"/>
    <w:pPr>
      <w:jc w:val="left"/>
    </w:pPr>
  </w:style>
  <w:style w:type="character" w:customStyle="1" w:styleId="af">
    <w:name w:val="批注文字 字符"/>
    <w:basedOn w:val="a1"/>
    <w:link w:val="ae"/>
    <w:uiPriority w:val="99"/>
    <w:locked/>
    <w:rsid w:val="003851B4"/>
    <w:rPr>
      <w:rFonts w:cs="Times New Roman"/>
      <w:kern w:val="2"/>
      <w:sz w:val="21"/>
    </w:rPr>
  </w:style>
  <w:style w:type="paragraph" w:styleId="af0">
    <w:name w:val="annotation subject"/>
    <w:basedOn w:val="ae"/>
    <w:next w:val="ae"/>
    <w:link w:val="af1"/>
    <w:uiPriority w:val="99"/>
    <w:rsid w:val="003851B4"/>
    <w:rPr>
      <w:b/>
      <w:bCs/>
    </w:rPr>
  </w:style>
  <w:style w:type="character" w:customStyle="1" w:styleId="af1">
    <w:name w:val="批注主题 字符"/>
    <w:basedOn w:val="af"/>
    <w:link w:val="af0"/>
    <w:uiPriority w:val="99"/>
    <w:locked/>
    <w:rsid w:val="003851B4"/>
    <w:rPr>
      <w:rFonts w:cs="Times New Roman"/>
      <w:b/>
      <w:bCs/>
      <w:kern w:val="2"/>
      <w:sz w:val="21"/>
    </w:rPr>
  </w:style>
  <w:style w:type="paragraph" w:styleId="af2">
    <w:name w:val="Normal (Web)"/>
    <w:basedOn w:val="a"/>
    <w:link w:val="af3"/>
    <w:uiPriority w:val="99"/>
    <w:rsid w:val="00536A9E"/>
    <w:pPr>
      <w:widowControl/>
      <w:spacing w:before="100" w:beforeAutospacing="1" w:after="100" w:afterAutospacing="1"/>
      <w:jc w:val="left"/>
    </w:pPr>
    <w:rPr>
      <w:rFonts w:ascii="宋体"/>
      <w:color w:val="000000"/>
      <w:kern w:val="0"/>
      <w:sz w:val="24"/>
      <w:lang w:val="zh-CN"/>
    </w:rPr>
  </w:style>
  <w:style w:type="character" w:customStyle="1" w:styleId="af3">
    <w:name w:val="普通(网站) 字符"/>
    <w:link w:val="af2"/>
    <w:uiPriority w:val="99"/>
    <w:locked/>
    <w:rsid w:val="00536A9E"/>
    <w:rPr>
      <w:rFonts w:ascii="宋体" w:eastAsia="宋体"/>
      <w:color w:val="000000"/>
      <w:sz w:val="24"/>
      <w:lang w:val="zh-CN"/>
    </w:rPr>
  </w:style>
  <w:style w:type="table" w:styleId="af4">
    <w:name w:val="Table Grid"/>
    <w:basedOn w:val="a2"/>
    <w:uiPriority w:val="99"/>
    <w:locked/>
    <w:rsid w:val="003E629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99"/>
    <w:qFormat/>
    <w:locked/>
    <w:rsid w:val="009E100E"/>
    <w:pPr>
      <w:spacing w:before="120" w:after="120" w:line="320" w:lineRule="atLeast"/>
      <w:jc w:val="center"/>
    </w:pPr>
    <w:rPr>
      <w:sz w:val="18"/>
      <w:szCs w:val="18"/>
    </w:rPr>
  </w:style>
  <w:style w:type="character" w:customStyle="1" w:styleId="Char1">
    <w:name w:val="页脚 Char1"/>
    <w:uiPriority w:val="99"/>
    <w:rsid w:val="00ED6B10"/>
    <w:rPr>
      <w:kern w:val="2"/>
      <w:sz w:val="18"/>
    </w:rPr>
  </w:style>
  <w:style w:type="character" w:styleId="af6">
    <w:name w:val="Strong"/>
    <w:basedOn w:val="a1"/>
    <w:uiPriority w:val="99"/>
    <w:qFormat/>
    <w:locked/>
    <w:rsid w:val="00E60CE5"/>
    <w:rPr>
      <w:rFonts w:cs="Times New Roman"/>
      <w:b/>
      <w:bCs/>
    </w:rPr>
  </w:style>
  <w:style w:type="paragraph" w:customStyle="1" w:styleId="cjk">
    <w:name w:val="cjk"/>
    <w:basedOn w:val="a"/>
    <w:uiPriority w:val="99"/>
    <w:rsid w:val="000A5F9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5BE6B-1C45-40FB-AF9E-487AC14C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1717</Words>
  <Characters>9792</Characters>
  <Application>Microsoft Office Word</Application>
  <DocSecurity>0</DocSecurity>
  <Lines>81</Lines>
  <Paragraphs>22</Paragraphs>
  <ScaleCrop>false</ScaleCrop>
  <Company>shgjj</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“住房公积金微博运行费”项目招标采购需求</dc:title>
  <dc:creator>shawn</dc:creator>
  <cp:lastModifiedBy>晋一民</cp:lastModifiedBy>
  <cp:revision>6</cp:revision>
  <cp:lastPrinted>2023-03-08T05:49:00Z</cp:lastPrinted>
  <dcterms:created xsi:type="dcterms:W3CDTF">2025-01-13T08:15:00Z</dcterms:created>
  <dcterms:modified xsi:type="dcterms:W3CDTF">2025-01-23T02:28:00Z</dcterms:modified>
</cp:coreProperties>
</file>